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4B933C52" w:rsidR="00654E8F" w:rsidRDefault="00654E8F" w:rsidP="0001436A">
      <w:pPr>
        <w:pStyle w:val="SupplementaryMaterial"/>
      </w:pPr>
      <w:r w:rsidRPr="001549D3">
        <w:t>Supplementary Material</w:t>
      </w:r>
    </w:p>
    <w:p w14:paraId="69C95B01" w14:textId="753048EE" w:rsidR="005463CF" w:rsidRPr="000F0EFC" w:rsidRDefault="005463CF" w:rsidP="005463CF">
      <w:pPr>
        <w:rPr>
          <w:rFonts w:cs="Times New Roman"/>
          <w:color w:val="000000" w:themeColor="text1"/>
          <w:kern w:val="24"/>
          <w:szCs w:val="24"/>
        </w:rPr>
      </w:pPr>
      <w:r w:rsidRPr="00323A8C">
        <w:rPr>
          <w:rFonts w:cs="Times New Roman"/>
          <w:color w:val="000000" w:themeColor="text1"/>
          <w:kern w:val="24"/>
          <w:szCs w:val="24"/>
        </w:rPr>
        <w:t xml:space="preserve">Table </w:t>
      </w:r>
      <w:r>
        <w:rPr>
          <w:rFonts w:cs="Times New Roman"/>
          <w:color w:val="000000" w:themeColor="text1"/>
          <w:kern w:val="24"/>
          <w:szCs w:val="24"/>
        </w:rPr>
        <w:t>1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. </w:t>
      </w:r>
      <w:r w:rsidR="00530490">
        <w:rPr>
          <w:rFonts w:cs="Times New Roman"/>
          <w:color w:val="000000" w:themeColor="text1"/>
          <w:kern w:val="24"/>
          <w:szCs w:val="24"/>
        </w:rPr>
        <w:t>Basic d</w:t>
      </w:r>
      <w:r w:rsidR="00B60D8D">
        <w:rPr>
          <w:rFonts w:cs="Times New Roman"/>
          <w:color w:val="000000" w:themeColor="text1"/>
          <w:kern w:val="24"/>
          <w:szCs w:val="24"/>
        </w:rPr>
        <w:t>emographics</w:t>
      </w:r>
      <w:r w:rsidR="009C41A0">
        <w:rPr>
          <w:rFonts w:cs="Times New Roman"/>
          <w:color w:val="000000" w:themeColor="text1"/>
          <w:kern w:val="24"/>
          <w:szCs w:val="24"/>
        </w:rPr>
        <w:t xml:space="preserve"> </w:t>
      </w:r>
      <w:r w:rsidR="008611E7">
        <w:rPr>
          <w:rFonts w:cs="Times New Roman"/>
          <w:color w:val="000000" w:themeColor="text1"/>
          <w:kern w:val="24"/>
          <w:szCs w:val="24"/>
        </w:rPr>
        <w:t xml:space="preserve">of the study population. </w:t>
      </w:r>
      <w:r w:rsidR="006A0195" w:rsidRPr="009C69A8">
        <w:rPr>
          <w:rFonts w:cs="Times New Roman"/>
          <w:color w:val="000000" w:themeColor="text1"/>
          <w:kern w:val="24"/>
          <w:szCs w:val="24"/>
        </w:rPr>
        <w:t xml:space="preserve">Statistical analyses; </w:t>
      </w:r>
      <w:r w:rsidR="006A0195">
        <w:rPr>
          <w:rFonts w:cs="Times New Roman"/>
          <w:color w:val="000000" w:themeColor="text1"/>
          <w:kern w:val="24"/>
          <w:szCs w:val="24"/>
        </w:rPr>
        <w:t xml:space="preserve">GLM for test of main and interaction effects, </w:t>
      </w:r>
      <w:r w:rsidR="006A0195" w:rsidRPr="009C69A8">
        <w:rPr>
          <w:rFonts w:cs="Times New Roman"/>
          <w:color w:val="000000" w:themeColor="text1"/>
          <w:kern w:val="24"/>
          <w:szCs w:val="24"/>
        </w:rPr>
        <w:t xml:space="preserve">One Way ANOVA with LSD </w:t>
      </w:r>
      <w:r w:rsidR="006A0195" w:rsidRPr="009C69A8">
        <w:rPr>
          <w:rFonts w:cs="Times New Roman"/>
          <w:i/>
          <w:color w:val="000000" w:themeColor="text1"/>
          <w:kern w:val="24"/>
          <w:szCs w:val="24"/>
        </w:rPr>
        <w:t>post-hoc</w:t>
      </w:r>
      <w:r w:rsidR="006A0195">
        <w:rPr>
          <w:rFonts w:cs="Times New Roman"/>
          <w:i/>
          <w:color w:val="000000" w:themeColor="text1"/>
          <w:kern w:val="24"/>
          <w:szCs w:val="24"/>
        </w:rPr>
        <w:t xml:space="preserve"> </w:t>
      </w:r>
      <w:r w:rsidR="006A0195">
        <w:rPr>
          <w:rFonts w:cs="Times New Roman"/>
          <w:color w:val="000000" w:themeColor="text1"/>
          <w:kern w:val="24"/>
          <w:szCs w:val="24"/>
        </w:rPr>
        <w:t>for multiple comparison</w:t>
      </w:r>
      <w:r w:rsidR="004213E2">
        <w:rPr>
          <w:rFonts w:cs="Times New Roman"/>
          <w:color w:val="000000" w:themeColor="text1"/>
          <w:kern w:val="24"/>
          <w:szCs w:val="24"/>
        </w:rPr>
        <w:t>. B</w:t>
      </w:r>
      <w:r w:rsidR="002025B1">
        <w:rPr>
          <w:rFonts w:cs="Times New Roman"/>
          <w:color w:val="000000" w:themeColor="text1"/>
          <w:kern w:val="24"/>
          <w:szCs w:val="24"/>
        </w:rPr>
        <w:t>olded numbers indicate significant between group differences</w:t>
      </w:r>
      <w:r w:rsidR="00657088">
        <w:rPr>
          <w:rFonts w:cs="Times New Roman"/>
          <w:color w:val="000000" w:themeColor="text1"/>
          <w:kern w:val="24"/>
          <w:szCs w:val="24"/>
        </w:rPr>
        <w:t xml:space="preserve"> against </w:t>
      </w:r>
      <w:r w:rsidR="00D57CF4">
        <w:rPr>
          <w:rFonts w:cs="Times New Roman"/>
          <w:color w:val="000000" w:themeColor="text1"/>
          <w:kern w:val="24"/>
          <w:szCs w:val="24"/>
        </w:rPr>
        <w:t>their respective control</w:t>
      </w:r>
      <w:r w:rsidR="004213E2">
        <w:rPr>
          <w:rFonts w:cs="Times New Roman"/>
          <w:color w:val="000000" w:themeColor="text1"/>
          <w:kern w:val="24"/>
          <w:szCs w:val="24"/>
        </w:rPr>
        <w:t xml:space="preserve">. For medication use </w:t>
      </w:r>
      <w:r w:rsidR="006A29B2">
        <w:rPr>
          <w:rFonts w:cs="Times New Roman"/>
          <w:color w:val="000000" w:themeColor="text1"/>
          <w:kern w:val="24"/>
          <w:szCs w:val="24"/>
        </w:rPr>
        <w:t>5</w:t>
      </w:r>
      <w:r w:rsidR="00617F17">
        <w:rPr>
          <w:rFonts w:cs="Times New Roman"/>
          <w:color w:val="000000" w:themeColor="text1"/>
          <w:kern w:val="24"/>
          <w:szCs w:val="24"/>
        </w:rPr>
        <w:t xml:space="preserve"> </w:t>
      </w:r>
      <w:r w:rsidR="000F0EFC">
        <w:rPr>
          <w:rFonts w:cs="Times New Roman"/>
          <w:color w:val="000000" w:themeColor="text1"/>
          <w:kern w:val="24"/>
          <w:szCs w:val="24"/>
        </w:rPr>
        <w:t>subject</w:t>
      </w:r>
      <w:r w:rsidR="00617F17">
        <w:rPr>
          <w:rFonts w:cs="Times New Roman"/>
          <w:color w:val="000000" w:themeColor="text1"/>
          <w:kern w:val="24"/>
          <w:szCs w:val="24"/>
        </w:rPr>
        <w:t>s on multiple medication</w:t>
      </w:r>
      <w:r w:rsidR="00F822C4">
        <w:rPr>
          <w:rFonts w:cs="Times New Roman"/>
          <w:color w:val="000000" w:themeColor="text1"/>
          <w:kern w:val="24"/>
          <w:szCs w:val="24"/>
        </w:rPr>
        <w:t>s</w:t>
      </w:r>
      <w:r w:rsidR="00A63DE7">
        <w:rPr>
          <w:rFonts w:cs="Times New Roman"/>
          <w:color w:val="000000" w:themeColor="text1"/>
          <w:kern w:val="24"/>
          <w:szCs w:val="24"/>
        </w:rPr>
        <w:t xml:space="preserve"> </w:t>
      </w:r>
      <w:r w:rsidR="000F0EFC">
        <w:rPr>
          <w:rFonts w:cs="Times New Roman"/>
          <w:color w:val="000000" w:themeColor="text1"/>
          <w:kern w:val="24"/>
          <w:szCs w:val="24"/>
        </w:rPr>
        <w:t>(</w:t>
      </w:r>
      <w:r w:rsidR="000F0EFC">
        <w:rPr>
          <w:rFonts w:cs="Times New Roman"/>
          <w:i/>
          <w:color w:val="000000" w:themeColor="text1"/>
          <w:kern w:val="24"/>
          <w:szCs w:val="24"/>
        </w:rPr>
        <w:t>n</w:t>
      </w:r>
      <w:r w:rsidR="000F0EFC" w:rsidRPr="00B16205">
        <w:rPr>
          <w:rFonts w:cs="Times New Roman"/>
          <w:color w:val="000000" w:themeColor="text1"/>
          <w:kern w:val="24"/>
          <w:szCs w:val="24"/>
        </w:rPr>
        <w:t xml:space="preserve">=1 </w:t>
      </w:r>
      <w:r w:rsidR="00B16205" w:rsidRPr="00B16205">
        <w:rPr>
          <w:rFonts w:cs="Times New Roman"/>
          <w:color w:val="000000" w:themeColor="text1"/>
          <w:kern w:val="24"/>
          <w:szCs w:val="24"/>
        </w:rPr>
        <w:t>in</w:t>
      </w:r>
      <w:r w:rsidR="000F0EFC">
        <w:rPr>
          <w:rFonts w:cs="Times New Roman"/>
          <w:i/>
          <w:color w:val="000000" w:themeColor="text1"/>
          <w:kern w:val="24"/>
          <w:szCs w:val="24"/>
        </w:rPr>
        <w:t xml:space="preserve"> </w:t>
      </w:r>
      <w:r w:rsidR="00B16205" w:rsidRPr="006408D5">
        <w:rPr>
          <w:szCs w:val="24"/>
        </w:rPr>
        <w:t>ε4</w:t>
      </w:r>
      <w:r w:rsidR="00B16205">
        <w:rPr>
          <w:szCs w:val="24"/>
        </w:rPr>
        <w:t xml:space="preserve">-control, </w:t>
      </w:r>
      <w:r w:rsidR="00B16205">
        <w:rPr>
          <w:rFonts w:cs="Times New Roman"/>
          <w:i/>
          <w:color w:val="000000" w:themeColor="text1"/>
          <w:kern w:val="24"/>
          <w:szCs w:val="24"/>
        </w:rPr>
        <w:t>n</w:t>
      </w:r>
      <w:r w:rsidR="00B16205" w:rsidRPr="00B16205">
        <w:rPr>
          <w:rFonts w:cs="Times New Roman"/>
          <w:color w:val="000000" w:themeColor="text1"/>
          <w:kern w:val="24"/>
          <w:szCs w:val="24"/>
        </w:rPr>
        <w:t>=1 in</w:t>
      </w:r>
      <w:r w:rsidR="00B16205">
        <w:rPr>
          <w:rFonts w:cs="Times New Roman"/>
          <w:i/>
          <w:color w:val="000000" w:themeColor="text1"/>
          <w:kern w:val="24"/>
          <w:szCs w:val="24"/>
        </w:rPr>
        <w:t xml:space="preserve"> </w:t>
      </w:r>
      <w:r w:rsidR="00B16205" w:rsidRPr="006408D5">
        <w:rPr>
          <w:szCs w:val="24"/>
        </w:rPr>
        <w:t>ε4</w:t>
      </w:r>
      <w:r w:rsidR="00B16205">
        <w:rPr>
          <w:szCs w:val="24"/>
        </w:rPr>
        <w:t>+control</w:t>
      </w:r>
      <w:r w:rsidR="00810358">
        <w:rPr>
          <w:szCs w:val="24"/>
        </w:rPr>
        <w:t xml:space="preserve">, </w:t>
      </w:r>
      <w:r w:rsidR="00810358">
        <w:rPr>
          <w:rFonts w:cs="Times New Roman"/>
          <w:i/>
          <w:color w:val="000000" w:themeColor="text1"/>
          <w:kern w:val="24"/>
          <w:szCs w:val="24"/>
        </w:rPr>
        <w:t>n</w:t>
      </w:r>
      <w:r w:rsidR="00810358" w:rsidRPr="00B16205">
        <w:rPr>
          <w:rFonts w:cs="Times New Roman"/>
          <w:color w:val="000000" w:themeColor="text1"/>
          <w:kern w:val="24"/>
          <w:szCs w:val="24"/>
        </w:rPr>
        <w:t>=1 in</w:t>
      </w:r>
      <w:r w:rsidR="00810358">
        <w:rPr>
          <w:rFonts w:cs="Times New Roman"/>
          <w:i/>
          <w:color w:val="000000" w:themeColor="text1"/>
          <w:kern w:val="24"/>
          <w:szCs w:val="24"/>
        </w:rPr>
        <w:t xml:space="preserve"> </w:t>
      </w:r>
      <w:r w:rsidR="00810358" w:rsidRPr="006408D5">
        <w:rPr>
          <w:szCs w:val="24"/>
        </w:rPr>
        <w:t>ε4</w:t>
      </w:r>
      <w:r w:rsidR="00810358">
        <w:rPr>
          <w:szCs w:val="24"/>
        </w:rPr>
        <w:t xml:space="preserve">-mTBI, </w:t>
      </w:r>
      <w:r w:rsidR="00810358">
        <w:rPr>
          <w:rFonts w:cs="Times New Roman"/>
          <w:i/>
          <w:color w:val="000000" w:themeColor="text1"/>
          <w:kern w:val="24"/>
          <w:szCs w:val="24"/>
        </w:rPr>
        <w:t>n</w:t>
      </w:r>
      <w:r w:rsidR="00810358" w:rsidRPr="00B16205">
        <w:rPr>
          <w:rFonts w:cs="Times New Roman"/>
          <w:color w:val="000000" w:themeColor="text1"/>
          <w:kern w:val="24"/>
          <w:szCs w:val="24"/>
        </w:rPr>
        <w:t>=</w:t>
      </w:r>
      <w:r w:rsidR="00810358">
        <w:rPr>
          <w:rFonts w:cs="Times New Roman"/>
          <w:color w:val="000000" w:themeColor="text1"/>
          <w:kern w:val="24"/>
          <w:szCs w:val="24"/>
        </w:rPr>
        <w:t>2</w:t>
      </w:r>
      <w:r w:rsidR="00810358" w:rsidRPr="00B16205">
        <w:rPr>
          <w:rFonts w:cs="Times New Roman"/>
          <w:color w:val="000000" w:themeColor="text1"/>
          <w:kern w:val="24"/>
          <w:szCs w:val="24"/>
        </w:rPr>
        <w:t xml:space="preserve"> in</w:t>
      </w:r>
      <w:r w:rsidR="00810358">
        <w:rPr>
          <w:rFonts w:cs="Times New Roman"/>
          <w:i/>
          <w:color w:val="000000" w:themeColor="text1"/>
          <w:kern w:val="24"/>
          <w:szCs w:val="24"/>
        </w:rPr>
        <w:t xml:space="preserve"> </w:t>
      </w:r>
      <w:r w:rsidR="00810358" w:rsidRPr="006408D5">
        <w:rPr>
          <w:szCs w:val="24"/>
        </w:rPr>
        <w:t>ε4</w:t>
      </w:r>
      <w:r w:rsidR="00810358">
        <w:rPr>
          <w:szCs w:val="24"/>
        </w:rPr>
        <w:t xml:space="preserve">-PTSD). </w:t>
      </w:r>
      <w:r w:rsidR="00B55AC8">
        <w:rPr>
          <w:szCs w:val="24"/>
        </w:rPr>
        <w:t>NCO: Non</w:t>
      </w:r>
      <w:r w:rsidR="00C51EB1">
        <w:rPr>
          <w:szCs w:val="24"/>
        </w:rPr>
        <w:t>-</w:t>
      </w:r>
      <w:r w:rsidR="005D406E">
        <w:rPr>
          <w:szCs w:val="24"/>
        </w:rPr>
        <w:t>co</w:t>
      </w:r>
      <w:r w:rsidR="00C51EB1">
        <w:rPr>
          <w:szCs w:val="24"/>
        </w:rPr>
        <w:t>m</w:t>
      </w:r>
      <w:r w:rsidR="005D406E">
        <w:rPr>
          <w:szCs w:val="24"/>
        </w:rPr>
        <w:t>missioned</w:t>
      </w:r>
      <w:r w:rsidR="00B55AC8">
        <w:rPr>
          <w:szCs w:val="24"/>
        </w:rPr>
        <w:t xml:space="preserve"> officer.</w:t>
      </w:r>
    </w:p>
    <w:tbl>
      <w:tblPr>
        <w:tblStyle w:val="PlainTable2"/>
        <w:tblpPr w:leftFromText="180" w:rightFromText="180" w:vertAnchor="text" w:tblpY="1"/>
        <w:tblW w:w="14670" w:type="dxa"/>
        <w:tblLayout w:type="fixed"/>
        <w:tblLook w:val="04A0" w:firstRow="1" w:lastRow="0" w:firstColumn="1" w:lastColumn="0" w:noHBand="0" w:noVBand="1"/>
      </w:tblPr>
      <w:tblGrid>
        <w:gridCol w:w="4410"/>
        <w:gridCol w:w="2520"/>
        <w:gridCol w:w="967"/>
        <w:gridCol w:w="968"/>
        <w:gridCol w:w="967"/>
        <w:gridCol w:w="968"/>
        <w:gridCol w:w="967"/>
        <w:gridCol w:w="968"/>
        <w:gridCol w:w="967"/>
        <w:gridCol w:w="968"/>
      </w:tblGrid>
      <w:tr w:rsidR="009A79E8" w:rsidRPr="006408D5" w14:paraId="41983FD4" w14:textId="77777777" w:rsidTr="00120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72F62F6F" w14:textId="77777777" w:rsidR="000F27EA" w:rsidRPr="006408D5" w:rsidRDefault="000F27EA" w:rsidP="0028242B">
            <w:pPr>
              <w:jc w:val="center"/>
              <w:rPr>
                <w:szCs w:val="24"/>
              </w:rPr>
            </w:pPr>
          </w:p>
          <w:p w14:paraId="4703D028" w14:textId="743D691B" w:rsidR="000F27EA" w:rsidRPr="006408D5" w:rsidRDefault="000F27EA" w:rsidP="0028242B">
            <w:pPr>
              <w:jc w:val="center"/>
              <w:rPr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785564B2" w14:textId="77777777" w:rsidR="000F27EA" w:rsidRPr="006408D5" w:rsidRDefault="000F27EA" w:rsidP="0028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935" w:type="dxa"/>
            <w:gridSpan w:val="2"/>
            <w:noWrap/>
          </w:tcPr>
          <w:p w14:paraId="7D585DE5" w14:textId="152442C5" w:rsidR="000F27EA" w:rsidRPr="006408D5" w:rsidRDefault="000F27EA" w:rsidP="0028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Control</w:t>
            </w:r>
          </w:p>
        </w:tc>
        <w:tc>
          <w:tcPr>
            <w:tcW w:w="1935" w:type="dxa"/>
            <w:gridSpan w:val="2"/>
            <w:noWrap/>
            <w:hideMark/>
          </w:tcPr>
          <w:p w14:paraId="07ECCE04" w14:textId="1F7B6E64" w:rsidR="000F27EA" w:rsidRPr="000F27EA" w:rsidRDefault="000F27EA" w:rsidP="0028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6408D5">
              <w:rPr>
                <w:szCs w:val="24"/>
              </w:rPr>
              <w:t>mTBI</w:t>
            </w:r>
          </w:p>
        </w:tc>
        <w:tc>
          <w:tcPr>
            <w:tcW w:w="1935" w:type="dxa"/>
            <w:gridSpan w:val="2"/>
            <w:noWrap/>
            <w:hideMark/>
          </w:tcPr>
          <w:p w14:paraId="278D336B" w14:textId="1FD1BF17" w:rsidR="000F27EA" w:rsidRPr="006408D5" w:rsidRDefault="000F27EA" w:rsidP="0028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PTSD</w:t>
            </w:r>
          </w:p>
        </w:tc>
        <w:tc>
          <w:tcPr>
            <w:tcW w:w="1935" w:type="dxa"/>
            <w:gridSpan w:val="2"/>
            <w:noWrap/>
          </w:tcPr>
          <w:p w14:paraId="162C6E82" w14:textId="7A143535" w:rsidR="000F27EA" w:rsidRPr="006408D5" w:rsidRDefault="000F27EA" w:rsidP="00282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mTBI+PTSD</w:t>
            </w:r>
          </w:p>
        </w:tc>
      </w:tr>
      <w:tr w:rsidR="009A79E8" w:rsidRPr="006408D5" w14:paraId="16328968" w14:textId="77777777" w:rsidTr="0012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</w:tcPr>
          <w:p w14:paraId="6BA7AC4A" w14:textId="744A2D49" w:rsidR="000F27EA" w:rsidRPr="006408D5" w:rsidRDefault="000F27EA" w:rsidP="00907E82">
            <w:pPr>
              <w:rPr>
                <w:szCs w:val="24"/>
              </w:rPr>
            </w:pPr>
            <w:r>
              <w:rPr>
                <w:szCs w:val="24"/>
              </w:rPr>
              <w:t>APOE</w:t>
            </w:r>
            <w:r w:rsidRPr="006408D5">
              <w:rPr>
                <w:szCs w:val="24"/>
              </w:rPr>
              <w:t xml:space="preserve"> ε4</w:t>
            </w:r>
          </w:p>
        </w:tc>
        <w:tc>
          <w:tcPr>
            <w:tcW w:w="2520" w:type="dxa"/>
            <w:noWrap/>
          </w:tcPr>
          <w:p w14:paraId="1A897B56" w14:textId="74309594" w:rsidR="000F27EA" w:rsidRPr="006408D5" w:rsidRDefault="000F27EA" w:rsidP="00907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7" w:type="dxa"/>
            <w:noWrap/>
          </w:tcPr>
          <w:p w14:paraId="274D4DD0" w14:textId="32B89A7C" w:rsidR="000F27EA" w:rsidRPr="006408D5" w:rsidRDefault="000F27EA" w:rsidP="0028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8" w:type="dxa"/>
            <w:noWrap/>
          </w:tcPr>
          <w:p w14:paraId="5BAEE78C" w14:textId="6F0B5319" w:rsidR="000F27EA" w:rsidRPr="006408D5" w:rsidRDefault="000F27EA" w:rsidP="0028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967" w:type="dxa"/>
            <w:noWrap/>
          </w:tcPr>
          <w:p w14:paraId="5FF5CE88" w14:textId="24194190" w:rsidR="000F27EA" w:rsidRPr="006408D5" w:rsidRDefault="000F27EA" w:rsidP="0028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8" w:type="dxa"/>
            <w:noWrap/>
          </w:tcPr>
          <w:p w14:paraId="74012E17" w14:textId="77F4EFCD" w:rsidR="000F27EA" w:rsidRPr="006408D5" w:rsidRDefault="000F27EA" w:rsidP="0028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967" w:type="dxa"/>
            <w:noWrap/>
          </w:tcPr>
          <w:p w14:paraId="6C521DC4" w14:textId="285868E8" w:rsidR="000F27EA" w:rsidRPr="006408D5" w:rsidRDefault="000F27EA" w:rsidP="0028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8" w:type="dxa"/>
            <w:noWrap/>
          </w:tcPr>
          <w:p w14:paraId="254CDA52" w14:textId="62BD50B0" w:rsidR="000F27EA" w:rsidRPr="006408D5" w:rsidRDefault="000F27EA" w:rsidP="0028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967" w:type="dxa"/>
            <w:noWrap/>
          </w:tcPr>
          <w:p w14:paraId="106047D8" w14:textId="35647EBC" w:rsidR="000F27EA" w:rsidRPr="006408D5" w:rsidRDefault="000F27EA" w:rsidP="0028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8" w:type="dxa"/>
            <w:noWrap/>
          </w:tcPr>
          <w:p w14:paraId="58B0EAF4" w14:textId="6B5EB61B" w:rsidR="000F27EA" w:rsidRPr="006408D5" w:rsidRDefault="000F27EA" w:rsidP="0028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9A79E8" w:rsidRPr="006408D5" w14:paraId="19E07700" w14:textId="77777777" w:rsidTr="001200D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</w:tcPr>
          <w:p w14:paraId="53EEDDF5" w14:textId="6EF93283" w:rsidR="000F27EA" w:rsidRPr="006408D5" w:rsidRDefault="00D620E6" w:rsidP="00907E82">
            <w:pPr>
              <w:rPr>
                <w:szCs w:val="24"/>
              </w:rPr>
            </w:pPr>
            <w:r>
              <w:rPr>
                <w:szCs w:val="24"/>
              </w:rPr>
              <w:t>Numbers</w:t>
            </w:r>
          </w:p>
        </w:tc>
        <w:tc>
          <w:tcPr>
            <w:tcW w:w="2520" w:type="dxa"/>
            <w:noWrap/>
          </w:tcPr>
          <w:p w14:paraId="0DC5DEDE" w14:textId="77777777" w:rsidR="000F27EA" w:rsidRPr="006408D5" w:rsidRDefault="000F27EA" w:rsidP="00907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7" w:type="dxa"/>
            <w:noWrap/>
          </w:tcPr>
          <w:p w14:paraId="7B039C79" w14:textId="5B975D54" w:rsidR="000F27EA" w:rsidRPr="006408D5" w:rsidRDefault="000F27EA" w:rsidP="0028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i/>
                <w:iCs/>
                <w:szCs w:val="24"/>
              </w:rPr>
              <w:t>n</w:t>
            </w:r>
            <w:r w:rsidRPr="006408D5">
              <w:rPr>
                <w:szCs w:val="24"/>
              </w:rPr>
              <w:t>=37</w:t>
            </w:r>
          </w:p>
        </w:tc>
        <w:tc>
          <w:tcPr>
            <w:tcW w:w="968" w:type="dxa"/>
            <w:noWrap/>
          </w:tcPr>
          <w:p w14:paraId="5496C624" w14:textId="7497D2CC" w:rsidR="000F27EA" w:rsidRPr="006408D5" w:rsidRDefault="000F27EA" w:rsidP="0028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i/>
                <w:iCs/>
                <w:szCs w:val="24"/>
              </w:rPr>
              <w:t>n</w:t>
            </w:r>
            <w:r w:rsidRPr="006408D5">
              <w:rPr>
                <w:szCs w:val="24"/>
              </w:rPr>
              <w:t>=15</w:t>
            </w:r>
          </w:p>
        </w:tc>
        <w:tc>
          <w:tcPr>
            <w:tcW w:w="967" w:type="dxa"/>
            <w:noWrap/>
          </w:tcPr>
          <w:p w14:paraId="373C3A68" w14:textId="12D48D84" w:rsidR="000F27EA" w:rsidRPr="006408D5" w:rsidRDefault="000F27EA" w:rsidP="0028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i/>
                <w:iCs/>
                <w:szCs w:val="24"/>
              </w:rPr>
              <w:t>n</w:t>
            </w:r>
            <w:r w:rsidRPr="006408D5">
              <w:rPr>
                <w:szCs w:val="24"/>
              </w:rPr>
              <w:t>=16</w:t>
            </w:r>
          </w:p>
        </w:tc>
        <w:tc>
          <w:tcPr>
            <w:tcW w:w="968" w:type="dxa"/>
            <w:noWrap/>
          </w:tcPr>
          <w:p w14:paraId="1C996DC4" w14:textId="52EA6C1B" w:rsidR="000F27EA" w:rsidRPr="006408D5" w:rsidRDefault="000F27EA" w:rsidP="0028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i/>
                <w:iCs/>
                <w:szCs w:val="24"/>
              </w:rPr>
              <w:t>n</w:t>
            </w:r>
            <w:r w:rsidRPr="006408D5">
              <w:rPr>
                <w:szCs w:val="24"/>
              </w:rPr>
              <w:t>=5</w:t>
            </w:r>
          </w:p>
        </w:tc>
        <w:tc>
          <w:tcPr>
            <w:tcW w:w="967" w:type="dxa"/>
            <w:noWrap/>
          </w:tcPr>
          <w:p w14:paraId="4514C4B4" w14:textId="46E45CD7" w:rsidR="000F27EA" w:rsidRPr="006408D5" w:rsidRDefault="000F27EA" w:rsidP="0028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i/>
                <w:iCs/>
                <w:szCs w:val="24"/>
              </w:rPr>
              <w:t>n</w:t>
            </w:r>
            <w:r w:rsidRPr="006408D5">
              <w:rPr>
                <w:szCs w:val="24"/>
              </w:rPr>
              <w:t>=24</w:t>
            </w:r>
          </w:p>
        </w:tc>
        <w:tc>
          <w:tcPr>
            <w:tcW w:w="968" w:type="dxa"/>
            <w:noWrap/>
          </w:tcPr>
          <w:p w14:paraId="48CB18B0" w14:textId="3CCA5657" w:rsidR="000F27EA" w:rsidRPr="006408D5" w:rsidRDefault="000F27EA" w:rsidP="0028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i/>
                <w:iCs/>
                <w:szCs w:val="24"/>
              </w:rPr>
              <w:t>n</w:t>
            </w:r>
            <w:r w:rsidRPr="006408D5">
              <w:rPr>
                <w:szCs w:val="24"/>
              </w:rPr>
              <w:t>=10</w:t>
            </w:r>
          </w:p>
        </w:tc>
        <w:tc>
          <w:tcPr>
            <w:tcW w:w="967" w:type="dxa"/>
            <w:noWrap/>
          </w:tcPr>
          <w:p w14:paraId="327EF5F9" w14:textId="4E6EFC8F" w:rsidR="000F27EA" w:rsidRPr="006408D5" w:rsidRDefault="000F27EA" w:rsidP="0028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i/>
                <w:iCs/>
                <w:szCs w:val="24"/>
              </w:rPr>
              <w:t>n</w:t>
            </w:r>
            <w:r w:rsidRPr="006408D5">
              <w:rPr>
                <w:szCs w:val="24"/>
              </w:rPr>
              <w:t>=8</w:t>
            </w:r>
          </w:p>
        </w:tc>
        <w:tc>
          <w:tcPr>
            <w:tcW w:w="968" w:type="dxa"/>
            <w:noWrap/>
          </w:tcPr>
          <w:p w14:paraId="4BAF29B9" w14:textId="06D30BE1" w:rsidR="000F27EA" w:rsidRPr="00A064AB" w:rsidRDefault="00A064AB" w:rsidP="00282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i/>
                <w:iCs/>
                <w:szCs w:val="24"/>
              </w:rPr>
              <w:t>n</w:t>
            </w:r>
            <w:r w:rsidRPr="006408D5">
              <w:rPr>
                <w:szCs w:val="24"/>
              </w:rPr>
              <w:t>=</w:t>
            </w:r>
            <w:r>
              <w:rPr>
                <w:szCs w:val="24"/>
              </w:rPr>
              <w:t>5</w:t>
            </w:r>
          </w:p>
        </w:tc>
      </w:tr>
      <w:tr w:rsidR="009A79E8" w:rsidRPr="006408D5" w14:paraId="677D1423" w14:textId="77777777" w:rsidTr="0012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08D57040" w14:textId="6CECDE6C" w:rsidR="000F27EA" w:rsidRPr="006408D5" w:rsidRDefault="000F27EA" w:rsidP="00907E82">
            <w:pPr>
              <w:rPr>
                <w:b w:val="0"/>
                <w:bCs w:val="0"/>
                <w:szCs w:val="24"/>
              </w:rPr>
            </w:pPr>
            <w:r w:rsidRPr="006408D5">
              <w:rPr>
                <w:szCs w:val="24"/>
              </w:rPr>
              <w:t xml:space="preserve">Age </w:t>
            </w:r>
            <w:r w:rsidRPr="006408D5">
              <w:rPr>
                <w:b w:val="0"/>
                <w:szCs w:val="24"/>
              </w:rPr>
              <w:t>(average</w:t>
            </w:r>
            <w:r w:rsidR="0001259F">
              <w:rPr>
                <w:b w:val="0"/>
                <w:szCs w:val="24"/>
              </w:rPr>
              <w:t xml:space="preserve"> </w:t>
            </w:r>
            <w:r w:rsidRPr="006408D5">
              <w:rPr>
                <w:b w:val="0"/>
                <w:szCs w:val="24"/>
              </w:rPr>
              <w:t>±</w:t>
            </w:r>
            <w:r w:rsidR="0001259F">
              <w:rPr>
                <w:b w:val="0"/>
                <w:szCs w:val="24"/>
              </w:rPr>
              <w:t xml:space="preserve"> </w:t>
            </w:r>
            <w:r w:rsidRPr="006408D5">
              <w:rPr>
                <w:b w:val="0"/>
                <w:szCs w:val="24"/>
              </w:rPr>
              <w:t>SD)</w:t>
            </w:r>
          </w:p>
        </w:tc>
        <w:tc>
          <w:tcPr>
            <w:tcW w:w="2520" w:type="dxa"/>
            <w:noWrap/>
            <w:hideMark/>
          </w:tcPr>
          <w:p w14:paraId="7F3FFE9E" w14:textId="39384E61" w:rsidR="000F27EA" w:rsidRPr="006408D5" w:rsidRDefault="000F27EA" w:rsidP="00907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14:paraId="5517FC84" w14:textId="77777777" w:rsidR="000F27EA" w:rsidRPr="00350D21" w:rsidRDefault="000F27EA" w:rsidP="0028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27±7</w:t>
            </w:r>
          </w:p>
        </w:tc>
        <w:tc>
          <w:tcPr>
            <w:tcW w:w="968" w:type="dxa"/>
            <w:noWrap/>
            <w:hideMark/>
          </w:tcPr>
          <w:p w14:paraId="143F3D61" w14:textId="77777777" w:rsidR="000F27EA" w:rsidRPr="00350D21" w:rsidRDefault="000F27EA" w:rsidP="0028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27±8</w:t>
            </w:r>
          </w:p>
        </w:tc>
        <w:tc>
          <w:tcPr>
            <w:tcW w:w="967" w:type="dxa"/>
            <w:noWrap/>
            <w:hideMark/>
          </w:tcPr>
          <w:p w14:paraId="59227B84" w14:textId="77777777" w:rsidR="000F27EA" w:rsidRPr="00350D21" w:rsidRDefault="000F27EA" w:rsidP="0028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25±8</w:t>
            </w:r>
          </w:p>
        </w:tc>
        <w:tc>
          <w:tcPr>
            <w:tcW w:w="968" w:type="dxa"/>
            <w:noWrap/>
            <w:hideMark/>
          </w:tcPr>
          <w:p w14:paraId="1AE96985" w14:textId="77777777" w:rsidR="000F27EA" w:rsidRPr="00350D21" w:rsidRDefault="000F27EA" w:rsidP="0028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30±11</w:t>
            </w:r>
          </w:p>
        </w:tc>
        <w:tc>
          <w:tcPr>
            <w:tcW w:w="967" w:type="dxa"/>
            <w:noWrap/>
            <w:hideMark/>
          </w:tcPr>
          <w:p w14:paraId="0781E2BF" w14:textId="77777777" w:rsidR="000F27EA" w:rsidRPr="00350D21" w:rsidRDefault="000F27EA" w:rsidP="0028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28±4</w:t>
            </w:r>
          </w:p>
        </w:tc>
        <w:tc>
          <w:tcPr>
            <w:tcW w:w="968" w:type="dxa"/>
            <w:noWrap/>
            <w:hideMark/>
          </w:tcPr>
          <w:p w14:paraId="1CE45B2F" w14:textId="77777777" w:rsidR="000F27EA" w:rsidRPr="00350D21" w:rsidRDefault="000F27EA" w:rsidP="0028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23±4</w:t>
            </w:r>
          </w:p>
        </w:tc>
        <w:tc>
          <w:tcPr>
            <w:tcW w:w="967" w:type="dxa"/>
            <w:noWrap/>
            <w:hideMark/>
          </w:tcPr>
          <w:p w14:paraId="7F8ACA79" w14:textId="77777777" w:rsidR="000F27EA" w:rsidRPr="00350D21" w:rsidRDefault="000F27EA" w:rsidP="0028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30±7</w:t>
            </w:r>
          </w:p>
        </w:tc>
        <w:tc>
          <w:tcPr>
            <w:tcW w:w="968" w:type="dxa"/>
            <w:noWrap/>
            <w:hideMark/>
          </w:tcPr>
          <w:p w14:paraId="0A869133" w14:textId="77777777" w:rsidR="000F27EA" w:rsidRPr="00350D21" w:rsidRDefault="000F27EA" w:rsidP="00282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29±4</w:t>
            </w:r>
          </w:p>
        </w:tc>
      </w:tr>
      <w:tr w:rsidR="009A79E8" w:rsidRPr="006408D5" w14:paraId="1BD4EAD7" w14:textId="77777777" w:rsidTr="001200D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</w:tcPr>
          <w:p w14:paraId="10E2204A" w14:textId="341BBA37" w:rsidR="00052335" w:rsidRPr="006408D5" w:rsidRDefault="00052335" w:rsidP="00052335">
            <w:pPr>
              <w:rPr>
                <w:szCs w:val="24"/>
              </w:rPr>
            </w:pPr>
            <w:r>
              <w:rPr>
                <w:szCs w:val="24"/>
              </w:rPr>
              <w:t xml:space="preserve">Education </w:t>
            </w:r>
            <w:r>
              <w:rPr>
                <w:b w:val="0"/>
                <w:szCs w:val="24"/>
              </w:rPr>
              <w:t>(</w:t>
            </w:r>
            <w:r w:rsidRPr="006408D5">
              <w:rPr>
                <w:b w:val="0"/>
                <w:szCs w:val="24"/>
              </w:rPr>
              <w:t xml:space="preserve">average </w:t>
            </w:r>
            <w:r>
              <w:rPr>
                <w:b w:val="0"/>
                <w:szCs w:val="24"/>
              </w:rPr>
              <w:t xml:space="preserve">years </w:t>
            </w:r>
            <w:r w:rsidRPr="006408D5">
              <w:rPr>
                <w:b w:val="0"/>
                <w:szCs w:val="24"/>
              </w:rPr>
              <w:t>± SD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2520" w:type="dxa"/>
            <w:noWrap/>
          </w:tcPr>
          <w:p w14:paraId="4DFD76F2" w14:textId="77777777" w:rsidR="00052335" w:rsidRPr="006408D5" w:rsidRDefault="00052335" w:rsidP="0005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7" w:type="dxa"/>
            <w:noWrap/>
          </w:tcPr>
          <w:p w14:paraId="0FC9075F" w14:textId="26C39CC9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rFonts w:cs="Times New Roman"/>
                <w:color w:val="000000"/>
                <w:szCs w:val="24"/>
              </w:rPr>
              <w:t>13</w:t>
            </w:r>
            <w:r w:rsidRPr="00350D21">
              <w:rPr>
                <w:szCs w:val="24"/>
              </w:rPr>
              <w:t>±1</w:t>
            </w:r>
          </w:p>
        </w:tc>
        <w:tc>
          <w:tcPr>
            <w:tcW w:w="968" w:type="dxa"/>
            <w:noWrap/>
          </w:tcPr>
          <w:p w14:paraId="2E2C78BE" w14:textId="396285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rFonts w:cs="Times New Roman"/>
                <w:color w:val="000000"/>
                <w:szCs w:val="24"/>
              </w:rPr>
              <w:t>13</w:t>
            </w:r>
            <w:r w:rsidRPr="00350D21">
              <w:rPr>
                <w:szCs w:val="24"/>
              </w:rPr>
              <w:t>±1</w:t>
            </w:r>
          </w:p>
        </w:tc>
        <w:tc>
          <w:tcPr>
            <w:tcW w:w="967" w:type="dxa"/>
            <w:noWrap/>
          </w:tcPr>
          <w:p w14:paraId="7B20D175" w14:textId="13A6F3C9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rFonts w:cs="Times New Roman"/>
                <w:color w:val="000000"/>
                <w:szCs w:val="24"/>
              </w:rPr>
              <w:t>13</w:t>
            </w:r>
            <w:r w:rsidRPr="00350D21">
              <w:rPr>
                <w:szCs w:val="24"/>
              </w:rPr>
              <w:t>±1</w:t>
            </w:r>
          </w:p>
        </w:tc>
        <w:tc>
          <w:tcPr>
            <w:tcW w:w="968" w:type="dxa"/>
            <w:noWrap/>
          </w:tcPr>
          <w:p w14:paraId="35107DCD" w14:textId="06E3196D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rFonts w:cs="Times New Roman"/>
                <w:color w:val="000000"/>
                <w:szCs w:val="24"/>
              </w:rPr>
              <w:t>13</w:t>
            </w:r>
            <w:r w:rsidRPr="00350D21">
              <w:rPr>
                <w:szCs w:val="24"/>
              </w:rPr>
              <w:t>±2</w:t>
            </w:r>
          </w:p>
        </w:tc>
        <w:tc>
          <w:tcPr>
            <w:tcW w:w="967" w:type="dxa"/>
            <w:noWrap/>
          </w:tcPr>
          <w:p w14:paraId="54B6E488" w14:textId="51530EF0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rFonts w:cs="Times New Roman"/>
                <w:color w:val="000000"/>
                <w:szCs w:val="24"/>
              </w:rPr>
              <w:t>13</w:t>
            </w:r>
            <w:r w:rsidRPr="00350D21">
              <w:rPr>
                <w:szCs w:val="24"/>
              </w:rPr>
              <w:t>±1</w:t>
            </w:r>
          </w:p>
        </w:tc>
        <w:tc>
          <w:tcPr>
            <w:tcW w:w="968" w:type="dxa"/>
            <w:noWrap/>
          </w:tcPr>
          <w:p w14:paraId="076A250E" w14:textId="7A70EAB2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rFonts w:cs="Times New Roman"/>
                <w:color w:val="000000"/>
                <w:szCs w:val="24"/>
              </w:rPr>
              <w:t>13</w:t>
            </w:r>
            <w:r w:rsidRPr="00350D21">
              <w:rPr>
                <w:szCs w:val="24"/>
              </w:rPr>
              <w:t>±1</w:t>
            </w:r>
          </w:p>
        </w:tc>
        <w:tc>
          <w:tcPr>
            <w:tcW w:w="967" w:type="dxa"/>
            <w:noWrap/>
          </w:tcPr>
          <w:p w14:paraId="0E1C2FEE" w14:textId="58E8A2E0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rFonts w:cs="Times New Roman"/>
                <w:b/>
                <w:color w:val="000000"/>
                <w:szCs w:val="24"/>
              </w:rPr>
              <w:t>14</w:t>
            </w:r>
            <w:r w:rsidRPr="00350D21">
              <w:rPr>
                <w:b/>
                <w:szCs w:val="24"/>
              </w:rPr>
              <w:t>±2</w:t>
            </w:r>
          </w:p>
        </w:tc>
        <w:tc>
          <w:tcPr>
            <w:tcW w:w="968" w:type="dxa"/>
            <w:noWrap/>
          </w:tcPr>
          <w:p w14:paraId="6A676685" w14:textId="6FBD6116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rFonts w:cs="Times New Roman"/>
                <w:b/>
                <w:color w:val="000000"/>
                <w:szCs w:val="24"/>
              </w:rPr>
              <w:t>14</w:t>
            </w:r>
            <w:r w:rsidRPr="00350D21">
              <w:rPr>
                <w:b/>
                <w:szCs w:val="24"/>
              </w:rPr>
              <w:t>±1</w:t>
            </w:r>
          </w:p>
        </w:tc>
      </w:tr>
      <w:tr w:rsidR="00A24B6F" w:rsidRPr="006408D5" w14:paraId="04FC144B" w14:textId="77777777" w:rsidTr="0012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</w:tcPr>
          <w:p w14:paraId="5416DD3B" w14:textId="0A0FBC3D" w:rsidR="00A24B6F" w:rsidRPr="00B559FE" w:rsidRDefault="00A24B6F" w:rsidP="00052335">
            <w:pPr>
              <w:rPr>
                <w:b w:val="0"/>
                <w:bCs w:val="0"/>
                <w:szCs w:val="24"/>
              </w:rPr>
            </w:pPr>
            <w:r>
              <w:rPr>
                <w:szCs w:val="24"/>
              </w:rPr>
              <w:t xml:space="preserve">Mother’s education </w:t>
            </w:r>
            <w:r>
              <w:rPr>
                <w:b w:val="0"/>
                <w:szCs w:val="24"/>
              </w:rPr>
              <w:t>(</w:t>
            </w:r>
            <w:r w:rsidRPr="006408D5">
              <w:rPr>
                <w:b w:val="0"/>
                <w:szCs w:val="24"/>
              </w:rPr>
              <w:t xml:space="preserve">average </w:t>
            </w:r>
            <w:r>
              <w:rPr>
                <w:b w:val="0"/>
                <w:szCs w:val="24"/>
              </w:rPr>
              <w:t xml:space="preserve">years </w:t>
            </w:r>
            <w:r w:rsidRPr="006408D5">
              <w:rPr>
                <w:b w:val="0"/>
                <w:szCs w:val="24"/>
              </w:rPr>
              <w:t>± SD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2520" w:type="dxa"/>
            <w:noWrap/>
          </w:tcPr>
          <w:p w14:paraId="0C32001F" w14:textId="77777777" w:rsidR="00A24B6F" w:rsidRPr="006408D5" w:rsidRDefault="00A24B6F" w:rsidP="00052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7" w:type="dxa"/>
            <w:noWrap/>
          </w:tcPr>
          <w:p w14:paraId="753B5703" w14:textId="773289D9" w:rsidR="00A24B6F" w:rsidRPr="00350D21" w:rsidRDefault="004A5BD2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350D21">
              <w:rPr>
                <w:rFonts w:cs="Times New Roman"/>
                <w:color w:val="000000"/>
                <w:szCs w:val="24"/>
              </w:rPr>
              <w:t>13</w:t>
            </w:r>
            <w:r w:rsidRPr="00350D21">
              <w:rPr>
                <w:szCs w:val="24"/>
              </w:rPr>
              <w:t>±3</w:t>
            </w:r>
          </w:p>
        </w:tc>
        <w:tc>
          <w:tcPr>
            <w:tcW w:w="968" w:type="dxa"/>
            <w:noWrap/>
          </w:tcPr>
          <w:p w14:paraId="0085FF50" w14:textId="1F5A05D9" w:rsidR="00A24B6F" w:rsidRPr="00350D21" w:rsidRDefault="000479BB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350D21">
              <w:rPr>
                <w:rFonts w:cs="Times New Roman"/>
                <w:color w:val="000000"/>
                <w:szCs w:val="24"/>
              </w:rPr>
              <w:t>14</w:t>
            </w:r>
            <w:r w:rsidRPr="00350D21">
              <w:rPr>
                <w:szCs w:val="24"/>
              </w:rPr>
              <w:t>±2</w:t>
            </w:r>
          </w:p>
        </w:tc>
        <w:tc>
          <w:tcPr>
            <w:tcW w:w="967" w:type="dxa"/>
            <w:noWrap/>
          </w:tcPr>
          <w:p w14:paraId="2FA03EDC" w14:textId="1F50382D" w:rsidR="00A24B6F" w:rsidRPr="00350D21" w:rsidRDefault="000479BB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350D21">
              <w:rPr>
                <w:rFonts w:cs="Times New Roman"/>
                <w:color w:val="000000"/>
                <w:szCs w:val="24"/>
              </w:rPr>
              <w:t>14</w:t>
            </w:r>
            <w:r w:rsidRPr="00350D21">
              <w:rPr>
                <w:szCs w:val="24"/>
              </w:rPr>
              <w:t>±3</w:t>
            </w:r>
          </w:p>
        </w:tc>
        <w:tc>
          <w:tcPr>
            <w:tcW w:w="968" w:type="dxa"/>
            <w:noWrap/>
          </w:tcPr>
          <w:p w14:paraId="31984A80" w14:textId="4E639765" w:rsidR="00A24B6F" w:rsidRPr="00350D21" w:rsidRDefault="000479BB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350D21">
              <w:rPr>
                <w:rFonts w:cs="Times New Roman"/>
                <w:color w:val="000000"/>
                <w:szCs w:val="24"/>
              </w:rPr>
              <w:t>13</w:t>
            </w:r>
            <w:r w:rsidRPr="00350D21">
              <w:rPr>
                <w:szCs w:val="24"/>
              </w:rPr>
              <w:t>±2</w:t>
            </w:r>
          </w:p>
        </w:tc>
        <w:tc>
          <w:tcPr>
            <w:tcW w:w="967" w:type="dxa"/>
            <w:noWrap/>
          </w:tcPr>
          <w:p w14:paraId="3A6EE7E8" w14:textId="43545A91" w:rsidR="00A24B6F" w:rsidRPr="00350D21" w:rsidRDefault="000479BB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350D21">
              <w:rPr>
                <w:rFonts w:cs="Times New Roman"/>
                <w:color w:val="000000"/>
                <w:szCs w:val="24"/>
              </w:rPr>
              <w:t>13</w:t>
            </w:r>
            <w:r w:rsidRPr="00350D21">
              <w:rPr>
                <w:szCs w:val="24"/>
              </w:rPr>
              <w:t>±2</w:t>
            </w:r>
          </w:p>
        </w:tc>
        <w:tc>
          <w:tcPr>
            <w:tcW w:w="968" w:type="dxa"/>
            <w:noWrap/>
          </w:tcPr>
          <w:p w14:paraId="4BC3717B" w14:textId="6B7AD94D" w:rsidR="00A24B6F" w:rsidRPr="00350D21" w:rsidRDefault="000479BB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350D21">
              <w:rPr>
                <w:rFonts w:cs="Times New Roman"/>
                <w:color w:val="000000"/>
                <w:szCs w:val="24"/>
              </w:rPr>
              <w:t>14</w:t>
            </w:r>
            <w:r w:rsidRPr="00350D21">
              <w:rPr>
                <w:szCs w:val="24"/>
              </w:rPr>
              <w:t>±2</w:t>
            </w:r>
          </w:p>
        </w:tc>
        <w:tc>
          <w:tcPr>
            <w:tcW w:w="967" w:type="dxa"/>
            <w:noWrap/>
          </w:tcPr>
          <w:p w14:paraId="23E554B3" w14:textId="7355ED59" w:rsidR="00A24B6F" w:rsidRPr="00350D21" w:rsidRDefault="000479BB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350D21">
              <w:rPr>
                <w:rFonts w:cs="Times New Roman"/>
                <w:color w:val="000000"/>
                <w:szCs w:val="24"/>
              </w:rPr>
              <w:t>14</w:t>
            </w:r>
            <w:r w:rsidRPr="00350D21">
              <w:rPr>
                <w:szCs w:val="24"/>
              </w:rPr>
              <w:t>±3</w:t>
            </w:r>
          </w:p>
        </w:tc>
        <w:tc>
          <w:tcPr>
            <w:tcW w:w="968" w:type="dxa"/>
            <w:noWrap/>
          </w:tcPr>
          <w:p w14:paraId="2FEF28C7" w14:textId="58335B02" w:rsidR="00A24B6F" w:rsidRPr="00350D21" w:rsidRDefault="00350D21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350D21">
              <w:rPr>
                <w:rFonts w:cs="Times New Roman"/>
                <w:color w:val="000000"/>
                <w:szCs w:val="24"/>
              </w:rPr>
              <w:t>13</w:t>
            </w:r>
            <w:r w:rsidRPr="00350D21">
              <w:rPr>
                <w:szCs w:val="24"/>
              </w:rPr>
              <w:t>±3</w:t>
            </w:r>
          </w:p>
        </w:tc>
      </w:tr>
      <w:tr w:rsidR="009A79E8" w:rsidRPr="006408D5" w14:paraId="132239A9" w14:textId="77777777" w:rsidTr="001200D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447A6EE9" w14:textId="0779C604" w:rsidR="00052335" w:rsidRPr="006408D5" w:rsidRDefault="00052335" w:rsidP="00052335">
            <w:pPr>
              <w:rPr>
                <w:szCs w:val="24"/>
              </w:rPr>
            </w:pPr>
            <w:r w:rsidRPr="006408D5">
              <w:rPr>
                <w:szCs w:val="24"/>
              </w:rPr>
              <w:t xml:space="preserve">Race </w:t>
            </w:r>
            <w:r w:rsidRPr="006408D5">
              <w:rPr>
                <w:b w:val="0"/>
                <w:szCs w:val="24"/>
              </w:rPr>
              <w:t>(</w:t>
            </w:r>
            <w:r w:rsidRPr="006408D5">
              <w:rPr>
                <w:b w:val="0"/>
                <w:i/>
                <w:iCs/>
                <w:szCs w:val="24"/>
              </w:rPr>
              <w:t>n</w:t>
            </w:r>
            <w:r w:rsidRPr="006408D5">
              <w:rPr>
                <w:b w:val="0"/>
                <w:szCs w:val="24"/>
              </w:rPr>
              <w:t>)</w:t>
            </w:r>
          </w:p>
        </w:tc>
        <w:tc>
          <w:tcPr>
            <w:tcW w:w="2520" w:type="dxa"/>
            <w:noWrap/>
            <w:hideMark/>
          </w:tcPr>
          <w:p w14:paraId="27FDC593" w14:textId="77777777" w:rsidR="00052335" w:rsidRPr="006408D5" w:rsidRDefault="00052335" w:rsidP="0005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Black</w:t>
            </w:r>
          </w:p>
        </w:tc>
        <w:tc>
          <w:tcPr>
            <w:tcW w:w="967" w:type="dxa"/>
            <w:noWrap/>
            <w:hideMark/>
          </w:tcPr>
          <w:p w14:paraId="4D916594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5DF2BC0D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44251E08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5EFDF48B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4F9B57F4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2</w:t>
            </w:r>
          </w:p>
        </w:tc>
        <w:tc>
          <w:tcPr>
            <w:tcW w:w="968" w:type="dxa"/>
            <w:noWrap/>
            <w:hideMark/>
          </w:tcPr>
          <w:p w14:paraId="158A1538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2</w:t>
            </w:r>
          </w:p>
        </w:tc>
        <w:tc>
          <w:tcPr>
            <w:tcW w:w="967" w:type="dxa"/>
            <w:noWrap/>
            <w:hideMark/>
          </w:tcPr>
          <w:p w14:paraId="6D5CB632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18C6867D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0</w:t>
            </w:r>
          </w:p>
        </w:tc>
      </w:tr>
      <w:tr w:rsidR="009A79E8" w:rsidRPr="006408D5" w14:paraId="04907A83" w14:textId="77777777" w:rsidTr="0012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230AD07A" w14:textId="77777777" w:rsidR="00052335" w:rsidRPr="006408D5" w:rsidRDefault="00052335" w:rsidP="00052335">
            <w:pPr>
              <w:rPr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70ECA81E" w14:textId="77777777" w:rsidR="00052335" w:rsidRPr="006408D5" w:rsidRDefault="00052335" w:rsidP="00052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White</w:t>
            </w:r>
          </w:p>
        </w:tc>
        <w:tc>
          <w:tcPr>
            <w:tcW w:w="967" w:type="dxa"/>
            <w:noWrap/>
            <w:hideMark/>
          </w:tcPr>
          <w:p w14:paraId="41FA71E5" w14:textId="77777777" w:rsidR="00052335" w:rsidRPr="00350D21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29</w:t>
            </w:r>
          </w:p>
        </w:tc>
        <w:tc>
          <w:tcPr>
            <w:tcW w:w="968" w:type="dxa"/>
            <w:noWrap/>
            <w:hideMark/>
          </w:tcPr>
          <w:p w14:paraId="3FF046B7" w14:textId="77777777" w:rsidR="00052335" w:rsidRPr="00350D21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10</w:t>
            </w:r>
          </w:p>
        </w:tc>
        <w:tc>
          <w:tcPr>
            <w:tcW w:w="967" w:type="dxa"/>
            <w:noWrap/>
            <w:hideMark/>
          </w:tcPr>
          <w:p w14:paraId="7FD5C33A" w14:textId="77777777" w:rsidR="00052335" w:rsidRPr="00350D21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11</w:t>
            </w:r>
          </w:p>
        </w:tc>
        <w:tc>
          <w:tcPr>
            <w:tcW w:w="968" w:type="dxa"/>
            <w:noWrap/>
            <w:hideMark/>
          </w:tcPr>
          <w:p w14:paraId="46AF85BA" w14:textId="77777777" w:rsidR="00052335" w:rsidRPr="00350D21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4</w:t>
            </w:r>
          </w:p>
        </w:tc>
        <w:tc>
          <w:tcPr>
            <w:tcW w:w="967" w:type="dxa"/>
            <w:noWrap/>
            <w:hideMark/>
          </w:tcPr>
          <w:p w14:paraId="56A9FB93" w14:textId="77777777" w:rsidR="00052335" w:rsidRPr="00350D21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18</w:t>
            </w:r>
          </w:p>
        </w:tc>
        <w:tc>
          <w:tcPr>
            <w:tcW w:w="968" w:type="dxa"/>
            <w:noWrap/>
            <w:hideMark/>
          </w:tcPr>
          <w:p w14:paraId="5225096C" w14:textId="77777777" w:rsidR="00052335" w:rsidRPr="00350D21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7</w:t>
            </w:r>
          </w:p>
        </w:tc>
        <w:tc>
          <w:tcPr>
            <w:tcW w:w="967" w:type="dxa"/>
            <w:noWrap/>
            <w:hideMark/>
          </w:tcPr>
          <w:p w14:paraId="71E757F6" w14:textId="77777777" w:rsidR="00052335" w:rsidRPr="00350D21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7</w:t>
            </w:r>
          </w:p>
        </w:tc>
        <w:tc>
          <w:tcPr>
            <w:tcW w:w="968" w:type="dxa"/>
            <w:noWrap/>
            <w:hideMark/>
          </w:tcPr>
          <w:p w14:paraId="53266F81" w14:textId="77777777" w:rsidR="00052335" w:rsidRPr="00350D21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3</w:t>
            </w:r>
          </w:p>
        </w:tc>
      </w:tr>
      <w:tr w:rsidR="009A79E8" w:rsidRPr="006408D5" w14:paraId="3812EA36" w14:textId="77777777" w:rsidTr="001200D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35B8B47B" w14:textId="77777777" w:rsidR="00052335" w:rsidRPr="006408D5" w:rsidRDefault="00052335" w:rsidP="00052335">
            <w:pPr>
              <w:rPr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09F091B4" w14:textId="77777777" w:rsidR="00052335" w:rsidRPr="006408D5" w:rsidRDefault="00052335" w:rsidP="0005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Pacific Islander</w:t>
            </w:r>
          </w:p>
        </w:tc>
        <w:tc>
          <w:tcPr>
            <w:tcW w:w="967" w:type="dxa"/>
            <w:noWrap/>
            <w:hideMark/>
          </w:tcPr>
          <w:p w14:paraId="6D1250A6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2</w:t>
            </w:r>
          </w:p>
        </w:tc>
        <w:tc>
          <w:tcPr>
            <w:tcW w:w="968" w:type="dxa"/>
            <w:noWrap/>
            <w:hideMark/>
          </w:tcPr>
          <w:p w14:paraId="72ACDB39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C6321B3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3210C3F1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839CE64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6CAFA3FF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29336D64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34F863A1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0</w:t>
            </w:r>
          </w:p>
        </w:tc>
      </w:tr>
      <w:tr w:rsidR="009A79E8" w:rsidRPr="006408D5" w14:paraId="213AC35A" w14:textId="77777777" w:rsidTr="0012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48AFE179" w14:textId="77777777" w:rsidR="00052335" w:rsidRPr="006408D5" w:rsidRDefault="00052335" w:rsidP="00052335">
            <w:pPr>
              <w:rPr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1E69C037" w14:textId="77777777" w:rsidR="00052335" w:rsidRPr="006408D5" w:rsidRDefault="00052335" w:rsidP="00052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Hispanic/Latino</w:t>
            </w:r>
          </w:p>
        </w:tc>
        <w:tc>
          <w:tcPr>
            <w:tcW w:w="967" w:type="dxa"/>
            <w:noWrap/>
            <w:hideMark/>
          </w:tcPr>
          <w:p w14:paraId="59FFCEFA" w14:textId="77777777" w:rsidR="00052335" w:rsidRPr="00350D21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4</w:t>
            </w:r>
          </w:p>
        </w:tc>
        <w:tc>
          <w:tcPr>
            <w:tcW w:w="968" w:type="dxa"/>
            <w:noWrap/>
            <w:hideMark/>
          </w:tcPr>
          <w:p w14:paraId="45B43439" w14:textId="77777777" w:rsidR="00052335" w:rsidRPr="00350D21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2D443BA9" w14:textId="77777777" w:rsidR="00052335" w:rsidRPr="00350D21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2</w:t>
            </w:r>
          </w:p>
        </w:tc>
        <w:tc>
          <w:tcPr>
            <w:tcW w:w="968" w:type="dxa"/>
            <w:noWrap/>
            <w:hideMark/>
          </w:tcPr>
          <w:p w14:paraId="2DB18AC7" w14:textId="77777777" w:rsidR="00052335" w:rsidRPr="00350D21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F25B99B" w14:textId="77777777" w:rsidR="00052335" w:rsidRPr="00350D21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3</w:t>
            </w:r>
          </w:p>
        </w:tc>
        <w:tc>
          <w:tcPr>
            <w:tcW w:w="968" w:type="dxa"/>
            <w:noWrap/>
            <w:hideMark/>
          </w:tcPr>
          <w:p w14:paraId="354E2376" w14:textId="77777777" w:rsidR="00052335" w:rsidRPr="00350D21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1B32988" w14:textId="77777777" w:rsidR="00052335" w:rsidRPr="00350D21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214CFAB5" w14:textId="77777777" w:rsidR="00052335" w:rsidRPr="00350D21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2</w:t>
            </w:r>
          </w:p>
        </w:tc>
      </w:tr>
      <w:tr w:rsidR="009A79E8" w:rsidRPr="006408D5" w14:paraId="30ED5793" w14:textId="77777777" w:rsidTr="001200D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6665261D" w14:textId="77777777" w:rsidR="00052335" w:rsidRPr="006408D5" w:rsidRDefault="00052335" w:rsidP="00052335">
            <w:pPr>
              <w:rPr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51741F3E" w14:textId="77777777" w:rsidR="00052335" w:rsidRPr="006408D5" w:rsidRDefault="00052335" w:rsidP="0005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Native American</w:t>
            </w:r>
          </w:p>
        </w:tc>
        <w:tc>
          <w:tcPr>
            <w:tcW w:w="967" w:type="dxa"/>
            <w:noWrap/>
            <w:hideMark/>
          </w:tcPr>
          <w:p w14:paraId="6EDF7F43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0F222335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BAD5117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330CB8F9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0A20E53A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2B06A176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86CF8F8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47981869" w14:textId="77777777" w:rsidR="00052335" w:rsidRPr="00350D21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50D21">
              <w:rPr>
                <w:szCs w:val="24"/>
              </w:rPr>
              <w:t>0</w:t>
            </w:r>
          </w:p>
        </w:tc>
      </w:tr>
      <w:tr w:rsidR="009A79E8" w:rsidRPr="006408D5" w14:paraId="64C67589" w14:textId="77777777" w:rsidTr="0012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1C457DAB" w14:textId="77777777" w:rsidR="00052335" w:rsidRPr="006408D5" w:rsidRDefault="00052335" w:rsidP="00052335">
            <w:pPr>
              <w:rPr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30F2C5BD" w14:textId="77777777" w:rsidR="00052335" w:rsidRPr="00085334" w:rsidRDefault="00052335" w:rsidP="00052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Asian</w:t>
            </w:r>
          </w:p>
        </w:tc>
        <w:tc>
          <w:tcPr>
            <w:tcW w:w="967" w:type="dxa"/>
            <w:noWrap/>
            <w:hideMark/>
          </w:tcPr>
          <w:p w14:paraId="6C98BB79" w14:textId="77777777" w:rsidR="00052335" w:rsidRPr="00085334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3A5D0CAA" w14:textId="77777777" w:rsidR="00052335" w:rsidRPr="00085334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1EBBAB67" w14:textId="77777777" w:rsidR="00052335" w:rsidRPr="00085334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20AB5980" w14:textId="77777777" w:rsidR="00052335" w:rsidRPr="00085334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8953720" w14:textId="77777777" w:rsidR="00052335" w:rsidRPr="00085334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3F70A63C" w14:textId="77777777" w:rsidR="00052335" w:rsidRPr="00085334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FA61CF1" w14:textId="77777777" w:rsidR="00052335" w:rsidRPr="00085334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02B13EE4" w14:textId="77777777" w:rsidR="00052335" w:rsidRPr="00085334" w:rsidRDefault="00052335" w:rsidP="0005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</w:tr>
      <w:tr w:rsidR="009A79E8" w:rsidRPr="006408D5" w14:paraId="55B56D98" w14:textId="77777777" w:rsidTr="001200D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2C97F844" w14:textId="77777777" w:rsidR="00052335" w:rsidRPr="006408D5" w:rsidRDefault="00052335" w:rsidP="00052335">
            <w:pPr>
              <w:rPr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5D1C1DF8" w14:textId="77777777" w:rsidR="00052335" w:rsidRPr="00085334" w:rsidRDefault="00052335" w:rsidP="0005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Other</w:t>
            </w:r>
          </w:p>
        </w:tc>
        <w:tc>
          <w:tcPr>
            <w:tcW w:w="967" w:type="dxa"/>
            <w:noWrap/>
            <w:hideMark/>
          </w:tcPr>
          <w:p w14:paraId="1AB6A80F" w14:textId="77777777" w:rsidR="00052335" w:rsidRPr="00085334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6C5A0FAD" w14:textId="77777777" w:rsidR="00052335" w:rsidRPr="00085334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2</w:t>
            </w:r>
          </w:p>
        </w:tc>
        <w:tc>
          <w:tcPr>
            <w:tcW w:w="967" w:type="dxa"/>
            <w:noWrap/>
            <w:hideMark/>
          </w:tcPr>
          <w:p w14:paraId="561863F2" w14:textId="77777777" w:rsidR="00052335" w:rsidRPr="00085334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00BF1DC0" w14:textId="77777777" w:rsidR="00052335" w:rsidRPr="00085334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EE4F244" w14:textId="77777777" w:rsidR="00052335" w:rsidRPr="00085334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702EF84A" w14:textId="77777777" w:rsidR="00052335" w:rsidRPr="00085334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4F80F2A" w14:textId="77777777" w:rsidR="00052335" w:rsidRPr="00085334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4B6AA7D5" w14:textId="77777777" w:rsidR="00052335" w:rsidRPr="00085334" w:rsidRDefault="00052335" w:rsidP="0005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</w:tr>
      <w:tr w:rsidR="00085334" w:rsidRPr="006408D5" w14:paraId="1A74CE9D" w14:textId="77777777" w:rsidTr="0012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</w:tcPr>
          <w:p w14:paraId="1B5B292B" w14:textId="03D4DFE6" w:rsidR="00085334" w:rsidRPr="006408D5" w:rsidRDefault="00085334" w:rsidP="00085334">
            <w:pPr>
              <w:rPr>
                <w:szCs w:val="24"/>
              </w:rPr>
            </w:pPr>
            <w:r>
              <w:rPr>
                <w:szCs w:val="24"/>
              </w:rPr>
              <w:t xml:space="preserve">Total deployments </w:t>
            </w:r>
            <w:r>
              <w:rPr>
                <w:b w:val="0"/>
                <w:szCs w:val="24"/>
              </w:rPr>
              <w:t>(</w:t>
            </w:r>
            <w:r>
              <w:rPr>
                <w:b w:val="0"/>
                <w:i/>
                <w:szCs w:val="24"/>
              </w:rPr>
              <w:t>n</w:t>
            </w:r>
            <w:r>
              <w:rPr>
                <w:b w:val="0"/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20" w:type="dxa"/>
            <w:noWrap/>
          </w:tcPr>
          <w:p w14:paraId="134710B2" w14:textId="189E2292" w:rsidR="00085334" w:rsidRPr="00085334" w:rsidRDefault="00085334" w:rsidP="0008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  <w:tc>
          <w:tcPr>
            <w:tcW w:w="967" w:type="dxa"/>
            <w:noWrap/>
          </w:tcPr>
          <w:p w14:paraId="28582760" w14:textId="3EB96172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968" w:type="dxa"/>
            <w:noWrap/>
          </w:tcPr>
          <w:p w14:paraId="58EB55E1" w14:textId="68DC1A31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967" w:type="dxa"/>
            <w:noWrap/>
          </w:tcPr>
          <w:p w14:paraId="574A87EE" w14:textId="5EE5CA73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968" w:type="dxa"/>
            <w:noWrap/>
          </w:tcPr>
          <w:p w14:paraId="614DA494" w14:textId="30949943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967" w:type="dxa"/>
            <w:noWrap/>
          </w:tcPr>
          <w:p w14:paraId="7AAFA9EA" w14:textId="4FC86001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968" w:type="dxa"/>
            <w:noWrap/>
          </w:tcPr>
          <w:p w14:paraId="40166248" w14:textId="5517D6D6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967" w:type="dxa"/>
            <w:noWrap/>
          </w:tcPr>
          <w:p w14:paraId="35C529C4" w14:textId="0E99ACBB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8" w:type="dxa"/>
            <w:noWrap/>
          </w:tcPr>
          <w:p w14:paraId="67E01439" w14:textId="3884455F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085334" w:rsidRPr="006408D5" w14:paraId="26FA5854" w14:textId="77777777" w:rsidTr="001200D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</w:tcPr>
          <w:p w14:paraId="715530C1" w14:textId="77777777" w:rsidR="00085334" w:rsidRPr="006408D5" w:rsidRDefault="00085334" w:rsidP="00085334">
            <w:pPr>
              <w:rPr>
                <w:szCs w:val="24"/>
              </w:rPr>
            </w:pPr>
          </w:p>
        </w:tc>
        <w:tc>
          <w:tcPr>
            <w:tcW w:w="2520" w:type="dxa"/>
            <w:noWrap/>
          </w:tcPr>
          <w:p w14:paraId="6C3C581E" w14:textId="05A0EE5E" w:rsidR="00085334" w:rsidRPr="00085334" w:rsidRDefault="00085334" w:rsidP="00085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1</w:t>
            </w:r>
          </w:p>
        </w:tc>
        <w:tc>
          <w:tcPr>
            <w:tcW w:w="967" w:type="dxa"/>
            <w:noWrap/>
          </w:tcPr>
          <w:p w14:paraId="620D686A" w14:textId="45661345" w:rsidR="00085334" w:rsidRPr="00085334" w:rsidRDefault="00085334" w:rsidP="00085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968" w:type="dxa"/>
            <w:noWrap/>
          </w:tcPr>
          <w:p w14:paraId="376B8B8A" w14:textId="77FE1C06" w:rsidR="00085334" w:rsidRPr="00085334" w:rsidRDefault="00085334" w:rsidP="00085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967" w:type="dxa"/>
            <w:noWrap/>
          </w:tcPr>
          <w:p w14:paraId="33D50F97" w14:textId="6A8609D7" w:rsidR="00085334" w:rsidRPr="00085334" w:rsidRDefault="00085334" w:rsidP="00085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968" w:type="dxa"/>
            <w:noWrap/>
          </w:tcPr>
          <w:p w14:paraId="0FC3E142" w14:textId="33345A18" w:rsidR="00085334" w:rsidRPr="00085334" w:rsidRDefault="00085334" w:rsidP="00085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7" w:type="dxa"/>
            <w:noWrap/>
          </w:tcPr>
          <w:p w14:paraId="68A56CCD" w14:textId="7A710E27" w:rsidR="00085334" w:rsidRPr="00085334" w:rsidRDefault="00085334" w:rsidP="00085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968" w:type="dxa"/>
            <w:noWrap/>
          </w:tcPr>
          <w:p w14:paraId="2D4BEDC8" w14:textId="5E38DA4A" w:rsidR="00085334" w:rsidRPr="00085334" w:rsidRDefault="00085334" w:rsidP="00085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967" w:type="dxa"/>
            <w:noWrap/>
          </w:tcPr>
          <w:p w14:paraId="54EDEE6B" w14:textId="461B26EB" w:rsidR="00085334" w:rsidRPr="00085334" w:rsidRDefault="00085334" w:rsidP="00085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968" w:type="dxa"/>
            <w:noWrap/>
          </w:tcPr>
          <w:p w14:paraId="46E053C4" w14:textId="1AB0DDA4" w:rsidR="00085334" w:rsidRPr="00085334" w:rsidRDefault="00085334" w:rsidP="00085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85334" w:rsidRPr="006408D5" w14:paraId="2FF73A07" w14:textId="77777777" w:rsidTr="0012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</w:tcPr>
          <w:p w14:paraId="6A91FDA3" w14:textId="77777777" w:rsidR="00085334" w:rsidRPr="006408D5" w:rsidRDefault="00085334" w:rsidP="00085334">
            <w:pPr>
              <w:rPr>
                <w:szCs w:val="24"/>
              </w:rPr>
            </w:pPr>
          </w:p>
        </w:tc>
        <w:tc>
          <w:tcPr>
            <w:tcW w:w="2520" w:type="dxa"/>
            <w:noWrap/>
          </w:tcPr>
          <w:p w14:paraId="7DBC451B" w14:textId="09E54FE3" w:rsidR="00085334" w:rsidRPr="00085334" w:rsidRDefault="00085334" w:rsidP="0008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2</w:t>
            </w:r>
          </w:p>
        </w:tc>
        <w:tc>
          <w:tcPr>
            <w:tcW w:w="967" w:type="dxa"/>
            <w:noWrap/>
          </w:tcPr>
          <w:p w14:paraId="3AB4166B" w14:textId="0E338F02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968" w:type="dxa"/>
            <w:noWrap/>
          </w:tcPr>
          <w:p w14:paraId="29CCD938" w14:textId="6B01FC91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967" w:type="dxa"/>
            <w:noWrap/>
          </w:tcPr>
          <w:p w14:paraId="32B604B9" w14:textId="46433366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968" w:type="dxa"/>
            <w:noWrap/>
          </w:tcPr>
          <w:p w14:paraId="0BDFFCB6" w14:textId="1B17991D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967" w:type="dxa"/>
            <w:noWrap/>
          </w:tcPr>
          <w:p w14:paraId="2AEE7AE1" w14:textId="7359A4D4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968" w:type="dxa"/>
            <w:noWrap/>
          </w:tcPr>
          <w:p w14:paraId="19ECDC63" w14:textId="51155B2A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967" w:type="dxa"/>
            <w:noWrap/>
          </w:tcPr>
          <w:p w14:paraId="2ECF82DB" w14:textId="3B5747BB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968" w:type="dxa"/>
            <w:noWrap/>
          </w:tcPr>
          <w:p w14:paraId="69DBCA92" w14:textId="1E6792DF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085334" w:rsidRPr="006408D5" w14:paraId="5C3E7114" w14:textId="77777777" w:rsidTr="001200D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</w:tcPr>
          <w:p w14:paraId="75B82035" w14:textId="77777777" w:rsidR="00085334" w:rsidRPr="006408D5" w:rsidRDefault="00085334" w:rsidP="00085334">
            <w:pPr>
              <w:rPr>
                <w:szCs w:val="24"/>
              </w:rPr>
            </w:pPr>
          </w:p>
        </w:tc>
        <w:tc>
          <w:tcPr>
            <w:tcW w:w="2520" w:type="dxa"/>
            <w:noWrap/>
          </w:tcPr>
          <w:p w14:paraId="33B88F36" w14:textId="3D3672BC" w:rsidR="00085334" w:rsidRPr="00085334" w:rsidRDefault="00085334" w:rsidP="00085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3</w:t>
            </w:r>
          </w:p>
        </w:tc>
        <w:tc>
          <w:tcPr>
            <w:tcW w:w="967" w:type="dxa"/>
            <w:noWrap/>
          </w:tcPr>
          <w:p w14:paraId="4A5ACB21" w14:textId="067A48DC" w:rsidR="00085334" w:rsidRPr="00085334" w:rsidRDefault="00085334" w:rsidP="00085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968" w:type="dxa"/>
            <w:noWrap/>
          </w:tcPr>
          <w:p w14:paraId="182F99E4" w14:textId="1C49DD37" w:rsidR="00085334" w:rsidRPr="00085334" w:rsidRDefault="00085334" w:rsidP="00085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967" w:type="dxa"/>
            <w:noWrap/>
          </w:tcPr>
          <w:p w14:paraId="752F7EB1" w14:textId="58B850C9" w:rsidR="00085334" w:rsidRPr="00085334" w:rsidRDefault="00085334" w:rsidP="00085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8" w:type="dxa"/>
            <w:noWrap/>
          </w:tcPr>
          <w:p w14:paraId="3A1C355A" w14:textId="320005A3" w:rsidR="00085334" w:rsidRPr="00085334" w:rsidRDefault="00085334" w:rsidP="00085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7" w:type="dxa"/>
            <w:noWrap/>
          </w:tcPr>
          <w:p w14:paraId="67378AA5" w14:textId="45E51728" w:rsidR="00085334" w:rsidRPr="00085334" w:rsidRDefault="00085334" w:rsidP="00085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968" w:type="dxa"/>
            <w:noWrap/>
          </w:tcPr>
          <w:p w14:paraId="58CECAAF" w14:textId="00B62450" w:rsidR="00085334" w:rsidRPr="00085334" w:rsidRDefault="00085334" w:rsidP="00085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7" w:type="dxa"/>
            <w:noWrap/>
          </w:tcPr>
          <w:p w14:paraId="10428740" w14:textId="669BCF2D" w:rsidR="00085334" w:rsidRPr="00085334" w:rsidRDefault="00085334" w:rsidP="00085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8" w:type="dxa"/>
            <w:noWrap/>
          </w:tcPr>
          <w:p w14:paraId="634B5666" w14:textId="0267E172" w:rsidR="00085334" w:rsidRPr="00085334" w:rsidRDefault="00085334" w:rsidP="00085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085334" w:rsidRPr="006408D5" w14:paraId="1F50E2AB" w14:textId="77777777" w:rsidTr="0012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</w:tcPr>
          <w:p w14:paraId="07CE1FFB" w14:textId="77777777" w:rsidR="00085334" w:rsidRPr="006408D5" w:rsidRDefault="00085334" w:rsidP="00085334">
            <w:pPr>
              <w:rPr>
                <w:szCs w:val="24"/>
              </w:rPr>
            </w:pPr>
          </w:p>
        </w:tc>
        <w:tc>
          <w:tcPr>
            <w:tcW w:w="2520" w:type="dxa"/>
            <w:noWrap/>
          </w:tcPr>
          <w:p w14:paraId="09ADA4BF" w14:textId="6CDC63C5" w:rsidR="00085334" w:rsidRPr="00085334" w:rsidRDefault="00085334" w:rsidP="0008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4</w:t>
            </w:r>
          </w:p>
        </w:tc>
        <w:tc>
          <w:tcPr>
            <w:tcW w:w="967" w:type="dxa"/>
            <w:noWrap/>
          </w:tcPr>
          <w:p w14:paraId="6595EE94" w14:textId="66408729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8" w:type="dxa"/>
            <w:noWrap/>
          </w:tcPr>
          <w:p w14:paraId="43EE90A3" w14:textId="548E2B4E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7" w:type="dxa"/>
            <w:noWrap/>
          </w:tcPr>
          <w:p w14:paraId="322F9422" w14:textId="6D202008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8" w:type="dxa"/>
            <w:noWrap/>
          </w:tcPr>
          <w:p w14:paraId="6652AACD" w14:textId="0479C4CD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7" w:type="dxa"/>
            <w:noWrap/>
          </w:tcPr>
          <w:p w14:paraId="0C6F5B22" w14:textId="4E7FA38B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968" w:type="dxa"/>
            <w:noWrap/>
          </w:tcPr>
          <w:p w14:paraId="2707E6F8" w14:textId="11B1F8BF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7" w:type="dxa"/>
            <w:noWrap/>
          </w:tcPr>
          <w:p w14:paraId="753473BC" w14:textId="73A0646A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8" w:type="dxa"/>
            <w:noWrap/>
          </w:tcPr>
          <w:p w14:paraId="7848E39C" w14:textId="6B393D14" w:rsidR="00085334" w:rsidRPr="00085334" w:rsidRDefault="00085334" w:rsidP="00085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6D75E6" w:rsidRPr="006408D5" w14:paraId="353A820D" w14:textId="77777777" w:rsidTr="001200D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</w:tcPr>
          <w:p w14:paraId="675B3FFC" w14:textId="514E14C5" w:rsidR="006D75E6" w:rsidRPr="006408D5" w:rsidRDefault="000D3219" w:rsidP="006D75E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Paygrade</w:t>
            </w:r>
          </w:p>
        </w:tc>
        <w:tc>
          <w:tcPr>
            <w:tcW w:w="2520" w:type="dxa"/>
            <w:noWrap/>
          </w:tcPr>
          <w:p w14:paraId="32B28A47" w14:textId="2C070433" w:rsidR="006D75E6" w:rsidRPr="006D75E6" w:rsidRDefault="006D75E6" w:rsidP="006D7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D75E6">
              <w:rPr>
                <w:rFonts w:cs="Times New Roman"/>
                <w:szCs w:val="24"/>
              </w:rPr>
              <w:t>Junior enlisted</w:t>
            </w:r>
          </w:p>
        </w:tc>
        <w:tc>
          <w:tcPr>
            <w:tcW w:w="967" w:type="dxa"/>
            <w:noWrap/>
          </w:tcPr>
          <w:p w14:paraId="066F9692" w14:textId="2D6DDC4E" w:rsidR="006D75E6" w:rsidRP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968" w:type="dxa"/>
            <w:noWrap/>
          </w:tcPr>
          <w:p w14:paraId="01F00B2D" w14:textId="6AA95F8B" w:rsidR="006D75E6" w:rsidRP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967" w:type="dxa"/>
            <w:noWrap/>
          </w:tcPr>
          <w:p w14:paraId="70E9704C" w14:textId="7EC35513" w:rsidR="006D75E6" w:rsidRP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968" w:type="dxa"/>
            <w:noWrap/>
          </w:tcPr>
          <w:p w14:paraId="4686013B" w14:textId="26A3A43A" w:rsidR="006D75E6" w:rsidRP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967" w:type="dxa"/>
            <w:noWrap/>
          </w:tcPr>
          <w:p w14:paraId="1DEA1B50" w14:textId="6EE01551" w:rsidR="006D75E6" w:rsidRP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968" w:type="dxa"/>
            <w:noWrap/>
          </w:tcPr>
          <w:p w14:paraId="39268E99" w14:textId="259EB2DF" w:rsidR="006D75E6" w:rsidRP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967" w:type="dxa"/>
            <w:noWrap/>
          </w:tcPr>
          <w:p w14:paraId="173968D0" w14:textId="5440E4F6" w:rsidR="006D75E6" w:rsidRP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8" w:type="dxa"/>
            <w:noWrap/>
          </w:tcPr>
          <w:p w14:paraId="1076B640" w14:textId="589C83F0" w:rsidR="006D75E6" w:rsidRP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6D75E6" w:rsidRPr="006408D5" w14:paraId="4E9EC5EF" w14:textId="77777777" w:rsidTr="0012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</w:tcPr>
          <w:p w14:paraId="5EE30BC4" w14:textId="77777777" w:rsidR="006D75E6" w:rsidRPr="006408D5" w:rsidRDefault="006D75E6" w:rsidP="006D75E6">
            <w:pPr>
              <w:rPr>
                <w:szCs w:val="24"/>
              </w:rPr>
            </w:pPr>
          </w:p>
        </w:tc>
        <w:tc>
          <w:tcPr>
            <w:tcW w:w="2520" w:type="dxa"/>
            <w:noWrap/>
          </w:tcPr>
          <w:p w14:paraId="47473F9C" w14:textId="4AB9B8E8" w:rsidR="006D75E6" w:rsidRPr="006D75E6" w:rsidRDefault="006D75E6" w:rsidP="006D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D75E6">
              <w:rPr>
                <w:rFonts w:cs="Times New Roman"/>
                <w:szCs w:val="24"/>
              </w:rPr>
              <w:t>NCO</w:t>
            </w:r>
          </w:p>
        </w:tc>
        <w:tc>
          <w:tcPr>
            <w:tcW w:w="967" w:type="dxa"/>
            <w:noWrap/>
          </w:tcPr>
          <w:p w14:paraId="1360229C" w14:textId="077E6E79" w:rsidR="006D75E6" w:rsidRPr="006D75E6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968" w:type="dxa"/>
            <w:noWrap/>
          </w:tcPr>
          <w:p w14:paraId="6A1C7377" w14:textId="1860DB18" w:rsidR="006D75E6" w:rsidRPr="006D75E6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967" w:type="dxa"/>
            <w:noWrap/>
          </w:tcPr>
          <w:p w14:paraId="6086904B" w14:textId="56C1F7F7" w:rsidR="006D75E6" w:rsidRPr="006D75E6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968" w:type="dxa"/>
            <w:noWrap/>
          </w:tcPr>
          <w:p w14:paraId="255A74F3" w14:textId="6A52AD2C" w:rsidR="006D75E6" w:rsidRPr="006D75E6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967" w:type="dxa"/>
            <w:noWrap/>
          </w:tcPr>
          <w:p w14:paraId="1A4550BE" w14:textId="00CA6727" w:rsidR="006D75E6" w:rsidRPr="006D75E6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968" w:type="dxa"/>
            <w:noWrap/>
          </w:tcPr>
          <w:p w14:paraId="703740EB" w14:textId="6FE3E170" w:rsidR="006D75E6" w:rsidRPr="006D75E6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967" w:type="dxa"/>
            <w:noWrap/>
          </w:tcPr>
          <w:p w14:paraId="12C2648B" w14:textId="144C6E37" w:rsidR="006D75E6" w:rsidRPr="006D75E6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968" w:type="dxa"/>
            <w:noWrap/>
          </w:tcPr>
          <w:p w14:paraId="4697F4FF" w14:textId="532D01FB" w:rsidR="006D75E6" w:rsidRPr="006D75E6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6D75E6" w:rsidRPr="006408D5" w14:paraId="53D69FE5" w14:textId="77777777" w:rsidTr="001200D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</w:tcPr>
          <w:p w14:paraId="1F6BDCD1" w14:textId="77777777" w:rsidR="006D75E6" w:rsidRPr="006408D5" w:rsidRDefault="006D75E6" w:rsidP="006D75E6">
            <w:pPr>
              <w:rPr>
                <w:szCs w:val="24"/>
              </w:rPr>
            </w:pPr>
          </w:p>
        </w:tc>
        <w:tc>
          <w:tcPr>
            <w:tcW w:w="2520" w:type="dxa"/>
            <w:noWrap/>
          </w:tcPr>
          <w:p w14:paraId="0802FAD9" w14:textId="11EECC6D" w:rsidR="006D75E6" w:rsidRPr="006D75E6" w:rsidRDefault="006D75E6" w:rsidP="006D7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D75E6">
              <w:rPr>
                <w:rFonts w:cs="Times New Roman"/>
                <w:szCs w:val="24"/>
              </w:rPr>
              <w:t>Senior NCO</w:t>
            </w:r>
          </w:p>
        </w:tc>
        <w:tc>
          <w:tcPr>
            <w:tcW w:w="967" w:type="dxa"/>
            <w:noWrap/>
          </w:tcPr>
          <w:p w14:paraId="755DFDCB" w14:textId="00B1D766" w:rsidR="006D75E6" w:rsidRP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8" w:type="dxa"/>
            <w:noWrap/>
          </w:tcPr>
          <w:p w14:paraId="31DE3FF8" w14:textId="41A11608" w:rsidR="006D75E6" w:rsidRP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967" w:type="dxa"/>
            <w:noWrap/>
          </w:tcPr>
          <w:p w14:paraId="3648E43C" w14:textId="5BD710AA" w:rsidR="006D75E6" w:rsidRP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8" w:type="dxa"/>
            <w:noWrap/>
          </w:tcPr>
          <w:p w14:paraId="2568B527" w14:textId="64A7344E" w:rsidR="006D75E6" w:rsidRP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967" w:type="dxa"/>
            <w:noWrap/>
          </w:tcPr>
          <w:p w14:paraId="3CFA6D76" w14:textId="7D8E7969" w:rsidR="006D75E6" w:rsidRP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968" w:type="dxa"/>
            <w:noWrap/>
          </w:tcPr>
          <w:p w14:paraId="6E462EF7" w14:textId="5DD4B29E" w:rsidR="006D75E6" w:rsidRP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7" w:type="dxa"/>
            <w:noWrap/>
          </w:tcPr>
          <w:p w14:paraId="1584B78A" w14:textId="43D552CE" w:rsidR="006D75E6" w:rsidRP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68" w:type="dxa"/>
            <w:noWrap/>
          </w:tcPr>
          <w:p w14:paraId="1F81DBB6" w14:textId="69D688E4" w:rsidR="006D75E6" w:rsidRP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D75E6"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6D75E6" w:rsidRPr="006408D5" w14:paraId="27A9D558" w14:textId="77777777" w:rsidTr="0012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2C3A4A8B" w14:textId="09570FCB" w:rsidR="006D75E6" w:rsidRPr="006408D5" w:rsidRDefault="006D75E6" w:rsidP="006D75E6">
            <w:pPr>
              <w:rPr>
                <w:szCs w:val="24"/>
              </w:rPr>
            </w:pPr>
            <w:r w:rsidRPr="006408D5">
              <w:rPr>
                <w:szCs w:val="24"/>
              </w:rPr>
              <w:t xml:space="preserve">Medication </w:t>
            </w:r>
            <w:r w:rsidRPr="006408D5">
              <w:rPr>
                <w:bCs w:val="0"/>
                <w:szCs w:val="24"/>
              </w:rPr>
              <w:t>use</w:t>
            </w:r>
            <w:r w:rsidRPr="006408D5">
              <w:rPr>
                <w:szCs w:val="24"/>
              </w:rPr>
              <w:t xml:space="preserve"> </w:t>
            </w:r>
            <w:r w:rsidRPr="006408D5">
              <w:rPr>
                <w:b w:val="0"/>
                <w:szCs w:val="24"/>
              </w:rPr>
              <w:t>(</w:t>
            </w:r>
            <w:r w:rsidRPr="006408D5">
              <w:rPr>
                <w:b w:val="0"/>
                <w:i/>
                <w:iCs/>
                <w:szCs w:val="24"/>
              </w:rPr>
              <w:t>n</w:t>
            </w:r>
            <w:r w:rsidRPr="006408D5">
              <w:rPr>
                <w:b w:val="0"/>
                <w:szCs w:val="24"/>
              </w:rPr>
              <w:t>)</w:t>
            </w:r>
          </w:p>
        </w:tc>
        <w:tc>
          <w:tcPr>
            <w:tcW w:w="2520" w:type="dxa"/>
            <w:noWrap/>
            <w:hideMark/>
          </w:tcPr>
          <w:p w14:paraId="534A86AB" w14:textId="77777777" w:rsidR="006D75E6" w:rsidRPr="00085334" w:rsidRDefault="006D75E6" w:rsidP="006D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None</w:t>
            </w:r>
          </w:p>
        </w:tc>
        <w:tc>
          <w:tcPr>
            <w:tcW w:w="967" w:type="dxa"/>
            <w:noWrap/>
            <w:hideMark/>
          </w:tcPr>
          <w:p w14:paraId="6D1D3598" w14:textId="77777777" w:rsidR="006D75E6" w:rsidRPr="00085334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33</w:t>
            </w:r>
          </w:p>
        </w:tc>
        <w:tc>
          <w:tcPr>
            <w:tcW w:w="968" w:type="dxa"/>
            <w:noWrap/>
            <w:hideMark/>
          </w:tcPr>
          <w:p w14:paraId="149E0281" w14:textId="77777777" w:rsidR="006D75E6" w:rsidRPr="00085334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14</w:t>
            </w:r>
          </w:p>
        </w:tc>
        <w:tc>
          <w:tcPr>
            <w:tcW w:w="967" w:type="dxa"/>
            <w:noWrap/>
            <w:hideMark/>
          </w:tcPr>
          <w:p w14:paraId="0CD2D320" w14:textId="77777777" w:rsidR="006D75E6" w:rsidRPr="00085334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15</w:t>
            </w:r>
          </w:p>
        </w:tc>
        <w:tc>
          <w:tcPr>
            <w:tcW w:w="968" w:type="dxa"/>
            <w:noWrap/>
            <w:hideMark/>
          </w:tcPr>
          <w:p w14:paraId="0EFA3850" w14:textId="77777777" w:rsidR="006D75E6" w:rsidRPr="00085334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5</w:t>
            </w:r>
          </w:p>
        </w:tc>
        <w:tc>
          <w:tcPr>
            <w:tcW w:w="967" w:type="dxa"/>
            <w:noWrap/>
            <w:hideMark/>
          </w:tcPr>
          <w:p w14:paraId="304F05B1" w14:textId="77777777" w:rsidR="006D75E6" w:rsidRPr="00085334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14</w:t>
            </w:r>
          </w:p>
        </w:tc>
        <w:tc>
          <w:tcPr>
            <w:tcW w:w="968" w:type="dxa"/>
            <w:noWrap/>
            <w:hideMark/>
          </w:tcPr>
          <w:p w14:paraId="629A2CB8" w14:textId="77777777" w:rsidR="006D75E6" w:rsidRPr="00085334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10</w:t>
            </w:r>
          </w:p>
        </w:tc>
        <w:tc>
          <w:tcPr>
            <w:tcW w:w="967" w:type="dxa"/>
            <w:noWrap/>
            <w:hideMark/>
          </w:tcPr>
          <w:p w14:paraId="4FB26B61" w14:textId="77777777" w:rsidR="006D75E6" w:rsidRPr="00085334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5</w:t>
            </w:r>
          </w:p>
        </w:tc>
        <w:tc>
          <w:tcPr>
            <w:tcW w:w="968" w:type="dxa"/>
            <w:noWrap/>
            <w:hideMark/>
          </w:tcPr>
          <w:p w14:paraId="0ACE4E98" w14:textId="77777777" w:rsidR="006D75E6" w:rsidRPr="00085334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4</w:t>
            </w:r>
          </w:p>
        </w:tc>
      </w:tr>
      <w:tr w:rsidR="006D75E6" w:rsidRPr="006408D5" w14:paraId="1586D8B0" w14:textId="77777777" w:rsidTr="001200D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396A4652" w14:textId="77777777" w:rsidR="006D75E6" w:rsidRPr="006408D5" w:rsidRDefault="006D75E6" w:rsidP="006D75E6">
            <w:pPr>
              <w:rPr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3D1877DA" w14:textId="708CF497" w:rsidR="006D75E6" w:rsidRPr="00085334" w:rsidRDefault="006D75E6" w:rsidP="006D7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Anti-depressants</w:t>
            </w:r>
          </w:p>
        </w:tc>
        <w:tc>
          <w:tcPr>
            <w:tcW w:w="967" w:type="dxa"/>
            <w:noWrap/>
            <w:hideMark/>
          </w:tcPr>
          <w:p w14:paraId="6EBACBA5" w14:textId="77777777" w:rsidR="006D75E6" w:rsidRPr="00085334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0F2376E6" w14:textId="77777777" w:rsidR="006D75E6" w:rsidRPr="00085334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E951611" w14:textId="45D9795E" w:rsidR="006D75E6" w:rsidRPr="00085334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187C7314" w14:textId="77777777" w:rsidR="006D75E6" w:rsidRPr="00085334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9578521" w14:textId="1F5F9D09" w:rsidR="006D75E6" w:rsidRPr="00085334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85334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968" w:type="dxa"/>
            <w:noWrap/>
            <w:hideMark/>
          </w:tcPr>
          <w:p w14:paraId="2D9B2C0A" w14:textId="77777777" w:rsidR="006D75E6" w:rsidRPr="00085334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34F54896" w14:textId="77777777" w:rsidR="006D75E6" w:rsidRPr="00085334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40EE6AE0" w14:textId="77777777" w:rsidR="006D75E6" w:rsidRPr="00085334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85334">
              <w:rPr>
                <w:rFonts w:cs="Times New Roman"/>
                <w:szCs w:val="24"/>
              </w:rPr>
              <w:t>0</w:t>
            </w:r>
          </w:p>
        </w:tc>
      </w:tr>
      <w:tr w:rsidR="006D75E6" w:rsidRPr="006408D5" w14:paraId="3E381E2B" w14:textId="77777777" w:rsidTr="0012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71338C16" w14:textId="77777777" w:rsidR="006D75E6" w:rsidRPr="006408D5" w:rsidRDefault="006D75E6" w:rsidP="006D75E6">
            <w:pPr>
              <w:rPr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61921204" w14:textId="77777777" w:rsidR="006D75E6" w:rsidRPr="006408D5" w:rsidRDefault="006D75E6" w:rsidP="006D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Anti-inflammatories</w:t>
            </w:r>
          </w:p>
        </w:tc>
        <w:tc>
          <w:tcPr>
            <w:tcW w:w="967" w:type="dxa"/>
            <w:noWrap/>
            <w:hideMark/>
          </w:tcPr>
          <w:p w14:paraId="3BC9FE31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4F29765E" w14:textId="3B8C3225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7" w:type="dxa"/>
            <w:noWrap/>
            <w:hideMark/>
          </w:tcPr>
          <w:p w14:paraId="04AEC274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3F668880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B8F5E5B" w14:textId="6B956636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2623AA51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149B66C" w14:textId="16836824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43E834A3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1</w:t>
            </w:r>
          </w:p>
        </w:tc>
      </w:tr>
      <w:tr w:rsidR="006D75E6" w:rsidRPr="006408D5" w14:paraId="44F893CE" w14:textId="77777777" w:rsidTr="001200D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09EA2001" w14:textId="77777777" w:rsidR="006D75E6" w:rsidRPr="006408D5" w:rsidRDefault="006D75E6" w:rsidP="006D75E6">
            <w:pPr>
              <w:rPr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75DA8BAB" w14:textId="77777777" w:rsidR="006D75E6" w:rsidRPr="006408D5" w:rsidRDefault="006D75E6" w:rsidP="006D7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Analgesics</w:t>
            </w:r>
          </w:p>
        </w:tc>
        <w:tc>
          <w:tcPr>
            <w:tcW w:w="967" w:type="dxa"/>
            <w:noWrap/>
            <w:hideMark/>
          </w:tcPr>
          <w:p w14:paraId="5C2D1FFF" w14:textId="77777777" w:rsidR="006D75E6" w:rsidRPr="006408D5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4A3163A9" w14:textId="77777777" w:rsidR="006D75E6" w:rsidRPr="006408D5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3C9250E" w14:textId="77777777" w:rsidR="006D75E6" w:rsidRPr="006408D5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369F820C" w14:textId="77777777" w:rsidR="006D75E6" w:rsidRPr="006408D5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204CD8C8" w14:textId="77777777" w:rsidR="006D75E6" w:rsidRPr="006408D5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3F254301" w14:textId="77777777" w:rsidR="006D75E6" w:rsidRPr="006408D5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138848BF" w14:textId="77777777" w:rsidR="006D75E6" w:rsidRPr="006408D5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6E5B7085" w14:textId="77777777" w:rsidR="006D75E6" w:rsidRPr="006408D5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</w:tr>
      <w:tr w:rsidR="006D75E6" w:rsidRPr="006408D5" w14:paraId="3B476F68" w14:textId="77777777" w:rsidTr="0012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0F4B187C" w14:textId="77777777" w:rsidR="006D75E6" w:rsidRPr="006408D5" w:rsidRDefault="006D75E6" w:rsidP="006D75E6">
            <w:pPr>
              <w:rPr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4EF70DEF" w14:textId="2DAC17E1" w:rsidR="006D75E6" w:rsidRPr="006408D5" w:rsidRDefault="006D75E6" w:rsidP="006D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Sedatives &amp; hypnotics</w:t>
            </w:r>
          </w:p>
        </w:tc>
        <w:tc>
          <w:tcPr>
            <w:tcW w:w="967" w:type="dxa"/>
            <w:noWrap/>
            <w:hideMark/>
          </w:tcPr>
          <w:p w14:paraId="76DE6F33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4E5CEE83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E370283" w14:textId="3094A71C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7F683D25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CFEA150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2F7F510E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2555B81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5FA44066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</w:tr>
      <w:tr w:rsidR="006D75E6" w:rsidRPr="006408D5" w14:paraId="7CBB794D" w14:textId="77777777" w:rsidTr="001200D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3E89C744" w14:textId="77777777" w:rsidR="006D75E6" w:rsidRPr="006408D5" w:rsidRDefault="006D75E6" w:rsidP="006D75E6">
            <w:pPr>
              <w:rPr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46AE576A" w14:textId="73017CC7" w:rsidR="006D75E6" w:rsidRPr="006408D5" w:rsidRDefault="006D75E6" w:rsidP="006D7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Anti</w:t>
            </w:r>
            <w:r>
              <w:rPr>
                <w:szCs w:val="24"/>
              </w:rPr>
              <w:t>-</w:t>
            </w:r>
            <w:r w:rsidRPr="006408D5">
              <w:rPr>
                <w:szCs w:val="24"/>
              </w:rPr>
              <w:t>bacterial</w:t>
            </w:r>
          </w:p>
        </w:tc>
        <w:tc>
          <w:tcPr>
            <w:tcW w:w="967" w:type="dxa"/>
            <w:noWrap/>
            <w:hideMark/>
          </w:tcPr>
          <w:p w14:paraId="295C63F0" w14:textId="77777777" w:rsidR="006D75E6" w:rsidRPr="006408D5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5872AD47" w14:textId="77777777" w:rsidR="006D75E6" w:rsidRPr="006408D5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26E5462" w14:textId="77777777" w:rsidR="006D75E6" w:rsidRPr="006408D5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1DA81A68" w14:textId="77777777" w:rsidR="006D75E6" w:rsidRPr="006408D5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5509C359" w14:textId="77777777" w:rsidR="006D75E6" w:rsidRPr="006408D5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14:paraId="729816AE" w14:textId="77777777" w:rsidR="006D75E6" w:rsidRPr="006408D5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FAAF9E3" w14:textId="77777777" w:rsidR="006D75E6" w:rsidRPr="006408D5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6D4149DC" w14:textId="77777777" w:rsidR="006D75E6" w:rsidRPr="006408D5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</w:tr>
      <w:tr w:rsidR="006D75E6" w:rsidRPr="006408D5" w14:paraId="0B498C2A" w14:textId="77777777" w:rsidTr="0012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  <w:hideMark/>
          </w:tcPr>
          <w:p w14:paraId="3F296CE5" w14:textId="77777777" w:rsidR="006D75E6" w:rsidRPr="006408D5" w:rsidRDefault="006D75E6" w:rsidP="006D75E6">
            <w:pPr>
              <w:rPr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14:paraId="334352A7" w14:textId="77777777" w:rsidR="006D75E6" w:rsidRPr="006408D5" w:rsidRDefault="006D75E6" w:rsidP="006D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Cardiovascular medications</w:t>
            </w:r>
          </w:p>
        </w:tc>
        <w:tc>
          <w:tcPr>
            <w:tcW w:w="967" w:type="dxa"/>
            <w:noWrap/>
            <w:hideMark/>
          </w:tcPr>
          <w:p w14:paraId="38C692C1" w14:textId="294B9864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68" w:type="dxa"/>
            <w:noWrap/>
            <w:hideMark/>
          </w:tcPr>
          <w:p w14:paraId="34F8D7E5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497F479B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32EACFDD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753520DB" w14:textId="388684CE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68" w:type="dxa"/>
            <w:noWrap/>
            <w:hideMark/>
          </w:tcPr>
          <w:p w14:paraId="123A6E05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  <w:hideMark/>
          </w:tcPr>
          <w:p w14:paraId="669B5E0D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14:paraId="71740750" w14:textId="77777777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</w:tr>
      <w:tr w:rsidR="006D75E6" w:rsidRPr="006408D5" w14:paraId="5570AA50" w14:textId="77777777" w:rsidTr="001200D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</w:tcPr>
          <w:p w14:paraId="03ADDD6A" w14:textId="77777777" w:rsidR="006D75E6" w:rsidRPr="006408D5" w:rsidRDefault="006D75E6" w:rsidP="006D75E6">
            <w:pPr>
              <w:rPr>
                <w:szCs w:val="24"/>
              </w:rPr>
            </w:pPr>
          </w:p>
        </w:tc>
        <w:tc>
          <w:tcPr>
            <w:tcW w:w="2520" w:type="dxa"/>
            <w:noWrap/>
          </w:tcPr>
          <w:p w14:paraId="4013DD30" w14:textId="2FEC9E5E" w:rsidR="006D75E6" w:rsidRPr="00145B1D" w:rsidRDefault="006D75E6" w:rsidP="006D7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45B1D">
              <w:rPr>
                <w:szCs w:val="24"/>
              </w:rPr>
              <w:t>Gastrointestinal agents</w:t>
            </w:r>
          </w:p>
        </w:tc>
        <w:tc>
          <w:tcPr>
            <w:tcW w:w="967" w:type="dxa"/>
            <w:noWrap/>
          </w:tcPr>
          <w:p w14:paraId="55193E52" w14:textId="0E6C4235" w:rsid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8" w:type="dxa"/>
            <w:noWrap/>
          </w:tcPr>
          <w:p w14:paraId="4478BF5B" w14:textId="0141C40D" w:rsid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</w:tcPr>
          <w:p w14:paraId="6751F1A7" w14:textId="530AE6A3" w:rsid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8" w:type="dxa"/>
            <w:noWrap/>
          </w:tcPr>
          <w:p w14:paraId="4DB08D93" w14:textId="643ED2BB" w:rsid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</w:tcPr>
          <w:p w14:paraId="09342E8D" w14:textId="0B9E3246" w:rsid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68" w:type="dxa"/>
            <w:noWrap/>
          </w:tcPr>
          <w:p w14:paraId="31EA8B26" w14:textId="18F302EF" w:rsid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7" w:type="dxa"/>
            <w:noWrap/>
          </w:tcPr>
          <w:p w14:paraId="0DE905ED" w14:textId="3DC43F0D" w:rsid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  <w:tc>
          <w:tcPr>
            <w:tcW w:w="968" w:type="dxa"/>
            <w:noWrap/>
          </w:tcPr>
          <w:p w14:paraId="3F9515C3" w14:textId="2CB3A05A" w:rsidR="006D75E6" w:rsidRDefault="006D75E6" w:rsidP="006D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408D5">
              <w:rPr>
                <w:szCs w:val="24"/>
              </w:rPr>
              <w:t>0</w:t>
            </w:r>
          </w:p>
        </w:tc>
      </w:tr>
      <w:tr w:rsidR="006D75E6" w:rsidRPr="006408D5" w14:paraId="7FF3E4E1" w14:textId="77777777" w:rsidTr="00120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noWrap/>
          </w:tcPr>
          <w:p w14:paraId="1211646F" w14:textId="77777777" w:rsidR="006D75E6" w:rsidRPr="006408D5" w:rsidRDefault="006D75E6" w:rsidP="006D75E6">
            <w:pPr>
              <w:rPr>
                <w:szCs w:val="24"/>
              </w:rPr>
            </w:pPr>
          </w:p>
        </w:tc>
        <w:tc>
          <w:tcPr>
            <w:tcW w:w="2520" w:type="dxa"/>
            <w:noWrap/>
          </w:tcPr>
          <w:p w14:paraId="4046A84D" w14:textId="413C3501" w:rsidR="006D75E6" w:rsidRPr="006408D5" w:rsidRDefault="006D75E6" w:rsidP="006D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Allergy medication</w:t>
            </w:r>
          </w:p>
        </w:tc>
        <w:tc>
          <w:tcPr>
            <w:tcW w:w="967" w:type="dxa"/>
            <w:noWrap/>
          </w:tcPr>
          <w:p w14:paraId="71B371BA" w14:textId="5E2C4CAB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68" w:type="dxa"/>
            <w:noWrap/>
          </w:tcPr>
          <w:p w14:paraId="0C1EF205" w14:textId="64863235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7" w:type="dxa"/>
            <w:noWrap/>
          </w:tcPr>
          <w:p w14:paraId="1A3770A0" w14:textId="116846E1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68" w:type="dxa"/>
            <w:noWrap/>
          </w:tcPr>
          <w:p w14:paraId="5BE8768D" w14:textId="6873CD86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67" w:type="dxa"/>
            <w:noWrap/>
          </w:tcPr>
          <w:p w14:paraId="0018E38E" w14:textId="3DA078D4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68" w:type="dxa"/>
            <w:noWrap/>
          </w:tcPr>
          <w:p w14:paraId="55DE7A61" w14:textId="50482D1D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67" w:type="dxa"/>
            <w:noWrap/>
          </w:tcPr>
          <w:p w14:paraId="5309B321" w14:textId="7BF7920A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68" w:type="dxa"/>
            <w:noWrap/>
          </w:tcPr>
          <w:p w14:paraId="3629E2F0" w14:textId="63AA8809" w:rsidR="006D75E6" w:rsidRPr="006408D5" w:rsidRDefault="006D75E6" w:rsidP="006D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14:paraId="23DD8937" w14:textId="1D77911A" w:rsidR="009F1DFC" w:rsidRDefault="009F1DFC" w:rsidP="005463CF">
      <w:pPr>
        <w:rPr>
          <w:rFonts w:cs="Times New Roman"/>
          <w:color w:val="000000" w:themeColor="text1"/>
          <w:kern w:val="24"/>
          <w:szCs w:val="24"/>
        </w:rPr>
      </w:pPr>
    </w:p>
    <w:p w14:paraId="0F0648C6" w14:textId="7709ADDE" w:rsidR="00D12CC8" w:rsidRPr="00DC787C" w:rsidRDefault="00D12CC8" w:rsidP="005463CF">
      <w:pPr>
        <w:rPr>
          <w:rFonts w:cs="Times New Roman"/>
          <w:color w:val="000000" w:themeColor="text1"/>
          <w:kern w:val="24"/>
          <w:szCs w:val="24"/>
        </w:rPr>
      </w:pPr>
      <w:r w:rsidRPr="00323A8C">
        <w:rPr>
          <w:rFonts w:cs="Times New Roman"/>
          <w:color w:val="000000" w:themeColor="text1"/>
          <w:kern w:val="24"/>
          <w:szCs w:val="24"/>
        </w:rPr>
        <w:t xml:space="preserve">Table </w:t>
      </w:r>
      <w:r>
        <w:rPr>
          <w:rFonts w:cs="Times New Roman"/>
          <w:color w:val="000000" w:themeColor="text1"/>
          <w:kern w:val="24"/>
          <w:szCs w:val="24"/>
        </w:rPr>
        <w:t>2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. </w:t>
      </w:r>
      <w:r w:rsidR="0019202A">
        <w:rPr>
          <w:rFonts w:eastAsia="Cambria" w:cs="Times New Roman"/>
        </w:rPr>
        <w:t>Psychological health questionnaires</w:t>
      </w:r>
      <w:r w:rsidR="009363D0">
        <w:rPr>
          <w:rFonts w:eastAsia="Cambria" w:cs="Times New Roman"/>
        </w:rPr>
        <w:t xml:space="preserve">, </w:t>
      </w:r>
      <w:r w:rsidR="0019202A">
        <w:rPr>
          <w:rFonts w:eastAsia="Cambria" w:cs="Times New Roman"/>
        </w:rPr>
        <w:t>neurobehavioral symptoms</w:t>
      </w:r>
      <w:r w:rsidR="0019202A" w:rsidRPr="00060AFA">
        <w:rPr>
          <w:rFonts w:eastAsia="Cambria" w:cs="Times New Roman"/>
        </w:rPr>
        <w:t xml:space="preserve"> </w:t>
      </w:r>
      <w:r w:rsidR="009363D0">
        <w:rPr>
          <w:rFonts w:eastAsia="Cambria" w:cs="Times New Roman"/>
        </w:rPr>
        <w:t xml:space="preserve">and </w:t>
      </w:r>
      <w:r w:rsidR="00FC61C6">
        <w:rPr>
          <w:rFonts w:eastAsia="Cambria" w:cs="Times New Roman"/>
        </w:rPr>
        <w:t xml:space="preserve">neurocognitive </w:t>
      </w:r>
      <w:r w:rsidR="0019202A">
        <w:rPr>
          <w:rFonts w:eastAsia="Cambria" w:cs="Times New Roman"/>
        </w:rPr>
        <w:t>data</w:t>
      </w:r>
      <w:r w:rsidR="0019202A">
        <w:rPr>
          <w:rFonts w:cs="Times New Roman"/>
          <w:color w:val="000000" w:themeColor="text1"/>
          <w:kern w:val="24"/>
          <w:szCs w:val="24"/>
        </w:rPr>
        <w:t xml:space="preserve"> </w:t>
      </w:r>
      <w:r>
        <w:rPr>
          <w:rFonts w:cs="Times New Roman"/>
          <w:color w:val="000000" w:themeColor="text1"/>
          <w:kern w:val="24"/>
          <w:szCs w:val="24"/>
        </w:rPr>
        <w:t xml:space="preserve">of the study population. </w:t>
      </w:r>
      <w:r w:rsidRPr="009C69A8">
        <w:rPr>
          <w:rFonts w:cs="Times New Roman"/>
          <w:color w:val="000000" w:themeColor="text1"/>
          <w:kern w:val="24"/>
          <w:szCs w:val="24"/>
        </w:rPr>
        <w:t xml:space="preserve">Statistical analyses; </w:t>
      </w:r>
      <w:r>
        <w:rPr>
          <w:rFonts w:cs="Times New Roman"/>
          <w:color w:val="000000" w:themeColor="text1"/>
          <w:kern w:val="24"/>
          <w:szCs w:val="24"/>
        </w:rPr>
        <w:t xml:space="preserve">GLM for test of main and interaction effects, </w:t>
      </w:r>
      <w:r w:rsidRPr="009C69A8">
        <w:rPr>
          <w:rFonts w:cs="Times New Roman"/>
          <w:color w:val="000000" w:themeColor="text1"/>
          <w:kern w:val="24"/>
          <w:szCs w:val="24"/>
        </w:rPr>
        <w:t xml:space="preserve">One Way ANOVA with LSD </w:t>
      </w:r>
      <w:r w:rsidRPr="009C69A8">
        <w:rPr>
          <w:rFonts w:cs="Times New Roman"/>
          <w:i/>
          <w:color w:val="000000" w:themeColor="text1"/>
          <w:kern w:val="24"/>
          <w:szCs w:val="24"/>
        </w:rPr>
        <w:t>post-hoc</w:t>
      </w:r>
      <w:r>
        <w:rPr>
          <w:rFonts w:cs="Times New Roman"/>
          <w:i/>
          <w:color w:val="000000" w:themeColor="text1"/>
          <w:kern w:val="24"/>
          <w:szCs w:val="24"/>
        </w:rPr>
        <w:t xml:space="preserve"> </w:t>
      </w:r>
      <w:r>
        <w:rPr>
          <w:rFonts w:cs="Times New Roman"/>
          <w:color w:val="000000" w:themeColor="text1"/>
          <w:kern w:val="24"/>
          <w:szCs w:val="24"/>
        </w:rPr>
        <w:t>for multiple comparison.</w:t>
      </w:r>
      <w:r w:rsidR="004327C8">
        <w:rPr>
          <w:rFonts w:cs="Times New Roman"/>
          <w:color w:val="000000" w:themeColor="text1"/>
          <w:kern w:val="24"/>
          <w:szCs w:val="24"/>
        </w:rPr>
        <w:t xml:space="preserve"> Tests that yielded significant between group differences are presented first.</w:t>
      </w:r>
      <w:r>
        <w:rPr>
          <w:rFonts w:cs="Times New Roman"/>
          <w:color w:val="000000" w:themeColor="text1"/>
          <w:kern w:val="24"/>
          <w:szCs w:val="24"/>
        </w:rPr>
        <w:t xml:space="preserve"> Bolded numbers indicate </w:t>
      </w:r>
      <w:r w:rsidR="008668EB">
        <w:rPr>
          <w:rFonts w:cs="Times New Roman"/>
          <w:color w:val="000000" w:themeColor="text1"/>
          <w:kern w:val="24"/>
          <w:szCs w:val="24"/>
        </w:rPr>
        <w:t>a significant difference compared to</w:t>
      </w:r>
      <w:r>
        <w:rPr>
          <w:rFonts w:cs="Times New Roman"/>
          <w:color w:val="000000" w:themeColor="text1"/>
          <w:kern w:val="24"/>
          <w:szCs w:val="24"/>
        </w:rPr>
        <w:t xml:space="preserve"> control. </w:t>
      </w:r>
      <w:r>
        <w:rPr>
          <w:szCs w:val="24"/>
        </w:rPr>
        <w:t xml:space="preserve">NSI: Neurobehavioral Symptoms Inventory, ESS: Epworth Sleep Scale, </w:t>
      </w:r>
      <w:r w:rsidRPr="009C7691">
        <w:rPr>
          <w:bCs/>
          <w:szCs w:val="24"/>
        </w:rPr>
        <w:t>PSQI</w:t>
      </w:r>
      <w:r>
        <w:rPr>
          <w:bCs/>
          <w:szCs w:val="24"/>
        </w:rPr>
        <w:t xml:space="preserve">: </w:t>
      </w:r>
      <w:r w:rsidRPr="00633511">
        <w:rPr>
          <w:bCs/>
          <w:szCs w:val="24"/>
        </w:rPr>
        <w:t>Pittsburg Sleep Quality Index</w:t>
      </w:r>
      <w:r>
        <w:rPr>
          <w:bCs/>
          <w:szCs w:val="24"/>
        </w:rPr>
        <w:t xml:space="preserve">, ZDS: </w:t>
      </w:r>
      <w:r w:rsidRPr="00060AFA">
        <w:rPr>
          <w:rFonts w:eastAsia="Cambria" w:cs="Times New Roman"/>
        </w:rPr>
        <w:t>Zung Depression Scale</w:t>
      </w:r>
      <w:r w:rsidR="003A2214">
        <w:rPr>
          <w:rFonts w:eastAsia="Cambria" w:cs="Times New Roman"/>
        </w:rPr>
        <w:t xml:space="preserve">, AUDIT: </w:t>
      </w:r>
      <w:r w:rsidR="000D365A" w:rsidRPr="00060AFA">
        <w:rPr>
          <w:rFonts w:eastAsia="Cambria" w:cs="Times New Roman"/>
        </w:rPr>
        <w:t>Alcohol Use Dependency Identification Test</w:t>
      </w:r>
      <w:r w:rsidR="000D365A">
        <w:rPr>
          <w:rFonts w:eastAsia="Cambria" w:cs="Times New Roman"/>
        </w:rPr>
        <w:t xml:space="preserve">, SAS: </w:t>
      </w:r>
      <w:r w:rsidR="0074691E" w:rsidRPr="00E503A4">
        <w:rPr>
          <w:rFonts w:eastAsia="Cambria" w:cs="Times New Roman"/>
          <w:bCs/>
        </w:rPr>
        <w:t>Zung Self-Rating Anxiety Scale</w:t>
      </w:r>
      <w:r w:rsidR="0074691E">
        <w:rPr>
          <w:rFonts w:eastAsia="Cambria" w:cs="Times New Roman"/>
          <w:bCs/>
        </w:rPr>
        <w:t xml:space="preserve">, PSS: </w:t>
      </w:r>
      <w:r w:rsidR="00401B2B">
        <w:rPr>
          <w:rFonts w:eastAsia="Cambria" w:cs="Times New Roman"/>
        </w:rPr>
        <w:t xml:space="preserve">Perceived Stress Scale, CNS-VS: </w:t>
      </w:r>
      <w:r w:rsidR="007B52D5">
        <w:rPr>
          <w:rFonts w:eastAsia="Cambria" w:cs="Times New Roman"/>
        </w:rPr>
        <w:t>Central Nervous System – Vital Signs</w:t>
      </w:r>
      <w:r>
        <w:rPr>
          <w:bCs/>
          <w:szCs w:val="24"/>
        </w:rPr>
        <w:t>.</w:t>
      </w:r>
    </w:p>
    <w:tbl>
      <w:tblPr>
        <w:tblStyle w:val="PlainTable2"/>
        <w:tblW w:w="14696" w:type="dxa"/>
        <w:tblLayout w:type="fixed"/>
        <w:tblLook w:val="04A0" w:firstRow="1" w:lastRow="0" w:firstColumn="1" w:lastColumn="0" w:noHBand="0" w:noVBand="1"/>
      </w:tblPr>
      <w:tblGrid>
        <w:gridCol w:w="2954"/>
        <w:gridCol w:w="3076"/>
        <w:gridCol w:w="2166"/>
        <w:gridCol w:w="2167"/>
        <w:gridCol w:w="2166"/>
        <w:gridCol w:w="2167"/>
      </w:tblGrid>
      <w:tr w:rsidR="0018263D" w14:paraId="15FC59EB" w14:textId="77777777" w:rsidTr="004D2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2AE2AF35" w14:textId="77777777" w:rsidR="00D620E6" w:rsidRDefault="00D620E6" w:rsidP="00D620E6"/>
        </w:tc>
        <w:tc>
          <w:tcPr>
            <w:tcW w:w="3076" w:type="dxa"/>
          </w:tcPr>
          <w:p w14:paraId="55685F24" w14:textId="77777777" w:rsidR="00D620E6" w:rsidRDefault="00D620E6" w:rsidP="00D62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6" w:type="dxa"/>
          </w:tcPr>
          <w:p w14:paraId="2016CE95" w14:textId="0E5569FF" w:rsidR="00D620E6" w:rsidRDefault="00D620E6" w:rsidP="00A001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4"/>
              </w:rPr>
              <w:t>Control</w:t>
            </w:r>
          </w:p>
        </w:tc>
        <w:tc>
          <w:tcPr>
            <w:tcW w:w="2167" w:type="dxa"/>
          </w:tcPr>
          <w:p w14:paraId="25FFF030" w14:textId="7DD00FA2" w:rsidR="00D620E6" w:rsidRDefault="00D620E6" w:rsidP="00A001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08D5">
              <w:rPr>
                <w:szCs w:val="24"/>
              </w:rPr>
              <w:t>mTBI</w:t>
            </w:r>
          </w:p>
        </w:tc>
        <w:tc>
          <w:tcPr>
            <w:tcW w:w="2166" w:type="dxa"/>
          </w:tcPr>
          <w:p w14:paraId="66AE34E8" w14:textId="31F4BC4E" w:rsidR="00D620E6" w:rsidRDefault="00D620E6" w:rsidP="00A001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4"/>
              </w:rPr>
              <w:t>PTSD</w:t>
            </w:r>
          </w:p>
        </w:tc>
        <w:tc>
          <w:tcPr>
            <w:tcW w:w="2167" w:type="dxa"/>
          </w:tcPr>
          <w:p w14:paraId="44308F75" w14:textId="14E8B8F5" w:rsidR="00D620E6" w:rsidRDefault="00D620E6" w:rsidP="00A001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4"/>
              </w:rPr>
              <w:t>mTBI+PTSD</w:t>
            </w:r>
          </w:p>
        </w:tc>
      </w:tr>
      <w:tr w:rsidR="0018263D" w14:paraId="7633342F" w14:textId="77777777" w:rsidTr="004D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7AAC2B69" w14:textId="6913CA24" w:rsidR="00D620E6" w:rsidRDefault="00D620E6" w:rsidP="00D620E6">
            <w:pPr>
              <w:rPr>
                <w:szCs w:val="24"/>
              </w:rPr>
            </w:pPr>
            <w:r>
              <w:rPr>
                <w:szCs w:val="24"/>
              </w:rPr>
              <w:t>Numbers</w:t>
            </w:r>
          </w:p>
        </w:tc>
        <w:tc>
          <w:tcPr>
            <w:tcW w:w="3076" w:type="dxa"/>
          </w:tcPr>
          <w:p w14:paraId="3A0A549B" w14:textId="77777777" w:rsidR="00D620E6" w:rsidRDefault="00D620E6" w:rsidP="00D62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6" w:type="dxa"/>
          </w:tcPr>
          <w:p w14:paraId="395C82B8" w14:textId="6071EF2D" w:rsidR="00D620E6" w:rsidRDefault="00D620E6" w:rsidP="00D62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08D5">
              <w:rPr>
                <w:i/>
                <w:iCs/>
                <w:szCs w:val="24"/>
              </w:rPr>
              <w:t>n</w:t>
            </w:r>
            <w:r w:rsidRPr="006408D5">
              <w:rPr>
                <w:szCs w:val="24"/>
              </w:rPr>
              <w:t>=</w:t>
            </w:r>
            <w:r w:rsidR="007823FE">
              <w:rPr>
                <w:szCs w:val="24"/>
              </w:rPr>
              <w:t>52</w:t>
            </w:r>
          </w:p>
        </w:tc>
        <w:tc>
          <w:tcPr>
            <w:tcW w:w="2167" w:type="dxa"/>
          </w:tcPr>
          <w:p w14:paraId="2D0FA077" w14:textId="7CC7553B" w:rsidR="00D620E6" w:rsidRDefault="00D620E6" w:rsidP="00D62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08D5">
              <w:rPr>
                <w:i/>
                <w:iCs/>
                <w:szCs w:val="24"/>
              </w:rPr>
              <w:t>n</w:t>
            </w:r>
            <w:r w:rsidRPr="006408D5">
              <w:rPr>
                <w:szCs w:val="24"/>
              </w:rPr>
              <w:t>=</w:t>
            </w:r>
            <w:r w:rsidR="007823FE">
              <w:rPr>
                <w:szCs w:val="24"/>
              </w:rPr>
              <w:t>21</w:t>
            </w:r>
          </w:p>
        </w:tc>
        <w:tc>
          <w:tcPr>
            <w:tcW w:w="2166" w:type="dxa"/>
          </w:tcPr>
          <w:p w14:paraId="4B8BC3FB" w14:textId="2E71555F" w:rsidR="00D620E6" w:rsidRDefault="00D620E6" w:rsidP="00D62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08D5">
              <w:rPr>
                <w:i/>
                <w:iCs/>
                <w:szCs w:val="24"/>
              </w:rPr>
              <w:t>n</w:t>
            </w:r>
            <w:r w:rsidRPr="006408D5">
              <w:rPr>
                <w:szCs w:val="24"/>
              </w:rPr>
              <w:t>=</w:t>
            </w:r>
            <w:r w:rsidR="00D12CC8">
              <w:rPr>
                <w:szCs w:val="24"/>
              </w:rPr>
              <w:t>34</w:t>
            </w:r>
          </w:p>
        </w:tc>
        <w:tc>
          <w:tcPr>
            <w:tcW w:w="2167" w:type="dxa"/>
          </w:tcPr>
          <w:p w14:paraId="4BEA4A5A" w14:textId="43C93114" w:rsidR="00D620E6" w:rsidRDefault="00D620E6" w:rsidP="00D62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08D5">
              <w:rPr>
                <w:i/>
                <w:iCs/>
                <w:szCs w:val="24"/>
              </w:rPr>
              <w:t>n</w:t>
            </w:r>
            <w:r w:rsidRPr="006408D5">
              <w:rPr>
                <w:szCs w:val="24"/>
              </w:rPr>
              <w:t>=</w:t>
            </w:r>
            <w:r w:rsidR="00D12CC8">
              <w:rPr>
                <w:szCs w:val="24"/>
              </w:rPr>
              <w:t>13</w:t>
            </w:r>
          </w:p>
        </w:tc>
      </w:tr>
      <w:tr w:rsidR="0018263D" w14:paraId="2CB589EF" w14:textId="77777777" w:rsidTr="004D23C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0D123AC1" w14:textId="177EABF1" w:rsidR="00D620E6" w:rsidRDefault="00D620E6" w:rsidP="00D620E6">
            <w:r>
              <w:rPr>
                <w:szCs w:val="24"/>
              </w:rPr>
              <w:t xml:space="preserve">NSI </w:t>
            </w:r>
            <w:r>
              <w:rPr>
                <w:b w:val="0"/>
                <w:szCs w:val="24"/>
              </w:rPr>
              <w:t>(</w:t>
            </w:r>
            <w:r w:rsidRPr="006408D5">
              <w:rPr>
                <w:b w:val="0"/>
                <w:szCs w:val="24"/>
              </w:rPr>
              <w:t>average ± SD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3076" w:type="dxa"/>
          </w:tcPr>
          <w:p w14:paraId="0F64C24D" w14:textId="77777777" w:rsidR="00D620E6" w:rsidRDefault="00D620E6" w:rsidP="00D62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6" w:type="dxa"/>
          </w:tcPr>
          <w:p w14:paraId="277EC2B1" w14:textId="0FABDB32" w:rsidR="00D620E6" w:rsidRDefault="00337705" w:rsidP="00337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4"/>
              </w:rPr>
              <w:t>6</w:t>
            </w:r>
            <w:r w:rsidR="00C4744E" w:rsidRPr="005369DF">
              <w:rPr>
                <w:szCs w:val="24"/>
              </w:rPr>
              <w:t>±7</w:t>
            </w:r>
          </w:p>
        </w:tc>
        <w:tc>
          <w:tcPr>
            <w:tcW w:w="2167" w:type="dxa"/>
          </w:tcPr>
          <w:p w14:paraId="44FFB50D" w14:textId="1D48CB72" w:rsidR="00D620E6" w:rsidRPr="00964478" w:rsidRDefault="00337705" w:rsidP="00337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4478">
              <w:rPr>
                <w:b/>
              </w:rPr>
              <w:t>13</w:t>
            </w:r>
            <w:r w:rsidRPr="00964478">
              <w:rPr>
                <w:b/>
                <w:szCs w:val="24"/>
              </w:rPr>
              <w:t>±12</w:t>
            </w:r>
          </w:p>
        </w:tc>
        <w:tc>
          <w:tcPr>
            <w:tcW w:w="2166" w:type="dxa"/>
          </w:tcPr>
          <w:p w14:paraId="20D188C5" w14:textId="279E79B9" w:rsidR="00D620E6" w:rsidRPr="00964478" w:rsidRDefault="00337705" w:rsidP="00337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4478">
              <w:rPr>
                <w:b/>
              </w:rPr>
              <w:t>28</w:t>
            </w:r>
            <w:r w:rsidRPr="00964478">
              <w:rPr>
                <w:b/>
                <w:szCs w:val="24"/>
              </w:rPr>
              <w:t>±15</w:t>
            </w:r>
          </w:p>
        </w:tc>
        <w:tc>
          <w:tcPr>
            <w:tcW w:w="2167" w:type="dxa"/>
          </w:tcPr>
          <w:p w14:paraId="2178A743" w14:textId="1F7CF206" w:rsidR="00D620E6" w:rsidRPr="00964478" w:rsidRDefault="00F662A9" w:rsidP="00337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4478">
              <w:rPr>
                <w:b/>
              </w:rPr>
              <w:t>26</w:t>
            </w:r>
            <w:r w:rsidRPr="00964478">
              <w:rPr>
                <w:b/>
                <w:szCs w:val="24"/>
              </w:rPr>
              <w:t>±17</w:t>
            </w:r>
          </w:p>
        </w:tc>
      </w:tr>
      <w:tr w:rsidR="0018263D" w14:paraId="7ABAD58F" w14:textId="77777777" w:rsidTr="004D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4B79726F" w14:textId="71970B26" w:rsidR="002D6244" w:rsidRDefault="002D6244" w:rsidP="002D6244">
            <w:r>
              <w:rPr>
                <w:szCs w:val="24"/>
              </w:rPr>
              <w:t xml:space="preserve">PSQI </w:t>
            </w:r>
            <w:r w:rsidRPr="006408D5">
              <w:rPr>
                <w:b w:val="0"/>
                <w:szCs w:val="24"/>
              </w:rPr>
              <w:t>(</w:t>
            </w:r>
            <w:r w:rsidRPr="006408D5">
              <w:rPr>
                <w:b w:val="0"/>
                <w:i/>
                <w:iCs/>
                <w:szCs w:val="24"/>
              </w:rPr>
              <w:t>n</w:t>
            </w:r>
            <w:r w:rsidRPr="006408D5">
              <w:rPr>
                <w:b w:val="0"/>
                <w:szCs w:val="24"/>
              </w:rPr>
              <w:t>)</w:t>
            </w:r>
          </w:p>
        </w:tc>
        <w:tc>
          <w:tcPr>
            <w:tcW w:w="3076" w:type="dxa"/>
          </w:tcPr>
          <w:p w14:paraId="0D27F9A6" w14:textId="065C8343" w:rsidR="002D6244" w:rsidRPr="002D6244" w:rsidRDefault="002D6244" w:rsidP="002D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D6244">
              <w:rPr>
                <w:rFonts w:cs="Times New Roman"/>
                <w:szCs w:val="24"/>
              </w:rPr>
              <w:t>Normal</w:t>
            </w:r>
            <w:r w:rsidR="006B1AE9">
              <w:rPr>
                <w:rFonts w:cs="Times New Roman"/>
                <w:szCs w:val="24"/>
              </w:rPr>
              <w:t xml:space="preserve"> (≤3)</w:t>
            </w:r>
          </w:p>
        </w:tc>
        <w:tc>
          <w:tcPr>
            <w:tcW w:w="2166" w:type="dxa"/>
          </w:tcPr>
          <w:p w14:paraId="51A1094E" w14:textId="567DFA0F" w:rsidR="002D6244" w:rsidRPr="002D6244" w:rsidRDefault="002D6244" w:rsidP="002D6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D6244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2167" w:type="dxa"/>
          </w:tcPr>
          <w:p w14:paraId="29EED16D" w14:textId="39EEF3AE" w:rsidR="002D6244" w:rsidRPr="004C33BF" w:rsidRDefault="002D6244" w:rsidP="002D6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C33BF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2166" w:type="dxa"/>
          </w:tcPr>
          <w:p w14:paraId="49E4FF24" w14:textId="1F073913" w:rsidR="002D6244" w:rsidRPr="004C33BF" w:rsidRDefault="002D6244" w:rsidP="002D6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C33BF">
              <w:rPr>
                <w:rFonts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2167" w:type="dxa"/>
          </w:tcPr>
          <w:p w14:paraId="711CD8EC" w14:textId="73253FBA" w:rsidR="002D6244" w:rsidRPr="004C33BF" w:rsidRDefault="002D6244" w:rsidP="002D6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C33BF">
              <w:rPr>
                <w:rFonts w:cs="Times New Roman"/>
                <w:b/>
                <w:color w:val="000000"/>
                <w:szCs w:val="24"/>
              </w:rPr>
              <w:t>2</w:t>
            </w:r>
          </w:p>
        </w:tc>
      </w:tr>
      <w:tr w:rsidR="0018263D" w14:paraId="5373D81A" w14:textId="77777777" w:rsidTr="004D23C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007BFCDE" w14:textId="77777777" w:rsidR="002D6244" w:rsidRDefault="002D6244" w:rsidP="002D6244"/>
        </w:tc>
        <w:tc>
          <w:tcPr>
            <w:tcW w:w="3076" w:type="dxa"/>
          </w:tcPr>
          <w:p w14:paraId="2FA08FD0" w14:textId="47BC778E" w:rsidR="002D6244" w:rsidRPr="002D6244" w:rsidRDefault="002D6244" w:rsidP="002D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D6244">
              <w:rPr>
                <w:rFonts w:cs="Times New Roman"/>
                <w:szCs w:val="24"/>
              </w:rPr>
              <w:t xml:space="preserve">Poor </w:t>
            </w:r>
            <w:r w:rsidR="006B1AE9">
              <w:rPr>
                <w:rFonts w:cs="Times New Roman"/>
                <w:szCs w:val="24"/>
              </w:rPr>
              <w:t>(</w:t>
            </w:r>
            <w:r w:rsidR="006B1AE9">
              <w:rPr>
                <w:rFonts w:eastAsia="Cambria" w:cs="Times New Roman"/>
              </w:rPr>
              <w:t>&gt; 4)</w:t>
            </w:r>
          </w:p>
        </w:tc>
        <w:tc>
          <w:tcPr>
            <w:tcW w:w="2166" w:type="dxa"/>
          </w:tcPr>
          <w:p w14:paraId="3DB9FD20" w14:textId="770ABAC1" w:rsidR="002D6244" w:rsidRPr="002D6244" w:rsidRDefault="002D6244" w:rsidP="002D6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D6244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2167" w:type="dxa"/>
          </w:tcPr>
          <w:p w14:paraId="23307C72" w14:textId="71AB6570" w:rsidR="002D6244" w:rsidRPr="004C33BF" w:rsidRDefault="002D6244" w:rsidP="002D6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C33BF">
              <w:rPr>
                <w:rFonts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2166" w:type="dxa"/>
          </w:tcPr>
          <w:p w14:paraId="1622EC0C" w14:textId="575F661C" w:rsidR="002D6244" w:rsidRPr="004C33BF" w:rsidRDefault="002D6244" w:rsidP="002D6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C33BF">
              <w:rPr>
                <w:rFonts w:cs="Times New Roman"/>
                <w:b/>
                <w:color w:val="000000"/>
                <w:szCs w:val="24"/>
              </w:rPr>
              <w:t>31</w:t>
            </w:r>
          </w:p>
        </w:tc>
        <w:tc>
          <w:tcPr>
            <w:tcW w:w="2167" w:type="dxa"/>
          </w:tcPr>
          <w:p w14:paraId="54C6388A" w14:textId="01DD13B9" w:rsidR="002D6244" w:rsidRPr="004C33BF" w:rsidRDefault="002D6244" w:rsidP="002D6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C33BF">
              <w:rPr>
                <w:rFonts w:cs="Times New Roman"/>
                <w:b/>
                <w:color w:val="000000"/>
                <w:szCs w:val="24"/>
              </w:rPr>
              <w:t>11</w:t>
            </w:r>
          </w:p>
        </w:tc>
      </w:tr>
      <w:tr w:rsidR="0018263D" w14:paraId="15E62E30" w14:textId="77777777" w:rsidTr="004D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08A456DB" w14:textId="4D53CD23" w:rsidR="002D6244" w:rsidRDefault="002D6244" w:rsidP="002D6244">
            <w:r>
              <w:rPr>
                <w:szCs w:val="24"/>
              </w:rPr>
              <w:t xml:space="preserve">ESS </w:t>
            </w:r>
            <w:r w:rsidRPr="006408D5">
              <w:rPr>
                <w:b w:val="0"/>
                <w:szCs w:val="24"/>
              </w:rPr>
              <w:t>(</w:t>
            </w:r>
            <w:r w:rsidRPr="006408D5">
              <w:rPr>
                <w:b w:val="0"/>
                <w:i/>
                <w:iCs/>
                <w:szCs w:val="24"/>
              </w:rPr>
              <w:t>n</w:t>
            </w:r>
            <w:r w:rsidRPr="006408D5">
              <w:rPr>
                <w:b w:val="0"/>
                <w:szCs w:val="24"/>
              </w:rPr>
              <w:t>)</w:t>
            </w:r>
          </w:p>
        </w:tc>
        <w:tc>
          <w:tcPr>
            <w:tcW w:w="3076" w:type="dxa"/>
          </w:tcPr>
          <w:p w14:paraId="23A4C103" w14:textId="2D407B47" w:rsidR="002D6244" w:rsidRPr="002D6244" w:rsidRDefault="002D6244" w:rsidP="002D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D6244">
              <w:rPr>
                <w:rFonts w:cs="Times New Roman"/>
                <w:szCs w:val="24"/>
              </w:rPr>
              <w:t>Normal</w:t>
            </w:r>
            <w:r w:rsidR="006B1AE9">
              <w:rPr>
                <w:rFonts w:cs="Times New Roman"/>
                <w:szCs w:val="24"/>
              </w:rPr>
              <w:t xml:space="preserve"> (0-10)</w:t>
            </w:r>
          </w:p>
        </w:tc>
        <w:tc>
          <w:tcPr>
            <w:tcW w:w="2166" w:type="dxa"/>
          </w:tcPr>
          <w:p w14:paraId="028D6570" w14:textId="75864C6D" w:rsidR="002D6244" w:rsidRPr="002D6244" w:rsidRDefault="002D6244" w:rsidP="002D6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D6244"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2167" w:type="dxa"/>
          </w:tcPr>
          <w:p w14:paraId="057928E5" w14:textId="3C2EEA88" w:rsidR="002D6244" w:rsidRPr="002D6244" w:rsidRDefault="002D6244" w:rsidP="002D6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D6244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2166" w:type="dxa"/>
          </w:tcPr>
          <w:p w14:paraId="14229D4E" w14:textId="6EE843D6" w:rsidR="002D6244" w:rsidRPr="001E23DC" w:rsidRDefault="002D6244" w:rsidP="002D6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1E23DC">
              <w:rPr>
                <w:rFonts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2167" w:type="dxa"/>
          </w:tcPr>
          <w:p w14:paraId="0EF98814" w14:textId="5F7F602D" w:rsidR="002D6244" w:rsidRPr="002D6244" w:rsidRDefault="002D6244" w:rsidP="002D6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D6244">
              <w:rPr>
                <w:rFonts w:cs="Times New Roman"/>
                <w:color w:val="000000"/>
                <w:szCs w:val="24"/>
              </w:rPr>
              <w:t>12</w:t>
            </w:r>
          </w:p>
        </w:tc>
      </w:tr>
      <w:tr w:rsidR="0018263D" w14:paraId="492B0410" w14:textId="77777777" w:rsidTr="004D23C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6C9FCAA7" w14:textId="77777777" w:rsidR="002D6244" w:rsidRDefault="002D6244" w:rsidP="002D6244"/>
        </w:tc>
        <w:tc>
          <w:tcPr>
            <w:tcW w:w="3076" w:type="dxa"/>
          </w:tcPr>
          <w:p w14:paraId="492E64AD" w14:textId="08F28A3C" w:rsidR="002D6244" w:rsidRPr="002D6244" w:rsidRDefault="002D6244" w:rsidP="002D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D6244">
              <w:rPr>
                <w:rFonts w:cs="Times New Roman"/>
                <w:szCs w:val="24"/>
              </w:rPr>
              <w:t>Mild</w:t>
            </w:r>
            <w:r w:rsidR="006B1AE9">
              <w:rPr>
                <w:rFonts w:cs="Times New Roman"/>
                <w:szCs w:val="24"/>
              </w:rPr>
              <w:t xml:space="preserve"> (11-12)</w:t>
            </w:r>
          </w:p>
        </w:tc>
        <w:tc>
          <w:tcPr>
            <w:tcW w:w="2166" w:type="dxa"/>
          </w:tcPr>
          <w:p w14:paraId="13D90C01" w14:textId="34998CDE" w:rsidR="002D6244" w:rsidRPr="002D6244" w:rsidRDefault="002D6244" w:rsidP="002D6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D6244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2167" w:type="dxa"/>
          </w:tcPr>
          <w:p w14:paraId="08AE3CF6" w14:textId="01BDF76B" w:rsidR="002D6244" w:rsidRPr="002D6244" w:rsidRDefault="002D6244" w:rsidP="002D6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D6244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166" w:type="dxa"/>
          </w:tcPr>
          <w:p w14:paraId="1F655E7E" w14:textId="6FC98462" w:rsidR="002D6244" w:rsidRPr="001E23DC" w:rsidRDefault="002D6244" w:rsidP="002D6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1E23DC">
              <w:rPr>
                <w:rFonts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2167" w:type="dxa"/>
          </w:tcPr>
          <w:p w14:paraId="0EE6D94C" w14:textId="20E88C81" w:rsidR="002D6244" w:rsidRPr="002D6244" w:rsidRDefault="002D6244" w:rsidP="002D6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D6244"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18263D" w14:paraId="3BE50347" w14:textId="77777777" w:rsidTr="004D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21E60915" w14:textId="77777777" w:rsidR="002D6244" w:rsidRDefault="002D6244" w:rsidP="002D6244"/>
        </w:tc>
        <w:tc>
          <w:tcPr>
            <w:tcW w:w="3076" w:type="dxa"/>
          </w:tcPr>
          <w:p w14:paraId="10F740F3" w14:textId="3DB84B88" w:rsidR="002D6244" w:rsidRPr="002D6244" w:rsidRDefault="002D6244" w:rsidP="002D6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D6244">
              <w:rPr>
                <w:rFonts w:cs="Times New Roman"/>
                <w:szCs w:val="24"/>
              </w:rPr>
              <w:t>Moderate</w:t>
            </w:r>
            <w:r w:rsidR="006B1AE9">
              <w:rPr>
                <w:rFonts w:cs="Times New Roman"/>
                <w:szCs w:val="24"/>
              </w:rPr>
              <w:t xml:space="preserve"> (13-15)</w:t>
            </w:r>
          </w:p>
        </w:tc>
        <w:tc>
          <w:tcPr>
            <w:tcW w:w="2166" w:type="dxa"/>
          </w:tcPr>
          <w:p w14:paraId="78836757" w14:textId="146306CF" w:rsidR="002D6244" w:rsidRPr="002D6244" w:rsidRDefault="002D6244" w:rsidP="002D6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D6244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2167" w:type="dxa"/>
          </w:tcPr>
          <w:p w14:paraId="6420763B" w14:textId="3608F3CA" w:rsidR="002D6244" w:rsidRPr="002D6244" w:rsidRDefault="002D6244" w:rsidP="002D6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D6244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166" w:type="dxa"/>
          </w:tcPr>
          <w:p w14:paraId="4C649890" w14:textId="107D55E4" w:rsidR="002D6244" w:rsidRPr="001E23DC" w:rsidRDefault="002D6244" w:rsidP="002D6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1E23DC">
              <w:rPr>
                <w:rFonts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2167" w:type="dxa"/>
          </w:tcPr>
          <w:p w14:paraId="4A3DB211" w14:textId="3354C693" w:rsidR="002D6244" w:rsidRPr="002D6244" w:rsidRDefault="002D6244" w:rsidP="002D6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D6244"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18263D" w14:paraId="61DCF76E" w14:textId="77777777" w:rsidTr="004D23C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3E509D4F" w14:textId="77777777" w:rsidR="002D6244" w:rsidRDefault="002D6244" w:rsidP="002D6244"/>
        </w:tc>
        <w:tc>
          <w:tcPr>
            <w:tcW w:w="3076" w:type="dxa"/>
          </w:tcPr>
          <w:p w14:paraId="35AFBDCF" w14:textId="337C9C57" w:rsidR="002D6244" w:rsidRPr="004D23C1" w:rsidRDefault="002D6244" w:rsidP="002D6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D23C1">
              <w:rPr>
                <w:rFonts w:cs="Times New Roman"/>
                <w:bCs/>
                <w:szCs w:val="24"/>
              </w:rPr>
              <w:t>Severe</w:t>
            </w:r>
            <w:r w:rsidR="006B1AE9" w:rsidRPr="004D23C1">
              <w:rPr>
                <w:rFonts w:cs="Times New Roman"/>
                <w:bCs/>
                <w:szCs w:val="24"/>
              </w:rPr>
              <w:t xml:space="preserve"> (16-24)</w:t>
            </w:r>
          </w:p>
        </w:tc>
        <w:tc>
          <w:tcPr>
            <w:tcW w:w="2166" w:type="dxa"/>
          </w:tcPr>
          <w:p w14:paraId="32118D6F" w14:textId="5652B876" w:rsidR="002D6244" w:rsidRPr="004D23C1" w:rsidRDefault="002D6244" w:rsidP="002D6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D23C1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167" w:type="dxa"/>
          </w:tcPr>
          <w:p w14:paraId="666BAFFE" w14:textId="3E7B7683" w:rsidR="002D6244" w:rsidRPr="004D23C1" w:rsidRDefault="002D6244" w:rsidP="002D6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D23C1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166" w:type="dxa"/>
          </w:tcPr>
          <w:p w14:paraId="4C4B86DA" w14:textId="217E4BCB" w:rsidR="002D6244" w:rsidRPr="004D23C1" w:rsidRDefault="002D6244" w:rsidP="002D6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D23C1">
              <w:rPr>
                <w:rFonts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2167" w:type="dxa"/>
          </w:tcPr>
          <w:p w14:paraId="08814266" w14:textId="052E7A2D" w:rsidR="002D6244" w:rsidRPr="004D23C1" w:rsidRDefault="002D6244" w:rsidP="002D6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D23C1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85306B" w14:paraId="32404C60" w14:textId="77777777" w:rsidTr="004D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68B0A596" w14:textId="7A5F1752" w:rsidR="0085306B" w:rsidRDefault="0085306B" w:rsidP="0085306B">
            <w:pPr>
              <w:rPr>
                <w:szCs w:val="24"/>
              </w:rPr>
            </w:pPr>
            <w:r>
              <w:rPr>
                <w:szCs w:val="24"/>
              </w:rPr>
              <w:t xml:space="preserve">ZDS </w:t>
            </w:r>
            <w:r>
              <w:rPr>
                <w:b w:val="0"/>
                <w:szCs w:val="24"/>
              </w:rPr>
              <w:t>(</w:t>
            </w:r>
            <w:r>
              <w:rPr>
                <w:b w:val="0"/>
                <w:i/>
                <w:szCs w:val="24"/>
              </w:rPr>
              <w:t>n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3076" w:type="dxa"/>
          </w:tcPr>
          <w:p w14:paraId="5BCD65A0" w14:textId="739F77AF" w:rsidR="0085306B" w:rsidRPr="004D23C1" w:rsidRDefault="0085306B" w:rsidP="00853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D23C1">
              <w:rPr>
                <w:rFonts w:cs="Times New Roman"/>
                <w:bCs/>
                <w:szCs w:val="24"/>
              </w:rPr>
              <w:t>Normal (≤49)</w:t>
            </w:r>
          </w:p>
        </w:tc>
        <w:tc>
          <w:tcPr>
            <w:tcW w:w="2166" w:type="dxa"/>
          </w:tcPr>
          <w:p w14:paraId="71C087CF" w14:textId="534C00D7" w:rsidR="0085306B" w:rsidRPr="004D23C1" w:rsidRDefault="0085306B" w:rsidP="00853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D23C1"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2167" w:type="dxa"/>
          </w:tcPr>
          <w:p w14:paraId="0227047E" w14:textId="30ADA0F6" w:rsidR="0085306B" w:rsidRPr="004D23C1" w:rsidRDefault="0085306B" w:rsidP="00853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D23C1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2166" w:type="dxa"/>
          </w:tcPr>
          <w:p w14:paraId="2DE405A7" w14:textId="25171A0C" w:rsidR="0085306B" w:rsidRPr="00473CEB" w:rsidRDefault="0085306B" w:rsidP="00853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73CEB">
              <w:rPr>
                <w:rFonts w:cs="Times New Roman"/>
                <w:b/>
                <w:color w:val="000000"/>
                <w:szCs w:val="24"/>
              </w:rPr>
              <w:t>22</w:t>
            </w:r>
          </w:p>
        </w:tc>
        <w:tc>
          <w:tcPr>
            <w:tcW w:w="2167" w:type="dxa"/>
          </w:tcPr>
          <w:p w14:paraId="1FB9B422" w14:textId="2E073DB8" w:rsidR="0085306B" w:rsidRPr="004D23C1" w:rsidRDefault="0085306B" w:rsidP="00853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D23C1">
              <w:rPr>
                <w:rFonts w:cs="Times New Roman"/>
                <w:color w:val="000000"/>
                <w:szCs w:val="24"/>
              </w:rPr>
              <w:t>13</w:t>
            </w:r>
          </w:p>
        </w:tc>
      </w:tr>
      <w:tr w:rsidR="004D23C1" w14:paraId="4CE3B1A9" w14:textId="77777777" w:rsidTr="004D23C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61DC59EF" w14:textId="77777777" w:rsidR="004D23C1" w:rsidRDefault="004D23C1" w:rsidP="004D23C1">
            <w:pPr>
              <w:rPr>
                <w:szCs w:val="24"/>
              </w:rPr>
            </w:pPr>
          </w:p>
        </w:tc>
        <w:tc>
          <w:tcPr>
            <w:tcW w:w="3076" w:type="dxa"/>
          </w:tcPr>
          <w:p w14:paraId="5D73044F" w14:textId="0458B32A" w:rsidR="004D23C1" w:rsidRPr="004D23C1" w:rsidRDefault="004D23C1" w:rsidP="004D2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D23C1">
              <w:rPr>
                <w:rFonts w:cs="Times New Roman"/>
                <w:bCs/>
                <w:szCs w:val="24"/>
              </w:rPr>
              <w:t>Mild (50-59)</w:t>
            </w:r>
          </w:p>
        </w:tc>
        <w:tc>
          <w:tcPr>
            <w:tcW w:w="2166" w:type="dxa"/>
          </w:tcPr>
          <w:p w14:paraId="2079266A" w14:textId="1240F38E" w:rsidR="004D23C1" w:rsidRPr="004D23C1" w:rsidRDefault="004D23C1" w:rsidP="004D2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4D23C1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2167" w:type="dxa"/>
          </w:tcPr>
          <w:p w14:paraId="62C37092" w14:textId="60CC4069" w:rsidR="004D23C1" w:rsidRPr="004D23C1" w:rsidRDefault="004D23C1" w:rsidP="004D2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4D23C1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166" w:type="dxa"/>
          </w:tcPr>
          <w:p w14:paraId="7EC2767D" w14:textId="16CFF455" w:rsidR="004D23C1" w:rsidRPr="00473CEB" w:rsidRDefault="004D23C1" w:rsidP="004D2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473CEB">
              <w:rPr>
                <w:rFonts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2167" w:type="dxa"/>
          </w:tcPr>
          <w:p w14:paraId="0548975E" w14:textId="42DD21D8" w:rsidR="004D23C1" w:rsidRPr="004D23C1" w:rsidRDefault="004D23C1" w:rsidP="004D2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4D23C1"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4D23C1" w14:paraId="568BECE9" w14:textId="77777777" w:rsidTr="004D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5D119739" w14:textId="77777777" w:rsidR="004D23C1" w:rsidRDefault="004D23C1" w:rsidP="004D23C1">
            <w:pPr>
              <w:rPr>
                <w:szCs w:val="24"/>
              </w:rPr>
            </w:pPr>
          </w:p>
        </w:tc>
        <w:tc>
          <w:tcPr>
            <w:tcW w:w="3076" w:type="dxa"/>
          </w:tcPr>
          <w:p w14:paraId="06E35DBF" w14:textId="3968930E" w:rsidR="004D23C1" w:rsidRPr="004D23C1" w:rsidRDefault="004D23C1" w:rsidP="004D2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D23C1">
              <w:rPr>
                <w:rFonts w:cs="Times New Roman"/>
                <w:bCs/>
                <w:szCs w:val="24"/>
              </w:rPr>
              <w:t>Moderate (60-69)</w:t>
            </w:r>
          </w:p>
        </w:tc>
        <w:tc>
          <w:tcPr>
            <w:tcW w:w="2166" w:type="dxa"/>
          </w:tcPr>
          <w:p w14:paraId="5B901B69" w14:textId="38682174" w:rsidR="004D23C1" w:rsidRPr="004D23C1" w:rsidRDefault="004D23C1" w:rsidP="004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4D23C1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2167" w:type="dxa"/>
          </w:tcPr>
          <w:p w14:paraId="42787FBC" w14:textId="0DD82BA5" w:rsidR="004D23C1" w:rsidRPr="004D23C1" w:rsidRDefault="004D23C1" w:rsidP="004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4D23C1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2166" w:type="dxa"/>
          </w:tcPr>
          <w:p w14:paraId="23C91B0D" w14:textId="390F1DE0" w:rsidR="004D23C1" w:rsidRPr="00473CEB" w:rsidRDefault="004D23C1" w:rsidP="004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473CEB">
              <w:rPr>
                <w:rFonts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2167" w:type="dxa"/>
          </w:tcPr>
          <w:p w14:paraId="751F8DB2" w14:textId="13F9F86A" w:rsidR="004D23C1" w:rsidRPr="004D23C1" w:rsidRDefault="004D23C1" w:rsidP="004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4D23C1"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4D23C1" w14:paraId="29F0A5CD" w14:textId="77777777" w:rsidTr="004D23C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3FB9B9BA" w14:textId="77777777" w:rsidR="004D23C1" w:rsidRDefault="004D23C1" w:rsidP="004D23C1">
            <w:pPr>
              <w:rPr>
                <w:szCs w:val="24"/>
              </w:rPr>
            </w:pPr>
          </w:p>
        </w:tc>
        <w:tc>
          <w:tcPr>
            <w:tcW w:w="3076" w:type="dxa"/>
          </w:tcPr>
          <w:p w14:paraId="5316E052" w14:textId="023E3334" w:rsidR="004D23C1" w:rsidRPr="004D23C1" w:rsidRDefault="004D23C1" w:rsidP="004D2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 w:rsidRPr="004D23C1">
              <w:rPr>
                <w:rFonts w:cs="Times New Roman"/>
                <w:bCs/>
                <w:szCs w:val="24"/>
              </w:rPr>
              <w:t>Severe (≥70)</w:t>
            </w:r>
          </w:p>
        </w:tc>
        <w:tc>
          <w:tcPr>
            <w:tcW w:w="2166" w:type="dxa"/>
          </w:tcPr>
          <w:p w14:paraId="2FA89C22" w14:textId="49D8256D" w:rsidR="004D23C1" w:rsidRPr="004D23C1" w:rsidRDefault="004D23C1" w:rsidP="004D2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D23C1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2167" w:type="dxa"/>
          </w:tcPr>
          <w:p w14:paraId="727A7EDE" w14:textId="04209161" w:rsidR="004D23C1" w:rsidRPr="004D23C1" w:rsidRDefault="004D23C1" w:rsidP="004D2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D23C1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2166" w:type="dxa"/>
          </w:tcPr>
          <w:p w14:paraId="60620587" w14:textId="7075F45A" w:rsidR="004D23C1" w:rsidRPr="00473CEB" w:rsidRDefault="004D23C1" w:rsidP="004D2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73CEB">
              <w:rPr>
                <w:rFonts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167" w:type="dxa"/>
          </w:tcPr>
          <w:p w14:paraId="2B7B080D" w14:textId="782C10C9" w:rsidR="004D23C1" w:rsidRPr="004D23C1" w:rsidRDefault="004D23C1" w:rsidP="004D2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4D23C1"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4D23C1" w14:paraId="760B672D" w14:textId="77777777" w:rsidTr="004D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17652178" w14:textId="57FF4428" w:rsidR="004D23C1" w:rsidRPr="00AF5255" w:rsidRDefault="004D23C1" w:rsidP="004D23C1">
            <w:pPr>
              <w:rPr>
                <w:b w:val="0"/>
                <w:szCs w:val="24"/>
              </w:rPr>
            </w:pPr>
            <w:r>
              <w:rPr>
                <w:szCs w:val="24"/>
              </w:rPr>
              <w:t xml:space="preserve">SAS </w:t>
            </w:r>
            <w:r>
              <w:rPr>
                <w:b w:val="0"/>
                <w:szCs w:val="24"/>
              </w:rPr>
              <w:t>(</w:t>
            </w:r>
            <w:r w:rsidRPr="00AF5255">
              <w:rPr>
                <w:b w:val="0"/>
                <w:i/>
                <w:szCs w:val="24"/>
              </w:rPr>
              <w:t>n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3076" w:type="dxa"/>
          </w:tcPr>
          <w:p w14:paraId="1DC1C94B" w14:textId="758CC8FF" w:rsidR="004D23C1" w:rsidRDefault="004D23C1" w:rsidP="004D2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Normal (20-44)</w:t>
            </w:r>
          </w:p>
        </w:tc>
        <w:tc>
          <w:tcPr>
            <w:tcW w:w="2166" w:type="dxa"/>
          </w:tcPr>
          <w:p w14:paraId="2E540DC6" w14:textId="2C40FC8C" w:rsidR="004D23C1" w:rsidRPr="00123CDE" w:rsidRDefault="004D23C1" w:rsidP="004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2167" w:type="dxa"/>
          </w:tcPr>
          <w:p w14:paraId="69A1425D" w14:textId="37019B76" w:rsidR="004D23C1" w:rsidRPr="006B463D" w:rsidRDefault="004D23C1" w:rsidP="004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6B463D">
              <w:rPr>
                <w:rFonts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2166" w:type="dxa"/>
          </w:tcPr>
          <w:p w14:paraId="6A7BD707" w14:textId="0185D36A" w:rsidR="004D23C1" w:rsidRPr="006B463D" w:rsidRDefault="004D23C1" w:rsidP="004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6B463D">
              <w:rPr>
                <w:rFonts w:cs="Times New Roman"/>
                <w:b/>
                <w:color w:val="000000"/>
                <w:szCs w:val="24"/>
              </w:rPr>
              <w:t>26</w:t>
            </w:r>
          </w:p>
        </w:tc>
        <w:tc>
          <w:tcPr>
            <w:tcW w:w="2167" w:type="dxa"/>
          </w:tcPr>
          <w:p w14:paraId="2BF5214E" w14:textId="1D55EF31" w:rsidR="004D23C1" w:rsidRPr="006B463D" w:rsidRDefault="004D23C1" w:rsidP="004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6B463D">
              <w:rPr>
                <w:rFonts w:cs="Times New Roman"/>
                <w:b/>
                <w:color w:val="000000"/>
                <w:szCs w:val="24"/>
              </w:rPr>
              <w:t>11</w:t>
            </w:r>
          </w:p>
        </w:tc>
      </w:tr>
      <w:tr w:rsidR="004D23C1" w14:paraId="7A313651" w14:textId="77777777" w:rsidTr="004D23C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7859FBD6" w14:textId="77777777" w:rsidR="004D23C1" w:rsidRDefault="004D23C1" w:rsidP="004D23C1">
            <w:pPr>
              <w:rPr>
                <w:szCs w:val="24"/>
              </w:rPr>
            </w:pPr>
          </w:p>
        </w:tc>
        <w:tc>
          <w:tcPr>
            <w:tcW w:w="3076" w:type="dxa"/>
          </w:tcPr>
          <w:p w14:paraId="2F1F3435" w14:textId="3303531F" w:rsidR="004D23C1" w:rsidRDefault="004D23C1" w:rsidP="004D2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Mild to moderate (45-59)</w:t>
            </w:r>
          </w:p>
        </w:tc>
        <w:tc>
          <w:tcPr>
            <w:tcW w:w="2166" w:type="dxa"/>
          </w:tcPr>
          <w:p w14:paraId="5B22ABA5" w14:textId="426D825E" w:rsidR="004D23C1" w:rsidRPr="00123CDE" w:rsidRDefault="004D23C1" w:rsidP="004D2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123CDE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2167" w:type="dxa"/>
          </w:tcPr>
          <w:p w14:paraId="5C1FC357" w14:textId="7E2F24AA" w:rsidR="004D23C1" w:rsidRPr="006B463D" w:rsidRDefault="004D23C1" w:rsidP="004D2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6B463D">
              <w:rPr>
                <w:rFonts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2166" w:type="dxa"/>
          </w:tcPr>
          <w:p w14:paraId="4995B7BF" w14:textId="719E89C3" w:rsidR="004D23C1" w:rsidRPr="006B463D" w:rsidRDefault="004D23C1" w:rsidP="004D2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6B463D">
              <w:rPr>
                <w:rFonts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2167" w:type="dxa"/>
          </w:tcPr>
          <w:p w14:paraId="0FB6FDBF" w14:textId="6A17EF5B" w:rsidR="004D23C1" w:rsidRPr="006B463D" w:rsidRDefault="004D23C1" w:rsidP="004D2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6B463D">
              <w:rPr>
                <w:rFonts w:cs="Times New Roman"/>
                <w:b/>
                <w:color w:val="000000"/>
                <w:szCs w:val="24"/>
              </w:rPr>
              <w:t>2</w:t>
            </w:r>
          </w:p>
        </w:tc>
      </w:tr>
      <w:tr w:rsidR="004D23C1" w14:paraId="6935BE5B" w14:textId="77777777" w:rsidTr="004D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3F9DCBA1" w14:textId="77777777" w:rsidR="004D23C1" w:rsidRDefault="004D23C1" w:rsidP="004D23C1">
            <w:pPr>
              <w:rPr>
                <w:szCs w:val="24"/>
              </w:rPr>
            </w:pPr>
          </w:p>
        </w:tc>
        <w:tc>
          <w:tcPr>
            <w:tcW w:w="3076" w:type="dxa"/>
          </w:tcPr>
          <w:p w14:paraId="2399A5B3" w14:textId="678906C7" w:rsidR="004D23C1" w:rsidRDefault="004D23C1" w:rsidP="004D2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Moderate to severe (60-74)</w:t>
            </w:r>
          </w:p>
        </w:tc>
        <w:tc>
          <w:tcPr>
            <w:tcW w:w="2166" w:type="dxa"/>
          </w:tcPr>
          <w:p w14:paraId="58767F12" w14:textId="37E445C3" w:rsidR="004D23C1" w:rsidRPr="00D12929" w:rsidRDefault="004D23C1" w:rsidP="004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12929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2167" w:type="dxa"/>
          </w:tcPr>
          <w:p w14:paraId="54F5B479" w14:textId="4B5510B9" w:rsidR="004D23C1" w:rsidRPr="006B463D" w:rsidRDefault="004D23C1" w:rsidP="004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6B463D">
              <w:rPr>
                <w:rFonts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166" w:type="dxa"/>
          </w:tcPr>
          <w:p w14:paraId="7119651D" w14:textId="196F5C9B" w:rsidR="004D23C1" w:rsidRPr="006B463D" w:rsidRDefault="004D23C1" w:rsidP="004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6B463D">
              <w:rPr>
                <w:rFonts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167" w:type="dxa"/>
          </w:tcPr>
          <w:p w14:paraId="7648FD99" w14:textId="60406027" w:rsidR="004D23C1" w:rsidRPr="006B463D" w:rsidRDefault="004D23C1" w:rsidP="004D2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6B463D">
              <w:rPr>
                <w:rFonts w:cs="Times New Roman"/>
                <w:b/>
                <w:color w:val="000000"/>
                <w:szCs w:val="24"/>
              </w:rPr>
              <w:t>0</w:t>
            </w:r>
          </w:p>
        </w:tc>
      </w:tr>
      <w:tr w:rsidR="004D23C1" w14:paraId="56492B5D" w14:textId="77777777" w:rsidTr="004D23C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168DAE53" w14:textId="77777777" w:rsidR="004D23C1" w:rsidRDefault="004D23C1" w:rsidP="004D23C1">
            <w:pPr>
              <w:rPr>
                <w:szCs w:val="24"/>
              </w:rPr>
            </w:pPr>
          </w:p>
        </w:tc>
        <w:tc>
          <w:tcPr>
            <w:tcW w:w="3076" w:type="dxa"/>
          </w:tcPr>
          <w:p w14:paraId="54655309" w14:textId="25BBFC81" w:rsidR="004D23C1" w:rsidRDefault="004D23C1" w:rsidP="004D2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Extreme (≥75)</w:t>
            </w:r>
          </w:p>
        </w:tc>
        <w:tc>
          <w:tcPr>
            <w:tcW w:w="2166" w:type="dxa"/>
          </w:tcPr>
          <w:p w14:paraId="4E2F528A" w14:textId="2426A1D9" w:rsidR="004D23C1" w:rsidRPr="00D12929" w:rsidRDefault="004D23C1" w:rsidP="004D2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12929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2167" w:type="dxa"/>
          </w:tcPr>
          <w:p w14:paraId="087E62E9" w14:textId="791BD8E5" w:rsidR="004D23C1" w:rsidRPr="006B463D" w:rsidRDefault="004D23C1" w:rsidP="004D2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6B463D">
              <w:rPr>
                <w:rFonts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166" w:type="dxa"/>
          </w:tcPr>
          <w:p w14:paraId="73A531E6" w14:textId="3C5CCBF1" w:rsidR="004D23C1" w:rsidRPr="006B463D" w:rsidRDefault="004D23C1" w:rsidP="004D2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6B463D">
              <w:rPr>
                <w:rFonts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167" w:type="dxa"/>
          </w:tcPr>
          <w:p w14:paraId="237839AB" w14:textId="4F08B50A" w:rsidR="004D23C1" w:rsidRPr="006B463D" w:rsidRDefault="004D23C1" w:rsidP="004D2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6B463D">
              <w:rPr>
                <w:rFonts w:cs="Times New Roman"/>
                <w:b/>
                <w:color w:val="000000"/>
                <w:szCs w:val="24"/>
              </w:rPr>
              <w:t>0</w:t>
            </w:r>
          </w:p>
        </w:tc>
      </w:tr>
      <w:tr w:rsidR="00CA3BE9" w14:paraId="2302A8DF" w14:textId="77777777" w:rsidTr="004D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1AA6B4FF" w14:textId="6166C147" w:rsidR="00CA3BE9" w:rsidRDefault="00CA3BE9" w:rsidP="00CA3BE9">
            <w:pPr>
              <w:rPr>
                <w:szCs w:val="24"/>
              </w:rPr>
            </w:pPr>
            <w:r w:rsidRPr="00363D00">
              <w:rPr>
                <w:szCs w:val="24"/>
              </w:rPr>
              <w:t>AUDIT</w:t>
            </w:r>
            <w:r>
              <w:rPr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(</w:t>
            </w:r>
            <w:r>
              <w:rPr>
                <w:b w:val="0"/>
                <w:i/>
                <w:szCs w:val="24"/>
              </w:rPr>
              <w:t>n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3076" w:type="dxa"/>
          </w:tcPr>
          <w:p w14:paraId="087A554F" w14:textId="3E11A20D" w:rsidR="00CA3BE9" w:rsidRDefault="00CA3BE9" w:rsidP="00CA3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Normal (≤7)</w:t>
            </w:r>
          </w:p>
        </w:tc>
        <w:tc>
          <w:tcPr>
            <w:tcW w:w="2166" w:type="dxa"/>
          </w:tcPr>
          <w:p w14:paraId="582773CA" w14:textId="45829DB8" w:rsidR="00CA3BE9" w:rsidRPr="00D12929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2167" w:type="dxa"/>
          </w:tcPr>
          <w:p w14:paraId="7C920025" w14:textId="3EE9833F" w:rsidR="00CA3BE9" w:rsidRPr="006B463D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2166" w:type="dxa"/>
          </w:tcPr>
          <w:p w14:paraId="081C7DA3" w14:textId="1F5CD4D7" w:rsidR="00CA3BE9" w:rsidRPr="006B463D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2167" w:type="dxa"/>
          </w:tcPr>
          <w:p w14:paraId="480C82CC" w14:textId="475E047C" w:rsidR="00CA3BE9" w:rsidRPr="006B463D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CA3BE9" w14:paraId="14646287" w14:textId="77777777" w:rsidTr="004D23C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5E411F57" w14:textId="77777777" w:rsidR="00CA3BE9" w:rsidRDefault="00CA3BE9" w:rsidP="00CA3BE9">
            <w:pPr>
              <w:rPr>
                <w:szCs w:val="24"/>
              </w:rPr>
            </w:pPr>
          </w:p>
        </w:tc>
        <w:tc>
          <w:tcPr>
            <w:tcW w:w="3076" w:type="dxa"/>
          </w:tcPr>
          <w:p w14:paraId="035C2C5E" w14:textId="7CDEF4B7" w:rsidR="00CA3BE9" w:rsidRDefault="00CA3BE9" w:rsidP="00CA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Harmful/hazardous (≥8)</w:t>
            </w:r>
          </w:p>
        </w:tc>
        <w:tc>
          <w:tcPr>
            <w:tcW w:w="2166" w:type="dxa"/>
          </w:tcPr>
          <w:p w14:paraId="021ECAE0" w14:textId="105F115C" w:rsidR="00CA3BE9" w:rsidRPr="00D12929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167" w:type="dxa"/>
          </w:tcPr>
          <w:p w14:paraId="725993BE" w14:textId="2A29BA15" w:rsidR="00CA3BE9" w:rsidRPr="006B463D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166" w:type="dxa"/>
          </w:tcPr>
          <w:p w14:paraId="7185CBD8" w14:textId="1DD4924B" w:rsidR="00CA3BE9" w:rsidRPr="006B463D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2167" w:type="dxa"/>
          </w:tcPr>
          <w:p w14:paraId="34EA1CEC" w14:textId="7EFD18D7" w:rsidR="00CA3BE9" w:rsidRPr="006B463D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CA3BE9" w14:paraId="7D67E381" w14:textId="77777777" w:rsidTr="004D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28D1AA70" w14:textId="77777777" w:rsidR="00CA3BE9" w:rsidRDefault="00CA3BE9" w:rsidP="00CA3BE9">
            <w:pPr>
              <w:rPr>
                <w:szCs w:val="24"/>
              </w:rPr>
            </w:pPr>
          </w:p>
        </w:tc>
        <w:tc>
          <w:tcPr>
            <w:tcW w:w="3076" w:type="dxa"/>
          </w:tcPr>
          <w:p w14:paraId="0E8441EA" w14:textId="4EAEE8E4" w:rsidR="00CA3BE9" w:rsidRDefault="00CA3BE9" w:rsidP="00CA3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Dependence (≥15)</w:t>
            </w:r>
          </w:p>
        </w:tc>
        <w:tc>
          <w:tcPr>
            <w:tcW w:w="2166" w:type="dxa"/>
          </w:tcPr>
          <w:p w14:paraId="02E15C78" w14:textId="2729452D" w:rsidR="00CA3BE9" w:rsidRPr="00D12929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167" w:type="dxa"/>
          </w:tcPr>
          <w:p w14:paraId="1AA50C63" w14:textId="754F9AB9" w:rsidR="00CA3BE9" w:rsidRPr="006B463D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166" w:type="dxa"/>
          </w:tcPr>
          <w:p w14:paraId="48D8EC90" w14:textId="09EFA113" w:rsidR="00CA3BE9" w:rsidRPr="006B463D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167" w:type="dxa"/>
          </w:tcPr>
          <w:p w14:paraId="44F81C71" w14:textId="4902FEBD" w:rsidR="00CA3BE9" w:rsidRPr="006B463D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CA3BE9" w14:paraId="5A05AB58" w14:textId="77777777" w:rsidTr="004D23C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7EC472D7" w14:textId="4321E502" w:rsidR="00CA3BE9" w:rsidRPr="00AF5255" w:rsidRDefault="00CA3BE9" w:rsidP="00CA3BE9">
            <w:pPr>
              <w:rPr>
                <w:b w:val="0"/>
                <w:szCs w:val="24"/>
              </w:rPr>
            </w:pPr>
            <w:r>
              <w:rPr>
                <w:szCs w:val="24"/>
              </w:rPr>
              <w:t xml:space="preserve">PSS </w:t>
            </w:r>
            <w:r>
              <w:rPr>
                <w:b w:val="0"/>
                <w:szCs w:val="24"/>
              </w:rPr>
              <w:t>(</w:t>
            </w:r>
            <w:r w:rsidRPr="00AF5255">
              <w:rPr>
                <w:b w:val="0"/>
                <w:i/>
                <w:szCs w:val="24"/>
              </w:rPr>
              <w:t>n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3076" w:type="dxa"/>
          </w:tcPr>
          <w:p w14:paraId="5176926C" w14:textId="726D63DE" w:rsidR="00CA3BE9" w:rsidRDefault="00CA3BE9" w:rsidP="00CA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Low (0-13)</w:t>
            </w:r>
          </w:p>
        </w:tc>
        <w:tc>
          <w:tcPr>
            <w:tcW w:w="2166" w:type="dxa"/>
          </w:tcPr>
          <w:p w14:paraId="4CDC1DDD" w14:textId="5731A7F5" w:rsidR="00CA3BE9" w:rsidRPr="002D6244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2167" w:type="dxa"/>
          </w:tcPr>
          <w:p w14:paraId="33727EF4" w14:textId="2705340D" w:rsidR="00CA3BE9" w:rsidRPr="002D6244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166" w:type="dxa"/>
          </w:tcPr>
          <w:p w14:paraId="4A7D1E0C" w14:textId="0DAAAC98" w:rsidR="00CA3BE9" w:rsidRPr="006B263F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6B263F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2167" w:type="dxa"/>
          </w:tcPr>
          <w:p w14:paraId="3CF6902C" w14:textId="67ABFCD6" w:rsidR="00CA3BE9" w:rsidRPr="00EF6758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EF6758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CA3BE9" w14:paraId="1C4F0367" w14:textId="77777777" w:rsidTr="004D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3072F212" w14:textId="77777777" w:rsidR="00CA3BE9" w:rsidRDefault="00CA3BE9" w:rsidP="00CA3BE9">
            <w:pPr>
              <w:rPr>
                <w:szCs w:val="24"/>
              </w:rPr>
            </w:pPr>
          </w:p>
        </w:tc>
        <w:tc>
          <w:tcPr>
            <w:tcW w:w="3076" w:type="dxa"/>
          </w:tcPr>
          <w:p w14:paraId="44BD6AB0" w14:textId="5F297BFB" w:rsidR="00CA3BE9" w:rsidRDefault="00CA3BE9" w:rsidP="00CA3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Moderate (14-26)</w:t>
            </w:r>
          </w:p>
        </w:tc>
        <w:tc>
          <w:tcPr>
            <w:tcW w:w="2166" w:type="dxa"/>
          </w:tcPr>
          <w:p w14:paraId="31B2CD16" w14:textId="0C5693AB" w:rsidR="00CA3BE9" w:rsidRPr="002D6244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2167" w:type="dxa"/>
          </w:tcPr>
          <w:p w14:paraId="33729517" w14:textId="706BCDB3" w:rsidR="00CA3BE9" w:rsidRPr="002D6244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166" w:type="dxa"/>
          </w:tcPr>
          <w:p w14:paraId="4DCE73DD" w14:textId="30777E33" w:rsidR="00CA3BE9" w:rsidRPr="00EF6758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2167" w:type="dxa"/>
          </w:tcPr>
          <w:p w14:paraId="043FBD54" w14:textId="73312C3D" w:rsidR="00CA3BE9" w:rsidRPr="00EF6758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CA3BE9" w14:paraId="611013D9" w14:textId="77777777" w:rsidTr="004D23C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701BBC9A" w14:textId="77777777" w:rsidR="00CA3BE9" w:rsidRDefault="00CA3BE9" w:rsidP="00CA3BE9">
            <w:pPr>
              <w:rPr>
                <w:szCs w:val="24"/>
              </w:rPr>
            </w:pPr>
          </w:p>
        </w:tc>
        <w:tc>
          <w:tcPr>
            <w:tcW w:w="3076" w:type="dxa"/>
          </w:tcPr>
          <w:p w14:paraId="731F5342" w14:textId="583A9F22" w:rsidR="00CA3BE9" w:rsidRDefault="00CA3BE9" w:rsidP="00CA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High (27-40)</w:t>
            </w:r>
          </w:p>
        </w:tc>
        <w:tc>
          <w:tcPr>
            <w:tcW w:w="2166" w:type="dxa"/>
          </w:tcPr>
          <w:p w14:paraId="13C9F9CC" w14:textId="4A8D6FE2" w:rsidR="00CA3BE9" w:rsidRPr="002D6244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2167" w:type="dxa"/>
          </w:tcPr>
          <w:p w14:paraId="4680D376" w14:textId="32800CA0" w:rsidR="00CA3BE9" w:rsidRPr="002D6244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166" w:type="dxa"/>
          </w:tcPr>
          <w:p w14:paraId="573D333A" w14:textId="738DE882" w:rsidR="00CA3BE9" w:rsidRPr="00EF6758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2167" w:type="dxa"/>
          </w:tcPr>
          <w:p w14:paraId="61E31E58" w14:textId="261DBF62" w:rsidR="00CA3BE9" w:rsidRPr="00EF6758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</w:tr>
      <w:tr w:rsidR="00CA3BE9" w14:paraId="28DD0852" w14:textId="77777777" w:rsidTr="004D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75A50EBA" w14:textId="17B13901" w:rsidR="00CA3BE9" w:rsidRDefault="00CA3BE9" w:rsidP="00CA3BE9">
            <w:pPr>
              <w:rPr>
                <w:szCs w:val="24"/>
              </w:rPr>
            </w:pPr>
            <w:r>
              <w:rPr>
                <w:rFonts w:eastAsia="Cambria" w:cs="Times New Roman"/>
              </w:rPr>
              <w:t xml:space="preserve">CNS-VS </w:t>
            </w:r>
            <w:r>
              <w:rPr>
                <w:b w:val="0"/>
                <w:szCs w:val="24"/>
              </w:rPr>
              <w:t>(</w:t>
            </w:r>
            <w:r w:rsidRPr="006408D5">
              <w:rPr>
                <w:b w:val="0"/>
                <w:szCs w:val="24"/>
              </w:rPr>
              <w:t>average ± SD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3076" w:type="dxa"/>
          </w:tcPr>
          <w:p w14:paraId="5832EF41" w14:textId="4123843B" w:rsidR="00CA3BE9" w:rsidRDefault="00CA3BE9" w:rsidP="00CA3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V</w:t>
            </w:r>
            <w:r w:rsidRPr="00CB56BD">
              <w:rPr>
                <w:rFonts w:cs="Times New Roman"/>
                <w:bCs/>
                <w:szCs w:val="24"/>
              </w:rPr>
              <w:t>erbal memory</w:t>
            </w:r>
          </w:p>
        </w:tc>
        <w:tc>
          <w:tcPr>
            <w:tcW w:w="2166" w:type="dxa"/>
          </w:tcPr>
          <w:p w14:paraId="351169DB" w14:textId="7B1BEFB9" w:rsidR="00CA3BE9" w:rsidRPr="002D6244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94</w:t>
            </w:r>
            <w:r w:rsidRPr="006408D5">
              <w:rPr>
                <w:szCs w:val="24"/>
              </w:rPr>
              <w:t>±</w:t>
            </w:r>
            <w:r>
              <w:rPr>
                <w:szCs w:val="24"/>
              </w:rPr>
              <w:t>22</w:t>
            </w:r>
          </w:p>
        </w:tc>
        <w:tc>
          <w:tcPr>
            <w:tcW w:w="2167" w:type="dxa"/>
          </w:tcPr>
          <w:p w14:paraId="7816B6D8" w14:textId="79C88E81" w:rsidR="00CA3BE9" w:rsidRPr="002D6244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98</w:t>
            </w:r>
            <w:r w:rsidRPr="006408D5">
              <w:rPr>
                <w:szCs w:val="24"/>
              </w:rPr>
              <w:t>±</w:t>
            </w:r>
            <w:r>
              <w:rPr>
                <w:szCs w:val="24"/>
              </w:rPr>
              <w:t>19</w:t>
            </w:r>
          </w:p>
        </w:tc>
        <w:tc>
          <w:tcPr>
            <w:tcW w:w="2166" w:type="dxa"/>
          </w:tcPr>
          <w:p w14:paraId="1A7176D4" w14:textId="1E0FE646" w:rsidR="00CA3BE9" w:rsidRPr="00DC0DD8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EF398B">
              <w:rPr>
                <w:rFonts w:cs="Times New Roman"/>
                <w:color w:val="000000"/>
                <w:szCs w:val="24"/>
              </w:rPr>
              <w:t>90</w:t>
            </w:r>
            <w:r w:rsidRPr="00EF398B">
              <w:rPr>
                <w:szCs w:val="24"/>
              </w:rPr>
              <w:t>±20</w:t>
            </w:r>
          </w:p>
        </w:tc>
        <w:tc>
          <w:tcPr>
            <w:tcW w:w="2167" w:type="dxa"/>
          </w:tcPr>
          <w:p w14:paraId="0DE86E52" w14:textId="6301C533" w:rsidR="00CA3BE9" w:rsidRPr="00DC0DD8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EF398B">
              <w:rPr>
                <w:rFonts w:cs="Times New Roman"/>
                <w:color w:val="000000"/>
                <w:szCs w:val="24"/>
              </w:rPr>
              <w:t>88</w:t>
            </w:r>
            <w:r w:rsidRPr="00EF398B">
              <w:rPr>
                <w:szCs w:val="24"/>
              </w:rPr>
              <w:t>±24</w:t>
            </w:r>
          </w:p>
        </w:tc>
      </w:tr>
      <w:tr w:rsidR="00CA3BE9" w14:paraId="7C234A39" w14:textId="77777777" w:rsidTr="004D23C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4D56ED60" w14:textId="77777777" w:rsidR="00CA3BE9" w:rsidRDefault="00CA3BE9" w:rsidP="00CA3BE9">
            <w:pPr>
              <w:rPr>
                <w:szCs w:val="24"/>
              </w:rPr>
            </w:pPr>
          </w:p>
        </w:tc>
        <w:tc>
          <w:tcPr>
            <w:tcW w:w="3076" w:type="dxa"/>
          </w:tcPr>
          <w:p w14:paraId="1ADD5F62" w14:textId="2CDC7554" w:rsidR="00CA3BE9" w:rsidRDefault="00CA3BE9" w:rsidP="00CA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eastAsia="Cambria" w:cs="Times New Roman"/>
              </w:rPr>
              <w:t>Information processing speed</w:t>
            </w:r>
          </w:p>
        </w:tc>
        <w:tc>
          <w:tcPr>
            <w:tcW w:w="2166" w:type="dxa"/>
          </w:tcPr>
          <w:p w14:paraId="39A0EE78" w14:textId="300BB985" w:rsidR="00CA3BE9" w:rsidRPr="002D6244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96</w:t>
            </w:r>
            <w:r w:rsidRPr="006408D5">
              <w:rPr>
                <w:szCs w:val="24"/>
              </w:rPr>
              <w:t>±</w:t>
            </w:r>
            <w:r>
              <w:rPr>
                <w:szCs w:val="24"/>
              </w:rPr>
              <w:t>22</w:t>
            </w:r>
          </w:p>
        </w:tc>
        <w:tc>
          <w:tcPr>
            <w:tcW w:w="2167" w:type="dxa"/>
          </w:tcPr>
          <w:p w14:paraId="6DE95073" w14:textId="7451EA8B" w:rsidR="00CA3BE9" w:rsidRPr="002D6244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90</w:t>
            </w:r>
            <w:r w:rsidRPr="006408D5">
              <w:rPr>
                <w:szCs w:val="24"/>
              </w:rPr>
              <w:t>±</w:t>
            </w:r>
            <w:r>
              <w:rPr>
                <w:szCs w:val="24"/>
              </w:rPr>
              <w:t>13</w:t>
            </w:r>
          </w:p>
        </w:tc>
        <w:tc>
          <w:tcPr>
            <w:tcW w:w="2166" w:type="dxa"/>
          </w:tcPr>
          <w:p w14:paraId="2AC04A55" w14:textId="4A151004" w:rsidR="00CA3BE9" w:rsidRPr="003B775B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3B775B">
              <w:rPr>
                <w:rFonts w:cs="Times New Roman"/>
                <w:color w:val="000000"/>
                <w:szCs w:val="24"/>
              </w:rPr>
              <w:t>90</w:t>
            </w:r>
            <w:r w:rsidRPr="003B775B">
              <w:rPr>
                <w:szCs w:val="24"/>
              </w:rPr>
              <w:t>±13</w:t>
            </w:r>
          </w:p>
        </w:tc>
        <w:tc>
          <w:tcPr>
            <w:tcW w:w="2167" w:type="dxa"/>
          </w:tcPr>
          <w:p w14:paraId="2DF070C7" w14:textId="2BA1B07C" w:rsidR="00CA3BE9" w:rsidRPr="003B775B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3B775B">
              <w:rPr>
                <w:rFonts w:cs="Times New Roman"/>
                <w:color w:val="000000"/>
                <w:szCs w:val="24"/>
              </w:rPr>
              <w:t>95</w:t>
            </w:r>
            <w:r w:rsidRPr="003B775B">
              <w:rPr>
                <w:szCs w:val="24"/>
              </w:rPr>
              <w:t>±18</w:t>
            </w:r>
          </w:p>
        </w:tc>
      </w:tr>
      <w:tr w:rsidR="00CA3BE9" w14:paraId="67A28FB4" w14:textId="77777777" w:rsidTr="004D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30A9E3DA" w14:textId="77777777" w:rsidR="00CA3BE9" w:rsidRDefault="00CA3BE9" w:rsidP="00CA3BE9">
            <w:pPr>
              <w:rPr>
                <w:szCs w:val="24"/>
              </w:rPr>
            </w:pPr>
          </w:p>
        </w:tc>
        <w:tc>
          <w:tcPr>
            <w:tcW w:w="3076" w:type="dxa"/>
          </w:tcPr>
          <w:p w14:paraId="0096DF31" w14:textId="7B54AC93" w:rsidR="00CA3BE9" w:rsidRDefault="00CA3BE9" w:rsidP="00CA3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eastAsia="Cambria" w:cs="Times New Roman"/>
              </w:rPr>
              <w:t>Complex attention</w:t>
            </w:r>
          </w:p>
        </w:tc>
        <w:tc>
          <w:tcPr>
            <w:tcW w:w="2166" w:type="dxa"/>
          </w:tcPr>
          <w:p w14:paraId="36FD08BC" w14:textId="069F4F6B" w:rsidR="00CA3BE9" w:rsidRPr="002D6244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85</w:t>
            </w:r>
            <w:r w:rsidRPr="006408D5">
              <w:rPr>
                <w:szCs w:val="24"/>
              </w:rPr>
              <w:t>±</w:t>
            </w:r>
            <w:r>
              <w:rPr>
                <w:szCs w:val="24"/>
              </w:rPr>
              <w:t>24</w:t>
            </w:r>
          </w:p>
        </w:tc>
        <w:tc>
          <w:tcPr>
            <w:tcW w:w="2167" w:type="dxa"/>
          </w:tcPr>
          <w:p w14:paraId="2444D50A" w14:textId="5874EC34" w:rsidR="00CA3BE9" w:rsidRPr="002D6244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81</w:t>
            </w:r>
            <w:r w:rsidRPr="006408D5">
              <w:rPr>
                <w:szCs w:val="24"/>
              </w:rPr>
              <w:t>±</w:t>
            </w:r>
            <w:r>
              <w:rPr>
                <w:szCs w:val="24"/>
              </w:rPr>
              <w:t>25</w:t>
            </w:r>
          </w:p>
        </w:tc>
        <w:tc>
          <w:tcPr>
            <w:tcW w:w="2166" w:type="dxa"/>
          </w:tcPr>
          <w:p w14:paraId="7FAD9D2C" w14:textId="23F70CE5" w:rsidR="00CA3BE9" w:rsidRPr="00EF398B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81</w:t>
            </w:r>
            <w:r w:rsidRPr="006408D5">
              <w:rPr>
                <w:szCs w:val="24"/>
              </w:rPr>
              <w:t>±</w:t>
            </w:r>
            <w:r>
              <w:rPr>
                <w:szCs w:val="24"/>
              </w:rPr>
              <w:t>24</w:t>
            </w:r>
          </w:p>
        </w:tc>
        <w:tc>
          <w:tcPr>
            <w:tcW w:w="2167" w:type="dxa"/>
          </w:tcPr>
          <w:p w14:paraId="42739832" w14:textId="34F56DBF" w:rsidR="00CA3BE9" w:rsidRPr="00EF398B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79</w:t>
            </w:r>
            <w:r w:rsidRPr="006408D5">
              <w:rPr>
                <w:szCs w:val="24"/>
              </w:rPr>
              <w:t>±</w:t>
            </w:r>
            <w:r>
              <w:rPr>
                <w:szCs w:val="24"/>
              </w:rPr>
              <w:t>26</w:t>
            </w:r>
          </w:p>
        </w:tc>
      </w:tr>
      <w:tr w:rsidR="00CA3BE9" w14:paraId="18183CF6" w14:textId="77777777" w:rsidTr="004D23C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01F798CD" w14:textId="77777777" w:rsidR="00CA3BE9" w:rsidRDefault="00CA3BE9" w:rsidP="00CA3BE9">
            <w:pPr>
              <w:rPr>
                <w:szCs w:val="24"/>
              </w:rPr>
            </w:pPr>
          </w:p>
        </w:tc>
        <w:tc>
          <w:tcPr>
            <w:tcW w:w="3076" w:type="dxa"/>
          </w:tcPr>
          <w:p w14:paraId="12AD95DD" w14:textId="161AAF91" w:rsidR="00CA3BE9" w:rsidRDefault="00CA3BE9" w:rsidP="00CA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eastAsia="Cambria" w:cs="Times New Roman"/>
              </w:rPr>
              <w:t>Cognitive flexibility</w:t>
            </w:r>
          </w:p>
        </w:tc>
        <w:tc>
          <w:tcPr>
            <w:tcW w:w="2166" w:type="dxa"/>
          </w:tcPr>
          <w:p w14:paraId="285B0B44" w14:textId="4F412A43" w:rsidR="00CA3BE9" w:rsidRPr="002D6244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94</w:t>
            </w:r>
            <w:r w:rsidRPr="006408D5">
              <w:rPr>
                <w:szCs w:val="24"/>
              </w:rPr>
              <w:t>±</w:t>
            </w:r>
            <w:r>
              <w:rPr>
                <w:szCs w:val="24"/>
              </w:rPr>
              <w:t>22</w:t>
            </w:r>
          </w:p>
        </w:tc>
        <w:tc>
          <w:tcPr>
            <w:tcW w:w="2167" w:type="dxa"/>
          </w:tcPr>
          <w:p w14:paraId="47CC013A" w14:textId="54673E0D" w:rsidR="00CA3BE9" w:rsidRPr="002D6244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90</w:t>
            </w:r>
            <w:r w:rsidRPr="006408D5">
              <w:rPr>
                <w:szCs w:val="24"/>
              </w:rPr>
              <w:t>±</w:t>
            </w:r>
            <w:r>
              <w:rPr>
                <w:szCs w:val="24"/>
              </w:rPr>
              <w:t>23</w:t>
            </w:r>
          </w:p>
        </w:tc>
        <w:tc>
          <w:tcPr>
            <w:tcW w:w="2166" w:type="dxa"/>
          </w:tcPr>
          <w:p w14:paraId="7857D985" w14:textId="7E910837" w:rsidR="00CA3BE9" w:rsidRPr="00AB3113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AB3113">
              <w:rPr>
                <w:rFonts w:cs="Times New Roman"/>
                <w:color w:val="000000"/>
                <w:szCs w:val="24"/>
              </w:rPr>
              <w:t>90</w:t>
            </w:r>
            <w:r w:rsidRPr="00AB3113">
              <w:rPr>
                <w:szCs w:val="24"/>
              </w:rPr>
              <w:t>±20</w:t>
            </w:r>
          </w:p>
        </w:tc>
        <w:tc>
          <w:tcPr>
            <w:tcW w:w="2167" w:type="dxa"/>
          </w:tcPr>
          <w:p w14:paraId="5D40C025" w14:textId="71CA1DF5" w:rsidR="00CA3BE9" w:rsidRPr="00AB3113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AB3113">
              <w:rPr>
                <w:rFonts w:cs="Times New Roman"/>
                <w:color w:val="000000"/>
                <w:szCs w:val="24"/>
              </w:rPr>
              <w:t>94</w:t>
            </w:r>
            <w:r w:rsidRPr="00AB3113">
              <w:rPr>
                <w:szCs w:val="24"/>
              </w:rPr>
              <w:t>±24</w:t>
            </w:r>
          </w:p>
        </w:tc>
      </w:tr>
      <w:tr w:rsidR="00CA3BE9" w14:paraId="76920236" w14:textId="77777777" w:rsidTr="004D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24B30F96" w14:textId="77777777" w:rsidR="00CA3BE9" w:rsidRDefault="00CA3BE9" w:rsidP="00CA3BE9">
            <w:pPr>
              <w:rPr>
                <w:szCs w:val="24"/>
              </w:rPr>
            </w:pPr>
          </w:p>
        </w:tc>
        <w:tc>
          <w:tcPr>
            <w:tcW w:w="3076" w:type="dxa"/>
          </w:tcPr>
          <w:p w14:paraId="0469B919" w14:textId="3D1C448D" w:rsidR="00CA3BE9" w:rsidRDefault="00CA3BE9" w:rsidP="00CA3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Cs w:val="24"/>
              </w:rPr>
            </w:pPr>
            <w:r>
              <w:rPr>
                <w:rFonts w:eastAsia="Cambria" w:cs="Times New Roman"/>
              </w:rPr>
              <w:t>Reaction time</w:t>
            </w:r>
          </w:p>
        </w:tc>
        <w:tc>
          <w:tcPr>
            <w:tcW w:w="2166" w:type="dxa"/>
          </w:tcPr>
          <w:p w14:paraId="66EEB21F" w14:textId="0900339E" w:rsidR="00CA3BE9" w:rsidRPr="002D6244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99</w:t>
            </w:r>
            <w:r w:rsidRPr="006408D5">
              <w:rPr>
                <w:szCs w:val="24"/>
              </w:rPr>
              <w:t>±</w:t>
            </w:r>
            <w:r>
              <w:rPr>
                <w:szCs w:val="24"/>
              </w:rPr>
              <w:t>24</w:t>
            </w:r>
          </w:p>
        </w:tc>
        <w:tc>
          <w:tcPr>
            <w:tcW w:w="2167" w:type="dxa"/>
          </w:tcPr>
          <w:p w14:paraId="6E343862" w14:textId="514F5D36" w:rsidR="00CA3BE9" w:rsidRPr="002D6244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94</w:t>
            </w:r>
            <w:r w:rsidRPr="006408D5">
              <w:rPr>
                <w:szCs w:val="24"/>
              </w:rPr>
              <w:t>±</w:t>
            </w:r>
            <w:r>
              <w:rPr>
                <w:szCs w:val="24"/>
              </w:rPr>
              <w:t>18</w:t>
            </w:r>
          </w:p>
        </w:tc>
        <w:tc>
          <w:tcPr>
            <w:tcW w:w="2166" w:type="dxa"/>
          </w:tcPr>
          <w:p w14:paraId="646401BC" w14:textId="1E822510" w:rsidR="00CA3BE9" w:rsidRPr="004C6D2E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4C6D2E">
              <w:rPr>
                <w:rFonts w:cs="Times New Roman"/>
                <w:color w:val="000000"/>
                <w:szCs w:val="24"/>
              </w:rPr>
              <w:t>9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6408D5">
              <w:rPr>
                <w:szCs w:val="24"/>
              </w:rPr>
              <w:t>±</w:t>
            </w:r>
            <w:r>
              <w:rPr>
                <w:szCs w:val="24"/>
              </w:rPr>
              <w:t>13</w:t>
            </w:r>
          </w:p>
        </w:tc>
        <w:tc>
          <w:tcPr>
            <w:tcW w:w="2167" w:type="dxa"/>
          </w:tcPr>
          <w:p w14:paraId="6BA36621" w14:textId="7F9EA006" w:rsidR="00CA3BE9" w:rsidRPr="003713DE" w:rsidRDefault="00CA3BE9" w:rsidP="00CA3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3713DE">
              <w:rPr>
                <w:rFonts w:cs="Times New Roman"/>
                <w:color w:val="000000"/>
                <w:szCs w:val="24"/>
              </w:rPr>
              <w:t>99</w:t>
            </w:r>
            <w:r w:rsidRPr="003713DE">
              <w:rPr>
                <w:szCs w:val="24"/>
              </w:rPr>
              <w:t>±21</w:t>
            </w:r>
          </w:p>
        </w:tc>
      </w:tr>
      <w:tr w:rsidR="00CA3BE9" w14:paraId="4E38C3BC" w14:textId="77777777" w:rsidTr="004D23C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35E662CF" w14:textId="77777777" w:rsidR="00CA3BE9" w:rsidRDefault="00CA3BE9" w:rsidP="00CA3BE9">
            <w:pPr>
              <w:rPr>
                <w:szCs w:val="24"/>
              </w:rPr>
            </w:pPr>
          </w:p>
        </w:tc>
        <w:tc>
          <w:tcPr>
            <w:tcW w:w="3076" w:type="dxa"/>
          </w:tcPr>
          <w:p w14:paraId="62698254" w14:textId="5E14B864" w:rsidR="00CA3BE9" w:rsidRDefault="00CA3BE9" w:rsidP="00CA3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Executive function</w:t>
            </w:r>
          </w:p>
        </w:tc>
        <w:tc>
          <w:tcPr>
            <w:tcW w:w="2166" w:type="dxa"/>
          </w:tcPr>
          <w:p w14:paraId="04B9B646" w14:textId="4072DED7" w:rsidR="00CA3BE9" w:rsidRPr="002D6244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97</w:t>
            </w:r>
            <w:r w:rsidRPr="006408D5">
              <w:rPr>
                <w:szCs w:val="24"/>
              </w:rPr>
              <w:t>±</w:t>
            </w:r>
            <w:r>
              <w:rPr>
                <w:szCs w:val="24"/>
              </w:rPr>
              <w:t>22</w:t>
            </w:r>
          </w:p>
        </w:tc>
        <w:tc>
          <w:tcPr>
            <w:tcW w:w="2167" w:type="dxa"/>
          </w:tcPr>
          <w:p w14:paraId="6392422A" w14:textId="70CA36C6" w:rsidR="00CA3BE9" w:rsidRPr="002D6244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92</w:t>
            </w:r>
            <w:r w:rsidRPr="006408D5">
              <w:rPr>
                <w:szCs w:val="24"/>
              </w:rPr>
              <w:t>±</w:t>
            </w:r>
            <w:r>
              <w:rPr>
                <w:szCs w:val="24"/>
              </w:rPr>
              <w:t>23</w:t>
            </w:r>
          </w:p>
        </w:tc>
        <w:tc>
          <w:tcPr>
            <w:tcW w:w="2166" w:type="dxa"/>
          </w:tcPr>
          <w:p w14:paraId="7D0141EF" w14:textId="1772A6EA" w:rsidR="00CA3BE9" w:rsidRPr="00DC0DD8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Cs w:val="24"/>
              </w:rPr>
            </w:pPr>
            <w:r w:rsidRPr="00D55F15">
              <w:rPr>
                <w:rFonts w:cs="Times New Roman"/>
                <w:color w:val="000000"/>
                <w:szCs w:val="24"/>
              </w:rPr>
              <w:t>92</w:t>
            </w:r>
            <w:r w:rsidRPr="006408D5">
              <w:rPr>
                <w:szCs w:val="24"/>
              </w:rPr>
              <w:t>±</w:t>
            </w:r>
            <w:r>
              <w:rPr>
                <w:szCs w:val="24"/>
              </w:rPr>
              <w:t>20</w:t>
            </w:r>
          </w:p>
        </w:tc>
        <w:tc>
          <w:tcPr>
            <w:tcW w:w="2167" w:type="dxa"/>
          </w:tcPr>
          <w:p w14:paraId="344B779E" w14:textId="3E4BB73A" w:rsidR="00CA3BE9" w:rsidRPr="00F3585A" w:rsidRDefault="00CA3BE9" w:rsidP="00CA3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F3585A">
              <w:rPr>
                <w:rFonts w:cs="Times New Roman"/>
                <w:color w:val="000000"/>
                <w:szCs w:val="24"/>
              </w:rPr>
              <w:t>97</w:t>
            </w:r>
            <w:r w:rsidRPr="00F3585A">
              <w:rPr>
                <w:szCs w:val="24"/>
              </w:rPr>
              <w:t>±24</w:t>
            </w:r>
          </w:p>
        </w:tc>
      </w:tr>
    </w:tbl>
    <w:p w14:paraId="2A885CDC" w14:textId="77777777" w:rsidR="005463CF" w:rsidRPr="005463CF" w:rsidRDefault="005463CF" w:rsidP="005463CF"/>
    <w:p w14:paraId="7B65BC41" w14:textId="31BCCB9D" w:rsidR="00DE23E8" w:rsidRDefault="00B05EF8" w:rsidP="00B05EF8">
      <w:pPr>
        <w:pStyle w:val="Title"/>
      </w:pPr>
      <w:r w:rsidRPr="00B05EF8">
        <w:rPr>
          <w:noProof/>
        </w:rPr>
        <w:drawing>
          <wp:inline distT="0" distB="0" distL="0" distR="0" wp14:anchorId="483AFF9E" wp14:editId="52256618">
            <wp:extent cx="6858000" cy="2108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F83B6" w14:textId="2213E2D1" w:rsidR="0043664A" w:rsidRPr="00214AE1" w:rsidRDefault="0043664A" w:rsidP="0043664A">
      <w:pPr>
        <w:rPr>
          <w:rFonts w:cs="Times New Roman"/>
          <w:color w:val="000000" w:themeColor="text1"/>
          <w:kern w:val="24"/>
          <w:szCs w:val="24"/>
        </w:rPr>
      </w:pPr>
      <w:r w:rsidRPr="00002534">
        <w:rPr>
          <w:rFonts w:cs="Times New Roman"/>
          <w:b/>
          <w:color w:val="000000" w:themeColor="text1"/>
          <w:kern w:val="24"/>
          <w:szCs w:val="24"/>
        </w:rPr>
        <w:t>Figure S1</w:t>
      </w:r>
      <w:r w:rsidRPr="00214AE1">
        <w:rPr>
          <w:rFonts w:cs="Times New Roman"/>
          <w:color w:val="000000" w:themeColor="text1"/>
          <w:kern w:val="24"/>
          <w:szCs w:val="24"/>
        </w:rPr>
        <w:t xml:space="preserve">. Peripheral PS levels in mTBI, PTSD and </w:t>
      </w:r>
      <w:r w:rsidR="00555A5D">
        <w:rPr>
          <w:rFonts w:cs="Times New Roman"/>
          <w:color w:val="000000" w:themeColor="text1"/>
          <w:kern w:val="24"/>
          <w:szCs w:val="24"/>
        </w:rPr>
        <w:t>m</w:t>
      </w:r>
      <w:r w:rsidRPr="00214AE1">
        <w:rPr>
          <w:rFonts w:cs="Times New Roman"/>
          <w:color w:val="000000" w:themeColor="text1"/>
          <w:kern w:val="24"/>
          <w:szCs w:val="24"/>
        </w:rPr>
        <w:t xml:space="preserve">TBI+PTSD diagnostic groups with differential </w:t>
      </w:r>
      <w:r w:rsidRPr="009B60FB">
        <w:rPr>
          <w:rFonts w:cs="Times New Roman"/>
          <w:i/>
          <w:color w:val="000000" w:themeColor="text1"/>
          <w:kern w:val="24"/>
          <w:szCs w:val="24"/>
        </w:rPr>
        <w:t xml:space="preserve">APOE </w:t>
      </w:r>
      <w:r w:rsidRPr="00214AE1">
        <w:rPr>
          <w:rFonts w:cs="Times New Roman"/>
          <w:color w:val="000000" w:themeColor="text1"/>
          <w:kern w:val="24"/>
          <w:szCs w:val="24"/>
        </w:rPr>
        <w:t xml:space="preserve">genotype. </w:t>
      </w:r>
      <w:r w:rsidRPr="0043664A">
        <w:rPr>
          <w:rFonts w:cs="Times New Roman"/>
          <w:b/>
          <w:color w:val="000000" w:themeColor="text1"/>
          <w:kern w:val="24"/>
          <w:szCs w:val="24"/>
        </w:rPr>
        <w:t>(A)</w:t>
      </w:r>
      <w:r w:rsidRPr="00214AE1">
        <w:rPr>
          <w:rFonts w:cs="Times New Roman"/>
          <w:color w:val="000000" w:themeColor="text1"/>
          <w:kern w:val="24"/>
          <w:szCs w:val="24"/>
        </w:rPr>
        <w:t xml:space="preserve"> No significant differences were found</w:t>
      </w:r>
      <w:r w:rsidR="00161445">
        <w:rPr>
          <w:rFonts w:cs="Times New Roman"/>
          <w:color w:val="000000" w:themeColor="text1"/>
          <w:kern w:val="24"/>
          <w:szCs w:val="24"/>
        </w:rPr>
        <w:t xml:space="preserve"> in PS unsaturation states</w:t>
      </w:r>
      <w:r w:rsidRPr="00214AE1">
        <w:rPr>
          <w:rFonts w:cs="Times New Roman"/>
          <w:color w:val="000000" w:themeColor="text1"/>
          <w:kern w:val="24"/>
          <w:szCs w:val="24"/>
        </w:rPr>
        <w:t xml:space="preserve"> between</w:t>
      </w:r>
      <w:r w:rsidR="003648D9">
        <w:rPr>
          <w:rFonts w:cs="Times New Roman"/>
          <w:color w:val="000000" w:themeColor="text1"/>
          <w:kern w:val="24"/>
          <w:szCs w:val="24"/>
        </w:rPr>
        <w:t xml:space="preserve"> </w:t>
      </w:r>
      <w:r w:rsidR="00161445">
        <w:rPr>
          <w:rFonts w:cs="Times New Roman"/>
          <w:color w:val="000000" w:themeColor="text1"/>
          <w:kern w:val="24"/>
          <w:szCs w:val="24"/>
        </w:rPr>
        <w:t xml:space="preserve">groups. </w:t>
      </w:r>
      <w:r w:rsidRPr="0043664A">
        <w:rPr>
          <w:rFonts w:cs="Times New Roman"/>
          <w:b/>
          <w:color w:val="000000" w:themeColor="text1"/>
          <w:kern w:val="24"/>
          <w:szCs w:val="24"/>
        </w:rPr>
        <w:t>(B)</w:t>
      </w:r>
      <w:r w:rsidRPr="00214AE1">
        <w:rPr>
          <w:rFonts w:cs="Times New Roman"/>
          <w:color w:val="000000" w:themeColor="text1"/>
          <w:kern w:val="24"/>
          <w:szCs w:val="24"/>
        </w:rPr>
        <w:t xml:space="preserve"> No significant </w:t>
      </w:r>
      <w:r w:rsidR="00161445">
        <w:rPr>
          <w:rFonts w:cs="Times New Roman"/>
          <w:color w:val="000000" w:themeColor="text1"/>
          <w:kern w:val="24"/>
          <w:szCs w:val="24"/>
        </w:rPr>
        <w:t>difference</w:t>
      </w:r>
      <w:r w:rsidRPr="00214AE1">
        <w:rPr>
          <w:rFonts w:cs="Times New Roman"/>
          <w:color w:val="000000" w:themeColor="text1"/>
          <w:kern w:val="24"/>
          <w:szCs w:val="24"/>
        </w:rPr>
        <w:t xml:space="preserve">s </w:t>
      </w:r>
      <w:r w:rsidR="00E9554F" w:rsidRPr="00214AE1">
        <w:rPr>
          <w:rFonts w:cs="Times New Roman"/>
          <w:color w:val="000000" w:themeColor="text1"/>
          <w:kern w:val="24"/>
          <w:szCs w:val="24"/>
        </w:rPr>
        <w:t>were found</w:t>
      </w:r>
      <w:r w:rsidR="00E9554F">
        <w:rPr>
          <w:rFonts w:cs="Times New Roman"/>
          <w:color w:val="000000" w:themeColor="text1"/>
          <w:kern w:val="24"/>
          <w:szCs w:val="24"/>
        </w:rPr>
        <w:t xml:space="preserve"> in PS chain length states</w:t>
      </w:r>
      <w:r w:rsidR="00E9554F" w:rsidRPr="00214AE1">
        <w:rPr>
          <w:rFonts w:cs="Times New Roman"/>
          <w:color w:val="000000" w:themeColor="text1"/>
          <w:kern w:val="24"/>
          <w:szCs w:val="24"/>
        </w:rPr>
        <w:t xml:space="preserve"> between</w:t>
      </w:r>
      <w:r w:rsidR="00E9554F">
        <w:rPr>
          <w:rFonts w:cs="Times New Roman"/>
          <w:color w:val="000000" w:themeColor="text1"/>
          <w:kern w:val="24"/>
          <w:szCs w:val="24"/>
        </w:rPr>
        <w:t xml:space="preserve"> groups</w:t>
      </w:r>
      <w:r w:rsidRPr="00214AE1">
        <w:rPr>
          <w:rFonts w:cs="Times New Roman"/>
          <w:color w:val="000000" w:themeColor="text1"/>
          <w:kern w:val="24"/>
          <w:szCs w:val="24"/>
        </w:rPr>
        <w:t>.</w:t>
      </w:r>
      <w:r>
        <w:rPr>
          <w:rFonts w:cs="Times New Roman"/>
          <w:color w:val="000000" w:themeColor="text1"/>
          <w:kern w:val="24"/>
          <w:szCs w:val="24"/>
        </w:rPr>
        <w:t xml:space="preserve"> </w:t>
      </w:r>
      <w:r w:rsidRPr="00214AE1">
        <w:rPr>
          <w:rFonts w:cs="Times New Roman"/>
          <w:color w:val="000000" w:themeColor="text1"/>
          <w:kern w:val="24"/>
          <w:szCs w:val="24"/>
        </w:rPr>
        <w:t xml:space="preserve">Statistical analyses; MLM with LSD </w:t>
      </w:r>
      <w:r w:rsidRPr="00214AE1">
        <w:rPr>
          <w:rFonts w:cs="Times New Roman"/>
          <w:i/>
          <w:color w:val="000000" w:themeColor="text1"/>
          <w:kern w:val="24"/>
          <w:szCs w:val="24"/>
        </w:rPr>
        <w:t>post-hoc</w:t>
      </w:r>
      <w:r w:rsidRPr="00214AE1">
        <w:rPr>
          <w:rFonts w:cs="Times New Roman"/>
          <w:color w:val="000000" w:themeColor="text1"/>
          <w:kern w:val="24"/>
          <w:szCs w:val="24"/>
        </w:rPr>
        <w:t xml:space="preserve">, p≤0.05 cut-off. </w:t>
      </w:r>
      <w:bookmarkStart w:id="0" w:name="_GoBack"/>
      <w:bookmarkEnd w:id="0"/>
      <w:r w:rsidR="00BF647F">
        <w:rPr>
          <w:rFonts w:cs="Times New Roman"/>
          <w:color w:val="000000" w:themeColor="text1"/>
          <w:kern w:val="24"/>
          <w:szCs w:val="24"/>
        </w:rPr>
        <w:t>PS: Phosphatidylserines, SFA: saturated fatty acids, MUFA: Mono-unsaturated fatty acids, PUFA: poly-unsaturated fatty acids.</w:t>
      </w:r>
    </w:p>
    <w:p w14:paraId="1F177540" w14:textId="30546125" w:rsidR="00214AE1" w:rsidRDefault="00214AE1" w:rsidP="00654E8F">
      <w:pPr>
        <w:spacing w:before="240"/>
      </w:pPr>
    </w:p>
    <w:p w14:paraId="68738451" w14:textId="525D5A20" w:rsidR="00190529" w:rsidRDefault="00190529" w:rsidP="00654E8F">
      <w:pPr>
        <w:spacing w:before="240"/>
      </w:pPr>
    </w:p>
    <w:p w14:paraId="48F2E6B4" w14:textId="29896A13" w:rsidR="004325E1" w:rsidRDefault="004325E1" w:rsidP="00654E8F">
      <w:pPr>
        <w:spacing w:before="240"/>
      </w:pPr>
    </w:p>
    <w:p w14:paraId="17B716D9" w14:textId="65F4424B" w:rsidR="004325E1" w:rsidRDefault="004325E1" w:rsidP="00654E8F">
      <w:pPr>
        <w:spacing w:before="240"/>
      </w:pPr>
    </w:p>
    <w:p w14:paraId="66A031AD" w14:textId="2A9EB269" w:rsidR="004325E1" w:rsidRDefault="004325E1" w:rsidP="00654E8F">
      <w:pPr>
        <w:spacing w:before="240"/>
      </w:pPr>
    </w:p>
    <w:p w14:paraId="4DC99CCD" w14:textId="77777777" w:rsidR="00136469" w:rsidRDefault="00136469" w:rsidP="00654E8F">
      <w:pPr>
        <w:spacing w:before="240"/>
        <w:sectPr w:rsidR="00136469" w:rsidSect="00822D9D">
          <w:headerReference w:type="even" r:id="rId12"/>
          <w:footerReference w:type="even" r:id="rId13"/>
          <w:footerReference w:type="default" r:id="rId14"/>
          <w:headerReference w:type="first" r:id="rId15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0F0112C" w14:textId="487F6354" w:rsidR="004325E1" w:rsidRPr="00DC787C" w:rsidRDefault="00636D63" w:rsidP="00DC787C">
      <w:pPr>
        <w:rPr>
          <w:rFonts w:cs="Times New Roman"/>
          <w:color w:val="000000" w:themeColor="text1"/>
          <w:kern w:val="24"/>
          <w:szCs w:val="24"/>
        </w:rPr>
      </w:pPr>
      <w:r w:rsidRPr="00323A8C">
        <w:rPr>
          <w:rFonts w:cs="Times New Roman"/>
          <w:color w:val="000000" w:themeColor="text1"/>
          <w:kern w:val="24"/>
          <w:szCs w:val="24"/>
        </w:rPr>
        <w:lastRenderedPageBreak/>
        <w:t xml:space="preserve">Table </w:t>
      </w:r>
      <w:r w:rsidR="008606F2">
        <w:rPr>
          <w:rFonts w:cs="Times New Roman"/>
          <w:color w:val="000000" w:themeColor="text1"/>
          <w:kern w:val="24"/>
          <w:szCs w:val="24"/>
        </w:rPr>
        <w:t>3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. </w:t>
      </w:r>
      <w:r>
        <w:rPr>
          <w:rFonts w:cs="Times New Roman"/>
          <w:color w:val="000000" w:themeColor="text1"/>
          <w:kern w:val="24"/>
          <w:szCs w:val="24"/>
        </w:rPr>
        <w:t>Average ± SEM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TG </w:t>
      </w:r>
      <w:r>
        <w:rPr>
          <w:rFonts w:cs="Times New Roman"/>
          <w:color w:val="000000" w:themeColor="text1"/>
          <w:kern w:val="24"/>
          <w:szCs w:val="24"/>
        </w:rPr>
        <w:t>levels (µM)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of sum composition species</w:t>
      </w:r>
      <w:r>
        <w:rPr>
          <w:rFonts w:cs="Times New Roman"/>
          <w:color w:val="000000" w:themeColor="text1"/>
          <w:kern w:val="24"/>
          <w:szCs w:val="24"/>
        </w:rPr>
        <w:t xml:space="preserve"> examined in all diagnostic groups with ε4 stratification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. This data was QC normalized and </w:t>
      </w:r>
      <w:r>
        <w:rPr>
          <w:rFonts w:cs="Times New Roman"/>
          <w:color w:val="000000" w:themeColor="text1"/>
          <w:kern w:val="24"/>
          <w:szCs w:val="24"/>
        </w:rPr>
        <w:t>semi-</w:t>
      </w:r>
      <w:r w:rsidRPr="00323A8C">
        <w:rPr>
          <w:rFonts w:cs="Times New Roman"/>
          <w:color w:val="000000" w:themeColor="text1"/>
          <w:kern w:val="24"/>
          <w:szCs w:val="24"/>
        </w:rPr>
        <w:t>quantified using a 15:0-18:1(d7)-15:0 TG IS. The average number per group is shown</w:t>
      </w:r>
      <w:r>
        <w:rPr>
          <w:rFonts w:cs="Times New Roman"/>
          <w:color w:val="000000" w:themeColor="text1"/>
          <w:kern w:val="24"/>
          <w:szCs w:val="24"/>
        </w:rPr>
        <w:t xml:space="preserve"> for each diagnostic group and ε4 subgroups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. </w:t>
      </w:r>
    </w:p>
    <w:tbl>
      <w:tblPr>
        <w:tblW w:w="14806" w:type="dxa"/>
        <w:tblLook w:val="04A0" w:firstRow="1" w:lastRow="0" w:firstColumn="1" w:lastColumn="0" w:noHBand="0" w:noVBand="1"/>
      </w:tblPr>
      <w:tblGrid>
        <w:gridCol w:w="1211"/>
        <w:gridCol w:w="912"/>
        <w:gridCol w:w="787"/>
        <w:gridCol w:w="912"/>
        <w:gridCol w:w="787"/>
        <w:gridCol w:w="912"/>
        <w:gridCol w:w="787"/>
        <w:gridCol w:w="912"/>
        <w:gridCol w:w="787"/>
        <w:gridCol w:w="912"/>
        <w:gridCol w:w="787"/>
        <w:gridCol w:w="912"/>
        <w:gridCol w:w="787"/>
        <w:gridCol w:w="912"/>
        <w:gridCol w:w="787"/>
        <w:gridCol w:w="912"/>
        <w:gridCol w:w="790"/>
      </w:tblGrid>
      <w:tr w:rsidR="00AE7357" w:rsidRPr="00AE7357" w14:paraId="77B226CE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9E62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5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D1D9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Triglycerides (µM)</w:t>
            </w:r>
          </w:p>
        </w:tc>
      </w:tr>
      <w:tr w:rsidR="00AE7357" w:rsidRPr="00AE7357" w14:paraId="1B748ECA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96CA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070DD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Control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B1F1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mTBI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345B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PTSD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5DAE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mTBI+PTSD</w:t>
            </w:r>
          </w:p>
        </w:tc>
      </w:tr>
      <w:tr w:rsidR="00AE7357" w:rsidRPr="00AE7357" w14:paraId="306DEE87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A629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1575F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n= 52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C79A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n= 21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54F4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n= 34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F1824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n= 13</w:t>
            </w:r>
          </w:p>
        </w:tc>
      </w:tr>
      <w:tr w:rsidR="00AE7357" w:rsidRPr="00AE7357" w14:paraId="0D2FB18A" w14:textId="77777777" w:rsidTr="00D66A7C">
        <w:trPr>
          <w:trHeight w:val="28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7588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APOE ε4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D96A2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8F7B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53839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DB0B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203E5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C4C4D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CCDC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F82E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</w:tr>
      <w:tr w:rsidR="00AE7357" w:rsidRPr="00AE7357" w14:paraId="029C0D90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B0C7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CC499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n= 37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D044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n= 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7A66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n= 16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6FA7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n= 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40FEB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n= 24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37154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n= 10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F7DE2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n= 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CFCD3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n= 5</w:t>
            </w:r>
          </w:p>
        </w:tc>
      </w:tr>
      <w:tr w:rsidR="00AE7357" w:rsidRPr="00AE7357" w14:paraId="72592941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F7CC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2695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C199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EF83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4D61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6572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8CC5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50E9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D156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B027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8ED4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1981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566F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C1BC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01DE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80CE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52E7" w14:textId="77777777" w:rsidR="00AE7357" w:rsidRPr="00AE7357" w:rsidRDefault="00AE7357" w:rsidP="00AE735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</w:tr>
      <w:tr w:rsidR="00AE7357" w:rsidRPr="00AE7357" w14:paraId="2BB6F8A4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8B70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TG(46:0)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260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8.46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81F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5C5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32D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454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8.78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1AA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F6C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B53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04C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EFF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3D2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E9E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F9E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10.22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463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9FA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284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1.22</w:t>
            </w:r>
          </w:p>
        </w:tc>
      </w:tr>
      <w:tr w:rsidR="00AE7357" w:rsidRPr="00AE7357" w14:paraId="6B536A39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79CE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TG(46:1)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9F9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20.16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2FD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DF6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14.51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A1A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3E3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22.58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B20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700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10.79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2F3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F77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13.96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CAC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D92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20.04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BB7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4ED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30.84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92E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BC9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16.90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3BA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4.35</w:t>
            </w:r>
          </w:p>
        </w:tc>
      </w:tr>
      <w:tr w:rsidR="00AE7357" w:rsidRPr="00AE7357" w14:paraId="4A58E09E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0BA2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TG(48:0)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3AA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9.33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6C7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E45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54F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9DB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8.01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71A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795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349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D9E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098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5A6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FDC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7A2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9.15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399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D5E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8.78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EC4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1.93</w:t>
            </w:r>
          </w:p>
        </w:tc>
      </w:tr>
      <w:tr w:rsidR="00AE7357" w:rsidRPr="00AE7357" w14:paraId="1DA4C172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E729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TG(48:1)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00F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30.81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BAE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179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21.23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D69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35DC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26.96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B65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3A8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15.25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7B7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A5A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25.06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887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BE2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27.26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FED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5C3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47.22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632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11.60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734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25.82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5A0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5.25</w:t>
            </w:r>
          </w:p>
        </w:tc>
      </w:tr>
      <w:tr w:rsidR="00AE7357" w:rsidRPr="00AE7357" w14:paraId="091986C1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F267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TG(48:2)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37E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47.35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74A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2AE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36.28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387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DE7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48.09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154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334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31.29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A10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588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39.31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D12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591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44.79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D3F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9A8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66.06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E0D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17.84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9F7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39.45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AE0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8.38</w:t>
            </w:r>
          </w:p>
        </w:tc>
      </w:tr>
      <w:tr w:rsidR="00AE7357" w:rsidRPr="00AE7357" w14:paraId="5397A537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4F8A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TG(50:0)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282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8.33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B49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DCD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479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795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D00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B3D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2F0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191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995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B22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DB9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A81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4BD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9C1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43D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2.67</w:t>
            </w:r>
          </w:p>
        </w:tc>
      </w:tr>
      <w:tr w:rsidR="00AE7357" w:rsidRPr="00AE7357" w14:paraId="0EDFC8A0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1BB3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TG(50:1)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915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37.67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C05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2A8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28.74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D4E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ED45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28.47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3A4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DCF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21.23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861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CC3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34.13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EB0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F4C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32.28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9D6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4E7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62.12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0C5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12.28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28A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37.41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F16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7.33</w:t>
            </w:r>
          </w:p>
        </w:tc>
      </w:tr>
      <w:tr w:rsidR="00AE7357" w:rsidRPr="00AE7357" w14:paraId="221E5B95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B30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TG(50:2)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389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89.32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F5F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AB6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72.64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372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F89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73.94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2EE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49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59.05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2E6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9AB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82.24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EC4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FCE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75.65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BC8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562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133.67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5C2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29.16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ED8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83.03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5E2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13.64</w:t>
            </w:r>
          </w:p>
        </w:tc>
      </w:tr>
      <w:tr w:rsidR="00AE7357" w:rsidRPr="00AE7357" w14:paraId="38BD42A8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34E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TG(50:3)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F87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92.89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27B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D94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80.89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CED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FCC1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84.93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D6C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D8F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79.34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CCC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D6D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84.77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B27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E1A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81.97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E75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704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120.67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A5D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27.33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221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86.86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73B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15.02</w:t>
            </w:r>
          </w:p>
        </w:tc>
      </w:tr>
      <w:tr w:rsidR="00AE7357" w:rsidRPr="00AE7357" w14:paraId="6FEB8CE9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0761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TG(50:4)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F56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47.48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FA4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C7D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43.45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35F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0B0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46.91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143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678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53.04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EAE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9A1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41.34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7B3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AC9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43.56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FF2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87A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61.48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01E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14.51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FF2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45.24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B8D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10.10</w:t>
            </w:r>
          </w:p>
        </w:tc>
      </w:tr>
      <w:tr w:rsidR="00AE7357" w:rsidRPr="00AE7357" w14:paraId="5BFEFA72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C14E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TG(50:5)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8E2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12.45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263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E0B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10.87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03C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E83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12.71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7AE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380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16.03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2AC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0F4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10.40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E6D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733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11.54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EBE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53F8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14.68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E72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ADD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11.16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C43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2.74</w:t>
            </w:r>
          </w:p>
        </w:tc>
      </w:tr>
      <w:tr w:rsidR="00AE7357" w:rsidRPr="00AE7357" w14:paraId="4DA6E2F9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D569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TG(50:6)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007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02C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0CD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B84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2E4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DD6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3A7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FD4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B93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FE4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B3C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44B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15B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FE3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E51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434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</w:tr>
      <w:tr w:rsidR="00AE7357" w:rsidRPr="00AE7357" w14:paraId="1D27FEA6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49EB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TG(52:0)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7F9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10.39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4E5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704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BD6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995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9.39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BF4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E4E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10.07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2B1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B57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10.77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857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292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BD5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911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12.53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FB1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A19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9.49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766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1.73</w:t>
            </w:r>
          </w:p>
        </w:tc>
      </w:tr>
      <w:tr w:rsidR="00AE7357" w:rsidRPr="00AE7357" w14:paraId="14C81B1A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E6BF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TG(52:1)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E8F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9.88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C1F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EFB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10.13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DD9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7DC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47E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58B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184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632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8.73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E4C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5C3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9.83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CE3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1A7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15.56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6FC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734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13.80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049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4.21</w:t>
            </w:r>
          </w:p>
        </w:tc>
      </w:tr>
      <w:tr w:rsidR="00AE7357" w:rsidRPr="00AE7357" w14:paraId="22CE5B79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618D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TG(52:2)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456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100.08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387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01F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94.01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981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9.42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35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78.30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8B3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C2D3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79.30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9E2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8.29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31C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96.37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D00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8F4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95.11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6E1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11.22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330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159.32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EA3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26.40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DCB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104.71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824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19.34</w:t>
            </w:r>
          </w:p>
        </w:tc>
      </w:tr>
      <w:tr w:rsidR="00AE7357" w:rsidRPr="00AE7357" w14:paraId="6A8BC807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298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TG(52:3)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8F8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224.72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085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12.54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A01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212.17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770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14.01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591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196.70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645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11.05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B5D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197.91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27E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11.61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0CE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215.09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E6E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13.92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B04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200.34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E8B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13.09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56F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315.10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710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52.83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280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236.83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8D5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39.01</w:t>
            </w:r>
          </w:p>
        </w:tc>
      </w:tr>
      <w:tr w:rsidR="00AE7357" w:rsidRPr="00AE7357" w14:paraId="20C9E53E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AAEF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TG(52:4)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460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229.05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4A2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14.90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F0C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222.39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824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17.63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511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208.41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8AA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13.03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752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222.86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011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15.02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3B9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209.04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782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14.57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98F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198.74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01F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12.73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D5BB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288.48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628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49.97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9F7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220.20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E68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36.29</w:t>
            </w:r>
          </w:p>
        </w:tc>
      </w:tr>
      <w:tr w:rsidR="00AE7357" w:rsidRPr="00AE7357" w14:paraId="7F2D7F2F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3118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TG(52:5)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610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86.38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08F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AC0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85.61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0FD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69C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80.06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524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781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98.20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F61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9.83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FED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76.32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199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1C4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77.74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FEC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A46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108.81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405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21.19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CD8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85.05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B88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17.05</w:t>
            </w:r>
          </w:p>
        </w:tc>
      </w:tr>
      <w:tr w:rsidR="00AE7357" w:rsidRPr="00AE7357" w14:paraId="4B7D9048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291C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TG(52:6)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D48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19.04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82E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D0C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17.65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3B9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96E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18.20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F85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C6D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25.10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30E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C42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16.11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467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DFB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17.66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FD3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49F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21.60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CBB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F10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18.10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159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4.20</w:t>
            </w:r>
          </w:p>
        </w:tc>
      </w:tr>
      <w:tr w:rsidR="00AE7357" w:rsidRPr="00AE7357" w14:paraId="6FE91B95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041B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TG(52:7)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538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519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932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FB3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4CF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6D5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1CC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5E5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9A6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2BC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1F6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2E5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284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FF5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9A7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38A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0.45</w:t>
            </w:r>
          </w:p>
        </w:tc>
      </w:tr>
      <w:tr w:rsidR="00AE7357" w:rsidRPr="00AE7357" w14:paraId="7D58B07D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16D1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TG(53:3)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3B2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F7D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026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DB8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513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9BA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D08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83E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569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780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BCF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7B7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444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8.10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B09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044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B73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</w:tr>
      <w:tr w:rsidR="00AE7357" w:rsidRPr="00AE7357" w14:paraId="2CBE9C89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A0BF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TG(53:4)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AA9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F9B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A40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38D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CA8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73E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930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129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FFC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F4A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5F5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810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672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FDA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63A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E1A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0.83</w:t>
            </w:r>
          </w:p>
        </w:tc>
      </w:tr>
      <w:tr w:rsidR="00AE7357" w:rsidRPr="00AE7357" w14:paraId="3C20DF00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F795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TG(54:0)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D15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CC8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440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D89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47F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6F1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D7D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9.75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0AF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C61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9.69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BC0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BB9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984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D91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14.01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362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6ED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530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  <w:tr w:rsidR="00AE7357" w:rsidRPr="00AE7357" w14:paraId="7B4EC1BF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EA53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TG(54:1)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5E8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210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E84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89A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573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650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3A3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A33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973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892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708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FE6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808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883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A9A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64C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1.02</w:t>
            </w:r>
          </w:p>
        </w:tc>
      </w:tr>
      <w:tr w:rsidR="00AE7357" w:rsidRPr="00AE7357" w14:paraId="7564AAF1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A750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TG(54:2)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635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8.82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815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52D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12.54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6A6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0EB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3A0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28C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85B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213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088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FD1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11.23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B54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CD9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14.25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27C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8B7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10.92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C7B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3.06</w:t>
            </w:r>
          </w:p>
        </w:tc>
      </w:tr>
      <w:tr w:rsidR="00AE7357" w:rsidRPr="00AE7357" w14:paraId="36AC1B13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DC3C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TG(54:3)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A6D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42.08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478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A8D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46.85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17E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8.12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8E1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30.60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6AD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57D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34.23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244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A39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36.45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ECB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BF5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43.21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092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FEE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56.67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ABD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65F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44.25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83E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9.69</w:t>
            </w:r>
          </w:p>
        </w:tc>
      </w:tr>
      <w:tr w:rsidR="00AE7357" w:rsidRPr="00AE7357" w14:paraId="01EF90A9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8B09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TG(54:4)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97A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87.06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FB7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0D7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85.93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FE9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9.90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024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67.66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26F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368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77.78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DBB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F34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71.36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48C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E86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78.68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313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53E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121.02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D81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19.73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473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84.68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DB8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16.71</w:t>
            </w:r>
          </w:p>
        </w:tc>
      </w:tr>
      <w:tr w:rsidR="00AE7357" w:rsidRPr="00AE7357" w14:paraId="7BD4F768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4E1A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TG(54:6)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29D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96.97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6C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11.93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F69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90.50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61E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9.74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298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84.05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787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2A5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104.91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3AA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12.22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D3A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69.00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EC2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83F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86.31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749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8.11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FCC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133.13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41E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27.46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177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77.27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A37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15.07</w:t>
            </w:r>
          </w:p>
        </w:tc>
      </w:tr>
      <w:tr w:rsidR="00AE7357" w:rsidRPr="00AE7357" w14:paraId="637C5CEE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3A6E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TG(54:7)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6C4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36.87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6D6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376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34.42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F68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D5F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33.21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E89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734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46.92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016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60A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23.93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C1E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F0A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33.82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835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B6A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54.02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975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13.91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64F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31.17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C78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7.30</w:t>
            </w:r>
          </w:p>
        </w:tc>
      </w:tr>
      <w:tr w:rsidR="00AE7357" w:rsidRPr="00AE7357" w14:paraId="7BCFE65D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F1B9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TG(55:6)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293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EE4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08F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749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EFA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127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500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8B6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552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6A9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050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278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F49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B4B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DB3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2F3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0.16</w:t>
            </w:r>
          </w:p>
        </w:tc>
      </w:tr>
      <w:tr w:rsidR="00AE7357" w:rsidRPr="00AE7357" w14:paraId="065B46A2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6841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TG(56:1)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8A2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2D2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C88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B65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C0E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537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B58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943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020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FD1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877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C2E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46F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BE1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E5E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BAF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</w:tr>
      <w:tr w:rsidR="00AE7357" w:rsidRPr="00AE7357" w14:paraId="0C6449AD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663A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TG(56:2)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B3D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E60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DF4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8CE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498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F6A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E4A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4DF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A80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610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F16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EE8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C9D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652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FD7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24A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0.15</w:t>
            </w:r>
          </w:p>
        </w:tc>
      </w:tr>
      <w:tr w:rsidR="00AE7357" w:rsidRPr="00AE7357" w14:paraId="3FA8B4FA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17C2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TG(56:3)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6A3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43E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F97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306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E2D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68F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B16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CF4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B13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077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253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C06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6BE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8A4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C92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858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0.25</w:t>
            </w:r>
          </w:p>
        </w:tc>
      </w:tr>
      <w:tr w:rsidR="00AE7357" w:rsidRPr="00AE7357" w14:paraId="19DB3856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21D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TG(56:4)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CD7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1A4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240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312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6EB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575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98C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C5C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928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FF9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31E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246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F61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76D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50A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BB8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</w:tr>
      <w:tr w:rsidR="00AE7357" w:rsidRPr="00AE7357" w14:paraId="6F6CDE39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EC40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TG(56:5)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FEC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2CF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4E8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77B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756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131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400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8.11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86E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A8B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CCF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10A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6A5F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154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13.26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0EA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004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8.36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13D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1.32</w:t>
            </w:r>
          </w:p>
        </w:tc>
      </w:tr>
      <w:tr w:rsidR="00AE7357" w:rsidRPr="00AE7357" w14:paraId="66647835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21ED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TG(56:6)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464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19.04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1E8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F97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18.86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0A5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EAC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18.54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430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BF3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21.41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040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891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18.58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28D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D3F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18.26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AC9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A1A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26.71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4F1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2EB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24.62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86F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3.17</w:t>
            </w:r>
          </w:p>
        </w:tc>
      </w:tr>
      <w:tr w:rsidR="00AE7357" w:rsidRPr="00AE7357" w14:paraId="582443D1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6CFC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TG(56:7)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D05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25.39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AC4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45D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24.31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E9F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D1E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27.79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49F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E03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29.65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D3D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663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25.43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7C5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C59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23.70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087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E2E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37.22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5C5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0D5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32.24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4C2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3.53</w:t>
            </w:r>
          </w:p>
        </w:tc>
      </w:tr>
      <w:tr w:rsidR="00AE7357" w:rsidRPr="00AE7357" w14:paraId="41513914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5FE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TG(58:2)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055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B61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792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5AB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8D0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12C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203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07B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FB1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DA3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DAD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AE7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F4A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C06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1FA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73F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</w:tr>
      <w:tr w:rsidR="00AE7357" w:rsidRPr="00AE7357" w14:paraId="6116EFCD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8676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TG(58:6)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40A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DE3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257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601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AF8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0.89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492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447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15C0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475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BE4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C7F8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399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BD5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16A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347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24B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0.19</w:t>
            </w:r>
          </w:p>
        </w:tc>
      </w:tr>
      <w:tr w:rsidR="00AE7357" w:rsidRPr="00AE7357" w14:paraId="22E97C0C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6B75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TG(58:7)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352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13B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66D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112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584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C9E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680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DA2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6BC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621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E9AD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2.32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3DF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9F7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CFC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32C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3.34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967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</w:tr>
      <w:tr w:rsidR="00AE7357" w:rsidRPr="00AE7357" w14:paraId="146B122C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94E6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TG(58:8)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3E4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9EE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DD5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140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CD3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4.97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C40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07B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337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9F0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6406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E81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614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91DF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F0E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AB8C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028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0.47</w:t>
            </w:r>
          </w:p>
        </w:tc>
      </w:tr>
      <w:tr w:rsidR="00AE7357" w:rsidRPr="00AE7357" w14:paraId="6D763738" w14:textId="77777777" w:rsidTr="00D66A7C">
        <w:trPr>
          <w:trHeight w:val="28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D1A3" w14:textId="77777777" w:rsidR="00AE7357" w:rsidRPr="00AE7357" w:rsidRDefault="00AE7357" w:rsidP="00AE735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b/>
                <w:bCs/>
                <w:color w:val="000000"/>
                <w:szCs w:val="24"/>
              </w:rPr>
              <w:t>TG(58:9)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482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2C1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9C91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4.85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2637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E705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8FE4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1F4E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C860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114B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655A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185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5.28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C779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43F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7.78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96B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1.03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D0733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6.06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15E2" w14:textId="77777777" w:rsidR="00AE7357" w:rsidRPr="00AE7357" w:rsidRDefault="00AE7357" w:rsidP="00AE7357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AE7357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</w:tr>
    </w:tbl>
    <w:p w14:paraId="14883A99" w14:textId="77777777" w:rsidR="00B325BE" w:rsidRDefault="00B325BE" w:rsidP="00654E8F">
      <w:pPr>
        <w:spacing w:before="240"/>
      </w:pPr>
    </w:p>
    <w:p w14:paraId="6DA127B3" w14:textId="0C7EBD7B" w:rsidR="00DA5631" w:rsidRPr="00DC787C" w:rsidRDefault="00636D63" w:rsidP="00DC787C">
      <w:pPr>
        <w:rPr>
          <w:rFonts w:cs="Times New Roman"/>
          <w:color w:val="000000" w:themeColor="text1"/>
          <w:kern w:val="24"/>
          <w:szCs w:val="24"/>
        </w:rPr>
      </w:pPr>
      <w:r w:rsidRPr="00323A8C">
        <w:rPr>
          <w:rFonts w:cs="Times New Roman"/>
          <w:color w:val="000000" w:themeColor="text1"/>
          <w:kern w:val="24"/>
          <w:szCs w:val="24"/>
        </w:rPr>
        <w:t xml:space="preserve">Table </w:t>
      </w:r>
      <w:r w:rsidR="008606F2">
        <w:rPr>
          <w:rFonts w:cs="Times New Roman"/>
          <w:color w:val="000000" w:themeColor="text1"/>
          <w:kern w:val="24"/>
          <w:szCs w:val="24"/>
        </w:rPr>
        <w:t>4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. </w:t>
      </w:r>
      <w:r>
        <w:rPr>
          <w:rFonts w:cs="Times New Roman"/>
          <w:color w:val="000000" w:themeColor="text1"/>
          <w:kern w:val="24"/>
          <w:szCs w:val="24"/>
        </w:rPr>
        <w:t>Average ± SEM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</w:t>
      </w:r>
      <w:r>
        <w:rPr>
          <w:rFonts w:cs="Times New Roman"/>
          <w:color w:val="000000" w:themeColor="text1"/>
          <w:kern w:val="24"/>
          <w:szCs w:val="24"/>
        </w:rPr>
        <w:t>D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G </w:t>
      </w:r>
      <w:r>
        <w:rPr>
          <w:rFonts w:cs="Times New Roman"/>
          <w:color w:val="000000" w:themeColor="text1"/>
          <w:kern w:val="24"/>
          <w:szCs w:val="24"/>
        </w:rPr>
        <w:t>levels (µM)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of sum composition species</w:t>
      </w:r>
      <w:r>
        <w:rPr>
          <w:rFonts w:cs="Times New Roman"/>
          <w:color w:val="000000" w:themeColor="text1"/>
          <w:kern w:val="24"/>
          <w:szCs w:val="24"/>
        </w:rPr>
        <w:t xml:space="preserve"> examined in all diagnostic groups with ε4 stratification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. This data was QC normalized and </w:t>
      </w:r>
      <w:r>
        <w:rPr>
          <w:rFonts w:cs="Times New Roman"/>
          <w:color w:val="000000" w:themeColor="text1"/>
          <w:kern w:val="24"/>
          <w:szCs w:val="24"/>
        </w:rPr>
        <w:t>semi-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quantified using a </w:t>
      </w:r>
      <w:r w:rsidRPr="00080513">
        <w:rPr>
          <w:rFonts w:cs="Times New Roman"/>
          <w:color w:val="000000" w:themeColor="text1"/>
          <w:kern w:val="24"/>
          <w:szCs w:val="24"/>
        </w:rPr>
        <w:t xml:space="preserve">15:0-18:1(d7) DG </w:t>
      </w:r>
      <w:r w:rsidRPr="00323A8C">
        <w:rPr>
          <w:rFonts w:cs="Times New Roman"/>
          <w:color w:val="000000" w:themeColor="text1"/>
          <w:kern w:val="24"/>
          <w:szCs w:val="24"/>
        </w:rPr>
        <w:t>IS. The average number per group is shown</w:t>
      </w:r>
      <w:r>
        <w:rPr>
          <w:rFonts w:cs="Times New Roman"/>
          <w:color w:val="000000" w:themeColor="text1"/>
          <w:kern w:val="24"/>
          <w:szCs w:val="24"/>
        </w:rPr>
        <w:t xml:space="preserve"> for each diagnostic group and ε4 subgroups</w:t>
      </w:r>
      <w:r w:rsidRPr="00323A8C">
        <w:rPr>
          <w:rFonts w:cs="Times New Roman"/>
          <w:color w:val="000000" w:themeColor="text1"/>
          <w:kern w:val="24"/>
          <w:szCs w:val="24"/>
        </w:rPr>
        <w:t>.</w:t>
      </w:r>
    </w:p>
    <w:tbl>
      <w:tblPr>
        <w:tblW w:w="14700" w:type="dxa"/>
        <w:tblLook w:val="04A0" w:firstRow="1" w:lastRow="0" w:firstColumn="1" w:lastColumn="0" w:noHBand="0" w:noVBand="1"/>
      </w:tblPr>
      <w:tblGrid>
        <w:gridCol w:w="1541"/>
        <w:gridCol w:w="884"/>
        <w:gridCol w:w="763"/>
        <w:gridCol w:w="884"/>
        <w:gridCol w:w="745"/>
        <w:gridCol w:w="884"/>
        <w:gridCol w:w="763"/>
        <w:gridCol w:w="884"/>
        <w:gridCol w:w="763"/>
        <w:gridCol w:w="884"/>
        <w:gridCol w:w="763"/>
        <w:gridCol w:w="884"/>
        <w:gridCol w:w="763"/>
        <w:gridCol w:w="884"/>
        <w:gridCol w:w="763"/>
        <w:gridCol w:w="884"/>
        <w:gridCol w:w="762"/>
        <w:gridCol w:w="6"/>
      </w:tblGrid>
      <w:tr w:rsidR="00B426E6" w:rsidRPr="00B426E6" w14:paraId="302D544C" w14:textId="77777777" w:rsidTr="0011351B">
        <w:trPr>
          <w:trHeight w:val="289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9135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8043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Diglycerides (µM)</w:t>
            </w:r>
          </w:p>
        </w:tc>
      </w:tr>
      <w:tr w:rsidR="00B426E6" w:rsidRPr="00B426E6" w14:paraId="085E0FFF" w14:textId="77777777" w:rsidTr="0011351B">
        <w:trPr>
          <w:trHeight w:val="289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A5CD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7A2B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Control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B583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mTBI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4007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PTSD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136D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mTBI+PTSD</w:t>
            </w:r>
          </w:p>
        </w:tc>
      </w:tr>
      <w:tr w:rsidR="00B426E6" w:rsidRPr="00B426E6" w14:paraId="7E75ABE5" w14:textId="77777777" w:rsidTr="0011351B">
        <w:trPr>
          <w:trHeight w:val="289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637C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D4837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n= 49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3A5A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n= 21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35667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n= 34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680BE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n= 13</w:t>
            </w:r>
          </w:p>
        </w:tc>
      </w:tr>
      <w:tr w:rsidR="00B426E6" w:rsidRPr="00B426E6" w14:paraId="6AA5FE4D" w14:textId="77777777" w:rsidTr="0011351B">
        <w:trPr>
          <w:trHeight w:val="28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7D36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APOE ε4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2E66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D839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D308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A8F4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8AAF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2095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D921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C17F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</w:tr>
      <w:tr w:rsidR="00B426E6" w:rsidRPr="00B426E6" w14:paraId="65620C52" w14:textId="77777777" w:rsidTr="0011351B">
        <w:trPr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AFA7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49825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n= 34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B4A8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n= 15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87C7B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n= 16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404B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n= 5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B4D45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n= 24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0299B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n= 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FB79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n= 8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41477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n= 5</w:t>
            </w:r>
          </w:p>
        </w:tc>
      </w:tr>
      <w:tr w:rsidR="00B426E6" w:rsidRPr="00503D37" w14:paraId="20C08D37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7FA0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152A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9F6F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417D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1BEC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F976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FDB5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DA6D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60FD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9823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4277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C192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DF13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97FE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DF0A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4E8A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B7AE" w14:textId="77777777" w:rsidR="00B426E6" w:rsidRPr="00B426E6" w:rsidRDefault="00B426E6" w:rsidP="00B426E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</w:tr>
      <w:tr w:rsidR="00B426E6" w:rsidRPr="00503D37" w14:paraId="45337433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4C54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DG(30:0)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E1B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23.52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3A5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138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20.79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4E0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510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20.77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37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154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32.55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EC9F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3.37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8EB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24.12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EA9B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E8AB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22.22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AFF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EB13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28.03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2F44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2.70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04BE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21.23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B9F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2.18</w:t>
            </w:r>
          </w:p>
        </w:tc>
      </w:tr>
      <w:tr w:rsidR="00B426E6" w:rsidRPr="00503D37" w14:paraId="57106649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433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DG(32:0)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E30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143.09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E0A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5.27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67B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140.16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E943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6.87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81C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127.41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E83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9.43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44D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186.10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D56E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12.94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913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164.60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190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8.48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FCA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136.40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D7E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5.72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AF93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177.27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7644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19.51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DCB4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157.58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C29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12.16</w:t>
            </w:r>
          </w:p>
        </w:tc>
      </w:tr>
      <w:tr w:rsidR="00B426E6" w:rsidRPr="00503D37" w14:paraId="0F216E12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DE48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DG(32:1)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28E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067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156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6BF5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77EF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2.03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F54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619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4A7B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1BF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817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9F4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F8E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BA83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2.27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0735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715D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F95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0.28</w:t>
            </w:r>
          </w:p>
        </w:tc>
      </w:tr>
      <w:tr w:rsidR="00B426E6" w:rsidRPr="00503D37" w14:paraId="7AFE0AD1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39F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DG(32:3)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4E63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0B9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D78D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0B33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683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B54B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BC83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C54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3C6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596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FADE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FBCD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C98F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1D83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E4A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06D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</w:tr>
      <w:tr w:rsidR="00B426E6" w:rsidRPr="00503D37" w14:paraId="286DEF57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F446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DG(34:0)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277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237.70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B83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20.86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B26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186.05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4D7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9.86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E0F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237.27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4A0E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40.36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C01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381.83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3DB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66.35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B65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330.25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73D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42.64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9E9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205.17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786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15.51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B874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445.15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FF3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81.65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19AD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233.99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F83B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21.78</w:t>
            </w:r>
          </w:p>
        </w:tc>
      </w:tr>
      <w:tr w:rsidR="00B426E6" w:rsidRPr="00503D37" w14:paraId="685FF8FE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9268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DG(34:1)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634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8.62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0F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2A4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9.00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774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DE8B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8.57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6F15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6ABF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9.33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ED5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9A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10.53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19B7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E2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8.37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658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821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13.87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FBE7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2.43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D2AB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10.67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A67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1.43</w:t>
            </w:r>
          </w:p>
        </w:tc>
      </w:tr>
      <w:tr w:rsidR="00B426E6" w:rsidRPr="00503D37" w14:paraId="66C3BF8C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0E1A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DG(34:2)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CF83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5.55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CD2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0E9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5.66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4E6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06E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5.18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5CB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607B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5.11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305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60E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5.71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50B7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4B4F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5.06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CC7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0F54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7.62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ED6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1A6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6.56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ABA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0.91</w:t>
            </w:r>
          </w:p>
        </w:tc>
      </w:tr>
      <w:tr w:rsidR="00B426E6" w:rsidRPr="00503D37" w14:paraId="24B70DEC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46F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DG(34:3)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49B7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C0D4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6C9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D19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67D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82FD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D105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DA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97E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274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792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D89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3C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FB1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4DF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639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0.17</w:t>
            </w:r>
          </w:p>
        </w:tc>
      </w:tr>
      <w:tr w:rsidR="00B426E6" w:rsidRPr="00503D37" w14:paraId="75C17C92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DDB2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DG(36:2)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A9A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12.51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BAD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D36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14.51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DAB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D02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11.34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BF7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36F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12.81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3CB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2.03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D45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13.64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B6A4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602E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11.62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C42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57F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16.30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C7B3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2.85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224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15.64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CE0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2.72</w:t>
            </w:r>
          </w:p>
        </w:tc>
      </w:tr>
      <w:tr w:rsidR="00B426E6" w:rsidRPr="00503D37" w14:paraId="78DE9B74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E18E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DG(36:3)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C97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10.89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F17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D83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12.22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C2B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052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9.56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5E84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D46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11.52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72B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C7E4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11.08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5CB5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4E4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9.78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521E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F0B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13.49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54B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2.72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0D4D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13.69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49EB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2.14</w:t>
            </w:r>
          </w:p>
        </w:tc>
      </w:tr>
      <w:tr w:rsidR="00B426E6" w:rsidRPr="00503D37" w14:paraId="46B48076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9E3D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DG(36:4)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4F9E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4.13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48D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8E9E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4.51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F87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1E5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4.11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7274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A23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5.12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A65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7F6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3.98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E75D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BD2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3.45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E12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85E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5.52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E3B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5D97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5.34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4FD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0.89</w:t>
            </w:r>
          </w:p>
        </w:tc>
      </w:tr>
      <w:tr w:rsidR="00B426E6" w:rsidRPr="00503D37" w14:paraId="68016DC8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FFCB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DG(36:5)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C8D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CAFF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70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208E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D6B5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9F8B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5D6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245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007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4C5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A7E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444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245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F65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8407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CB05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</w:tr>
      <w:tr w:rsidR="00B426E6" w:rsidRPr="00503D37" w14:paraId="74BB99C2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9250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DG(38:0)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B5D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5.30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F9F3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D61E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4.44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F3A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DEDB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5.82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5B7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665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315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7DC3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6.68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886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3DF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3.80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FC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425D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9.62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9EB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828E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4.14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596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</w:tr>
      <w:tr w:rsidR="00B426E6" w:rsidRPr="00503D37" w14:paraId="4D48930D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A368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DG(38:3)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B76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D67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6A3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234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A20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EF23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F09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0FBD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CBDB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76B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0785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3B0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60D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2E7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3A2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456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</w:tr>
      <w:tr w:rsidR="00B426E6" w:rsidRPr="00503D37" w14:paraId="3EE8E3BD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45B1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DG(38:4)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8DB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27B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8E7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EE9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B0AD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B6AF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F9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ED35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0CC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82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65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E2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FFA7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A96D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627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49E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0.12</w:t>
            </w:r>
          </w:p>
        </w:tc>
      </w:tr>
      <w:tr w:rsidR="00B426E6" w:rsidRPr="00503D37" w14:paraId="0A7616A5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AAB2" w14:textId="44E45B2D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DG(38:4)2</w:t>
            </w:r>
            <w:r w:rsidR="001A0E34">
              <w:rPr>
                <w:rFonts w:eastAsia="Times New Roman" w:cs="Times New Roman"/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2AC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21E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809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0D9F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6985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0E94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EF9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A463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41B5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8B21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4AAD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B8F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FD8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B15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030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6575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</w:tr>
      <w:tr w:rsidR="00B426E6" w:rsidRPr="00503D37" w14:paraId="6C2EDE27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62F3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DG(38:5)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E82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255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65A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674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C2D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7B9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F0D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CB96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504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D71A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F9AF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5E2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E520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B6C5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7B9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D38F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0.28</w:t>
            </w:r>
          </w:p>
        </w:tc>
      </w:tr>
      <w:tr w:rsidR="00B426E6" w:rsidRPr="00503D37" w14:paraId="35B0A286" w14:textId="77777777" w:rsidTr="0011351B">
        <w:trPr>
          <w:gridAfter w:val="1"/>
          <w:wAfter w:w="9" w:type="dxa"/>
          <w:trHeight w:val="28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69C3" w14:textId="77777777" w:rsidR="00B426E6" w:rsidRPr="00B426E6" w:rsidRDefault="00B426E6" w:rsidP="00B426E6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b/>
                <w:bCs/>
                <w:color w:val="000000"/>
                <w:szCs w:val="24"/>
              </w:rPr>
              <w:t>DG(40:7)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57BF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2889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C3B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58C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D7AF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250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1A58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8BC5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CA52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B01D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19FC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9D07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167F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D0D7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A59E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1.64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6C3F" w14:textId="77777777" w:rsidR="00B426E6" w:rsidRPr="00B426E6" w:rsidRDefault="00B426E6" w:rsidP="00B426E6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B426E6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</w:tr>
    </w:tbl>
    <w:p w14:paraId="55300BFD" w14:textId="1431626F" w:rsidR="009C7696" w:rsidRDefault="001A0E34" w:rsidP="00654E8F">
      <w:pPr>
        <w:spacing w:before="240"/>
      </w:pPr>
      <w:r>
        <w:t>*</w:t>
      </w:r>
      <w:r w:rsidRPr="001A0E34">
        <w:rPr>
          <w:rFonts w:cs="Times New Roman"/>
          <w:color w:val="000000" w:themeColor="text1"/>
          <w:kern w:val="24"/>
          <w:szCs w:val="24"/>
        </w:rPr>
        <w:t xml:space="preserve"> </w:t>
      </w:r>
      <w:r>
        <w:rPr>
          <w:rFonts w:cs="Times New Roman"/>
          <w:color w:val="000000" w:themeColor="text1"/>
          <w:kern w:val="24"/>
          <w:szCs w:val="24"/>
        </w:rPr>
        <w:t xml:space="preserve">DG(34:2)2 indicates a second </w:t>
      </w:r>
      <w:r w:rsidR="00F73BE0">
        <w:rPr>
          <w:rFonts w:cs="Times New Roman"/>
          <w:color w:val="000000" w:themeColor="text1"/>
          <w:kern w:val="24"/>
          <w:szCs w:val="24"/>
        </w:rPr>
        <w:t xml:space="preserve">separate </w:t>
      </w:r>
      <w:r>
        <w:rPr>
          <w:rFonts w:cs="Times New Roman"/>
          <w:color w:val="000000" w:themeColor="text1"/>
          <w:kern w:val="24"/>
          <w:szCs w:val="24"/>
        </w:rPr>
        <w:t xml:space="preserve">peak </w:t>
      </w:r>
      <w:r w:rsidR="00861534">
        <w:rPr>
          <w:rFonts w:cs="Times New Roman"/>
          <w:color w:val="000000" w:themeColor="text1"/>
          <w:kern w:val="24"/>
          <w:szCs w:val="24"/>
        </w:rPr>
        <w:t xml:space="preserve">was </w:t>
      </w:r>
      <w:r w:rsidR="00A17B69">
        <w:rPr>
          <w:rFonts w:cs="Times New Roman"/>
          <w:color w:val="000000" w:themeColor="text1"/>
          <w:kern w:val="24"/>
          <w:szCs w:val="24"/>
        </w:rPr>
        <w:t xml:space="preserve">found and </w:t>
      </w:r>
      <w:r>
        <w:rPr>
          <w:rFonts w:cs="Times New Roman"/>
          <w:color w:val="000000" w:themeColor="text1"/>
          <w:kern w:val="24"/>
          <w:szCs w:val="24"/>
        </w:rPr>
        <w:t>integrated for that sum composition lipid.</w:t>
      </w:r>
    </w:p>
    <w:p w14:paraId="210C675E" w14:textId="76B949BD" w:rsidR="00D332AC" w:rsidRPr="00DC787C" w:rsidRDefault="00DC787C" w:rsidP="00DC787C">
      <w:pPr>
        <w:rPr>
          <w:rFonts w:cs="Times New Roman"/>
          <w:color w:val="000000" w:themeColor="text1"/>
          <w:kern w:val="24"/>
          <w:szCs w:val="24"/>
        </w:rPr>
      </w:pPr>
      <w:r w:rsidRPr="00323A8C">
        <w:rPr>
          <w:rFonts w:cs="Times New Roman"/>
          <w:color w:val="000000" w:themeColor="text1"/>
          <w:kern w:val="24"/>
          <w:szCs w:val="24"/>
        </w:rPr>
        <w:t xml:space="preserve">Table </w:t>
      </w:r>
      <w:r w:rsidR="008606F2">
        <w:rPr>
          <w:rFonts w:cs="Times New Roman"/>
          <w:color w:val="000000" w:themeColor="text1"/>
          <w:kern w:val="24"/>
          <w:szCs w:val="24"/>
        </w:rPr>
        <w:t>5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. </w:t>
      </w:r>
      <w:r>
        <w:rPr>
          <w:rFonts w:cs="Times New Roman"/>
          <w:color w:val="000000" w:themeColor="text1"/>
          <w:kern w:val="24"/>
          <w:szCs w:val="24"/>
        </w:rPr>
        <w:t>Average ± SEM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</w:t>
      </w:r>
      <w:r>
        <w:rPr>
          <w:rFonts w:cs="Times New Roman"/>
          <w:color w:val="000000" w:themeColor="text1"/>
          <w:kern w:val="24"/>
          <w:szCs w:val="24"/>
        </w:rPr>
        <w:t>CE and unesterified cholesterol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</w:t>
      </w:r>
      <w:r>
        <w:rPr>
          <w:rFonts w:cs="Times New Roman"/>
          <w:color w:val="000000" w:themeColor="text1"/>
          <w:kern w:val="24"/>
          <w:szCs w:val="24"/>
        </w:rPr>
        <w:t>levels (µM)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of </w:t>
      </w:r>
      <w:r>
        <w:rPr>
          <w:rFonts w:cs="Times New Roman"/>
          <w:color w:val="000000" w:themeColor="text1"/>
          <w:kern w:val="24"/>
          <w:szCs w:val="24"/>
        </w:rPr>
        <w:t>individual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species</w:t>
      </w:r>
      <w:r>
        <w:rPr>
          <w:rFonts w:cs="Times New Roman"/>
          <w:color w:val="000000" w:themeColor="text1"/>
          <w:kern w:val="24"/>
          <w:szCs w:val="24"/>
        </w:rPr>
        <w:t xml:space="preserve"> examined in all diagnostic groups with ε4 stratification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. This data was QC normalized and </w:t>
      </w:r>
      <w:r>
        <w:rPr>
          <w:rFonts w:cs="Times New Roman"/>
          <w:color w:val="000000" w:themeColor="text1"/>
          <w:kern w:val="24"/>
          <w:szCs w:val="24"/>
        </w:rPr>
        <w:t>semi-</w:t>
      </w:r>
      <w:r w:rsidRPr="00323A8C">
        <w:rPr>
          <w:rFonts w:cs="Times New Roman"/>
          <w:color w:val="000000" w:themeColor="text1"/>
          <w:kern w:val="24"/>
          <w:szCs w:val="24"/>
        </w:rPr>
        <w:t>quantified using</w:t>
      </w:r>
      <w:r w:rsidR="00845087">
        <w:rPr>
          <w:rFonts w:cs="Times New Roman"/>
          <w:color w:val="000000" w:themeColor="text1"/>
          <w:kern w:val="24"/>
          <w:szCs w:val="24"/>
        </w:rPr>
        <w:t xml:space="preserve"> </w:t>
      </w:r>
      <w:r w:rsidRPr="003034ED">
        <w:rPr>
          <w:rFonts w:cs="Times New Roman"/>
          <w:color w:val="000000" w:themeColor="text1"/>
          <w:kern w:val="24"/>
          <w:szCs w:val="24"/>
        </w:rPr>
        <w:t>18:1(d7) Chol Ester</w:t>
      </w:r>
      <w:r w:rsidRPr="00080513">
        <w:rPr>
          <w:rFonts w:cs="Times New Roman"/>
          <w:color w:val="000000" w:themeColor="text1"/>
          <w:kern w:val="24"/>
          <w:szCs w:val="24"/>
        </w:rPr>
        <w:t xml:space="preserve"> </w:t>
      </w:r>
      <w:r w:rsidRPr="00323A8C">
        <w:rPr>
          <w:rFonts w:cs="Times New Roman"/>
          <w:color w:val="000000" w:themeColor="text1"/>
          <w:kern w:val="24"/>
          <w:szCs w:val="24"/>
        </w:rPr>
        <w:t>IS</w:t>
      </w:r>
      <w:r>
        <w:rPr>
          <w:rFonts w:cs="Times New Roman"/>
          <w:color w:val="000000" w:themeColor="text1"/>
          <w:kern w:val="24"/>
          <w:szCs w:val="24"/>
        </w:rPr>
        <w:t xml:space="preserve"> </w:t>
      </w:r>
      <w:r w:rsidR="00027773">
        <w:rPr>
          <w:rFonts w:cs="Times New Roman"/>
          <w:color w:val="000000" w:themeColor="text1"/>
          <w:kern w:val="24"/>
          <w:szCs w:val="24"/>
        </w:rPr>
        <w:t xml:space="preserve">for CE </w:t>
      </w:r>
      <w:r>
        <w:rPr>
          <w:rFonts w:cs="Times New Roman"/>
          <w:color w:val="000000" w:themeColor="text1"/>
          <w:kern w:val="24"/>
          <w:szCs w:val="24"/>
        </w:rPr>
        <w:t xml:space="preserve">and </w:t>
      </w:r>
      <w:r w:rsidRPr="000D0556">
        <w:rPr>
          <w:rFonts w:cs="Times New Roman"/>
          <w:color w:val="000000" w:themeColor="text1"/>
          <w:kern w:val="24"/>
          <w:szCs w:val="24"/>
        </w:rPr>
        <w:t>Cholesterol (d7)</w:t>
      </w:r>
      <w:r w:rsidR="00845087">
        <w:rPr>
          <w:rFonts w:cs="Times New Roman"/>
          <w:color w:val="000000" w:themeColor="text1"/>
          <w:kern w:val="24"/>
          <w:szCs w:val="24"/>
        </w:rPr>
        <w:t xml:space="preserve"> IS</w:t>
      </w:r>
      <w:r w:rsidR="00231698">
        <w:rPr>
          <w:rFonts w:cs="Times New Roman"/>
          <w:color w:val="000000" w:themeColor="text1"/>
          <w:kern w:val="24"/>
          <w:szCs w:val="24"/>
        </w:rPr>
        <w:t xml:space="preserve"> for </w:t>
      </w:r>
      <w:r w:rsidR="00027773">
        <w:rPr>
          <w:rFonts w:cs="Times New Roman"/>
          <w:color w:val="000000" w:themeColor="text1"/>
          <w:kern w:val="24"/>
          <w:szCs w:val="24"/>
        </w:rPr>
        <w:t>free cholesterol</w:t>
      </w:r>
      <w:r w:rsidRPr="00323A8C">
        <w:rPr>
          <w:rFonts w:cs="Times New Roman"/>
          <w:color w:val="000000" w:themeColor="text1"/>
          <w:kern w:val="24"/>
          <w:szCs w:val="24"/>
        </w:rPr>
        <w:t>. The average</w:t>
      </w:r>
      <w:r w:rsidR="00027773">
        <w:rPr>
          <w:rFonts w:cs="Times New Roman"/>
          <w:color w:val="000000" w:themeColor="text1"/>
          <w:kern w:val="24"/>
          <w:szCs w:val="24"/>
        </w:rPr>
        <w:t xml:space="preserve"> </w:t>
      </w:r>
      <w:r w:rsidRPr="00323A8C">
        <w:rPr>
          <w:rFonts w:cs="Times New Roman"/>
          <w:color w:val="000000" w:themeColor="text1"/>
          <w:kern w:val="24"/>
          <w:szCs w:val="24"/>
        </w:rPr>
        <w:t>number per group is shown</w:t>
      </w:r>
      <w:r>
        <w:rPr>
          <w:rFonts w:cs="Times New Roman"/>
          <w:color w:val="000000" w:themeColor="text1"/>
          <w:kern w:val="24"/>
          <w:szCs w:val="24"/>
        </w:rPr>
        <w:t xml:space="preserve"> for each diagnostic group and ε4 subgroups</w:t>
      </w:r>
      <w:r w:rsidRPr="00323A8C">
        <w:rPr>
          <w:rFonts w:cs="Times New Roman"/>
          <w:color w:val="000000" w:themeColor="text1"/>
          <w:kern w:val="24"/>
          <w:szCs w:val="24"/>
        </w:rPr>
        <w:t>.</w:t>
      </w:r>
    </w:p>
    <w:tbl>
      <w:tblPr>
        <w:tblW w:w="14898" w:type="dxa"/>
        <w:tblLook w:val="04A0" w:firstRow="1" w:lastRow="0" w:firstColumn="1" w:lastColumn="0" w:noHBand="0" w:noVBand="1"/>
      </w:tblPr>
      <w:tblGrid>
        <w:gridCol w:w="1687"/>
        <w:gridCol w:w="881"/>
        <w:gridCol w:w="680"/>
        <w:gridCol w:w="882"/>
        <w:gridCol w:w="783"/>
        <w:gridCol w:w="882"/>
        <w:gridCol w:w="782"/>
        <w:gridCol w:w="882"/>
        <w:gridCol w:w="782"/>
        <w:gridCol w:w="882"/>
        <w:gridCol w:w="782"/>
        <w:gridCol w:w="882"/>
        <w:gridCol w:w="782"/>
        <w:gridCol w:w="882"/>
        <w:gridCol w:w="782"/>
        <w:gridCol w:w="882"/>
        <w:gridCol w:w="781"/>
        <w:gridCol w:w="6"/>
      </w:tblGrid>
      <w:tr w:rsidR="00AB44EA" w:rsidRPr="00F70A16" w14:paraId="07E50CD2" w14:textId="77777777" w:rsidTr="00F70A16">
        <w:trPr>
          <w:trHeight w:val="291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14C0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43A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Cholesterol and cholesterol esters (µM)</w:t>
            </w:r>
          </w:p>
        </w:tc>
      </w:tr>
      <w:tr w:rsidR="00AB44EA" w:rsidRPr="00F70A16" w14:paraId="77160720" w14:textId="77777777" w:rsidTr="00F70A16">
        <w:trPr>
          <w:trHeight w:val="291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8D28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290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A20B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mTBI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50C5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PTSD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6810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mTBI+PTSD</w:t>
            </w:r>
          </w:p>
        </w:tc>
      </w:tr>
      <w:tr w:rsidR="00AB44EA" w:rsidRPr="00F70A16" w14:paraId="6A06EDB6" w14:textId="77777777" w:rsidTr="00F70A16">
        <w:trPr>
          <w:trHeight w:val="291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443F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2F4D7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n= 50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78850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n= 20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54558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n= 33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2A8A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n= 13</w:t>
            </w:r>
          </w:p>
        </w:tc>
      </w:tr>
      <w:tr w:rsidR="00AB44EA" w:rsidRPr="00F70A16" w14:paraId="40A854E5" w14:textId="77777777" w:rsidTr="00F70A16">
        <w:trPr>
          <w:trHeight w:val="29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4971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APOE ε4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443A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262E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ACFE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76E5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1B3D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CA26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0F97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CA07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AB44EA" w:rsidRPr="00F70A16" w14:paraId="49D996DF" w14:textId="77777777" w:rsidTr="00F70A16">
        <w:trPr>
          <w:trHeight w:val="29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B3AE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CF90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n= 35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1875F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n= 15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35354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n= 15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09542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n= 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AD35A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n= 23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AFD62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n= 10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782B4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n= 8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DEEA8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n= 5</w:t>
            </w:r>
          </w:p>
        </w:tc>
      </w:tr>
      <w:tr w:rsidR="00AB44EA" w:rsidRPr="00F70A16" w14:paraId="6ECFE30A" w14:textId="77777777" w:rsidTr="00F70A16">
        <w:trPr>
          <w:gridAfter w:val="1"/>
          <w:wAfter w:w="10" w:type="dxa"/>
          <w:trHeight w:val="29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BBCF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C306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9A52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E6CC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03FE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DFA0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A103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F084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EA12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8084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28D7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6E43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D5FB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EFA1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A71D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E326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DF0D" w14:textId="77777777" w:rsidR="00AB44EA" w:rsidRPr="00F70A16" w:rsidRDefault="00AB44EA" w:rsidP="00AB44E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SEM</w:t>
            </w:r>
          </w:p>
        </w:tc>
      </w:tr>
      <w:tr w:rsidR="00AB44EA" w:rsidRPr="00F70A16" w14:paraId="3FFE901F" w14:textId="77777777" w:rsidTr="00F70A16">
        <w:trPr>
          <w:gridAfter w:val="1"/>
          <w:wAfter w:w="10" w:type="dxa"/>
          <w:trHeight w:val="29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F75C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Free Cholesterol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60A8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1655.15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FDE1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67.70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4322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1522.67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312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84.43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F7F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1631.11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6A72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85.21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6078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1686.53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B941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136.59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CE6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1801.63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C7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77.74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791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1448.63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FF2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63.69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C4F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2080.28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37F6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161.62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C39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1732.85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4EEB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243.20</w:t>
            </w:r>
          </w:p>
        </w:tc>
      </w:tr>
      <w:tr w:rsidR="00AB44EA" w:rsidRPr="00F70A16" w14:paraId="17C59C75" w14:textId="77777777" w:rsidTr="00F70A16">
        <w:trPr>
          <w:gridAfter w:val="1"/>
          <w:wAfter w:w="10" w:type="dxa"/>
          <w:trHeight w:val="29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CDC1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CE(14:1)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2C72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E841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F375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B448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13D6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BEDF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71D0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1BB1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3B21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3521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328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D1C9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F212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5.65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858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DECA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A9F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</w:tr>
      <w:tr w:rsidR="00AB44EA" w:rsidRPr="00F70A16" w14:paraId="6C812296" w14:textId="77777777" w:rsidTr="00F70A16">
        <w:trPr>
          <w:gridAfter w:val="1"/>
          <w:wAfter w:w="10" w:type="dxa"/>
          <w:trHeight w:val="29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EB6E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CE(15:0)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93E8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06EB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44D5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14.69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629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121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16.85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26DD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BC76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13.85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BBFB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601B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BE7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4F6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15.92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94DB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7431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16.61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657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CAF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12.92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2592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1.74</w:t>
            </w:r>
          </w:p>
        </w:tc>
      </w:tr>
      <w:tr w:rsidR="00AB44EA" w:rsidRPr="00F70A16" w14:paraId="794364CB" w14:textId="77777777" w:rsidTr="00F70A16">
        <w:trPr>
          <w:gridAfter w:val="1"/>
          <w:wAfter w:w="10" w:type="dxa"/>
          <w:trHeight w:val="29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B873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CE(16:1)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D33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261.03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C59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2A6A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221.77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086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10.96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9CAD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233.55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631A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B682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196.05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7FCD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CED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262.20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C3A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12.28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0568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243.84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1B4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21.34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65D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268.15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AF2B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41.41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B1BB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265.04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13B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38.95</w:t>
            </w:r>
          </w:p>
        </w:tc>
      </w:tr>
      <w:tr w:rsidR="00AB44EA" w:rsidRPr="00F70A16" w14:paraId="6D8E07A3" w14:textId="77777777" w:rsidTr="00F70A16">
        <w:trPr>
          <w:gridAfter w:val="1"/>
          <w:wAfter w:w="10" w:type="dxa"/>
          <w:trHeight w:val="29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BADB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CE(17:1)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27D1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22.97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68F9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EF99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22.86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A3F1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027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20.98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0FCA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74F6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20.97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E8E2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EA4A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D798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E3B2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23.55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8B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17D1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25.98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5B4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A9E2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24.79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2855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3.18</w:t>
            </w:r>
          </w:p>
        </w:tc>
      </w:tr>
      <w:tr w:rsidR="00AB44EA" w:rsidRPr="00F70A16" w14:paraId="73B05F50" w14:textId="77777777" w:rsidTr="00F70A16">
        <w:trPr>
          <w:gridAfter w:val="1"/>
          <w:wAfter w:w="10" w:type="dxa"/>
          <w:trHeight w:val="29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F258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CE(18:1)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1D2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861.15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D68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30.43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00E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882.38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109D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77.99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1752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893.36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F26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60.51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009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857.97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5AD5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42.67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74B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1008.16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9549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50.94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D97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827.85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F900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49.07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683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1007.02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D3F0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78.30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679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927.13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F289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106.92</w:t>
            </w:r>
          </w:p>
        </w:tc>
      </w:tr>
      <w:tr w:rsidR="00AB44EA" w:rsidRPr="00F70A16" w14:paraId="08EBA921" w14:textId="77777777" w:rsidTr="00F70A16">
        <w:trPr>
          <w:gridAfter w:val="1"/>
          <w:wAfter w:w="10" w:type="dxa"/>
          <w:trHeight w:val="29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6F55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CE(18:2)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DFA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3265.26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DAD8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88.02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78FF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2953.46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9106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109.90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6A79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3209.01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6EE2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157.56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C685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3125.38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9DE1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160.62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981A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3524.06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15B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140.73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88C2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3197.85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69B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269.18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941B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3378.51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A3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268.07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C340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3146.87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373A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325.38</w:t>
            </w:r>
          </w:p>
        </w:tc>
      </w:tr>
      <w:tr w:rsidR="00AB44EA" w:rsidRPr="00F70A16" w14:paraId="1FB81263" w14:textId="77777777" w:rsidTr="00F70A16">
        <w:trPr>
          <w:gridAfter w:val="1"/>
          <w:wAfter w:w="10" w:type="dxa"/>
          <w:trHeight w:val="29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109B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CE(18:3)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FE4D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420.32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8A5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19.06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188D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405.47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71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27.94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7780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425.96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4A88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31.92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25D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387.28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5CAF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35.57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97C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459.17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0D2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23.80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4791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457.17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5A92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43.32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529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375.08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B2BB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55.16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BC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420.02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DF1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52.17</w:t>
            </w:r>
          </w:p>
        </w:tc>
      </w:tr>
      <w:tr w:rsidR="00AB44EA" w:rsidRPr="00F70A16" w14:paraId="57158244" w14:textId="77777777" w:rsidTr="00F70A16">
        <w:trPr>
          <w:gridAfter w:val="1"/>
          <w:wAfter w:w="10" w:type="dxa"/>
          <w:trHeight w:val="29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11F0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CE(20:1)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2A4F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F7EF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607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A55A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56E5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69ED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A80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E2F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0AEF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3270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D4B2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7A9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E3F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D85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4D22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EEC9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1.65</w:t>
            </w:r>
          </w:p>
        </w:tc>
      </w:tr>
      <w:tr w:rsidR="00AB44EA" w:rsidRPr="00F70A16" w14:paraId="7AE27CFD" w14:textId="77777777" w:rsidTr="00F70A16">
        <w:trPr>
          <w:gridAfter w:val="1"/>
          <w:wAfter w:w="10" w:type="dxa"/>
          <w:trHeight w:val="29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3E3F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CE(20:3)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E509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107.00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3E59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9905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102.53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59F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2A08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101.21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2B7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E3F9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92.94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9156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6DD5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117.52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32D5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06E6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114.27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026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6D4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123.10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B33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15.34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C83B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113.36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8290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14.73</w:t>
            </w:r>
          </w:p>
        </w:tc>
      </w:tr>
      <w:tr w:rsidR="00AB44EA" w:rsidRPr="00F70A16" w14:paraId="3BE43DE5" w14:textId="77777777" w:rsidTr="00F70A16">
        <w:trPr>
          <w:gridAfter w:val="1"/>
          <w:wAfter w:w="10" w:type="dxa"/>
          <w:trHeight w:val="29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C54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CE(20:4)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D9F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1333.83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474F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44.88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86C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1201.16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5B6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81.33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79D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1446.87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73B5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87.32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1B6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1298.48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DFBB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82.64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CFE5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1530.35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3831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69.07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8BE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1156.47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6660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61.58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1B5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1338.55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71E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134.57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E6A8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1426.67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A90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94.01</w:t>
            </w:r>
          </w:p>
        </w:tc>
      </w:tr>
      <w:tr w:rsidR="00AB44EA" w:rsidRPr="00F70A16" w14:paraId="66C4EA62" w14:textId="77777777" w:rsidTr="00F70A16">
        <w:trPr>
          <w:gridAfter w:val="1"/>
          <w:wAfter w:w="10" w:type="dxa"/>
          <w:trHeight w:val="29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578D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CE(20:5)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A281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164.30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E00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D94A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138.90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AB9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11.87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E90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180.19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0449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14.41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497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124.82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8DF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14.78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A6ED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172.14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B16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BE6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153.87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EE6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D5F6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117.47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1176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C692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188.60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755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26.31</w:t>
            </w:r>
          </w:p>
        </w:tc>
      </w:tr>
      <w:tr w:rsidR="00AB44EA" w:rsidRPr="00F70A16" w14:paraId="72D37F14" w14:textId="77777777" w:rsidTr="00F70A16">
        <w:trPr>
          <w:gridAfter w:val="1"/>
          <w:wAfter w:w="10" w:type="dxa"/>
          <w:trHeight w:val="29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ADC2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CE(22:5)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C47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10.79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E785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B9AD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EBF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BBC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3D0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DB88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15.41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CDC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BE7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4C47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003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C7B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8254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10.81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987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A59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12.77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D65C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B44EA" w:rsidRPr="00F70A16" w14:paraId="229A353E" w14:textId="77777777" w:rsidTr="00F70A16">
        <w:trPr>
          <w:gridAfter w:val="1"/>
          <w:wAfter w:w="10" w:type="dxa"/>
          <w:trHeight w:val="29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259E" w14:textId="77777777" w:rsidR="00AB44EA" w:rsidRPr="00F70A16" w:rsidRDefault="00AB44EA" w:rsidP="00AB44E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CE(22:6)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E1E8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104.12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7460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3A5A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103.51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605F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CF8A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122.96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AF5B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282D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100.46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25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DB08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128.28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BCD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46F9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88.79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8C6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61D8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138.15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77EE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15.79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C4D9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125.58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7513" w14:textId="77777777" w:rsidR="00AB44EA" w:rsidRPr="00F70A16" w:rsidRDefault="00AB44EA" w:rsidP="00AB44EA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0A16">
              <w:rPr>
                <w:rFonts w:eastAsia="Times New Roman" w:cs="Times New Roman"/>
                <w:color w:val="000000"/>
                <w:sz w:val="20"/>
                <w:szCs w:val="20"/>
              </w:rPr>
              <w:t>10.36</w:t>
            </w:r>
          </w:p>
        </w:tc>
      </w:tr>
    </w:tbl>
    <w:p w14:paraId="00B84747" w14:textId="77777777" w:rsidR="00AB44EA" w:rsidRDefault="00AB44EA" w:rsidP="00654E8F">
      <w:pPr>
        <w:spacing w:before="240"/>
      </w:pPr>
    </w:p>
    <w:p w14:paraId="29B6702F" w14:textId="134C1B97" w:rsidR="003C0D65" w:rsidRPr="00DC787C" w:rsidRDefault="00DC787C" w:rsidP="00DC787C">
      <w:pPr>
        <w:rPr>
          <w:rFonts w:cs="Times New Roman"/>
          <w:color w:val="000000" w:themeColor="text1"/>
          <w:kern w:val="24"/>
          <w:szCs w:val="24"/>
        </w:rPr>
      </w:pPr>
      <w:r w:rsidRPr="00323A8C">
        <w:rPr>
          <w:rFonts w:cs="Times New Roman"/>
          <w:color w:val="000000" w:themeColor="text1"/>
          <w:kern w:val="24"/>
          <w:szCs w:val="24"/>
        </w:rPr>
        <w:t xml:space="preserve">Table </w:t>
      </w:r>
      <w:r w:rsidR="008606F2">
        <w:rPr>
          <w:rFonts w:cs="Times New Roman"/>
          <w:color w:val="000000" w:themeColor="text1"/>
          <w:kern w:val="24"/>
          <w:szCs w:val="24"/>
        </w:rPr>
        <w:t>6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. </w:t>
      </w:r>
      <w:r>
        <w:rPr>
          <w:rFonts w:cs="Times New Roman"/>
          <w:color w:val="000000" w:themeColor="text1"/>
          <w:kern w:val="24"/>
          <w:szCs w:val="24"/>
        </w:rPr>
        <w:t>Average ± SEM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</w:t>
      </w:r>
      <w:r>
        <w:rPr>
          <w:rFonts w:cs="Times New Roman"/>
          <w:color w:val="000000" w:themeColor="text1"/>
          <w:kern w:val="24"/>
          <w:szCs w:val="24"/>
        </w:rPr>
        <w:t>PS levels (µM)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</w:t>
      </w:r>
      <w:r>
        <w:rPr>
          <w:rFonts w:cs="Times New Roman"/>
          <w:color w:val="000000" w:themeColor="text1"/>
          <w:kern w:val="24"/>
          <w:szCs w:val="24"/>
        </w:rPr>
        <w:t>of sum composition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species</w:t>
      </w:r>
      <w:r>
        <w:rPr>
          <w:rFonts w:cs="Times New Roman"/>
          <w:color w:val="000000" w:themeColor="text1"/>
          <w:kern w:val="24"/>
          <w:szCs w:val="24"/>
        </w:rPr>
        <w:t xml:space="preserve"> examined in all diagnostic groups with ε4 stratification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. This data was QC normalized and </w:t>
      </w:r>
      <w:r>
        <w:rPr>
          <w:rFonts w:cs="Times New Roman"/>
          <w:color w:val="000000" w:themeColor="text1"/>
          <w:kern w:val="24"/>
          <w:szCs w:val="24"/>
        </w:rPr>
        <w:t>semi-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quantified using a </w:t>
      </w:r>
      <w:r w:rsidRPr="0050049E">
        <w:rPr>
          <w:rFonts w:cs="Times New Roman"/>
          <w:color w:val="000000" w:themeColor="text1"/>
          <w:kern w:val="24"/>
          <w:szCs w:val="24"/>
        </w:rPr>
        <w:t xml:space="preserve">15:0-18:1(d7) PS </w:t>
      </w:r>
      <w:r w:rsidRPr="00323A8C">
        <w:rPr>
          <w:rFonts w:cs="Times New Roman"/>
          <w:color w:val="000000" w:themeColor="text1"/>
          <w:kern w:val="24"/>
          <w:szCs w:val="24"/>
        </w:rPr>
        <w:t>IS. The average number per group is shown</w:t>
      </w:r>
      <w:r>
        <w:rPr>
          <w:rFonts w:cs="Times New Roman"/>
          <w:color w:val="000000" w:themeColor="text1"/>
          <w:kern w:val="24"/>
          <w:szCs w:val="24"/>
        </w:rPr>
        <w:t xml:space="preserve"> for each diagnostic group and ε4 subgroups</w:t>
      </w:r>
      <w:r w:rsidRPr="00323A8C">
        <w:rPr>
          <w:rFonts w:cs="Times New Roman"/>
          <w:color w:val="000000" w:themeColor="text1"/>
          <w:kern w:val="24"/>
          <w:szCs w:val="24"/>
        </w:rPr>
        <w:t>.</w:t>
      </w:r>
    </w:p>
    <w:tbl>
      <w:tblPr>
        <w:tblW w:w="14630" w:type="dxa"/>
        <w:tblLook w:val="04A0" w:firstRow="1" w:lastRow="0" w:firstColumn="1" w:lastColumn="0" w:noHBand="0" w:noVBand="1"/>
      </w:tblPr>
      <w:tblGrid>
        <w:gridCol w:w="1187"/>
        <w:gridCol w:w="870"/>
        <w:gridCol w:w="820"/>
        <w:gridCol w:w="870"/>
        <w:gridCol w:w="800"/>
        <w:gridCol w:w="870"/>
        <w:gridCol w:w="820"/>
        <w:gridCol w:w="870"/>
        <w:gridCol w:w="800"/>
        <w:gridCol w:w="870"/>
        <w:gridCol w:w="820"/>
        <w:gridCol w:w="870"/>
        <w:gridCol w:w="821"/>
        <w:gridCol w:w="870"/>
        <w:gridCol w:w="799"/>
        <w:gridCol w:w="870"/>
        <w:gridCol w:w="800"/>
        <w:gridCol w:w="6"/>
      </w:tblGrid>
      <w:tr w:rsidR="00CA1245" w:rsidRPr="00CA1245" w14:paraId="5B789204" w14:textId="77777777" w:rsidTr="00A75269">
        <w:trPr>
          <w:trHeight w:val="28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01F8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4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57F2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Phosphatidylserines (µM)</w:t>
            </w:r>
          </w:p>
        </w:tc>
      </w:tr>
      <w:tr w:rsidR="00CA1245" w:rsidRPr="00CA1245" w14:paraId="6816D33D" w14:textId="77777777" w:rsidTr="00A75269">
        <w:trPr>
          <w:trHeight w:val="28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78A6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3FF0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Control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A68B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mTBI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D97F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PTSD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9D0E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mTBI+PTSD</w:t>
            </w:r>
          </w:p>
        </w:tc>
      </w:tr>
      <w:tr w:rsidR="00CA1245" w:rsidRPr="00CA1245" w14:paraId="2FDF9E99" w14:textId="77777777" w:rsidTr="00A75269">
        <w:trPr>
          <w:trHeight w:val="28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AAFE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6B854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n= 49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3121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n= 21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84D2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n= 33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5137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n= 13</w:t>
            </w:r>
          </w:p>
        </w:tc>
      </w:tr>
      <w:tr w:rsidR="00CA1245" w:rsidRPr="00CA1245" w14:paraId="6435EB72" w14:textId="77777777" w:rsidTr="00A75269">
        <w:trPr>
          <w:trHeight w:val="28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118D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APOE ε4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0A04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1359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F348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E29B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18CA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E56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F3F2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686D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</w:tr>
      <w:tr w:rsidR="00CA1245" w:rsidRPr="00CA1245" w14:paraId="2B1056AA" w14:textId="77777777" w:rsidTr="00A75269">
        <w:trPr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6A0E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F554E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n= 34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87059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n= 15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AC619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n= 16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76AA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n= 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B1979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n= 23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CF5E5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n= 10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24235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n= 8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2DA5F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n= 5</w:t>
            </w:r>
          </w:p>
        </w:tc>
      </w:tr>
      <w:tr w:rsidR="00A75269" w:rsidRPr="00CA1245" w14:paraId="26A07139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7DAB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CEA8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CC16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45A6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F375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969C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C6FA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124D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F7A2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B3AF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EC09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D63B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81C8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A24E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8392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4DFB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7D23" w14:textId="77777777" w:rsidR="00CA1245" w:rsidRPr="00CA1245" w:rsidRDefault="00CA1245" w:rsidP="00CA12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</w:tr>
      <w:tr w:rsidR="00A75269" w:rsidRPr="00CA1245" w14:paraId="2EBC68CE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5273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PS(34:0)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EF3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2.17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673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0.14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AF0E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2.22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9DC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BDA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3.02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363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A1B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878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0.22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19B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4.13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3D61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1.15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844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2.94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BA6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481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2.41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C2A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0C9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56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0.27</w:t>
            </w:r>
          </w:p>
        </w:tc>
      </w:tr>
      <w:tr w:rsidR="00A75269" w:rsidRPr="00CA1245" w14:paraId="1B461E3B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7D02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PS(36:0)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64D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58.70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091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14.78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8D0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18.17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BDD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7.00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52B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46.63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619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20.06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055E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12.75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AD2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BDD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41.16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3F7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8.80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A2C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87.77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B77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40.67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290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25.86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880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9.72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148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23.83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BB1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9.28</w:t>
            </w:r>
          </w:p>
        </w:tc>
      </w:tr>
      <w:tr w:rsidR="00A75269" w:rsidRPr="00CA1245" w14:paraId="27945B40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770D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PS(36:1)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21B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43.45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23D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28C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46.79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382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070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65.17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EBA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6.86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BB3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51.31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FA8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5.16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0D2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93.59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1BA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30.87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0C7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47.07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65A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4.19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A0C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63.63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396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7.31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C33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50.31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07A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5.53</w:t>
            </w:r>
          </w:p>
        </w:tc>
      </w:tr>
      <w:tr w:rsidR="00A75269" w:rsidRPr="00CA1245" w14:paraId="24B81487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681E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PS(36:2)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ED6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BCE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7EA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B89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1582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F81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585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784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C76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C08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4D3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242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B89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838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740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A3B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</w:tr>
      <w:tr w:rsidR="00A75269" w:rsidRPr="00CA1245" w14:paraId="55827663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3F7B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PS(38:0)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339E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30.53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F76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534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35.90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B21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B94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47.43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6D2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7.11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1A6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40.06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F76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DCC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64.88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73F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20.26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6A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42.26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94A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5.25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6112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44.31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D54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4.21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6B8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35.95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CB7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2.61</w:t>
            </w:r>
          </w:p>
        </w:tc>
      </w:tr>
      <w:tr w:rsidR="00A75269" w:rsidRPr="00CA1245" w14:paraId="581028E6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A2DD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PS(38:1)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52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37.99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34E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F99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43.54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5C92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F56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44.92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2CC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4.45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30B2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46.99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002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4.23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53D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69.81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B121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18.93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1E3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41.52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56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579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48.90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A62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612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44.32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5CB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4.60</w:t>
            </w:r>
          </w:p>
        </w:tc>
      </w:tr>
      <w:tr w:rsidR="00A75269" w:rsidRPr="00CA1245" w14:paraId="624C4494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2A4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PS(38:2)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7DC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30.47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336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D6D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38.49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3A4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311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27.35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6EC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CAEE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37.39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BAC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4.55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D4C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43.08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E5D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8.13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DD4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34.50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853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BD9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28.08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45D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FA6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21.94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BA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3.44</w:t>
            </w:r>
          </w:p>
        </w:tc>
      </w:tr>
      <w:tr w:rsidR="00A75269" w:rsidRPr="00CA1245" w14:paraId="583A6F00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C13A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PS(38:3)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914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16.96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4E6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CD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19.77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EDE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117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32.96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95F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4.81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0F5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22.30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DBBE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F0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30.52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71DE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6.83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548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18.87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654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86F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24.85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D60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712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13D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1.79</w:t>
            </w:r>
          </w:p>
        </w:tc>
      </w:tr>
      <w:tr w:rsidR="00A75269" w:rsidRPr="00CA1245" w14:paraId="3672B523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3BD3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PS(38:4)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EBE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36D1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BC5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AD0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A15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3822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4CA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E73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A0B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4D3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5AE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404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DC22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ACE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6492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024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0.21</w:t>
            </w:r>
          </w:p>
        </w:tc>
      </w:tr>
      <w:tr w:rsidR="00A75269" w:rsidRPr="00CA1245" w14:paraId="0F2DFC1E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DB0D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PS(40:0)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BA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792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AF6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3.48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E102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DF9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5.49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AA3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5A8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5AB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D89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7.54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2412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B31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1A9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7EB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783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974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5.75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12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1.27</w:t>
            </w:r>
          </w:p>
        </w:tc>
      </w:tr>
      <w:tr w:rsidR="00A75269" w:rsidRPr="00CA1245" w14:paraId="640E7C84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C38B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PS(40:1)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A8A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14.16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E92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4DA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16.80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699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A31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15.61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554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FC4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19.00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2E7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9DE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22.65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394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6.26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1F8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23.24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4381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6DF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24.35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E50E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4BE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13.04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07C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1.81</w:t>
            </w:r>
          </w:p>
        </w:tc>
      </w:tr>
      <w:tr w:rsidR="00A75269" w:rsidRPr="00CA1245" w14:paraId="1C2C0C9F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AD45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PS(40:2)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F75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15.58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FB0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072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18.86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FAD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199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17.56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00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398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18.09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A5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BB6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25.21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668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6.10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C3F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18.89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0DA2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B6D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17.49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891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CEB1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14.80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15C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1.35</w:t>
            </w:r>
          </w:p>
        </w:tc>
      </w:tr>
      <w:tr w:rsidR="00A75269" w:rsidRPr="00CA1245" w14:paraId="0660A356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F25F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PS(40:3)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12B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16.78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8EA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9CD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20.65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2EE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557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24.94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B89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EE4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23.27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BBD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99A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27.72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4E0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5.05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F20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18.63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CD92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FC6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21.67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F01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4E71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21.43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30F2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1.53</w:t>
            </w:r>
          </w:p>
        </w:tc>
      </w:tr>
      <w:tr w:rsidR="00A75269" w:rsidRPr="00CA1245" w14:paraId="3DF527FC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D19D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PS(40:4)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56C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8.01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6CA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4AB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9.19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091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1F7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13.84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A73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011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9.99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9E9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AD4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13.10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721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8182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9.68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2DDE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8F1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10.15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3F5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29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12.37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E8E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1.45</w:t>
            </w:r>
          </w:p>
        </w:tc>
      </w:tr>
      <w:tr w:rsidR="00A75269" w:rsidRPr="00CA1245" w14:paraId="20E378CD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B343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PS(40:5)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B41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5.60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547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2FD1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7.02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4AA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C24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9.80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4D7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59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8.27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762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48A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10.00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E98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508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6.26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5AAE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A6E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8.97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59D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759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7.80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644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</w:tr>
      <w:tr w:rsidR="00A75269" w:rsidRPr="00CA1245" w14:paraId="5E1ED673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04FF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PS(42:2)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912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D82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8A3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143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B9A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5D2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F24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0.83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D992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78B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445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D151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45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575E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A23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011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3C9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0.08</w:t>
            </w:r>
          </w:p>
        </w:tc>
      </w:tr>
      <w:tr w:rsidR="00A75269" w:rsidRPr="00CA1245" w14:paraId="3963DADF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EE10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PS(42:3)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D86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7.15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5D5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654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9.35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9E0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082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10.13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731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D6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10.80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E0C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AF8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12.69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8BF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511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9.14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528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BC3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8.78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2B6E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87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8.81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E37C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</w:tr>
      <w:tr w:rsidR="00A75269" w:rsidRPr="00CA1245" w14:paraId="28368551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7A26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PS(42:4)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D52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12.14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033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A6C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14.44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10E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94B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16.06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CA5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BE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14.94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F2A1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F20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17.84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448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88E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13.91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864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C19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11.76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94BE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184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16.25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8B81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1.26</w:t>
            </w:r>
          </w:p>
        </w:tc>
      </w:tr>
      <w:tr w:rsidR="00A75269" w:rsidRPr="00CA1245" w14:paraId="4C01CB93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49C5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PS(42:5)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E02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62D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16C2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161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B73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5.29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6F9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2AA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3.14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10C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658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96D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1.19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381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2.97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6660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6E8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4.32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226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E93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4.20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B3D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0.65</w:t>
            </w:r>
          </w:p>
        </w:tc>
      </w:tr>
      <w:tr w:rsidR="00A75269" w:rsidRPr="00CA1245" w14:paraId="25BEE8B5" w14:textId="77777777" w:rsidTr="00A75269">
        <w:trPr>
          <w:gridAfter w:val="1"/>
          <w:wAfter w:w="10" w:type="dxa"/>
          <w:trHeight w:val="28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9958" w14:textId="77777777" w:rsidR="00CA1245" w:rsidRPr="00CA1245" w:rsidRDefault="00CA1245" w:rsidP="00CA124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PS(42:6)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C819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15C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B9E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8127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6B6A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AED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D561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C654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410F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AD4B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1613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AC18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02B6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F2D5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B2BD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E2F1" w14:textId="77777777" w:rsidR="00CA1245" w:rsidRPr="00CA1245" w:rsidRDefault="00CA1245" w:rsidP="00CA1245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color w:val="000000"/>
                <w:szCs w:val="24"/>
              </w:rPr>
              <w:t>0.08</w:t>
            </w:r>
          </w:p>
        </w:tc>
      </w:tr>
    </w:tbl>
    <w:p w14:paraId="66E00A0D" w14:textId="77777777" w:rsidR="00CA1245" w:rsidRDefault="00CA1245" w:rsidP="00654E8F">
      <w:pPr>
        <w:spacing w:before="240"/>
      </w:pPr>
    </w:p>
    <w:p w14:paraId="5A01B8FB" w14:textId="30A16ADB" w:rsidR="003F5622" w:rsidRPr="00E44E61" w:rsidRDefault="00E44E61" w:rsidP="00E44E61">
      <w:pPr>
        <w:rPr>
          <w:rFonts w:cs="Times New Roman"/>
          <w:color w:val="000000" w:themeColor="text1"/>
          <w:kern w:val="24"/>
          <w:szCs w:val="24"/>
        </w:rPr>
      </w:pPr>
      <w:r w:rsidRPr="00323A8C">
        <w:rPr>
          <w:rFonts w:cs="Times New Roman"/>
          <w:color w:val="000000" w:themeColor="text1"/>
          <w:kern w:val="24"/>
          <w:szCs w:val="24"/>
        </w:rPr>
        <w:t xml:space="preserve">Table </w:t>
      </w:r>
      <w:r w:rsidR="008606F2">
        <w:rPr>
          <w:rFonts w:cs="Times New Roman"/>
          <w:color w:val="000000" w:themeColor="text1"/>
          <w:kern w:val="24"/>
          <w:szCs w:val="24"/>
        </w:rPr>
        <w:t>7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. </w:t>
      </w:r>
      <w:r>
        <w:rPr>
          <w:rFonts w:cs="Times New Roman"/>
          <w:color w:val="000000" w:themeColor="text1"/>
          <w:kern w:val="24"/>
          <w:szCs w:val="24"/>
        </w:rPr>
        <w:t>Average ± SEM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</w:t>
      </w:r>
      <w:r>
        <w:rPr>
          <w:rFonts w:cs="Times New Roman"/>
          <w:color w:val="000000" w:themeColor="text1"/>
          <w:kern w:val="24"/>
          <w:szCs w:val="24"/>
        </w:rPr>
        <w:t>Cer levels (µM)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</w:t>
      </w:r>
      <w:r>
        <w:rPr>
          <w:rFonts w:cs="Times New Roman"/>
          <w:color w:val="000000" w:themeColor="text1"/>
          <w:kern w:val="24"/>
          <w:szCs w:val="24"/>
        </w:rPr>
        <w:t>of sum composition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species</w:t>
      </w:r>
      <w:r>
        <w:rPr>
          <w:rFonts w:cs="Times New Roman"/>
          <w:color w:val="000000" w:themeColor="text1"/>
          <w:kern w:val="24"/>
          <w:szCs w:val="24"/>
        </w:rPr>
        <w:t xml:space="preserve"> examined in all diagnostic groups with ε4 stratification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. This data was QC normalized and </w:t>
      </w:r>
      <w:r>
        <w:rPr>
          <w:rFonts w:cs="Times New Roman"/>
          <w:color w:val="000000" w:themeColor="text1"/>
          <w:kern w:val="24"/>
          <w:szCs w:val="24"/>
        </w:rPr>
        <w:t>semi-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quantified using a </w:t>
      </w:r>
      <w:r w:rsidRPr="00945CF5">
        <w:rPr>
          <w:rFonts w:cs="Times New Roman"/>
          <w:color w:val="000000" w:themeColor="text1"/>
          <w:kern w:val="24"/>
          <w:szCs w:val="24"/>
        </w:rPr>
        <w:t xml:space="preserve">Cer(d18:1/25:0) </w:t>
      </w:r>
      <w:r w:rsidRPr="00323A8C">
        <w:rPr>
          <w:rFonts w:cs="Times New Roman"/>
          <w:color w:val="000000" w:themeColor="text1"/>
          <w:kern w:val="24"/>
          <w:szCs w:val="24"/>
        </w:rPr>
        <w:t>IS. The average number per group is shown</w:t>
      </w:r>
      <w:r>
        <w:rPr>
          <w:rFonts w:cs="Times New Roman"/>
          <w:color w:val="000000" w:themeColor="text1"/>
          <w:kern w:val="24"/>
          <w:szCs w:val="24"/>
        </w:rPr>
        <w:t xml:space="preserve"> for each diagnostic group and ε4 subgroups</w:t>
      </w:r>
      <w:r w:rsidRPr="00323A8C">
        <w:rPr>
          <w:rFonts w:cs="Times New Roman"/>
          <w:color w:val="000000" w:themeColor="text1"/>
          <w:kern w:val="24"/>
          <w:szCs w:val="24"/>
        </w:rPr>
        <w:t>.</w:t>
      </w:r>
    </w:p>
    <w:tbl>
      <w:tblPr>
        <w:tblW w:w="14706" w:type="dxa"/>
        <w:tblLook w:val="04A0" w:firstRow="1" w:lastRow="0" w:firstColumn="1" w:lastColumn="0" w:noHBand="0" w:noVBand="1"/>
      </w:tblPr>
      <w:tblGrid>
        <w:gridCol w:w="1478"/>
        <w:gridCol w:w="903"/>
        <w:gridCol w:w="753"/>
        <w:gridCol w:w="902"/>
        <w:gridCol w:w="752"/>
        <w:gridCol w:w="901"/>
        <w:gridCol w:w="752"/>
        <w:gridCol w:w="901"/>
        <w:gridCol w:w="752"/>
        <w:gridCol w:w="901"/>
        <w:gridCol w:w="752"/>
        <w:gridCol w:w="901"/>
        <w:gridCol w:w="752"/>
        <w:gridCol w:w="901"/>
        <w:gridCol w:w="752"/>
        <w:gridCol w:w="901"/>
        <w:gridCol w:w="751"/>
        <w:gridCol w:w="6"/>
      </w:tblGrid>
      <w:tr w:rsidR="00F723C1" w:rsidRPr="00F723C1" w14:paraId="4A6A9B3B" w14:textId="77777777" w:rsidTr="00A75269">
        <w:trPr>
          <w:trHeight w:val="32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1E33" w14:textId="77777777" w:rsidR="00F723C1" w:rsidRPr="00F723C1" w:rsidRDefault="00F723C1" w:rsidP="00F723C1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773F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Ceramides (µM)</w:t>
            </w:r>
          </w:p>
        </w:tc>
      </w:tr>
      <w:tr w:rsidR="00F723C1" w:rsidRPr="00F723C1" w14:paraId="190D0DA2" w14:textId="77777777" w:rsidTr="00A75269">
        <w:trPr>
          <w:trHeight w:val="32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FD1F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9488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Control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126E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mTBI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C487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PTSD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3C38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mTBI+PTSD</w:t>
            </w:r>
          </w:p>
        </w:tc>
      </w:tr>
      <w:tr w:rsidR="00F723C1" w:rsidRPr="00F723C1" w14:paraId="6F1191B8" w14:textId="77777777" w:rsidTr="00A75269">
        <w:trPr>
          <w:trHeight w:val="323"/>
        </w:trPr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0B8CD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45BE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n= 39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68FD9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n= 12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93B31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n= 23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0ABF3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n= 5</w:t>
            </w:r>
          </w:p>
        </w:tc>
      </w:tr>
      <w:tr w:rsidR="00F723C1" w:rsidRPr="00F723C1" w14:paraId="32A5603D" w14:textId="77777777" w:rsidTr="00A75269">
        <w:trPr>
          <w:trHeight w:val="32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03735" w14:textId="2E6BC40B" w:rsidR="00F723C1" w:rsidRPr="00F723C1" w:rsidRDefault="00A75269" w:rsidP="00F723C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A1245">
              <w:rPr>
                <w:rFonts w:eastAsia="Times New Roman" w:cs="Times New Roman"/>
                <w:b/>
                <w:bCs/>
                <w:color w:val="000000"/>
                <w:szCs w:val="24"/>
              </w:rPr>
              <w:t>APOE ε4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AD5E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C312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4DCD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7727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1085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BA19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2D9F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ECC1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</w:tr>
      <w:tr w:rsidR="00F723C1" w:rsidRPr="00F723C1" w14:paraId="6180E352" w14:textId="77777777" w:rsidTr="00A75269">
        <w:trPr>
          <w:trHeight w:val="32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9D082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0B2FA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n= 27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EF54E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n= 12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57050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n= 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8D62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n= 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C267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n= 15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CCACA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n= 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C6F9D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n= 3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2B7C6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n= 2</w:t>
            </w:r>
          </w:p>
        </w:tc>
      </w:tr>
      <w:tr w:rsidR="00A75269" w:rsidRPr="00F723C1" w14:paraId="3110C70E" w14:textId="77777777" w:rsidTr="00A75269">
        <w:trPr>
          <w:gridAfter w:val="1"/>
          <w:wAfter w:w="8" w:type="dxa"/>
          <w:trHeight w:val="32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AA11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0985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07C2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9283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A127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2EC8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91C9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B1D9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A5E7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611D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7958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D659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E2B6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1372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C026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5370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BD2B" w14:textId="77777777" w:rsidR="00F723C1" w:rsidRPr="00F723C1" w:rsidRDefault="00F723C1" w:rsidP="00F723C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</w:tr>
      <w:tr w:rsidR="00F723C1" w:rsidRPr="00F723C1" w14:paraId="36C9CA34" w14:textId="77777777" w:rsidTr="00A75269">
        <w:trPr>
          <w:gridAfter w:val="1"/>
          <w:wAfter w:w="8" w:type="dxa"/>
          <w:trHeight w:val="32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32E8" w14:textId="77777777" w:rsidR="00F723C1" w:rsidRPr="00F723C1" w:rsidRDefault="00F723C1" w:rsidP="00F723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Cer(d36:1)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F1C9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3.03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571B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6B4B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3.14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6D5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3A5E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4.57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250F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5C21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2.65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5A38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67B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3.14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81F6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7377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3.78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7672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C191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6.80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9C76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1.59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2AF7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2.75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263D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</w:tr>
      <w:tr w:rsidR="00F723C1" w:rsidRPr="00F723C1" w14:paraId="68E21F64" w14:textId="77777777" w:rsidTr="00A75269">
        <w:trPr>
          <w:gridAfter w:val="1"/>
          <w:wAfter w:w="8" w:type="dxa"/>
          <w:trHeight w:val="32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F0C6" w14:textId="77777777" w:rsidR="00F723C1" w:rsidRPr="00F723C1" w:rsidRDefault="00F723C1" w:rsidP="00F723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Cer(d38:1)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CB80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7.65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B2CF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89B6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8.71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F525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40D0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9.73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6A7E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323A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7.06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55E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F6C5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8.24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8459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22EF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8.87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0FD3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1.08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0C29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10.30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5A22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1.59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B101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7.71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4783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0.89</w:t>
            </w:r>
          </w:p>
        </w:tc>
      </w:tr>
      <w:tr w:rsidR="00F723C1" w:rsidRPr="00F723C1" w14:paraId="1BA75955" w14:textId="77777777" w:rsidTr="00A75269">
        <w:trPr>
          <w:gridAfter w:val="1"/>
          <w:wAfter w:w="8" w:type="dxa"/>
          <w:trHeight w:val="32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1F03" w14:textId="77777777" w:rsidR="00F723C1" w:rsidRPr="00F723C1" w:rsidRDefault="00F723C1" w:rsidP="00F723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Cer(d40:1)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8E36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42.31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521C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1.26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C143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40.99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DD97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1.87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B0D1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35.16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F5EE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1.73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612E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37.65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2AFC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2.35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B008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38.16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FC5F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1.64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9DB5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46.96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F062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3.52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251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31.62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4AC8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2.41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E74C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47.06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2633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2.14</w:t>
            </w:r>
          </w:p>
        </w:tc>
      </w:tr>
      <w:tr w:rsidR="00F723C1" w:rsidRPr="00F723C1" w14:paraId="7844C5C8" w14:textId="77777777" w:rsidTr="00A75269">
        <w:trPr>
          <w:gridAfter w:val="1"/>
          <w:wAfter w:w="8" w:type="dxa"/>
          <w:trHeight w:val="32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CD72" w14:textId="77777777" w:rsidR="00F723C1" w:rsidRPr="00F723C1" w:rsidRDefault="00F723C1" w:rsidP="00F723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Cer(d41:2)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77C3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5.65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5CAB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C405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6.67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BA9F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588E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5.19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FD8D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EC60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4.48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D21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5761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5.47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64A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BB9B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7.53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AB6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5632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7.14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79FA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1.12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6668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5.09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5D8D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0.82</w:t>
            </w:r>
          </w:p>
        </w:tc>
      </w:tr>
      <w:tr w:rsidR="00F723C1" w:rsidRPr="00F723C1" w14:paraId="2C61AB4B" w14:textId="77777777" w:rsidTr="00A75269">
        <w:trPr>
          <w:gridAfter w:val="1"/>
          <w:wAfter w:w="8" w:type="dxa"/>
          <w:trHeight w:val="32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8884" w14:textId="77777777" w:rsidR="00F723C1" w:rsidRPr="00F723C1" w:rsidRDefault="00F723C1" w:rsidP="00F723C1">
            <w:pPr>
              <w:spacing w:before="0" w:after="0"/>
              <w:rPr>
                <w:rFonts w:eastAsia="Times New Roman" w:cs="Times New Roman"/>
                <w:b/>
                <w:bCs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szCs w:val="24"/>
              </w:rPr>
              <w:t>Cer(d42:0)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D100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szCs w:val="24"/>
              </w:rPr>
            </w:pPr>
            <w:r w:rsidRPr="00F723C1">
              <w:rPr>
                <w:rFonts w:eastAsia="Times New Roman" w:cs="Times New Roman"/>
                <w:szCs w:val="24"/>
              </w:rPr>
              <w:t>8.13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A474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szCs w:val="24"/>
              </w:rPr>
            </w:pPr>
            <w:r w:rsidRPr="00F723C1">
              <w:rPr>
                <w:rFonts w:eastAsia="Times New Roman" w:cs="Times New Roman"/>
                <w:szCs w:val="24"/>
              </w:rPr>
              <w:t>0.20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9EA5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szCs w:val="24"/>
              </w:rPr>
            </w:pPr>
            <w:r w:rsidRPr="00F723C1">
              <w:rPr>
                <w:rFonts w:eastAsia="Times New Roman" w:cs="Times New Roman"/>
                <w:szCs w:val="24"/>
              </w:rPr>
              <w:t>7.04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C705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szCs w:val="24"/>
              </w:rPr>
            </w:pPr>
            <w:r w:rsidRPr="00F723C1">
              <w:rPr>
                <w:rFonts w:eastAsia="Times New Roman" w:cs="Times New Roman"/>
                <w:szCs w:val="24"/>
              </w:rPr>
              <w:t>0.51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C6F3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szCs w:val="24"/>
              </w:rPr>
            </w:pPr>
            <w:r w:rsidRPr="00F723C1">
              <w:rPr>
                <w:rFonts w:eastAsia="Times New Roman" w:cs="Times New Roman"/>
                <w:szCs w:val="24"/>
              </w:rPr>
              <w:t>7.33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15FB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szCs w:val="24"/>
              </w:rPr>
            </w:pPr>
            <w:r w:rsidRPr="00F723C1">
              <w:rPr>
                <w:rFonts w:eastAsia="Times New Roman" w:cs="Times New Roman"/>
                <w:szCs w:val="24"/>
              </w:rPr>
              <w:t>0.35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1B22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szCs w:val="24"/>
              </w:rPr>
            </w:pPr>
            <w:r w:rsidRPr="00F723C1">
              <w:rPr>
                <w:rFonts w:eastAsia="Times New Roman" w:cs="Times New Roman"/>
                <w:szCs w:val="24"/>
              </w:rPr>
              <w:t>10.81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BA86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szCs w:val="24"/>
              </w:rPr>
            </w:pPr>
            <w:r w:rsidRPr="00F723C1">
              <w:rPr>
                <w:rFonts w:eastAsia="Times New Roman" w:cs="Times New Roman"/>
                <w:szCs w:val="24"/>
              </w:rPr>
              <w:t>0.52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71FC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szCs w:val="24"/>
              </w:rPr>
            </w:pPr>
            <w:r w:rsidRPr="00F723C1">
              <w:rPr>
                <w:rFonts w:eastAsia="Times New Roman" w:cs="Times New Roman"/>
                <w:szCs w:val="24"/>
              </w:rPr>
              <w:t>7.91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9914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szCs w:val="24"/>
              </w:rPr>
            </w:pPr>
            <w:r w:rsidRPr="00F723C1">
              <w:rPr>
                <w:rFonts w:eastAsia="Times New Roman" w:cs="Times New Roman"/>
                <w:szCs w:val="24"/>
              </w:rPr>
              <w:t>0.44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782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szCs w:val="24"/>
              </w:rPr>
            </w:pPr>
            <w:r w:rsidRPr="00F723C1">
              <w:rPr>
                <w:rFonts w:eastAsia="Times New Roman" w:cs="Times New Roman"/>
                <w:szCs w:val="24"/>
              </w:rPr>
              <w:t>8.02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DEDC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szCs w:val="24"/>
              </w:rPr>
            </w:pPr>
            <w:r w:rsidRPr="00F723C1">
              <w:rPr>
                <w:rFonts w:eastAsia="Times New Roman" w:cs="Times New Roman"/>
                <w:szCs w:val="24"/>
              </w:rPr>
              <w:t>0.47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88B2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szCs w:val="24"/>
              </w:rPr>
            </w:pPr>
            <w:r w:rsidRPr="00F723C1">
              <w:rPr>
                <w:rFonts w:eastAsia="Times New Roman" w:cs="Times New Roman"/>
                <w:szCs w:val="24"/>
              </w:rPr>
              <w:t>10.16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E849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szCs w:val="24"/>
              </w:rPr>
            </w:pPr>
            <w:r w:rsidRPr="00F723C1">
              <w:rPr>
                <w:rFonts w:eastAsia="Times New Roman" w:cs="Times New Roman"/>
                <w:szCs w:val="24"/>
              </w:rPr>
              <w:t>1.08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0746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szCs w:val="24"/>
              </w:rPr>
            </w:pPr>
            <w:r w:rsidRPr="00F723C1">
              <w:rPr>
                <w:rFonts w:eastAsia="Times New Roman" w:cs="Times New Roman"/>
                <w:szCs w:val="24"/>
              </w:rPr>
              <w:t>7.66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B83B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szCs w:val="24"/>
              </w:rPr>
            </w:pPr>
            <w:r w:rsidRPr="00F723C1">
              <w:rPr>
                <w:rFonts w:eastAsia="Times New Roman" w:cs="Times New Roman"/>
                <w:szCs w:val="24"/>
              </w:rPr>
              <w:t>0.53</w:t>
            </w:r>
          </w:p>
        </w:tc>
      </w:tr>
      <w:tr w:rsidR="00F723C1" w:rsidRPr="00F723C1" w14:paraId="17E4BEBF" w14:textId="77777777" w:rsidTr="00A75269">
        <w:trPr>
          <w:gridAfter w:val="1"/>
          <w:wAfter w:w="8" w:type="dxa"/>
          <w:trHeight w:val="32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1963" w14:textId="77777777" w:rsidR="00F723C1" w:rsidRPr="00F723C1" w:rsidRDefault="00F723C1" w:rsidP="00F723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Cer(d42:1)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CD33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39.58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606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1.06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7C5F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40.51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A56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2.16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1635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44.61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B53E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2.85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B1AA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39.35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8BB1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1.55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E356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43.11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3283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2.61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7E05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46.78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42A9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4.07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13C1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47.97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9C18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5.07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1B6A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45.20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6B0E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2.06</w:t>
            </w:r>
          </w:p>
        </w:tc>
      </w:tr>
      <w:tr w:rsidR="00F723C1" w:rsidRPr="00F723C1" w14:paraId="40D2ADFF" w14:textId="77777777" w:rsidTr="00A75269">
        <w:trPr>
          <w:gridAfter w:val="1"/>
          <w:wAfter w:w="8" w:type="dxa"/>
          <w:trHeight w:val="32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63E1" w14:textId="77777777" w:rsidR="00F723C1" w:rsidRPr="00F723C1" w:rsidRDefault="00F723C1" w:rsidP="00F723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Cer(d42:2)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74F3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62.30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4952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2.31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ADB9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64.40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885E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3.26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6939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66.78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78EA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4.40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6E3E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56.49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1411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3.57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BE53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61.14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2A3B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2.67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D620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69.50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6869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6.34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555E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67.41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CD18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8.61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D24E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63.80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EA34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2.74</w:t>
            </w:r>
          </w:p>
        </w:tc>
      </w:tr>
      <w:tr w:rsidR="00F723C1" w:rsidRPr="00F723C1" w14:paraId="0A32B187" w14:textId="77777777" w:rsidTr="00A75269">
        <w:trPr>
          <w:gridAfter w:val="1"/>
          <w:wAfter w:w="8" w:type="dxa"/>
          <w:trHeight w:val="32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F90F" w14:textId="77777777" w:rsidR="00F723C1" w:rsidRPr="00F723C1" w:rsidRDefault="00F723C1" w:rsidP="00F723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b/>
                <w:bCs/>
                <w:color w:val="000000"/>
                <w:szCs w:val="24"/>
              </w:rPr>
              <w:t>Cer(d43:2)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A418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5.74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F913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04E7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6.12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D1D5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AFE4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7.06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C405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004E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5.93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A05A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8BBC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6.48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B2D8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D293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5.54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1D88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2DC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5.86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9491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2EB5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5.42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99CA" w14:textId="77777777" w:rsidR="00F723C1" w:rsidRPr="00F723C1" w:rsidRDefault="00F723C1" w:rsidP="00F723C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723C1">
              <w:rPr>
                <w:rFonts w:eastAsia="Times New Roman" w:cs="Times New Roman"/>
                <w:color w:val="000000"/>
                <w:szCs w:val="24"/>
              </w:rPr>
              <w:t>0.20</w:t>
            </w:r>
          </w:p>
        </w:tc>
      </w:tr>
    </w:tbl>
    <w:p w14:paraId="62B99A15" w14:textId="77777777" w:rsidR="00E44E61" w:rsidRDefault="00E44E61" w:rsidP="00E44E61">
      <w:pPr>
        <w:rPr>
          <w:rFonts w:cs="Times New Roman"/>
          <w:color w:val="000000" w:themeColor="text1"/>
          <w:kern w:val="24"/>
          <w:szCs w:val="24"/>
        </w:rPr>
      </w:pPr>
    </w:p>
    <w:p w14:paraId="6993B23C" w14:textId="2E957BF3" w:rsidR="00945CF5" w:rsidRPr="00E44E61" w:rsidRDefault="00E44E61" w:rsidP="00E44E61">
      <w:pPr>
        <w:rPr>
          <w:rFonts w:cs="Times New Roman"/>
          <w:color w:val="000000" w:themeColor="text1"/>
          <w:kern w:val="24"/>
          <w:szCs w:val="24"/>
        </w:rPr>
      </w:pPr>
      <w:r w:rsidRPr="00323A8C">
        <w:rPr>
          <w:rFonts w:cs="Times New Roman"/>
          <w:color w:val="000000" w:themeColor="text1"/>
          <w:kern w:val="24"/>
          <w:szCs w:val="24"/>
        </w:rPr>
        <w:lastRenderedPageBreak/>
        <w:t xml:space="preserve">Table </w:t>
      </w:r>
      <w:r w:rsidR="008606F2">
        <w:rPr>
          <w:rFonts w:cs="Times New Roman"/>
          <w:color w:val="000000" w:themeColor="text1"/>
          <w:kern w:val="24"/>
          <w:szCs w:val="24"/>
        </w:rPr>
        <w:t>8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. </w:t>
      </w:r>
      <w:r>
        <w:rPr>
          <w:rFonts w:cs="Times New Roman"/>
          <w:color w:val="000000" w:themeColor="text1"/>
          <w:kern w:val="24"/>
          <w:szCs w:val="24"/>
        </w:rPr>
        <w:t>Average ± SEM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</w:t>
      </w:r>
      <w:r>
        <w:rPr>
          <w:rFonts w:cs="Times New Roman"/>
          <w:color w:val="000000" w:themeColor="text1"/>
          <w:kern w:val="24"/>
          <w:szCs w:val="24"/>
        </w:rPr>
        <w:t>HexCer levels (µM)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</w:t>
      </w:r>
      <w:r>
        <w:rPr>
          <w:rFonts w:cs="Times New Roman"/>
          <w:color w:val="000000" w:themeColor="text1"/>
          <w:kern w:val="24"/>
          <w:szCs w:val="24"/>
        </w:rPr>
        <w:t>of sum composition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species</w:t>
      </w:r>
      <w:r>
        <w:rPr>
          <w:rFonts w:cs="Times New Roman"/>
          <w:color w:val="000000" w:themeColor="text1"/>
          <w:kern w:val="24"/>
          <w:szCs w:val="24"/>
        </w:rPr>
        <w:t xml:space="preserve"> examined in all diagnostic groups with ε4 stratification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. This data was QC normalized and </w:t>
      </w:r>
      <w:r>
        <w:rPr>
          <w:rFonts w:cs="Times New Roman"/>
          <w:color w:val="000000" w:themeColor="text1"/>
          <w:kern w:val="24"/>
          <w:szCs w:val="24"/>
        </w:rPr>
        <w:t>semi-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quantified using a </w:t>
      </w:r>
      <w:r w:rsidRPr="00E918A8">
        <w:rPr>
          <w:rFonts w:cs="Times New Roman"/>
          <w:color w:val="000000" w:themeColor="text1"/>
          <w:kern w:val="24"/>
          <w:szCs w:val="24"/>
        </w:rPr>
        <w:t>15:0-18:1(d7) PE</w:t>
      </w:r>
      <w:r>
        <w:rPr>
          <w:rFonts w:cs="Times New Roman"/>
          <w:color w:val="000000" w:themeColor="text1"/>
          <w:kern w:val="24"/>
          <w:szCs w:val="24"/>
        </w:rPr>
        <w:t xml:space="preserve"> IS</w:t>
      </w:r>
      <w:r w:rsidRPr="00323A8C">
        <w:rPr>
          <w:rFonts w:cs="Times New Roman"/>
          <w:color w:val="000000" w:themeColor="text1"/>
          <w:kern w:val="24"/>
          <w:szCs w:val="24"/>
        </w:rPr>
        <w:t>.</w:t>
      </w:r>
      <w:r>
        <w:rPr>
          <w:rFonts w:cs="Times New Roman"/>
          <w:color w:val="000000" w:themeColor="text1"/>
          <w:kern w:val="24"/>
          <w:szCs w:val="24"/>
        </w:rPr>
        <w:t xml:space="preserve"> This IS was used as it was the closest eluting IS, however, it should </w:t>
      </w:r>
      <w:r w:rsidR="00ED3F87">
        <w:rPr>
          <w:rFonts w:cs="Times New Roman"/>
          <w:color w:val="000000" w:themeColor="text1"/>
          <w:kern w:val="24"/>
          <w:szCs w:val="24"/>
        </w:rPr>
        <w:t>be</w:t>
      </w:r>
      <w:r>
        <w:rPr>
          <w:rFonts w:cs="Times New Roman"/>
          <w:color w:val="000000" w:themeColor="text1"/>
          <w:kern w:val="24"/>
          <w:szCs w:val="24"/>
        </w:rPr>
        <w:t xml:space="preserve"> kept in mind that as this IS </w:t>
      </w:r>
      <w:r w:rsidR="00ED3F87">
        <w:rPr>
          <w:rFonts w:cs="Times New Roman"/>
          <w:color w:val="000000" w:themeColor="text1"/>
          <w:kern w:val="24"/>
          <w:szCs w:val="24"/>
        </w:rPr>
        <w:t>is of a different specie it’s extraction efficiency and</w:t>
      </w:r>
      <w:r>
        <w:rPr>
          <w:rFonts w:cs="Times New Roman"/>
          <w:color w:val="000000" w:themeColor="text1"/>
          <w:kern w:val="24"/>
          <w:szCs w:val="24"/>
        </w:rPr>
        <w:t xml:space="preserve"> response factor might have been different from </w:t>
      </w:r>
      <w:r w:rsidR="00821113">
        <w:rPr>
          <w:rFonts w:cs="Times New Roman"/>
          <w:color w:val="000000" w:themeColor="text1"/>
          <w:kern w:val="24"/>
          <w:szCs w:val="24"/>
        </w:rPr>
        <w:t xml:space="preserve">that of </w:t>
      </w:r>
      <w:r w:rsidR="0073391D">
        <w:rPr>
          <w:rFonts w:cs="Times New Roman"/>
          <w:color w:val="000000" w:themeColor="text1"/>
          <w:kern w:val="24"/>
          <w:szCs w:val="24"/>
        </w:rPr>
        <w:t>H</w:t>
      </w:r>
      <w:r>
        <w:rPr>
          <w:rFonts w:cs="Times New Roman"/>
          <w:color w:val="000000" w:themeColor="text1"/>
          <w:kern w:val="24"/>
          <w:szCs w:val="24"/>
        </w:rPr>
        <w:t>ex</w:t>
      </w:r>
      <w:r w:rsidR="00DF20D8">
        <w:rPr>
          <w:rFonts w:cs="Times New Roman"/>
          <w:color w:val="000000" w:themeColor="text1"/>
          <w:kern w:val="24"/>
          <w:szCs w:val="24"/>
        </w:rPr>
        <w:t>C</w:t>
      </w:r>
      <w:r>
        <w:rPr>
          <w:rFonts w:cs="Times New Roman"/>
          <w:color w:val="000000" w:themeColor="text1"/>
          <w:kern w:val="24"/>
          <w:szCs w:val="24"/>
        </w:rPr>
        <w:t>er</w:t>
      </w:r>
      <w:r w:rsidR="00B92E8D">
        <w:rPr>
          <w:rFonts w:cs="Times New Roman"/>
          <w:color w:val="000000" w:themeColor="text1"/>
          <w:kern w:val="24"/>
          <w:szCs w:val="24"/>
        </w:rPr>
        <w:t xml:space="preserve"> species</w:t>
      </w:r>
      <w:r>
        <w:rPr>
          <w:rFonts w:cs="Times New Roman"/>
          <w:color w:val="000000" w:themeColor="text1"/>
          <w:kern w:val="24"/>
          <w:szCs w:val="24"/>
        </w:rPr>
        <w:t>.</w:t>
      </w:r>
      <w:r w:rsidRPr="00323A8C">
        <w:rPr>
          <w:rFonts w:cs="Times New Roman"/>
          <w:color w:val="000000" w:themeColor="text1"/>
          <w:kern w:val="24"/>
          <w:szCs w:val="24"/>
        </w:rPr>
        <w:t xml:space="preserve"> The average number per group is also shown</w:t>
      </w:r>
      <w:r>
        <w:rPr>
          <w:rFonts w:cs="Times New Roman"/>
          <w:color w:val="000000" w:themeColor="text1"/>
          <w:kern w:val="24"/>
          <w:szCs w:val="24"/>
        </w:rPr>
        <w:t xml:space="preserve"> for each diagnostic group and ε4 subgroups</w:t>
      </w:r>
      <w:r w:rsidRPr="00323A8C">
        <w:rPr>
          <w:rFonts w:cs="Times New Roman"/>
          <w:color w:val="000000" w:themeColor="text1"/>
          <w:kern w:val="24"/>
          <w:szCs w:val="24"/>
        </w:rPr>
        <w:t>.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1749"/>
        <w:gridCol w:w="803"/>
        <w:gridCol w:w="737"/>
        <w:gridCol w:w="803"/>
        <w:gridCol w:w="737"/>
        <w:gridCol w:w="803"/>
        <w:gridCol w:w="737"/>
        <w:gridCol w:w="803"/>
        <w:gridCol w:w="737"/>
        <w:gridCol w:w="803"/>
        <w:gridCol w:w="737"/>
        <w:gridCol w:w="803"/>
        <w:gridCol w:w="737"/>
        <w:gridCol w:w="803"/>
        <w:gridCol w:w="737"/>
        <w:gridCol w:w="803"/>
        <w:gridCol w:w="737"/>
      </w:tblGrid>
      <w:tr w:rsidR="007741E9" w:rsidRPr="007741E9" w14:paraId="401CC1E7" w14:textId="77777777" w:rsidTr="007741E9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CB8A" w14:textId="77777777" w:rsidR="007741E9" w:rsidRPr="007741E9" w:rsidRDefault="007741E9" w:rsidP="007741E9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4F36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Hexosylceramides (µM)</w:t>
            </w:r>
          </w:p>
        </w:tc>
      </w:tr>
      <w:tr w:rsidR="007741E9" w:rsidRPr="007741E9" w14:paraId="53E22472" w14:textId="77777777" w:rsidTr="007741E9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9B5A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9CC5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Control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F993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mTBI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453B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PTSD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D78D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mTBI+PTSD</w:t>
            </w:r>
          </w:p>
        </w:tc>
      </w:tr>
      <w:tr w:rsidR="007741E9" w:rsidRPr="007741E9" w14:paraId="14B46478" w14:textId="77777777" w:rsidTr="007741E9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1CA8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1A72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n= 34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50D9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n= 13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489B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n= 26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4FDB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n= 11</w:t>
            </w:r>
          </w:p>
        </w:tc>
      </w:tr>
      <w:tr w:rsidR="007741E9" w:rsidRPr="007741E9" w14:paraId="7815F6BD" w14:textId="77777777" w:rsidTr="007741E9">
        <w:trPr>
          <w:trHeight w:val="28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1640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APOE ε4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A1B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2404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8EDC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6CDA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ECB9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1CB1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A7F2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99DA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+</w:t>
            </w:r>
          </w:p>
        </w:tc>
      </w:tr>
      <w:tr w:rsidR="007741E9" w:rsidRPr="007741E9" w14:paraId="40B6545B" w14:textId="77777777" w:rsidTr="001D2F3A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7B9DA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1D084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n= 24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91638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n= 10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63A02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n= 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C4C7E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n= 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81F3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n= 17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0AA4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n= 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9F45F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n= 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09C3A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n= 5</w:t>
            </w:r>
          </w:p>
        </w:tc>
      </w:tr>
      <w:tr w:rsidR="007741E9" w:rsidRPr="000E4E16" w14:paraId="46F90AB6" w14:textId="77777777" w:rsidTr="00F35158">
        <w:trPr>
          <w:trHeight w:val="28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F077E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3DD8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75D7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8203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7CD0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1B98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5C80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82E1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A630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5EF9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40A2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804F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4166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B2B6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9CA0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7BEB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Mean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BF63" w14:textId="77777777" w:rsidR="007741E9" w:rsidRPr="007741E9" w:rsidRDefault="007741E9" w:rsidP="007741E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SEM</w:t>
            </w:r>
          </w:p>
        </w:tc>
      </w:tr>
      <w:tr w:rsidR="007741E9" w:rsidRPr="000E4E16" w14:paraId="300C58F1" w14:textId="77777777" w:rsidTr="007741E9">
        <w:trPr>
          <w:trHeight w:val="28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C879" w14:textId="77777777" w:rsidR="007741E9" w:rsidRPr="007741E9" w:rsidRDefault="007741E9" w:rsidP="007741E9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HexCer(d40:1)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BA6C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4.31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B3BA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AF08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3.70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6BD3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2DAE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3.80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69C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75D0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4.65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8FEA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FED1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3.95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669A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F124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3.77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F20E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E638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4.23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B1BB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4667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4.89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8D5F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</w:tr>
      <w:tr w:rsidR="007741E9" w:rsidRPr="000E4E16" w14:paraId="6830400C" w14:textId="77777777" w:rsidTr="007741E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F0D0" w14:textId="77777777" w:rsidR="007741E9" w:rsidRPr="007741E9" w:rsidRDefault="007741E9" w:rsidP="007741E9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HexCer(d41:1)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3E8B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3.20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3250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FC68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2.57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F759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FBCE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2.87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BF2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8226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3.65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C079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C589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2.95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01F9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61D4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2.87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00F1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125E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2.45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5A71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8707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3.10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F99F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0.24</w:t>
            </w:r>
          </w:p>
        </w:tc>
      </w:tr>
      <w:tr w:rsidR="007741E9" w:rsidRPr="000E4E16" w14:paraId="6B5BA7A9" w14:textId="77777777" w:rsidTr="007741E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ECCB" w14:textId="77777777" w:rsidR="007741E9" w:rsidRPr="007741E9" w:rsidRDefault="007741E9" w:rsidP="007741E9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HexCer(d42:1)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F8D1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7.72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84C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2470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6.79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CBCE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85FD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6.52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00F7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FD91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7.99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64A3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AD90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7.30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39D1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BDB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6.40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94F5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5358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6.19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36BA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5CA8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8.78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5FC4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0.82</w:t>
            </w:r>
          </w:p>
        </w:tc>
      </w:tr>
      <w:tr w:rsidR="007741E9" w:rsidRPr="000E4E16" w14:paraId="215514C6" w14:textId="77777777" w:rsidTr="007741E9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E6D8" w14:textId="77777777" w:rsidR="007741E9" w:rsidRPr="007741E9" w:rsidRDefault="007741E9" w:rsidP="007741E9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b/>
                <w:bCs/>
                <w:color w:val="000000"/>
                <w:szCs w:val="24"/>
              </w:rPr>
              <w:t>HexCer(d42:2)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E67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4.45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0868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019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3.70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A90A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DA0B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4.14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CA0A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6CB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4.50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8653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EA0E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4.28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F500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D9A3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3.87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3DD9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7C6F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4.31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768E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0352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5.21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438C" w14:textId="77777777" w:rsidR="007741E9" w:rsidRPr="007741E9" w:rsidRDefault="007741E9" w:rsidP="007741E9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7741E9">
              <w:rPr>
                <w:rFonts w:eastAsia="Times New Roman" w:cs="Times New Roman"/>
                <w:color w:val="000000"/>
                <w:szCs w:val="24"/>
              </w:rPr>
              <w:t>0.35</w:t>
            </w:r>
          </w:p>
        </w:tc>
      </w:tr>
    </w:tbl>
    <w:p w14:paraId="609682CD" w14:textId="77777777" w:rsidR="00D417BB" w:rsidRPr="001549D3" w:rsidRDefault="00D417BB" w:rsidP="00654E8F">
      <w:pPr>
        <w:spacing w:before="240"/>
      </w:pPr>
    </w:p>
    <w:sectPr w:rsidR="00D417BB" w:rsidRPr="001549D3" w:rsidSect="00136469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9193A" w14:textId="77777777" w:rsidR="008A57E4" w:rsidRDefault="008A57E4" w:rsidP="00117666">
      <w:pPr>
        <w:spacing w:after="0"/>
      </w:pPr>
      <w:r>
        <w:separator/>
      </w:r>
    </w:p>
  </w:endnote>
  <w:endnote w:type="continuationSeparator" w:id="0">
    <w:p w14:paraId="01E52939" w14:textId="77777777" w:rsidR="008A57E4" w:rsidRDefault="008A57E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762983" w:rsidRPr="00577C4C" w:rsidRDefault="00762983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762983" w:rsidRPr="00577C4C" w:rsidRDefault="0076298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762983" w:rsidRPr="00577C4C" w:rsidRDefault="0076298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762983" w:rsidRPr="00577C4C" w:rsidRDefault="00762983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762983" w:rsidRPr="00577C4C" w:rsidRDefault="0076298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762983" w:rsidRPr="00577C4C" w:rsidRDefault="0076298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E144D" w14:textId="77777777" w:rsidR="008A57E4" w:rsidRDefault="008A57E4" w:rsidP="00117666">
      <w:pPr>
        <w:spacing w:after="0"/>
      </w:pPr>
      <w:r>
        <w:separator/>
      </w:r>
    </w:p>
  </w:footnote>
  <w:footnote w:type="continuationSeparator" w:id="0">
    <w:p w14:paraId="1214EB7D" w14:textId="77777777" w:rsidR="008A57E4" w:rsidRDefault="008A57E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762983" w:rsidRPr="009151AA" w:rsidRDefault="00762983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762983" w:rsidRDefault="00762983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5" name="Picture 5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1B86"/>
    <w:rsid w:val="00002534"/>
    <w:rsid w:val="0001259F"/>
    <w:rsid w:val="0001436A"/>
    <w:rsid w:val="00016131"/>
    <w:rsid w:val="00027773"/>
    <w:rsid w:val="00034304"/>
    <w:rsid w:val="00035434"/>
    <w:rsid w:val="000479BB"/>
    <w:rsid w:val="00050818"/>
    <w:rsid w:val="00052335"/>
    <w:rsid w:val="00052A14"/>
    <w:rsid w:val="00055788"/>
    <w:rsid w:val="00056E77"/>
    <w:rsid w:val="00057089"/>
    <w:rsid w:val="00057281"/>
    <w:rsid w:val="00066FAC"/>
    <w:rsid w:val="00067D0C"/>
    <w:rsid w:val="0007478D"/>
    <w:rsid w:val="00076F6E"/>
    <w:rsid w:val="00077D53"/>
    <w:rsid w:val="00080513"/>
    <w:rsid w:val="000831CB"/>
    <w:rsid w:val="00085334"/>
    <w:rsid w:val="000908A9"/>
    <w:rsid w:val="000A0459"/>
    <w:rsid w:val="000A3AE7"/>
    <w:rsid w:val="000B1689"/>
    <w:rsid w:val="000B4E3E"/>
    <w:rsid w:val="000C46AE"/>
    <w:rsid w:val="000C56DF"/>
    <w:rsid w:val="000C5BD6"/>
    <w:rsid w:val="000C5F7D"/>
    <w:rsid w:val="000D0556"/>
    <w:rsid w:val="000D3219"/>
    <w:rsid w:val="000D365A"/>
    <w:rsid w:val="000E0F73"/>
    <w:rsid w:val="000E4E16"/>
    <w:rsid w:val="000F0EFC"/>
    <w:rsid w:val="000F27EA"/>
    <w:rsid w:val="00100AAC"/>
    <w:rsid w:val="00105FD9"/>
    <w:rsid w:val="00107901"/>
    <w:rsid w:val="0011351B"/>
    <w:rsid w:val="001142F4"/>
    <w:rsid w:val="00117666"/>
    <w:rsid w:val="001200D2"/>
    <w:rsid w:val="00123165"/>
    <w:rsid w:val="00123CDE"/>
    <w:rsid w:val="00136469"/>
    <w:rsid w:val="001422C6"/>
    <w:rsid w:val="00142A14"/>
    <w:rsid w:val="00145B1D"/>
    <w:rsid w:val="001549D3"/>
    <w:rsid w:val="00155505"/>
    <w:rsid w:val="00160065"/>
    <w:rsid w:val="00161445"/>
    <w:rsid w:val="00166D08"/>
    <w:rsid w:val="00177D84"/>
    <w:rsid w:val="0018263D"/>
    <w:rsid w:val="001844FA"/>
    <w:rsid w:val="00190529"/>
    <w:rsid w:val="0019202A"/>
    <w:rsid w:val="00194911"/>
    <w:rsid w:val="001A0E34"/>
    <w:rsid w:val="001A5E3E"/>
    <w:rsid w:val="001D2F3A"/>
    <w:rsid w:val="001D6AA7"/>
    <w:rsid w:val="001E0DB2"/>
    <w:rsid w:val="001E1D36"/>
    <w:rsid w:val="001E23DC"/>
    <w:rsid w:val="001F109C"/>
    <w:rsid w:val="001F51A4"/>
    <w:rsid w:val="002025B1"/>
    <w:rsid w:val="00213DF2"/>
    <w:rsid w:val="00214AE1"/>
    <w:rsid w:val="002173C1"/>
    <w:rsid w:val="002178BC"/>
    <w:rsid w:val="00217A06"/>
    <w:rsid w:val="00220396"/>
    <w:rsid w:val="00231698"/>
    <w:rsid w:val="00236026"/>
    <w:rsid w:val="002441DD"/>
    <w:rsid w:val="00245842"/>
    <w:rsid w:val="00247F15"/>
    <w:rsid w:val="00253367"/>
    <w:rsid w:val="00253740"/>
    <w:rsid w:val="00255B80"/>
    <w:rsid w:val="00267D18"/>
    <w:rsid w:val="00274347"/>
    <w:rsid w:val="0028242B"/>
    <w:rsid w:val="00283BA1"/>
    <w:rsid w:val="002868E2"/>
    <w:rsid w:val="002869C3"/>
    <w:rsid w:val="002936E4"/>
    <w:rsid w:val="002978C8"/>
    <w:rsid w:val="002A35EA"/>
    <w:rsid w:val="002B31EC"/>
    <w:rsid w:val="002B49A0"/>
    <w:rsid w:val="002B4A57"/>
    <w:rsid w:val="002C74CA"/>
    <w:rsid w:val="002D6244"/>
    <w:rsid w:val="002F6F08"/>
    <w:rsid w:val="003034ED"/>
    <w:rsid w:val="003123F4"/>
    <w:rsid w:val="00323A8C"/>
    <w:rsid w:val="00335128"/>
    <w:rsid w:val="00337705"/>
    <w:rsid w:val="00350D21"/>
    <w:rsid w:val="0035213E"/>
    <w:rsid w:val="003544FB"/>
    <w:rsid w:val="003545C2"/>
    <w:rsid w:val="00363D00"/>
    <w:rsid w:val="003648D9"/>
    <w:rsid w:val="00370F2D"/>
    <w:rsid w:val="003713DE"/>
    <w:rsid w:val="00372D0D"/>
    <w:rsid w:val="00386905"/>
    <w:rsid w:val="003931FD"/>
    <w:rsid w:val="003A2214"/>
    <w:rsid w:val="003A7D9A"/>
    <w:rsid w:val="003B281E"/>
    <w:rsid w:val="003B2BEC"/>
    <w:rsid w:val="003B4B5B"/>
    <w:rsid w:val="003B775B"/>
    <w:rsid w:val="003C0BA8"/>
    <w:rsid w:val="003C0D65"/>
    <w:rsid w:val="003C1296"/>
    <w:rsid w:val="003C392D"/>
    <w:rsid w:val="003C39FC"/>
    <w:rsid w:val="003C5A3C"/>
    <w:rsid w:val="003D2F2D"/>
    <w:rsid w:val="003E642A"/>
    <w:rsid w:val="003F0CE9"/>
    <w:rsid w:val="003F5622"/>
    <w:rsid w:val="003F6B39"/>
    <w:rsid w:val="00401590"/>
    <w:rsid w:val="00401B2B"/>
    <w:rsid w:val="0040501C"/>
    <w:rsid w:val="004213E2"/>
    <w:rsid w:val="004325E1"/>
    <w:rsid w:val="004327C8"/>
    <w:rsid w:val="0043664A"/>
    <w:rsid w:val="00445F38"/>
    <w:rsid w:val="0044735A"/>
    <w:rsid w:val="00447801"/>
    <w:rsid w:val="00452C4F"/>
    <w:rsid w:val="00452E9C"/>
    <w:rsid w:val="004735C8"/>
    <w:rsid w:val="00473CEB"/>
    <w:rsid w:val="00492CF1"/>
    <w:rsid w:val="00493C4C"/>
    <w:rsid w:val="004944B9"/>
    <w:rsid w:val="004947A6"/>
    <w:rsid w:val="004961FF"/>
    <w:rsid w:val="004A5BD2"/>
    <w:rsid w:val="004A60B7"/>
    <w:rsid w:val="004C3323"/>
    <w:rsid w:val="004C33BF"/>
    <w:rsid w:val="004C6D2E"/>
    <w:rsid w:val="004D23C1"/>
    <w:rsid w:val="0050049E"/>
    <w:rsid w:val="00501A86"/>
    <w:rsid w:val="00503D37"/>
    <w:rsid w:val="0050454B"/>
    <w:rsid w:val="00517A89"/>
    <w:rsid w:val="0052110C"/>
    <w:rsid w:val="00523618"/>
    <w:rsid w:val="005250F2"/>
    <w:rsid w:val="00530490"/>
    <w:rsid w:val="00533592"/>
    <w:rsid w:val="00534509"/>
    <w:rsid w:val="005369DF"/>
    <w:rsid w:val="005432E9"/>
    <w:rsid w:val="005463CF"/>
    <w:rsid w:val="005504A6"/>
    <w:rsid w:val="00555384"/>
    <w:rsid w:val="00555A5D"/>
    <w:rsid w:val="00582CC5"/>
    <w:rsid w:val="005870DF"/>
    <w:rsid w:val="00593EEA"/>
    <w:rsid w:val="005A5EEE"/>
    <w:rsid w:val="005A7E34"/>
    <w:rsid w:val="005B7E6C"/>
    <w:rsid w:val="005C31B6"/>
    <w:rsid w:val="005D406E"/>
    <w:rsid w:val="005F35A2"/>
    <w:rsid w:val="005F620E"/>
    <w:rsid w:val="00612FA5"/>
    <w:rsid w:val="00614149"/>
    <w:rsid w:val="00617F17"/>
    <w:rsid w:val="006223D7"/>
    <w:rsid w:val="00622AA3"/>
    <w:rsid w:val="006314F1"/>
    <w:rsid w:val="00633511"/>
    <w:rsid w:val="00636D63"/>
    <w:rsid w:val="006375C7"/>
    <w:rsid w:val="0063763B"/>
    <w:rsid w:val="006408D5"/>
    <w:rsid w:val="00643528"/>
    <w:rsid w:val="00654E8F"/>
    <w:rsid w:val="00657088"/>
    <w:rsid w:val="00660D05"/>
    <w:rsid w:val="006632B4"/>
    <w:rsid w:val="006653FB"/>
    <w:rsid w:val="006804D9"/>
    <w:rsid w:val="00680D16"/>
    <w:rsid w:val="006820B1"/>
    <w:rsid w:val="00684F3C"/>
    <w:rsid w:val="006878A5"/>
    <w:rsid w:val="006A0195"/>
    <w:rsid w:val="006A29B2"/>
    <w:rsid w:val="006A667C"/>
    <w:rsid w:val="006B1AE9"/>
    <w:rsid w:val="006B263F"/>
    <w:rsid w:val="006B463D"/>
    <w:rsid w:val="006B7D14"/>
    <w:rsid w:val="006C1B8F"/>
    <w:rsid w:val="006D75E6"/>
    <w:rsid w:val="006F1BF7"/>
    <w:rsid w:val="006F32DA"/>
    <w:rsid w:val="00701727"/>
    <w:rsid w:val="0070566C"/>
    <w:rsid w:val="00714C50"/>
    <w:rsid w:val="00717301"/>
    <w:rsid w:val="00720F8E"/>
    <w:rsid w:val="00725A7D"/>
    <w:rsid w:val="0073391D"/>
    <w:rsid w:val="00746909"/>
    <w:rsid w:val="0074691E"/>
    <w:rsid w:val="00747970"/>
    <w:rsid w:val="007501BE"/>
    <w:rsid w:val="00762983"/>
    <w:rsid w:val="007640EE"/>
    <w:rsid w:val="00764487"/>
    <w:rsid w:val="007741E9"/>
    <w:rsid w:val="007823FE"/>
    <w:rsid w:val="00786A3F"/>
    <w:rsid w:val="00790BB3"/>
    <w:rsid w:val="0079358A"/>
    <w:rsid w:val="007A31F7"/>
    <w:rsid w:val="007B52D5"/>
    <w:rsid w:val="007B5AAB"/>
    <w:rsid w:val="007C206C"/>
    <w:rsid w:val="007D030A"/>
    <w:rsid w:val="007D0C53"/>
    <w:rsid w:val="008003EE"/>
    <w:rsid w:val="00800790"/>
    <w:rsid w:val="008048A1"/>
    <w:rsid w:val="008049DA"/>
    <w:rsid w:val="00810358"/>
    <w:rsid w:val="00812687"/>
    <w:rsid w:val="00817DD6"/>
    <w:rsid w:val="00820523"/>
    <w:rsid w:val="00821113"/>
    <w:rsid w:val="00822D9D"/>
    <w:rsid w:val="00824A40"/>
    <w:rsid w:val="0083759F"/>
    <w:rsid w:val="0084153F"/>
    <w:rsid w:val="00845087"/>
    <w:rsid w:val="0085306B"/>
    <w:rsid w:val="008606F2"/>
    <w:rsid w:val="008611E7"/>
    <w:rsid w:val="00861534"/>
    <w:rsid w:val="00862ABF"/>
    <w:rsid w:val="00864AA1"/>
    <w:rsid w:val="008668EB"/>
    <w:rsid w:val="00883C5E"/>
    <w:rsid w:val="00885156"/>
    <w:rsid w:val="008867BD"/>
    <w:rsid w:val="00893C64"/>
    <w:rsid w:val="0089785E"/>
    <w:rsid w:val="008A48D1"/>
    <w:rsid w:val="008A57E4"/>
    <w:rsid w:val="008C3E3B"/>
    <w:rsid w:val="008C56E5"/>
    <w:rsid w:val="008D262C"/>
    <w:rsid w:val="008D46F5"/>
    <w:rsid w:val="008E6803"/>
    <w:rsid w:val="008F0638"/>
    <w:rsid w:val="008F7D7B"/>
    <w:rsid w:val="00907E82"/>
    <w:rsid w:val="00911B7C"/>
    <w:rsid w:val="009151AA"/>
    <w:rsid w:val="00931A60"/>
    <w:rsid w:val="0093429D"/>
    <w:rsid w:val="009363D0"/>
    <w:rsid w:val="00940B81"/>
    <w:rsid w:val="0094145E"/>
    <w:rsid w:val="00943573"/>
    <w:rsid w:val="00945CF5"/>
    <w:rsid w:val="00955EA4"/>
    <w:rsid w:val="009566AE"/>
    <w:rsid w:val="00962FF1"/>
    <w:rsid w:val="00963128"/>
    <w:rsid w:val="00964134"/>
    <w:rsid w:val="00964478"/>
    <w:rsid w:val="00970F7D"/>
    <w:rsid w:val="00991C95"/>
    <w:rsid w:val="00994A3D"/>
    <w:rsid w:val="009A79E8"/>
    <w:rsid w:val="009B4349"/>
    <w:rsid w:val="009B60FB"/>
    <w:rsid w:val="009C15FD"/>
    <w:rsid w:val="009C2B12"/>
    <w:rsid w:val="009C41A0"/>
    <w:rsid w:val="009C7691"/>
    <w:rsid w:val="009C7696"/>
    <w:rsid w:val="009D66F8"/>
    <w:rsid w:val="009D7853"/>
    <w:rsid w:val="009E56F9"/>
    <w:rsid w:val="009F1DFC"/>
    <w:rsid w:val="00A0015B"/>
    <w:rsid w:val="00A064AB"/>
    <w:rsid w:val="00A07BBD"/>
    <w:rsid w:val="00A14BE2"/>
    <w:rsid w:val="00A174D9"/>
    <w:rsid w:val="00A17705"/>
    <w:rsid w:val="00A17B69"/>
    <w:rsid w:val="00A24B6F"/>
    <w:rsid w:val="00A426C8"/>
    <w:rsid w:val="00A63DE7"/>
    <w:rsid w:val="00A65FFE"/>
    <w:rsid w:val="00A66009"/>
    <w:rsid w:val="00A75269"/>
    <w:rsid w:val="00A87743"/>
    <w:rsid w:val="00A96B8F"/>
    <w:rsid w:val="00AA4D24"/>
    <w:rsid w:val="00AA6E50"/>
    <w:rsid w:val="00AB3113"/>
    <w:rsid w:val="00AB44EA"/>
    <w:rsid w:val="00AB6715"/>
    <w:rsid w:val="00AC1B40"/>
    <w:rsid w:val="00AD425D"/>
    <w:rsid w:val="00AD4399"/>
    <w:rsid w:val="00AE4957"/>
    <w:rsid w:val="00AE7357"/>
    <w:rsid w:val="00AF4093"/>
    <w:rsid w:val="00AF5255"/>
    <w:rsid w:val="00B05EF8"/>
    <w:rsid w:val="00B16205"/>
    <w:rsid w:val="00B1671E"/>
    <w:rsid w:val="00B25399"/>
    <w:rsid w:val="00B25EB8"/>
    <w:rsid w:val="00B325BE"/>
    <w:rsid w:val="00B37F4D"/>
    <w:rsid w:val="00B4222B"/>
    <w:rsid w:val="00B426E6"/>
    <w:rsid w:val="00B505F7"/>
    <w:rsid w:val="00B559FE"/>
    <w:rsid w:val="00B55AC8"/>
    <w:rsid w:val="00B56C97"/>
    <w:rsid w:val="00B60D8D"/>
    <w:rsid w:val="00B63487"/>
    <w:rsid w:val="00B63DA6"/>
    <w:rsid w:val="00B703FB"/>
    <w:rsid w:val="00B730C8"/>
    <w:rsid w:val="00B85020"/>
    <w:rsid w:val="00B85C97"/>
    <w:rsid w:val="00B91AB8"/>
    <w:rsid w:val="00B92E8D"/>
    <w:rsid w:val="00BA7154"/>
    <w:rsid w:val="00BB42F4"/>
    <w:rsid w:val="00BC7193"/>
    <w:rsid w:val="00BD4F0B"/>
    <w:rsid w:val="00BD60D1"/>
    <w:rsid w:val="00BD776B"/>
    <w:rsid w:val="00BE34AF"/>
    <w:rsid w:val="00BF647F"/>
    <w:rsid w:val="00C0133F"/>
    <w:rsid w:val="00C03FDA"/>
    <w:rsid w:val="00C06981"/>
    <w:rsid w:val="00C069FE"/>
    <w:rsid w:val="00C25AD8"/>
    <w:rsid w:val="00C37FA0"/>
    <w:rsid w:val="00C412D5"/>
    <w:rsid w:val="00C41712"/>
    <w:rsid w:val="00C45E47"/>
    <w:rsid w:val="00C4744E"/>
    <w:rsid w:val="00C475B3"/>
    <w:rsid w:val="00C51EB1"/>
    <w:rsid w:val="00C52A7B"/>
    <w:rsid w:val="00C56BAF"/>
    <w:rsid w:val="00C610BB"/>
    <w:rsid w:val="00C679AA"/>
    <w:rsid w:val="00C73F96"/>
    <w:rsid w:val="00C752CB"/>
    <w:rsid w:val="00C75972"/>
    <w:rsid w:val="00C831A7"/>
    <w:rsid w:val="00C97DA6"/>
    <w:rsid w:val="00CA1245"/>
    <w:rsid w:val="00CA2837"/>
    <w:rsid w:val="00CA3AEA"/>
    <w:rsid w:val="00CA3BE9"/>
    <w:rsid w:val="00CB56BD"/>
    <w:rsid w:val="00CD066B"/>
    <w:rsid w:val="00CD10E7"/>
    <w:rsid w:val="00CD50F5"/>
    <w:rsid w:val="00CE4FEE"/>
    <w:rsid w:val="00CE6B5C"/>
    <w:rsid w:val="00CE6F09"/>
    <w:rsid w:val="00CF3896"/>
    <w:rsid w:val="00CF3F43"/>
    <w:rsid w:val="00D060CF"/>
    <w:rsid w:val="00D1081A"/>
    <w:rsid w:val="00D12929"/>
    <w:rsid w:val="00D12CC8"/>
    <w:rsid w:val="00D163DD"/>
    <w:rsid w:val="00D23333"/>
    <w:rsid w:val="00D30132"/>
    <w:rsid w:val="00D332AC"/>
    <w:rsid w:val="00D402FB"/>
    <w:rsid w:val="00D417BB"/>
    <w:rsid w:val="00D54104"/>
    <w:rsid w:val="00D549D6"/>
    <w:rsid w:val="00D55F15"/>
    <w:rsid w:val="00D57CF4"/>
    <w:rsid w:val="00D61D9B"/>
    <w:rsid w:val="00D620E6"/>
    <w:rsid w:val="00D63C64"/>
    <w:rsid w:val="00D6666E"/>
    <w:rsid w:val="00D66A7C"/>
    <w:rsid w:val="00D702A2"/>
    <w:rsid w:val="00D86957"/>
    <w:rsid w:val="00D86BA2"/>
    <w:rsid w:val="00D86CFA"/>
    <w:rsid w:val="00D935F0"/>
    <w:rsid w:val="00D94A62"/>
    <w:rsid w:val="00DA5631"/>
    <w:rsid w:val="00DB12EE"/>
    <w:rsid w:val="00DB59C3"/>
    <w:rsid w:val="00DC0DD8"/>
    <w:rsid w:val="00DC259A"/>
    <w:rsid w:val="00DC2935"/>
    <w:rsid w:val="00DC3D5F"/>
    <w:rsid w:val="00DC787C"/>
    <w:rsid w:val="00DD0C18"/>
    <w:rsid w:val="00DE23E8"/>
    <w:rsid w:val="00DE4474"/>
    <w:rsid w:val="00DF20D8"/>
    <w:rsid w:val="00DF7BA7"/>
    <w:rsid w:val="00E059E9"/>
    <w:rsid w:val="00E115A3"/>
    <w:rsid w:val="00E11A99"/>
    <w:rsid w:val="00E16FFE"/>
    <w:rsid w:val="00E358C2"/>
    <w:rsid w:val="00E41B90"/>
    <w:rsid w:val="00E44E61"/>
    <w:rsid w:val="00E470A3"/>
    <w:rsid w:val="00E50EB2"/>
    <w:rsid w:val="00E52377"/>
    <w:rsid w:val="00E537AD"/>
    <w:rsid w:val="00E55A45"/>
    <w:rsid w:val="00E64E17"/>
    <w:rsid w:val="00E67580"/>
    <w:rsid w:val="00E703F5"/>
    <w:rsid w:val="00E77DD4"/>
    <w:rsid w:val="00E80C66"/>
    <w:rsid w:val="00E81F06"/>
    <w:rsid w:val="00E866C9"/>
    <w:rsid w:val="00E918A8"/>
    <w:rsid w:val="00E9554F"/>
    <w:rsid w:val="00E96566"/>
    <w:rsid w:val="00EA29E3"/>
    <w:rsid w:val="00EA3D3C"/>
    <w:rsid w:val="00EC090A"/>
    <w:rsid w:val="00EC7BC4"/>
    <w:rsid w:val="00EC7CBA"/>
    <w:rsid w:val="00ED0A2C"/>
    <w:rsid w:val="00ED1E31"/>
    <w:rsid w:val="00ED20B5"/>
    <w:rsid w:val="00ED3F87"/>
    <w:rsid w:val="00EE666A"/>
    <w:rsid w:val="00EE6C2C"/>
    <w:rsid w:val="00EE7FA2"/>
    <w:rsid w:val="00EF398B"/>
    <w:rsid w:val="00EF6758"/>
    <w:rsid w:val="00F23127"/>
    <w:rsid w:val="00F3403B"/>
    <w:rsid w:val="00F35158"/>
    <w:rsid w:val="00F3585A"/>
    <w:rsid w:val="00F374BE"/>
    <w:rsid w:val="00F45494"/>
    <w:rsid w:val="00F46900"/>
    <w:rsid w:val="00F533DA"/>
    <w:rsid w:val="00F61D89"/>
    <w:rsid w:val="00F662A9"/>
    <w:rsid w:val="00F70A16"/>
    <w:rsid w:val="00F723C1"/>
    <w:rsid w:val="00F73594"/>
    <w:rsid w:val="00F73BE0"/>
    <w:rsid w:val="00F822C4"/>
    <w:rsid w:val="00F87E2C"/>
    <w:rsid w:val="00F960E2"/>
    <w:rsid w:val="00FA668E"/>
    <w:rsid w:val="00FA6DF8"/>
    <w:rsid w:val="00FC23D6"/>
    <w:rsid w:val="00FC61C6"/>
    <w:rsid w:val="00FE09B4"/>
    <w:rsid w:val="00FE1E6F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msonormal0">
    <w:name w:val="msonormal"/>
    <w:basedOn w:val="Normal"/>
    <w:rsid w:val="00DA563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5">
    <w:name w:val="font5"/>
    <w:basedOn w:val="Normal"/>
    <w:rsid w:val="00DA5631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</w:rPr>
  </w:style>
  <w:style w:type="paragraph" w:customStyle="1" w:styleId="font6">
    <w:name w:val="font6"/>
    <w:basedOn w:val="Normal"/>
    <w:rsid w:val="00DA5631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</w:rPr>
  </w:style>
  <w:style w:type="paragraph" w:customStyle="1" w:styleId="xl63">
    <w:name w:val="xl63"/>
    <w:basedOn w:val="Normal"/>
    <w:rsid w:val="00DA5631"/>
    <w:pP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64">
    <w:name w:val="xl64"/>
    <w:basedOn w:val="Normal"/>
    <w:rsid w:val="00DA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</w:rPr>
  </w:style>
  <w:style w:type="paragraph" w:customStyle="1" w:styleId="xl65">
    <w:name w:val="xl65"/>
    <w:basedOn w:val="Normal"/>
    <w:rsid w:val="00DA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66">
    <w:name w:val="xl66"/>
    <w:basedOn w:val="Normal"/>
    <w:rsid w:val="00DA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DA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DA5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69">
    <w:name w:val="xl69"/>
    <w:basedOn w:val="Normal"/>
    <w:rsid w:val="00DA56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Normal"/>
    <w:rsid w:val="00DA56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71">
    <w:name w:val="xl71"/>
    <w:basedOn w:val="Normal"/>
    <w:rsid w:val="00DA56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72">
    <w:name w:val="xl72"/>
    <w:basedOn w:val="Normal"/>
    <w:rsid w:val="00DA56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DA56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DA56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DA5631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DA563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DA56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8">
    <w:name w:val="xl78"/>
    <w:basedOn w:val="Normal"/>
    <w:rsid w:val="00B32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9">
    <w:name w:val="xl79"/>
    <w:basedOn w:val="Normal"/>
    <w:rsid w:val="00B32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table" w:styleId="PlainTable2">
    <w:name w:val="Plain Table 2"/>
    <w:basedOn w:val="TableNormal"/>
    <w:uiPriority w:val="42"/>
    <w:rsid w:val="00A877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">
    <w:name w:val="Grid Table 2"/>
    <w:basedOn w:val="TableNormal"/>
    <w:uiPriority w:val="47"/>
    <w:rsid w:val="006376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3FAF4E7C49C4C8013EB09A31C25CC" ma:contentTypeVersion="10" ma:contentTypeDescription="Create a new document." ma:contentTypeScope="" ma:versionID="7a4e0ce31287468bed759268d67abf58">
  <xsd:schema xmlns:xsd="http://www.w3.org/2001/XMLSchema" xmlns:xs="http://www.w3.org/2001/XMLSchema" xmlns:p="http://schemas.microsoft.com/office/2006/metadata/properties" xmlns:ns3="972a6459-8c07-4504-96c3-1021094bd16c" targetNamespace="http://schemas.microsoft.com/office/2006/metadata/properties" ma:root="true" ma:fieldsID="c37d2595abdcae4dd42c04b6456a580b" ns3:_="">
    <xsd:import namespace="972a6459-8c07-4504-96c3-1021094bd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a6459-8c07-4504-96c3-1021094bd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9138D3-354B-43E0-8C02-468B8F32D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F24C6-C8A3-4FE3-807C-72D2DADFDE23}">
  <ds:schemaRefs>
    <ds:schemaRef ds:uri="http://schemas.microsoft.com/office/2006/documentManagement/types"/>
    <ds:schemaRef ds:uri="http://purl.org/dc/terms/"/>
    <ds:schemaRef ds:uri="972a6459-8c07-4504-96c3-1021094bd16c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D33591-6354-41C7-9441-240BEC73D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a6459-8c07-4504-96c3-1021094bd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7BC0F-9D14-45D6-A7BB-2C8E55C3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1974</TotalTime>
  <Pages>10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Claire Huguenard</cp:lastModifiedBy>
  <cp:revision>456</cp:revision>
  <cp:lastPrinted>2013-10-03T12:51:00Z</cp:lastPrinted>
  <dcterms:created xsi:type="dcterms:W3CDTF">2019-09-09T14:38:00Z</dcterms:created>
  <dcterms:modified xsi:type="dcterms:W3CDTF">2020-01-22T15:34:00Z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0x0101005A73FAF4E7C49C4C8013EB09A31C25CC</vt:lpwstr>
  </property>
</Properties>
</file>