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C7" w:rsidRDefault="008148ED">
      <w:pPr>
        <w:widowControl/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</w:pPr>
      <w:r>
        <w:rPr>
          <w:rFonts w:ascii="Times New Roman" w:hAnsi="Times New Roman" w:cs="Times New Roman" w:hint="eastAsia"/>
          <w:b/>
          <w:color w:val="000000"/>
          <w:szCs w:val="18"/>
          <w:shd w:val="clear" w:color="auto" w:fill="FFFFFF"/>
        </w:rPr>
        <w:t xml:space="preserve">Supplementary </w:t>
      </w:r>
      <w:r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>Table</w:t>
      </w:r>
      <w:r w:rsidR="00CA5B04"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>1</w:t>
      </w:r>
      <w:r w:rsidR="00CA5B04">
        <w:rPr>
          <w:rFonts w:ascii="Times New Roman" w:hAnsi="Times New Roman" w:cs="Times New Roman"/>
          <w:b/>
          <w:color w:val="000000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18"/>
          <w:shd w:val="clear" w:color="auto" w:fill="FFFFFF"/>
        </w:rPr>
        <w:t>Sequences of primers used for qRT-PCR analysis.</w:t>
      </w:r>
    </w:p>
    <w:tbl>
      <w:tblPr>
        <w:tblStyle w:val="a3"/>
        <w:tblW w:w="85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1049"/>
      </w:tblGrid>
      <w:tr w:rsidR="006A61C7" w:rsidRPr="00CA5B04" w:rsidTr="00CA5B04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61C7" w:rsidRPr="00CA5B04" w:rsidRDefault="008148ED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Sequences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61C7" w:rsidRPr="00CA5B04" w:rsidRDefault="006A61C7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A61C7" w:rsidRPr="00CA5B04" w:rsidRDefault="008148ED" w:rsidP="00CA5B04">
            <w:pPr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Product</w:t>
            </w:r>
            <w:r w:rsidR="00CA5B04">
              <w:rPr>
                <w:rFonts w:ascii="Times New Roman" w:hAnsi="Times New Roman" w:cs="Times New Roman"/>
                <w:sz w:val="15"/>
                <w:szCs w:val="24"/>
              </w:rPr>
              <w:t xml:space="preserve">            </w:t>
            </w: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size(bp)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  <w:tcBorders>
              <w:top w:val="single" w:sz="4" w:space="0" w:color="auto"/>
            </w:tcBorders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LOC108636561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 :5' TCCATCTGCTCCAGTGACCT 3'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 :5' GAGGTGCAACAGGAAGGCT 3'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6A61C7" w:rsidRPr="00CA5B04" w:rsidRDefault="008148ED" w:rsidP="00CA5B04">
            <w:pPr>
              <w:ind w:firstLineChars="50" w:firstLine="75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215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LOC102176522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 :5' GCAAAGGGCTTAGTGGGG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 :5' TTGACGGTGACTTGGTGGAT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Chars="100" w:firstLine="15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223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LOC102184693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GCCATTCCTACCGCAACA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 5' GGGCCACGCATAACTCACT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Chars="100" w:firstLine="15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215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LOC108638295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ATGGTCAGCTCCTGTTGTGG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 5' GCATCTGGGGCGGCA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Chars="150" w:firstLine="225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87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LOC106503204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ATGGTCAGCTCCTGTTGTGG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R:5' GCAGCAGGTCTCTTGGCAG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Chars="150" w:firstLine="225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75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LOC102173780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 xml:space="preserve">F: 5' 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ATAGGCAGCCATATTTGACATC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R:5' AGCGGTAAGGGACAGAAGTG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105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LOC108634870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CCGGAAGGTTGGGGTCTA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TGTGGGCTGATAAGGGTTTT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81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LOC102184223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5'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TTCGTGGTTCTAAAGAAGGATG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GTCTGAGATGTGGGCGTTG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147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KRT79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F: 5' AATCTGGAGCCCCTCTTCG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R:5'GCTTGTTGATTTCATCCTCATACT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154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KRT82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GAAGGTGTTGGACCCGTGA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 5' CCGCCTGCTCCCATAGAC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201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KRT32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GCGGCAGAACCAGGAGTA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TGGGAGGGAGTGGAGCAT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132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KRT26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CTGGCACTGGTCGGCTAA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CAGGCGGTCATTGAGGTTC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236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GJA1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 xml:space="preserve">F: 5' 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ATGACAAATCCTTCCCAATCTC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TTCACCTTGCCGTGCTCT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241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GJB6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GGTCACCGTCCTCTTTGTCT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AGTCCTCCTGCTCGTCCC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80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VANGL2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CCTGCCCTCCTCAACCTG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ACTGACCCGTGGAGTTGTTG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106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ZDHHC21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5' AGACTCCCTGAGAACCCAAAG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R:5'</w:t>
            </w: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AAAGAAAACATCAGTGCGTAGC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242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FZD6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TTCAGATACCCAGAGCGACC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5'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TGCCTAGCAAGAATCCGATAA</w:t>
            </w: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88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FRS2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CCTCTGCCTCCGACGCT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R:5' CACGGGTTCCTCCACTACAT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175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EGR3</w:t>
            </w:r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F: 5' GCACTCAGCACGCAGACCT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color w:val="000000" w:themeColor="text1"/>
                <w:sz w:val="15"/>
                <w:szCs w:val="24"/>
              </w:rPr>
              <w:t>R: 5' TCGGGAATCATGGGGAAG 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224</w:t>
            </w:r>
          </w:p>
        </w:tc>
      </w:tr>
      <w:tr w:rsidR="006A61C7" w:rsidRPr="00CA5B04" w:rsidTr="00CA5B04">
        <w:trPr>
          <w:trHeight w:val="624"/>
        </w:trPr>
        <w:tc>
          <w:tcPr>
            <w:tcW w:w="1668" w:type="dxa"/>
          </w:tcPr>
          <w:p w:rsidR="006A61C7" w:rsidRPr="00CA5B04" w:rsidRDefault="008148ED">
            <w:pPr>
              <w:ind w:firstLine="360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GAPDH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 xml:space="preserve">F: 5' </w:t>
            </w: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TGTTTGTGATGGGCGTGAA 3'</w:t>
            </w:r>
          </w:p>
        </w:tc>
        <w:tc>
          <w:tcPr>
            <w:tcW w:w="2976" w:type="dxa"/>
          </w:tcPr>
          <w:p w:rsidR="006A61C7" w:rsidRPr="00CA5B04" w:rsidRDefault="008148ED">
            <w:pPr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R:5'</w:t>
            </w: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AGTCTTCTGGGTGGCAGTGAT</w:t>
            </w: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3'</w:t>
            </w:r>
          </w:p>
        </w:tc>
        <w:tc>
          <w:tcPr>
            <w:tcW w:w="1049" w:type="dxa"/>
          </w:tcPr>
          <w:p w:rsidR="006A61C7" w:rsidRPr="00CA5B04" w:rsidRDefault="008148ED" w:rsidP="00CA5B04">
            <w:pPr>
              <w:ind w:firstLine="360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CA5B04">
              <w:rPr>
                <w:rFonts w:ascii="Times New Roman" w:hAnsi="Times New Roman" w:cs="Times New Roman"/>
                <w:sz w:val="15"/>
                <w:szCs w:val="24"/>
              </w:rPr>
              <w:t>173</w:t>
            </w:r>
          </w:p>
        </w:tc>
      </w:tr>
    </w:tbl>
    <w:p w:rsidR="006A61C7" w:rsidRDefault="006A61C7"/>
    <w:sectPr w:rsidR="006A6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ED" w:rsidRDefault="008148ED" w:rsidP="00CA5B04">
      <w:r>
        <w:separator/>
      </w:r>
    </w:p>
  </w:endnote>
  <w:endnote w:type="continuationSeparator" w:id="0">
    <w:p w:rsidR="008148ED" w:rsidRDefault="008148ED" w:rsidP="00C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ED" w:rsidRDefault="008148ED" w:rsidP="00CA5B04">
      <w:r>
        <w:separator/>
      </w:r>
    </w:p>
  </w:footnote>
  <w:footnote w:type="continuationSeparator" w:id="0">
    <w:p w:rsidR="008148ED" w:rsidRDefault="008148ED" w:rsidP="00CA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D5497C"/>
    <w:rsid w:val="006A61C7"/>
    <w:rsid w:val="008148ED"/>
    <w:rsid w:val="00C6058B"/>
    <w:rsid w:val="00CA5B04"/>
    <w:rsid w:val="11D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BF6"/>
  <w15:docId w15:val="{B8A62F87-2FAC-4207-91D7-7EA7BA1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A5B04"/>
    <w:rPr>
      <w:rFonts w:asciiTheme="minorHAnsi" w:hAnsiTheme="minorHAnsi"/>
      <w:kern w:val="2"/>
      <w:sz w:val="18"/>
      <w:szCs w:val="18"/>
    </w:rPr>
  </w:style>
  <w:style w:type="paragraph" w:styleId="a6">
    <w:name w:val="footer"/>
    <w:basedOn w:val="a"/>
    <w:link w:val="a7"/>
    <w:rsid w:val="00CA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5B04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王延茹</dc:creator>
  <cp:lastModifiedBy>王 延茹</cp:lastModifiedBy>
  <cp:revision>2</cp:revision>
  <dcterms:created xsi:type="dcterms:W3CDTF">2019-09-22T03:21:00Z</dcterms:created>
  <dcterms:modified xsi:type="dcterms:W3CDTF">2019-09-22T03:21:00Z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