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2B6" w:rsidRDefault="003E62B6"/>
    <w:p w:rsidR="0027717D" w:rsidRDefault="0027717D"/>
    <w:p w:rsidR="0027717D" w:rsidRDefault="003564CD">
      <w:r>
        <w:rPr>
          <w:noProof/>
        </w:rPr>
        <w:drawing>
          <wp:inline distT="0" distB="0" distL="0" distR="0">
            <wp:extent cx="5260975" cy="26136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161" w:rsidRPr="00CF7620" w:rsidRDefault="00ED3E7E" w:rsidP="00CF7620">
      <w:pPr>
        <w:tabs>
          <w:tab w:val="left" w:pos="1980"/>
        </w:tabs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OLE_LINK22"/>
      <w:r w:rsidRPr="00CF7620">
        <w:rPr>
          <w:rFonts w:ascii="Times New Roman" w:hAnsi="Times New Roman"/>
          <w:b/>
          <w:sz w:val="24"/>
          <w:szCs w:val="24"/>
        </w:rPr>
        <w:t>Figure S1</w:t>
      </w:r>
      <w:bookmarkEnd w:id="0"/>
      <w:r w:rsidRPr="00CF7620">
        <w:rPr>
          <w:rFonts w:ascii="Times New Roman" w:hAnsi="Times New Roman"/>
          <w:b/>
          <w:sz w:val="24"/>
          <w:szCs w:val="24"/>
        </w:rPr>
        <w:t xml:space="preserve">. </w:t>
      </w:r>
      <w:r w:rsidR="00CF7620" w:rsidRPr="00CF7620">
        <w:rPr>
          <w:rFonts w:ascii="Times New Roman" w:hAnsi="Times New Roman" w:cs="Times New Roman"/>
          <w:b/>
          <w:sz w:val="24"/>
          <w:szCs w:val="24"/>
        </w:rPr>
        <w:t xml:space="preserve">Analysis of binding of a 28-bp DNA duplex derived from </w:t>
      </w:r>
      <w:r w:rsidR="00CF7620" w:rsidRPr="00CF7620">
        <w:rPr>
          <w:rFonts w:ascii="Times New Roman" w:hAnsi="Times New Roman" w:cs="Times New Roman"/>
          <w:b/>
          <w:i/>
          <w:sz w:val="24"/>
          <w:szCs w:val="24"/>
        </w:rPr>
        <w:t>higBA</w:t>
      </w:r>
      <w:r w:rsidR="00CF7620" w:rsidRPr="00CF7620">
        <w:rPr>
          <w:rFonts w:ascii="Times New Roman" w:hAnsi="Times New Roman" w:cs="Times New Roman"/>
          <w:b/>
          <w:sz w:val="24"/>
          <w:szCs w:val="24"/>
        </w:rPr>
        <w:t xml:space="preserve"> promoter by size-exclusion chromatography.</w:t>
      </w:r>
      <w:r w:rsidR="00CF7620" w:rsidRPr="00CF7620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61372D" w:rsidRPr="00CF7620">
        <w:rPr>
          <w:rFonts w:ascii="Times New Roman" w:hAnsi="Times New Roman"/>
          <w:sz w:val="24"/>
          <w:szCs w:val="24"/>
        </w:rPr>
        <w:t>P</w:t>
      </w:r>
      <w:r w:rsidR="0005296D" w:rsidRPr="00CF7620">
        <w:rPr>
          <w:rFonts w:ascii="Times New Roman" w:hAnsi="Times New Roman"/>
          <w:sz w:val="24"/>
          <w:szCs w:val="24"/>
        </w:rPr>
        <w:t xml:space="preserve">urified </w:t>
      </w:r>
      <w:r w:rsidR="00CF7620" w:rsidRPr="00CF7620">
        <w:rPr>
          <w:rFonts w:ascii="Times New Roman" w:hAnsi="Times New Roman"/>
          <w:i/>
          <w:sz w:val="24"/>
          <w:szCs w:val="24"/>
        </w:rPr>
        <w:t>apo</w:t>
      </w:r>
      <w:r w:rsidR="00CF7620" w:rsidRPr="00CF7620">
        <w:rPr>
          <w:rFonts w:ascii="Times New Roman" w:hAnsi="Times New Roman"/>
          <w:sz w:val="24"/>
          <w:szCs w:val="24"/>
        </w:rPr>
        <w:t xml:space="preserve"> </w:t>
      </w:r>
      <w:r w:rsidR="00CF7620" w:rsidRPr="00CF7620">
        <w:rPr>
          <w:rFonts w:ascii="Times New Roman" w:hAnsi="Times New Roman" w:cs="Times New Roman"/>
          <w:sz w:val="24"/>
          <w:szCs w:val="24"/>
        </w:rPr>
        <w:t xml:space="preserve">PaHigA </w:t>
      </w:r>
      <w:r w:rsidR="0005296D" w:rsidRPr="00CF7620">
        <w:rPr>
          <w:rFonts w:ascii="Times New Roman" w:hAnsi="Times New Roman"/>
          <w:sz w:val="24"/>
          <w:szCs w:val="24"/>
        </w:rPr>
        <w:t xml:space="preserve">and </w:t>
      </w:r>
      <w:r w:rsidR="00CF7620" w:rsidRPr="00CF7620">
        <w:rPr>
          <w:rFonts w:ascii="Times New Roman" w:hAnsi="Times New Roman" w:cs="Times New Roman"/>
          <w:sz w:val="24"/>
          <w:szCs w:val="24"/>
        </w:rPr>
        <w:t xml:space="preserve">PaHigA-DNA </w:t>
      </w:r>
      <w:r w:rsidR="0005296D" w:rsidRPr="00CF7620">
        <w:rPr>
          <w:rFonts w:ascii="Times New Roman" w:hAnsi="Times New Roman"/>
          <w:sz w:val="24"/>
          <w:szCs w:val="24"/>
        </w:rPr>
        <w:t>complex eluted from gel filtration</w:t>
      </w:r>
      <w:r w:rsidR="0005296D" w:rsidRPr="00CF7620">
        <w:rPr>
          <w:rFonts w:ascii="Times New Roman" w:hAnsi="Times New Roman" w:hint="eastAsia"/>
          <w:sz w:val="24"/>
          <w:szCs w:val="24"/>
        </w:rPr>
        <w:t xml:space="preserve"> </w:t>
      </w:r>
      <w:r w:rsidR="0005296D" w:rsidRPr="00CF7620">
        <w:rPr>
          <w:rFonts w:ascii="Times New Roman" w:hAnsi="Times New Roman"/>
          <w:sz w:val="24"/>
          <w:szCs w:val="24"/>
        </w:rPr>
        <w:t>chromatogram (Superdex</w:t>
      </w:r>
      <w:r w:rsidR="0005296D" w:rsidRPr="00CF7620">
        <w:rPr>
          <w:rFonts w:ascii="Times New Roman" w:hAnsi="Times New Roman"/>
          <w:sz w:val="24"/>
          <w:szCs w:val="24"/>
          <w:vertAlign w:val="superscript"/>
        </w:rPr>
        <w:t>TM</w:t>
      </w:r>
      <w:r w:rsidR="0005296D" w:rsidRPr="00CF7620">
        <w:rPr>
          <w:rFonts w:ascii="Times New Roman" w:hAnsi="Times New Roman"/>
          <w:sz w:val="24"/>
          <w:szCs w:val="24"/>
        </w:rPr>
        <w:t xml:space="preserve"> 200 10/300 GL) at 1</w:t>
      </w:r>
      <w:r w:rsidR="00CF7620" w:rsidRPr="00CF7620">
        <w:rPr>
          <w:rFonts w:ascii="Times New Roman" w:hAnsi="Times New Roman"/>
          <w:sz w:val="24"/>
          <w:szCs w:val="24"/>
        </w:rPr>
        <w:t xml:space="preserve">6.2 and 15.1 </w:t>
      </w:r>
      <w:r w:rsidR="0005296D" w:rsidRPr="00CF7620">
        <w:rPr>
          <w:rFonts w:ascii="Times New Roman" w:hAnsi="Times New Roman"/>
          <w:sz w:val="24"/>
          <w:szCs w:val="24"/>
        </w:rPr>
        <w:t>ml, respectively.</w:t>
      </w:r>
    </w:p>
    <w:p w:rsidR="003E5161" w:rsidRPr="00CF7620" w:rsidRDefault="003E5161" w:rsidP="003E5161">
      <w:pPr>
        <w:tabs>
          <w:tab w:val="left" w:pos="1980"/>
        </w:tabs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</w:p>
    <w:p w:rsidR="003E5161" w:rsidRDefault="003E5161" w:rsidP="003E5161">
      <w:pPr>
        <w:tabs>
          <w:tab w:val="left" w:pos="1980"/>
        </w:tabs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</w:p>
    <w:p w:rsidR="003E5161" w:rsidRDefault="003E5161" w:rsidP="003E5161">
      <w:pPr>
        <w:tabs>
          <w:tab w:val="left" w:pos="1980"/>
        </w:tabs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</w:p>
    <w:p w:rsidR="003E5161" w:rsidRDefault="003E5161" w:rsidP="003E5161">
      <w:pPr>
        <w:tabs>
          <w:tab w:val="left" w:pos="1980"/>
        </w:tabs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</w:p>
    <w:p w:rsidR="003E5161" w:rsidRDefault="003E5161" w:rsidP="003E5161">
      <w:pPr>
        <w:tabs>
          <w:tab w:val="left" w:pos="1980"/>
        </w:tabs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</w:p>
    <w:p w:rsidR="003E5161" w:rsidRDefault="003E5161" w:rsidP="003E5161">
      <w:pPr>
        <w:tabs>
          <w:tab w:val="left" w:pos="1980"/>
        </w:tabs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</w:p>
    <w:p w:rsidR="003E5161" w:rsidRDefault="003E5161" w:rsidP="003E5161">
      <w:pPr>
        <w:tabs>
          <w:tab w:val="left" w:pos="1980"/>
        </w:tabs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</w:p>
    <w:p w:rsidR="003E5161" w:rsidRDefault="003E5161" w:rsidP="003E5161">
      <w:pPr>
        <w:tabs>
          <w:tab w:val="left" w:pos="1980"/>
        </w:tabs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</w:p>
    <w:p w:rsidR="004B4AB4" w:rsidRDefault="001E75B6" w:rsidP="00D66BA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67325" cy="64960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1CE" w:rsidRDefault="007606DF" w:rsidP="00080A44">
      <w:pPr>
        <w:autoSpaceDE w:val="0"/>
        <w:autoSpaceDN w:val="0"/>
        <w:adjustRightInd w:val="0"/>
        <w:spacing w:line="480" w:lineRule="auto"/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</w:pPr>
      <w:bookmarkStart w:id="1" w:name="OLE_LINK49"/>
      <w:bookmarkStart w:id="2" w:name="OLE_LINK50"/>
      <w:r w:rsidRPr="007606DF">
        <w:rPr>
          <w:rFonts w:ascii="Times New Roman" w:hAnsi="Times New Roman"/>
          <w:b/>
          <w:sz w:val="24"/>
          <w:szCs w:val="24"/>
        </w:rPr>
        <w:t>Figure S</w:t>
      </w:r>
      <w:r w:rsidR="003E5161">
        <w:rPr>
          <w:rFonts w:ascii="Times New Roman" w:hAnsi="Times New Roman"/>
          <w:b/>
          <w:sz w:val="24"/>
          <w:szCs w:val="24"/>
        </w:rPr>
        <w:t>2</w:t>
      </w:r>
      <w:r w:rsidRPr="00D66BA4">
        <w:rPr>
          <w:rFonts w:ascii="Times New Roman" w:hAnsi="Times New Roman"/>
          <w:b/>
          <w:sz w:val="24"/>
          <w:szCs w:val="24"/>
        </w:rPr>
        <w:t>.</w:t>
      </w:r>
      <w:bookmarkEnd w:id="1"/>
      <w:bookmarkEnd w:id="2"/>
      <w:r w:rsidR="004B4AB4" w:rsidRPr="00D66BA4">
        <w:rPr>
          <w:rFonts w:ascii="Times New Roman" w:eastAsia="Arial Unicode MS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645391" w:rsidRPr="000E4C6B">
        <w:rPr>
          <w:rFonts w:ascii="Times New Roman" w:eastAsia="Arial Unicode MS" w:hAnsi="Times New Roman" w:cs="Times New Roman"/>
          <w:b/>
          <w:sz w:val="24"/>
          <w:szCs w:val="24"/>
          <w:shd w:val="clear" w:color="auto" w:fill="FFFFFF"/>
        </w:rPr>
        <w:t xml:space="preserve">2Fo-Fc electron density map (blue) of the </w:t>
      </w:r>
      <w:r w:rsidR="002E04CE" w:rsidRPr="000E4C6B">
        <w:rPr>
          <w:rFonts w:ascii="Times New Roman" w:hAnsi="Times New Roman" w:cs="Times New Roman"/>
          <w:b/>
          <w:kern w:val="0"/>
          <w:sz w:val="24"/>
          <w:szCs w:val="24"/>
        </w:rPr>
        <w:t xml:space="preserve">28-bp and 18-bp </w:t>
      </w:r>
      <w:r w:rsidR="00645391" w:rsidRPr="000E4C6B">
        <w:rPr>
          <w:rFonts w:ascii="Times New Roman" w:hAnsi="Times New Roman"/>
          <w:b/>
          <w:sz w:val="24"/>
          <w:szCs w:val="24"/>
        </w:rPr>
        <w:t>DNA duplex</w:t>
      </w:r>
      <w:r w:rsidR="00645391" w:rsidRPr="000E4C6B">
        <w:rPr>
          <w:rFonts w:ascii="Times New Roman" w:eastAsia="Arial Unicode MS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645391" w:rsidRPr="000E4C6B">
        <w:rPr>
          <w:rFonts w:ascii="Times New Roman" w:hAnsi="Times New Roman" w:cs="Times New Roman"/>
          <w:b/>
          <w:sz w:val="24"/>
          <w:szCs w:val="24"/>
        </w:rPr>
        <w:t>contoured at 1.5</w:t>
      </w:r>
      <w:r w:rsidR="00645391" w:rsidRPr="000E4C6B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</w:t>
      </w:r>
      <w:r w:rsidR="00645391" w:rsidRPr="000E4C6B">
        <w:rPr>
          <w:rFonts w:ascii="Times New Roman" w:hAnsi="Times New Roman" w:cs="Times New Roman"/>
          <w:b/>
          <w:sz w:val="24"/>
          <w:szCs w:val="24"/>
        </w:rPr>
        <w:t>σ level</w:t>
      </w:r>
      <w:r w:rsidR="00645391" w:rsidRPr="000E4C6B">
        <w:rPr>
          <w:rFonts w:ascii="Times New Roman" w:eastAsia="Arial Unicode MS" w:hAnsi="Times New Roman" w:cs="Times New Roman"/>
          <w:b/>
          <w:sz w:val="24"/>
          <w:szCs w:val="24"/>
          <w:shd w:val="clear" w:color="auto" w:fill="FFFFFF"/>
        </w:rPr>
        <w:t>.</w:t>
      </w:r>
    </w:p>
    <w:p w:rsidR="00B85310" w:rsidRDefault="00B85310" w:rsidP="00080A44">
      <w:pPr>
        <w:autoSpaceDE w:val="0"/>
        <w:autoSpaceDN w:val="0"/>
        <w:adjustRightInd w:val="0"/>
        <w:spacing w:line="480" w:lineRule="auto"/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</w:pPr>
    </w:p>
    <w:p w:rsidR="005A0DF5" w:rsidRDefault="005A0DF5" w:rsidP="00080A44">
      <w:pPr>
        <w:autoSpaceDE w:val="0"/>
        <w:autoSpaceDN w:val="0"/>
        <w:adjustRightInd w:val="0"/>
        <w:spacing w:line="480" w:lineRule="auto"/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</w:pPr>
    </w:p>
    <w:p w:rsidR="005A0DF5" w:rsidRDefault="005A0DF5" w:rsidP="00080A44">
      <w:pPr>
        <w:autoSpaceDE w:val="0"/>
        <w:autoSpaceDN w:val="0"/>
        <w:adjustRightInd w:val="0"/>
        <w:spacing w:line="480" w:lineRule="auto"/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</w:pPr>
    </w:p>
    <w:p w:rsidR="005A0DF5" w:rsidRDefault="005A0DF5" w:rsidP="00080A44">
      <w:pPr>
        <w:autoSpaceDE w:val="0"/>
        <w:autoSpaceDN w:val="0"/>
        <w:adjustRightInd w:val="0"/>
        <w:spacing w:line="480" w:lineRule="auto"/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</w:pPr>
    </w:p>
    <w:p w:rsidR="005A0DF5" w:rsidRDefault="005A0DF5" w:rsidP="00080A44">
      <w:pPr>
        <w:autoSpaceDE w:val="0"/>
        <w:autoSpaceDN w:val="0"/>
        <w:adjustRightInd w:val="0"/>
        <w:spacing w:line="480" w:lineRule="auto"/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Arial Unicode MS" w:hAnsi="Times New Roman" w:cs="Times New Roman" w:hint="eastAsia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266690" cy="393827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F5" w:rsidRPr="005A0DF5" w:rsidRDefault="005A0DF5" w:rsidP="005A0DF5">
      <w:pPr>
        <w:autoSpaceDE w:val="0"/>
        <w:autoSpaceDN w:val="0"/>
        <w:adjustRightInd w:val="0"/>
        <w:spacing w:line="480" w:lineRule="auto"/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</w:pPr>
      <w:r w:rsidRPr="007606DF">
        <w:rPr>
          <w:rFonts w:ascii="Times New Roman" w:hAnsi="Times New Roman"/>
          <w:b/>
          <w:sz w:val="24"/>
          <w:szCs w:val="24"/>
        </w:rPr>
        <w:t>Figure S</w:t>
      </w:r>
      <w:r>
        <w:rPr>
          <w:rFonts w:ascii="Times New Roman" w:hAnsi="Times New Roman"/>
          <w:b/>
          <w:sz w:val="24"/>
          <w:szCs w:val="24"/>
        </w:rPr>
        <w:t>3</w:t>
      </w:r>
      <w:r w:rsidRPr="007606DF">
        <w:rPr>
          <w:rFonts w:ascii="Times New Roman" w:hAnsi="Times New Roman"/>
          <w:b/>
          <w:sz w:val="24"/>
          <w:szCs w:val="24"/>
        </w:rPr>
        <w:t>.</w:t>
      </w:r>
      <w:r w:rsidRPr="005A0DF5">
        <w:rPr>
          <w:rFonts w:ascii="Times New Roman" w:eastAsia="Arial Unicode MS" w:hAnsi="Times New Roman" w:cs="Times New Roman" w:hint="eastAsia"/>
          <w:sz w:val="24"/>
          <w:szCs w:val="24"/>
          <w:shd w:val="clear" w:color="auto" w:fill="FFFFFF"/>
        </w:rPr>
        <w:t xml:space="preserve"> </w:t>
      </w:r>
      <w:r w:rsidRPr="005A0DF5">
        <w:rPr>
          <w:rFonts w:ascii="Times New Roman" w:hAnsi="Times New Roman" w:cs="Times New Roman"/>
          <w:b/>
          <w:sz w:val="24"/>
          <w:szCs w:val="24"/>
        </w:rPr>
        <w:t>The width of the major groove and minor groove of the promoter DNA (A) and</w:t>
      </w:r>
      <w:r w:rsidRPr="005A0DF5">
        <w:rPr>
          <w:rFonts w:ascii="Times New Roman" w:hAnsi="Times New Roman" w:cs="Times New Roman"/>
          <w:b/>
          <w:kern w:val="0"/>
          <w:sz w:val="24"/>
          <w:szCs w:val="24"/>
        </w:rPr>
        <w:t xml:space="preserve"> the ideal </w:t>
      </w:r>
      <w:r w:rsidRPr="005A0DF5">
        <w:rPr>
          <w:rFonts w:ascii="Times New Roman" w:hAnsi="Times New Roman" w:cs="Times New Roman"/>
          <w:b/>
          <w:sz w:val="24"/>
          <w:szCs w:val="24"/>
        </w:rPr>
        <w:t>B-form DNA calculated by the w3DNA web server (http://web.x3dna.org/).</w:t>
      </w:r>
      <w:r w:rsidRPr="005A0DF5">
        <w:rPr>
          <w:rFonts w:ascii="Times New Roman" w:hAnsi="Times New Roman" w:cs="Times New Roman"/>
          <w:sz w:val="24"/>
          <w:szCs w:val="24"/>
        </w:rPr>
        <w:t xml:space="preserve"> Minor and major groove widths use direct P-P distances and refined P-P distances which take into account the directions of the sugar-phosphate backbones (Subtract 5.8 Angstrom from the values to take account of the vdw radii of the phosphate groups, and for comparison with FreeHelix and Curves.)</w:t>
      </w:r>
    </w:p>
    <w:p w:rsidR="005A0DF5" w:rsidRPr="005A0DF5" w:rsidRDefault="005A0DF5" w:rsidP="00080A44">
      <w:pPr>
        <w:autoSpaceDE w:val="0"/>
        <w:autoSpaceDN w:val="0"/>
        <w:adjustRightInd w:val="0"/>
        <w:spacing w:line="480" w:lineRule="auto"/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</w:pPr>
    </w:p>
    <w:p w:rsidR="005A0DF5" w:rsidRDefault="005A0DF5" w:rsidP="00080A44">
      <w:pPr>
        <w:autoSpaceDE w:val="0"/>
        <w:autoSpaceDN w:val="0"/>
        <w:adjustRightInd w:val="0"/>
        <w:spacing w:line="480" w:lineRule="auto"/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</w:pPr>
    </w:p>
    <w:p w:rsidR="005A0DF5" w:rsidRDefault="005A0DF5" w:rsidP="00080A44">
      <w:pPr>
        <w:autoSpaceDE w:val="0"/>
        <w:autoSpaceDN w:val="0"/>
        <w:adjustRightInd w:val="0"/>
        <w:spacing w:line="480" w:lineRule="auto"/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</w:pPr>
    </w:p>
    <w:p w:rsidR="00B85310" w:rsidRDefault="00B85310" w:rsidP="00B85310">
      <w:pPr>
        <w:jc w:val="center"/>
      </w:pPr>
      <w:r>
        <w:rPr>
          <w:noProof/>
        </w:rPr>
        <w:lastRenderedPageBreak/>
        <w:drawing>
          <wp:inline distT="0" distB="0" distL="0" distR="0" wp14:anchorId="63DC132D" wp14:editId="0CD89FA2">
            <wp:extent cx="5270500" cy="165735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310" w:rsidRDefault="00B85310" w:rsidP="00B85310">
      <w:pPr>
        <w:spacing w:line="480" w:lineRule="auto"/>
        <w:rPr>
          <w:rFonts w:ascii="Times New Roman" w:hAnsi="Times New Roman"/>
          <w:sz w:val="24"/>
          <w:szCs w:val="24"/>
        </w:rPr>
      </w:pPr>
      <w:bookmarkStart w:id="3" w:name="OLE_LINK47"/>
      <w:bookmarkStart w:id="4" w:name="OLE_LINK48"/>
      <w:r w:rsidRPr="007606DF">
        <w:rPr>
          <w:rFonts w:ascii="Times New Roman" w:hAnsi="Times New Roman"/>
          <w:b/>
          <w:sz w:val="24"/>
          <w:szCs w:val="24"/>
        </w:rPr>
        <w:t>Figure S</w:t>
      </w:r>
      <w:r w:rsidR="005A5566">
        <w:rPr>
          <w:rFonts w:ascii="Times New Roman" w:hAnsi="Times New Roman"/>
          <w:b/>
          <w:sz w:val="24"/>
          <w:szCs w:val="24"/>
        </w:rPr>
        <w:t>4</w:t>
      </w:r>
      <w:r w:rsidRPr="007606DF">
        <w:rPr>
          <w:rFonts w:ascii="Times New Roman" w:hAnsi="Times New Roman"/>
          <w:b/>
          <w:sz w:val="24"/>
          <w:szCs w:val="24"/>
        </w:rPr>
        <w:t>.</w:t>
      </w:r>
      <w:bookmarkEnd w:id="3"/>
      <w:bookmarkEnd w:id="4"/>
      <w:r>
        <w:rPr>
          <w:rFonts w:ascii="Times New Roman" w:hAnsi="Times New Roman"/>
          <w:b/>
          <w:sz w:val="24"/>
          <w:szCs w:val="24"/>
        </w:rPr>
        <w:t xml:space="preserve"> Structural </w:t>
      </w:r>
      <w:r w:rsidRPr="002425F1">
        <w:rPr>
          <w:rFonts w:ascii="Times New Roman" w:hAnsi="Times New Roman"/>
          <w:b/>
          <w:sz w:val="24"/>
          <w:szCs w:val="24"/>
        </w:rPr>
        <w:t>superimposition</w:t>
      </w:r>
      <w:r>
        <w:rPr>
          <w:rFonts w:ascii="Times New Roman" w:hAnsi="Times New Roman"/>
          <w:b/>
          <w:sz w:val="24"/>
          <w:szCs w:val="24"/>
        </w:rPr>
        <w:t xml:space="preserve"> of DNA-binding </w:t>
      </w:r>
      <w:r w:rsidRPr="00AB5618">
        <w:rPr>
          <w:rFonts w:ascii="Times New Roman" w:hAnsi="Times New Roman"/>
          <w:b/>
          <w:sz w:val="24"/>
          <w:szCs w:val="24"/>
        </w:rPr>
        <w:t>PaHigA</w:t>
      </w:r>
      <w:r>
        <w:rPr>
          <w:rFonts w:ascii="Times New Roman" w:hAnsi="Times New Roman"/>
          <w:b/>
          <w:sz w:val="24"/>
          <w:szCs w:val="24"/>
        </w:rPr>
        <w:t xml:space="preserve"> dimer with its homologs in </w:t>
      </w:r>
      <w:r w:rsidRPr="002425F1">
        <w:rPr>
          <w:rFonts w:ascii="Times New Roman" w:hAnsi="Times New Roman"/>
          <w:b/>
          <w:i/>
          <w:sz w:val="24"/>
          <w:szCs w:val="24"/>
        </w:rPr>
        <w:t>apo</w:t>
      </w:r>
      <w:r>
        <w:rPr>
          <w:rFonts w:ascii="Times New Roman" w:hAnsi="Times New Roman"/>
          <w:b/>
          <w:sz w:val="24"/>
          <w:szCs w:val="24"/>
        </w:rPr>
        <w:t xml:space="preserve"> form or toxin-binding form.</w:t>
      </w:r>
      <w:r>
        <w:rPr>
          <w:rFonts w:ascii="Times New Roman" w:hAnsi="Times New Roman" w:hint="eastAsia"/>
          <w:b/>
          <w:sz w:val="24"/>
          <w:szCs w:val="24"/>
        </w:rPr>
        <w:t xml:space="preserve"> </w:t>
      </w:r>
      <w:r w:rsidRPr="00DF71D6">
        <w:rPr>
          <w:rFonts w:ascii="Times New Roman" w:hAnsi="Times New Roman"/>
          <w:sz w:val="24"/>
          <w:szCs w:val="24"/>
        </w:rPr>
        <w:t xml:space="preserve">PaHigA is shown in magenta. </w:t>
      </w:r>
      <w:r>
        <w:rPr>
          <w:rFonts w:ascii="Times New Roman" w:hAnsi="Times New Roman"/>
          <w:sz w:val="24"/>
          <w:szCs w:val="24"/>
        </w:rPr>
        <w:t xml:space="preserve">Apo CbHigA </w:t>
      </w:r>
      <w:r w:rsidR="005A5566" w:rsidRPr="00192096">
        <w:rPr>
          <w:rFonts w:ascii="Times New Roman" w:hAnsi="Times New Roman" w:cs="Times New Roman"/>
          <w:kern w:val="0"/>
          <w:sz w:val="24"/>
          <w:szCs w:val="24"/>
        </w:rPr>
        <w:t xml:space="preserve">(PDB ID: 3TRB, </w:t>
      </w:r>
      <w:r w:rsidR="005A5566" w:rsidRPr="00192096">
        <w:rPr>
          <w:rFonts w:ascii="Times New Roman" w:eastAsia="NewCenturySchlbk-Roman" w:hAnsi="Times New Roman" w:cs="Times New Roman"/>
          <w:kern w:val="0"/>
          <w:sz w:val="24"/>
          <w:szCs w:val="24"/>
        </w:rPr>
        <w:t xml:space="preserve">with Z-score 16.3 and </w:t>
      </w:r>
      <w:r w:rsidR="005A5566" w:rsidRPr="00192096">
        <w:rPr>
          <w:rFonts w:ascii="Times New Roman" w:eastAsia="WarnockPro-Regular" w:hAnsi="Times New Roman" w:cs="Times New Roman"/>
          <w:kern w:val="0"/>
          <w:sz w:val="24"/>
          <w:szCs w:val="24"/>
        </w:rPr>
        <w:t xml:space="preserve">r.m.s.d. 0.9 </w:t>
      </w:r>
      <w:r w:rsidR="005A5566" w:rsidRPr="00192096">
        <w:rPr>
          <w:rFonts w:ascii="Times New Roman" w:hAnsi="Times New Roman" w:cs="Times New Roman"/>
          <w:kern w:val="0"/>
          <w:sz w:val="24"/>
          <w:szCs w:val="24"/>
        </w:rPr>
        <w:t>Å</w:t>
      </w:r>
      <w:r w:rsidR="005A5566" w:rsidRPr="00192096">
        <w:rPr>
          <w:rFonts w:ascii="Times New Roman" w:eastAsia="WarnockPro-Regular" w:hAnsi="Times New Roman" w:cs="Times New Roman"/>
          <w:kern w:val="0"/>
          <w:sz w:val="24"/>
          <w:szCs w:val="24"/>
        </w:rPr>
        <w:t xml:space="preserve"> </w:t>
      </w:r>
      <w:r w:rsidR="005A5566" w:rsidRPr="00192096">
        <w:rPr>
          <w:rFonts w:ascii="Times New Roman" w:eastAsia="AdvTimes" w:hAnsi="Times New Roman" w:cs="Times New Roman"/>
          <w:kern w:val="0"/>
          <w:sz w:val="24"/>
          <w:szCs w:val="24"/>
        </w:rPr>
        <w:t>for 92 C</w:t>
      </w:r>
      <w:r w:rsidR="005A5566" w:rsidRPr="00192096">
        <w:rPr>
          <w:rFonts w:ascii="Times New Roman" w:eastAsia="WarnockPro-Regular" w:hAnsi="Times New Roman" w:cs="Times New Roman"/>
          <w:kern w:val="0"/>
          <w:sz w:val="24"/>
          <w:szCs w:val="24"/>
        </w:rPr>
        <w:t xml:space="preserve">α </w:t>
      </w:r>
      <w:r w:rsidR="005A5566" w:rsidRPr="00192096">
        <w:rPr>
          <w:rFonts w:ascii="Times New Roman" w:eastAsia="AdvTimes" w:hAnsi="Times New Roman" w:cs="Times New Roman"/>
          <w:kern w:val="0"/>
          <w:sz w:val="24"/>
          <w:szCs w:val="24"/>
        </w:rPr>
        <w:t>atoms</w:t>
      </w:r>
      <w:r w:rsidR="005A5566" w:rsidRPr="00192096">
        <w:rPr>
          <w:rFonts w:ascii="Times New Roman" w:hAnsi="Times New Roman" w:cs="Times New Roman"/>
          <w:kern w:val="0"/>
          <w:sz w:val="24"/>
          <w:szCs w:val="24"/>
        </w:rPr>
        <w:t>)</w:t>
      </w:r>
      <w:r>
        <w:rPr>
          <w:rFonts w:ascii="Times New Roman" w:hAnsi="Times New Roman" w:hint="eastAsia"/>
          <w:sz w:val="24"/>
          <w:szCs w:val="24"/>
        </w:rPr>
        <w:t xml:space="preserve">, </w:t>
      </w:r>
      <w:r w:rsidRPr="00DF71D6">
        <w:rPr>
          <w:rFonts w:ascii="Times New Roman" w:hAnsi="Times New Roman"/>
          <w:sz w:val="24"/>
          <w:szCs w:val="24"/>
        </w:rPr>
        <w:t xml:space="preserve">PvHigA </w:t>
      </w:r>
      <w:r w:rsidR="005A5566" w:rsidRPr="00192096">
        <w:rPr>
          <w:rFonts w:ascii="Times New Roman" w:hAnsi="Times New Roman" w:cs="Times New Roman"/>
          <w:sz w:val="24"/>
          <w:szCs w:val="24"/>
        </w:rPr>
        <w:t xml:space="preserve">(PDB ID: 4MCX, </w:t>
      </w:r>
      <w:r w:rsidR="005A5566" w:rsidRPr="00192096">
        <w:rPr>
          <w:rFonts w:ascii="Times New Roman" w:eastAsia="NewCenturySchlbk-Roman" w:hAnsi="Times New Roman" w:cs="Times New Roman"/>
          <w:kern w:val="0"/>
          <w:sz w:val="24"/>
          <w:szCs w:val="24"/>
        </w:rPr>
        <w:t xml:space="preserve">with Z-score 13.4 and </w:t>
      </w:r>
      <w:r w:rsidR="005A5566" w:rsidRPr="00192096">
        <w:rPr>
          <w:rFonts w:ascii="Times New Roman" w:eastAsia="WarnockPro-Regular" w:hAnsi="Times New Roman" w:cs="Times New Roman"/>
          <w:kern w:val="0"/>
          <w:sz w:val="24"/>
          <w:szCs w:val="24"/>
        </w:rPr>
        <w:t xml:space="preserve">r.m.s.d. 2.1 </w:t>
      </w:r>
      <w:r w:rsidR="005A5566" w:rsidRPr="00192096">
        <w:rPr>
          <w:rFonts w:ascii="Times New Roman" w:hAnsi="Times New Roman" w:cs="Times New Roman"/>
          <w:kern w:val="0"/>
          <w:sz w:val="24"/>
          <w:szCs w:val="24"/>
        </w:rPr>
        <w:t>Å</w:t>
      </w:r>
      <w:r w:rsidR="005A5566" w:rsidRPr="00192096">
        <w:rPr>
          <w:rFonts w:ascii="Times New Roman" w:eastAsia="WarnockPro-Regular" w:hAnsi="Times New Roman" w:cs="Times New Roman"/>
          <w:kern w:val="0"/>
          <w:sz w:val="24"/>
          <w:szCs w:val="24"/>
        </w:rPr>
        <w:t xml:space="preserve"> </w:t>
      </w:r>
      <w:r w:rsidR="005A5566" w:rsidRPr="00192096">
        <w:rPr>
          <w:rFonts w:ascii="Times New Roman" w:eastAsia="AdvTimes" w:hAnsi="Times New Roman" w:cs="Times New Roman"/>
          <w:kern w:val="0"/>
          <w:sz w:val="24"/>
          <w:szCs w:val="24"/>
        </w:rPr>
        <w:t>for 92 C</w:t>
      </w:r>
      <w:r w:rsidR="005A5566" w:rsidRPr="00192096">
        <w:rPr>
          <w:rFonts w:ascii="Times New Roman" w:eastAsia="WarnockPro-Regular" w:hAnsi="Times New Roman" w:cs="Times New Roman"/>
          <w:kern w:val="0"/>
          <w:sz w:val="24"/>
          <w:szCs w:val="24"/>
        </w:rPr>
        <w:t xml:space="preserve">α </w:t>
      </w:r>
      <w:r w:rsidR="005A5566" w:rsidRPr="00192096">
        <w:rPr>
          <w:rFonts w:ascii="Times New Roman" w:eastAsia="AdvTimes" w:hAnsi="Times New Roman" w:cs="Times New Roman"/>
          <w:kern w:val="0"/>
          <w:sz w:val="24"/>
          <w:szCs w:val="24"/>
        </w:rPr>
        <w:t>atoms</w:t>
      </w:r>
      <w:r w:rsidR="005A5566" w:rsidRPr="00192096">
        <w:rPr>
          <w:rFonts w:ascii="Times New Roman" w:hAnsi="Times New Roman" w:cs="Times New Roman"/>
          <w:sz w:val="24"/>
          <w:szCs w:val="24"/>
        </w:rPr>
        <w:t>)</w:t>
      </w:r>
      <w:r w:rsidRPr="00DF71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 w:rsidRPr="00DF71D6">
        <w:rPr>
          <w:rFonts w:ascii="Times New Roman" w:hAnsi="Times New Roman"/>
          <w:sz w:val="24"/>
          <w:szCs w:val="24"/>
        </w:rPr>
        <w:t xml:space="preserve"> GraA </w:t>
      </w:r>
      <w:r w:rsidR="005A5566" w:rsidRPr="00192096">
        <w:rPr>
          <w:rFonts w:ascii="Times New Roman" w:hAnsi="Times New Roman" w:cs="Times New Roman"/>
          <w:sz w:val="24"/>
          <w:szCs w:val="24"/>
        </w:rPr>
        <w:t xml:space="preserve">(PDB ID: 6F8S, </w:t>
      </w:r>
      <w:r w:rsidR="005A5566" w:rsidRPr="00192096">
        <w:rPr>
          <w:rFonts w:ascii="Times New Roman" w:eastAsia="NewCenturySchlbk-Roman" w:hAnsi="Times New Roman" w:cs="Times New Roman"/>
          <w:kern w:val="0"/>
          <w:sz w:val="24"/>
          <w:szCs w:val="24"/>
        </w:rPr>
        <w:t xml:space="preserve">with Z-score 15.4 and </w:t>
      </w:r>
      <w:r w:rsidR="005A5566" w:rsidRPr="00192096">
        <w:rPr>
          <w:rFonts w:ascii="Times New Roman" w:eastAsia="WarnockPro-Regular" w:hAnsi="Times New Roman" w:cs="Times New Roman"/>
          <w:kern w:val="0"/>
          <w:sz w:val="24"/>
          <w:szCs w:val="24"/>
        </w:rPr>
        <w:t xml:space="preserve">r.m.s.d. 1.5 </w:t>
      </w:r>
      <w:r w:rsidR="005A5566" w:rsidRPr="00192096">
        <w:rPr>
          <w:rFonts w:ascii="Times New Roman" w:hAnsi="Times New Roman" w:cs="Times New Roman"/>
          <w:kern w:val="0"/>
          <w:sz w:val="24"/>
          <w:szCs w:val="24"/>
        </w:rPr>
        <w:t>Å</w:t>
      </w:r>
      <w:r w:rsidR="005A5566" w:rsidRPr="00192096">
        <w:rPr>
          <w:rFonts w:ascii="Times New Roman" w:eastAsia="WarnockPro-Regular" w:hAnsi="Times New Roman" w:cs="Times New Roman"/>
          <w:kern w:val="0"/>
          <w:sz w:val="24"/>
          <w:szCs w:val="24"/>
        </w:rPr>
        <w:t xml:space="preserve"> </w:t>
      </w:r>
      <w:r w:rsidR="005A5566" w:rsidRPr="00192096">
        <w:rPr>
          <w:rFonts w:ascii="Times New Roman" w:eastAsia="AdvTimes" w:hAnsi="Times New Roman" w:cs="Times New Roman"/>
          <w:kern w:val="0"/>
          <w:sz w:val="24"/>
          <w:szCs w:val="24"/>
        </w:rPr>
        <w:t>for 89 C</w:t>
      </w:r>
      <w:r w:rsidR="005A5566" w:rsidRPr="00192096">
        <w:rPr>
          <w:rFonts w:ascii="Times New Roman" w:eastAsia="WarnockPro-Regular" w:hAnsi="Times New Roman" w:cs="Times New Roman"/>
          <w:kern w:val="0"/>
          <w:sz w:val="24"/>
          <w:szCs w:val="24"/>
        </w:rPr>
        <w:t xml:space="preserve">α </w:t>
      </w:r>
      <w:r w:rsidR="005A5566" w:rsidRPr="00192096">
        <w:rPr>
          <w:rFonts w:ascii="Times New Roman" w:eastAsia="AdvTimes" w:hAnsi="Times New Roman" w:cs="Times New Roman"/>
          <w:kern w:val="0"/>
          <w:sz w:val="24"/>
          <w:szCs w:val="24"/>
        </w:rPr>
        <w:t>atoms</w:t>
      </w:r>
      <w:r w:rsidR="005A5566" w:rsidRPr="0019209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are shown in gray, and the</w:t>
      </w:r>
      <w:r w:rsidRPr="00DF71D6">
        <w:rPr>
          <w:rFonts w:ascii="Times New Roman" w:hAnsi="Times New Roman"/>
          <w:sz w:val="24"/>
          <w:szCs w:val="24"/>
        </w:rPr>
        <w:t xml:space="preserve"> corresponding toxins are shown in wheat.</w:t>
      </w:r>
    </w:p>
    <w:p w:rsidR="00B85310" w:rsidRPr="00080A44" w:rsidRDefault="00B85310" w:rsidP="00080A4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FC71CE" w:rsidRDefault="00FC71CE" w:rsidP="00FC71CE">
      <w:pPr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:rsidR="00FC71CE" w:rsidRDefault="00FC71CE" w:rsidP="00FC71CE">
      <w:pPr>
        <w:spacing w:line="480" w:lineRule="auto"/>
        <w:jc w:val="center"/>
        <w:rPr>
          <w:rFonts w:ascii="Times New Roman" w:hAnsi="Times New Roman" w:cs="Times New Roman"/>
          <w:noProof/>
          <w:kern w:val="0"/>
          <w:sz w:val="24"/>
          <w:szCs w:val="24"/>
        </w:rPr>
      </w:pPr>
    </w:p>
    <w:p w:rsidR="009A4E2C" w:rsidRDefault="009A4E2C" w:rsidP="00FC71CE">
      <w:pPr>
        <w:spacing w:line="480" w:lineRule="auto"/>
        <w:jc w:val="center"/>
        <w:rPr>
          <w:rFonts w:ascii="Times New Roman" w:hAnsi="Times New Roman" w:cs="Times New Roman"/>
          <w:noProof/>
          <w:kern w:val="0"/>
          <w:sz w:val="24"/>
          <w:szCs w:val="24"/>
        </w:rPr>
      </w:pPr>
    </w:p>
    <w:p w:rsidR="009A4E2C" w:rsidRDefault="009A4E2C" w:rsidP="00FC71CE">
      <w:pPr>
        <w:spacing w:line="480" w:lineRule="auto"/>
        <w:jc w:val="center"/>
        <w:rPr>
          <w:rFonts w:ascii="Times New Roman" w:hAnsi="Times New Roman" w:cs="Times New Roman"/>
          <w:noProof/>
          <w:kern w:val="0"/>
          <w:sz w:val="24"/>
          <w:szCs w:val="24"/>
        </w:rPr>
      </w:pPr>
    </w:p>
    <w:p w:rsidR="009A4E2C" w:rsidRDefault="009A4E2C" w:rsidP="00FC71CE">
      <w:pPr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:rsidR="008420CB" w:rsidRDefault="008420CB" w:rsidP="00FC71CE">
      <w:pPr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0500" cy="326390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930" w:rsidRDefault="00403930" w:rsidP="00403930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606DF">
        <w:rPr>
          <w:rFonts w:ascii="Times New Roman" w:hAnsi="Times New Roman"/>
          <w:b/>
          <w:sz w:val="24"/>
          <w:szCs w:val="24"/>
        </w:rPr>
        <w:t>Figure S</w:t>
      </w:r>
      <w:r w:rsidR="005A5566">
        <w:rPr>
          <w:rFonts w:ascii="Times New Roman" w:hAnsi="Times New Roman"/>
          <w:b/>
          <w:sz w:val="24"/>
          <w:szCs w:val="24"/>
        </w:rPr>
        <w:t>5</w:t>
      </w:r>
      <w:r w:rsidRPr="00D66BA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 w:hint="eastAsia"/>
          <w:b/>
          <w:sz w:val="24"/>
          <w:szCs w:val="24"/>
        </w:rPr>
        <w:t xml:space="preserve"> </w:t>
      </w:r>
      <w:r w:rsidRPr="00BD53E8">
        <w:rPr>
          <w:rFonts w:ascii="Times New Roman" w:eastAsia="宋体" w:hAnsi="Times New Roman" w:cs="Times New Roman"/>
          <w:kern w:val="0"/>
          <w:sz w:val="24"/>
          <w:szCs w:val="24"/>
        </w:rPr>
        <w:t>Guinier plot and Kratky plot analysis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of </w:t>
      </w:r>
      <w:r w:rsidRPr="008B282F">
        <w:rPr>
          <w:rFonts w:ascii="Times New Roman" w:hAnsi="Times New Roman" w:cs="Times New Roman"/>
          <w:i/>
          <w:sz w:val="24"/>
          <w:szCs w:val="24"/>
        </w:rPr>
        <w:t>apo</w:t>
      </w:r>
      <w:r w:rsidRPr="008B282F">
        <w:rPr>
          <w:rFonts w:ascii="Times New Roman" w:hAnsi="Times New Roman" w:cs="Times New Roman"/>
          <w:sz w:val="24"/>
          <w:szCs w:val="24"/>
        </w:rPr>
        <w:t xml:space="preserve"> PaHigA (</w:t>
      </w:r>
      <w:r>
        <w:rPr>
          <w:rFonts w:ascii="Times New Roman" w:hAnsi="Times New Roman" w:cs="Times New Roman"/>
          <w:sz w:val="24"/>
          <w:szCs w:val="24"/>
        </w:rPr>
        <w:t>A-B</w:t>
      </w:r>
      <w:r w:rsidRPr="008B282F">
        <w:rPr>
          <w:rFonts w:ascii="Times New Roman" w:hAnsi="Times New Roman" w:cs="Times New Roman"/>
          <w:sz w:val="24"/>
          <w:szCs w:val="24"/>
        </w:rPr>
        <w:t>) and PaHigA-DNA complex (</w:t>
      </w:r>
      <w:r>
        <w:rPr>
          <w:rFonts w:ascii="Times New Roman" w:hAnsi="Times New Roman" w:cs="Times New Roman"/>
          <w:sz w:val="24"/>
          <w:szCs w:val="24"/>
        </w:rPr>
        <w:t>C-D</w:t>
      </w:r>
      <w:r w:rsidRPr="008B282F">
        <w:rPr>
          <w:rFonts w:ascii="Times New Roman" w:hAnsi="Times New Roman" w:cs="Times New Roman"/>
          <w:sz w:val="24"/>
          <w:szCs w:val="24"/>
        </w:rPr>
        <w:t>) by SAXS</w:t>
      </w:r>
      <w:r w:rsidR="00B35A25">
        <w:rPr>
          <w:rFonts w:ascii="Times New Roman" w:hAnsi="Times New Roman" w:cs="Times New Roman"/>
          <w:sz w:val="24"/>
          <w:szCs w:val="24"/>
        </w:rPr>
        <w:t>.</w:t>
      </w:r>
    </w:p>
    <w:p w:rsidR="00A328C3" w:rsidRDefault="00A328C3" w:rsidP="00403930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A328C3" w:rsidRDefault="00A328C3" w:rsidP="00403930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A328C3" w:rsidRDefault="00A328C3" w:rsidP="00403930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A328C3" w:rsidRDefault="00A328C3" w:rsidP="00403930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B85310" w:rsidRDefault="00B85310" w:rsidP="00403930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B85310" w:rsidRDefault="00B85310" w:rsidP="00B85310">
      <w:pPr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6C527B66" wp14:editId="3354F2B7">
            <wp:extent cx="4347608" cy="2886364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496" cy="288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310" w:rsidRDefault="00B85310" w:rsidP="00B85310">
      <w:pPr>
        <w:spacing w:line="480" w:lineRule="auto"/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</w:pPr>
      <w:r w:rsidRPr="007606DF">
        <w:rPr>
          <w:rFonts w:ascii="Times New Roman" w:hAnsi="Times New Roman"/>
          <w:b/>
          <w:sz w:val="24"/>
          <w:szCs w:val="24"/>
        </w:rPr>
        <w:t>Figure S</w:t>
      </w:r>
      <w:r w:rsidR="005A5566">
        <w:rPr>
          <w:rFonts w:ascii="Times New Roman" w:hAnsi="Times New Roman"/>
          <w:b/>
          <w:sz w:val="24"/>
          <w:szCs w:val="24"/>
        </w:rPr>
        <w:t>6</w:t>
      </w:r>
      <w:r w:rsidRPr="00D66BA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E4C6B">
        <w:rPr>
          <w:rFonts w:ascii="Times New Roman" w:eastAsia="Arial Unicode MS" w:hAnsi="Times New Roman" w:cs="Times New Roman"/>
          <w:b/>
          <w:sz w:val="24"/>
          <w:szCs w:val="24"/>
          <w:shd w:val="clear" w:color="auto" w:fill="FFFFFF"/>
        </w:rPr>
        <w:t xml:space="preserve">Structural superposition </w:t>
      </w:r>
      <w:r w:rsidRPr="00D66BA4">
        <w:rPr>
          <w:rFonts w:ascii="Times New Roman" w:eastAsia="Arial Unicode MS" w:hAnsi="Times New Roman" w:cs="Times New Roman"/>
          <w:b/>
          <w:sz w:val="24"/>
          <w:szCs w:val="24"/>
          <w:shd w:val="clear" w:color="auto" w:fill="FFFFFF"/>
        </w:rPr>
        <w:t xml:space="preserve">of the structures of </w:t>
      </w:r>
      <w:bookmarkStart w:id="5" w:name="OLE_LINK56"/>
      <w:bookmarkStart w:id="6" w:name="OLE_LINK57"/>
      <w:r w:rsidRPr="00D66BA4">
        <w:rPr>
          <w:rFonts w:ascii="Times New Roman" w:hAnsi="Times New Roman" w:cs="Times New Roman"/>
          <w:b/>
          <w:sz w:val="24"/>
          <w:szCs w:val="24"/>
        </w:rPr>
        <w:t>PaHigA</w:t>
      </w:r>
      <w:bookmarkEnd w:id="5"/>
      <w:bookmarkEnd w:id="6"/>
      <w:r w:rsidRPr="00D66BA4">
        <w:rPr>
          <w:rFonts w:ascii="Times New Roman" w:hAnsi="Times New Roman" w:cs="Times New Roman"/>
          <w:b/>
          <w:sz w:val="24"/>
          <w:szCs w:val="24"/>
        </w:rPr>
        <w:t xml:space="preserve"> in complex with the 28-bp </w:t>
      </w:r>
      <w:r w:rsidRPr="00D66BA4">
        <w:rPr>
          <w:rFonts w:ascii="Times New Roman" w:hAnsi="Times New Roman" w:cs="Times New Roman"/>
          <w:b/>
          <w:kern w:val="0"/>
          <w:sz w:val="24"/>
          <w:szCs w:val="24"/>
        </w:rPr>
        <w:t>and</w:t>
      </w:r>
      <w:r w:rsidRPr="00D66BA4">
        <w:rPr>
          <w:rFonts w:ascii="Times New Roman" w:hAnsi="Times New Roman" w:cs="Times New Roman"/>
          <w:b/>
          <w:sz w:val="24"/>
          <w:szCs w:val="24"/>
        </w:rPr>
        <w:t xml:space="preserve"> 18-bp DNA duplex</w:t>
      </w:r>
      <w:r w:rsidRPr="00D66BA4">
        <w:rPr>
          <w:rFonts w:ascii="Times New Roman" w:hAnsi="Times New Roman" w:cs="Times New Roman"/>
          <w:b/>
          <w:kern w:val="0"/>
          <w:sz w:val="24"/>
          <w:szCs w:val="24"/>
        </w:rPr>
        <w:t xml:space="preserve">. </w:t>
      </w:r>
      <w:r w:rsidRPr="00B0740D">
        <w:rPr>
          <w:rFonts w:ascii="Times New Roman" w:hAnsi="Times New Roman" w:cs="Times New Roman"/>
          <w:sz w:val="24"/>
          <w:szCs w:val="24"/>
        </w:rPr>
        <w:t>The proteins in</w:t>
      </w:r>
      <w:r w:rsidRPr="00B0740D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 th</w:t>
      </w:r>
      <w:r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e two structures are shown in light gray and dark gray, respectively. The two DNA fragments are highlighted in blue and red, respectively. </w:t>
      </w:r>
    </w:p>
    <w:p w:rsidR="00B85310" w:rsidRPr="002E04CE" w:rsidRDefault="00B85310" w:rsidP="00B8531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B85310" w:rsidRPr="00B85310" w:rsidRDefault="00B85310" w:rsidP="00403930">
      <w:pPr>
        <w:spacing w:line="480" w:lineRule="auto"/>
        <w:jc w:val="left"/>
        <w:rPr>
          <w:rFonts w:ascii="Times New Roman" w:hAnsi="Times New Roman"/>
          <w:b/>
          <w:sz w:val="24"/>
          <w:szCs w:val="24"/>
        </w:rPr>
      </w:pPr>
    </w:p>
    <w:p w:rsidR="00403930" w:rsidRPr="00D66BA4" w:rsidRDefault="00403930" w:rsidP="00403930">
      <w:pPr>
        <w:spacing w:line="48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B4AB4" w:rsidRDefault="004B4AB4">
      <w:pPr>
        <w:rPr>
          <w:rFonts w:ascii="Times New Roman" w:eastAsia="Arial Unicode MS" w:hAnsi="Times New Roman" w:cs="Times New Roman"/>
          <w:shd w:val="clear" w:color="auto" w:fill="FFFFFF"/>
        </w:rPr>
      </w:pPr>
    </w:p>
    <w:p w:rsidR="006750AC" w:rsidRDefault="006750AC" w:rsidP="00ED22BF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A767BB" w:rsidRDefault="00A767BB" w:rsidP="00ED22BF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A767BB" w:rsidRDefault="00A767BB" w:rsidP="00ED22BF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A767BB" w:rsidRDefault="00A767BB" w:rsidP="00ED22BF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A767BB" w:rsidRDefault="00A767BB" w:rsidP="00ED22BF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A767BB" w:rsidRDefault="00A767BB" w:rsidP="00ED22BF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A767BB" w:rsidRDefault="00A767BB" w:rsidP="00ED22BF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DB7D7C" w:rsidRDefault="00DB7D7C" w:rsidP="00ED22BF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DB7D7C" w:rsidRDefault="00DB7D7C" w:rsidP="00DB7D7C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4030675" cy="3266237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7" cy="326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1D0" w:rsidRDefault="00504568" w:rsidP="00C301D0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7606DF">
        <w:rPr>
          <w:rFonts w:ascii="Times New Roman" w:hAnsi="Times New Roman"/>
          <w:b/>
          <w:sz w:val="24"/>
          <w:szCs w:val="24"/>
        </w:rPr>
        <w:t>Figure S</w:t>
      </w:r>
      <w:r w:rsidR="00867B54">
        <w:rPr>
          <w:rFonts w:ascii="Times New Roman" w:hAnsi="Times New Roman"/>
          <w:b/>
          <w:sz w:val="24"/>
          <w:szCs w:val="24"/>
        </w:rPr>
        <w:t>7</w:t>
      </w:r>
      <w:bookmarkStart w:id="7" w:name="_GoBack"/>
      <w:bookmarkEnd w:id="7"/>
      <w:r w:rsidRPr="007606DF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C301D0" w:rsidRPr="008B282F">
        <w:rPr>
          <w:rFonts w:ascii="Times New Roman" w:hAnsi="Times New Roman" w:cs="Times New Roman"/>
          <w:kern w:val="0"/>
          <w:sz w:val="24"/>
          <w:szCs w:val="24"/>
        </w:rPr>
        <w:t xml:space="preserve">EMSA assays for the DNA binding capacity of PaHigA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to the DNA fragments derived from the promoters of </w:t>
      </w:r>
      <w:r w:rsidRPr="00504568">
        <w:rPr>
          <w:rFonts w:ascii="Times New Roman" w:hAnsi="Times New Roman" w:cs="Times New Roman"/>
          <w:i/>
          <w:kern w:val="0"/>
          <w:sz w:val="24"/>
          <w:szCs w:val="24"/>
        </w:rPr>
        <w:t>mvfR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(P</w:t>
      </w:r>
      <w:r w:rsidRPr="00504568">
        <w:rPr>
          <w:rFonts w:ascii="Times New Roman" w:hAnsi="Times New Roman" w:cs="Times New Roman"/>
          <w:i/>
          <w:kern w:val="0"/>
          <w:sz w:val="24"/>
          <w:szCs w:val="24"/>
          <w:vertAlign w:val="subscript"/>
        </w:rPr>
        <w:t>mvfR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) and </w:t>
      </w:r>
      <w:r w:rsidRPr="00504568">
        <w:rPr>
          <w:rFonts w:ascii="Times New Roman" w:hAnsi="Times New Roman" w:cs="Times New Roman"/>
          <w:i/>
          <w:kern w:val="0"/>
          <w:sz w:val="24"/>
          <w:szCs w:val="24"/>
        </w:rPr>
        <w:t>pelA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(P</w:t>
      </w:r>
      <w:r w:rsidRPr="00A77C9D">
        <w:rPr>
          <w:rFonts w:ascii="Times New Roman" w:hAnsi="Times New Roman" w:cs="Times New Roman"/>
          <w:i/>
          <w:kern w:val="0"/>
          <w:sz w:val="24"/>
          <w:szCs w:val="24"/>
          <w:vertAlign w:val="subscript"/>
        </w:rPr>
        <w:t>pelA</w:t>
      </w:r>
      <w:r>
        <w:rPr>
          <w:rFonts w:ascii="Times New Roman" w:hAnsi="Times New Roman" w:cs="Times New Roman"/>
          <w:kern w:val="0"/>
          <w:sz w:val="24"/>
          <w:szCs w:val="24"/>
        </w:rPr>
        <w:t>)</w:t>
      </w:r>
      <w:r w:rsidR="00C301D0" w:rsidRPr="008B282F">
        <w:rPr>
          <w:rFonts w:ascii="Times New Roman" w:hAnsi="Times New Roman" w:cs="Times New Roman"/>
          <w:kern w:val="0"/>
          <w:sz w:val="24"/>
          <w:szCs w:val="24"/>
        </w:rPr>
        <w:t>.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B282F">
        <w:rPr>
          <w:rFonts w:ascii="Times New Roman" w:hAnsi="Times New Roman" w:cs="Times New Roman"/>
          <w:sz w:val="24"/>
          <w:szCs w:val="24"/>
        </w:rPr>
        <w:t xml:space="preserve">The </w:t>
      </w:r>
      <w:r w:rsidRPr="008B282F">
        <w:rPr>
          <w:rFonts w:ascii="Times New Roman" w:hAnsi="Times New Roman" w:cs="Times New Roman"/>
          <w:kern w:val="0"/>
          <w:sz w:val="24"/>
          <w:szCs w:val="24"/>
        </w:rPr>
        <w:t>palindromic sequences are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underlined.</w:t>
      </w:r>
    </w:p>
    <w:p w:rsidR="00504568" w:rsidRDefault="00504568" w:rsidP="00C301D0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DB7D7C" w:rsidRPr="00C301D0" w:rsidRDefault="00DB7D7C" w:rsidP="00DB7D7C">
      <w:pPr>
        <w:spacing w:line="480" w:lineRule="auto"/>
        <w:jc w:val="left"/>
        <w:rPr>
          <w:rFonts w:ascii="Times New Roman" w:hAnsi="Times New Roman"/>
          <w:sz w:val="24"/>
          <w:szCs w:val="24"/>
        </w:rPr>
      </w:pPr>
    </w:p>
    <w:p w:rsidR="00A767BB" w:rsidRDefault="00A767BB" w:rsidP="00ED22BF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A767BB" w:rsidRPr="00504568" w:rsidRDefault="00A767BB" w:rsidP="00ED22BF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B019F5" w:rsidRDefault="00B019F5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3B4148" w:rsidRDefault="003B414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3B4148" w:rsidRPr="00A767BB" w:rsidRDefault="003B4148" w:rsidP="003B414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3B4148" w:rsidRDefault="003B4148" w:rsidP="003B414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3B4148" w:rsidRDefault="003B4148" w:rsidP="003B414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3B4148" w:rsidRDefault="003B4148" w:rsidP="003B414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3B4148" w:rsidRDefault="003B4148" w:rsidP="003B414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3B4148" w:rsidRDefault="003B4148" w:rsidP="003B414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3B4148" w:rsidRDefault="003B4148" w:rsidP="003B414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3B4148" w:rsidRDefault="003B4148" w:rsidP="003B414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5A7EAE" w:rsidRDefault="005A7EAE" w:rsidP="005A7EAE">
      <w:pPr>
        <w:rPr>
          <w:rFonts w:ascii="Times New Roman" w:eastAsia="宋体" w:hAnsi="Times New Roman" w:cs="Times New Roman"/>
          <w:sz w:val="24"/>
        </w:rPr>
      </w:pPr>
      <w:r w:rsidRPr="00CE787B">
        <w:rPr>
          <w:rFonts w:ascii="Times New Roman" w:hAnsi="Times New Roman" w:cs="Times New Roman" w:hint="eastAsia"/>
          <w:b/>
          <w:sz w:val="24"/>
          <w:szCs w:val="24"/>
        </w:rPr>
        <w:lastRenderedPageBreak/>
        <w:t>Table S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1</w:t>
      </w:r>
      <w:r w:rsidRPr="00CE787B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EB372F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EB372F">
        <w:rPr>
          <w:rFonts w:ascii="Times New Roman" w:eastAsia="宋体" w:hAnsi="Times New Roman" w:cs="Times New Roman"/>
          <w:sz w:val="24"/>
          <w:szCs w:val="24"/>
        </w:rPr>
        <w:t xml:space="preserve">The list of </w:t>
      </w:r>
      <w:r>
        <w:rPr>
          <w:rFonts w:ascii="Times New Roman" w:eastAsia="宋体" w:hAnsi="Times New Roman" w:cs="Times New Roman"/>
          <w:sz w:val="24"/>
          <w:szCs w:val="24"/>
        </w:rPr>
        <w:t>PaHigA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(wild-type and mutants)</w:t>
      </w:r>
      <w:r w:rsidRPr="007D18F5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EB372F">
        <w:rPr>
          <w:rFonts w:ascii="Times New Roman" w:eastAsia="宋体" w:hAnsi="Times New Roman" w:cs="Times New Roman"/>
          <w:sz w:val="24"/>
          <w:szCs w:val="24"/>
        </w:rPr>
        <w:t>primer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s in this study. The </w:t>
      </w:r>
      <w:r w:rsidRPr="00461666">
        <w:rPr>
          <w:rFonts w:ascii="Times New Roman" w:eastAsia="宋体" w:hAnsi="Times New Roman" w:cs="Times New Roman"/>
          <w:sz w:val="24"/>
        </w:rPr>
        <w:t>mutated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</w:rPr>
        <w:t>n</w:t>
      </w:r>
      <w:r w:rsidRPr="00461666">
        <w:rPr>
          <w:rFonts w:ascii="Times New Roman" w:eastAsia="宋体" w:hAnsi="Times New Roman" w:cs="Times New Roman"/>
          <w:sz w:val="24"/>
        </w:rPr>
        <w:t xml:space="preserve">ucleic acids are </w:t>
      </w:r>
      <w:r>
        <w:rPr>
          <w:rFonts w:ascii="Times New Roman" w:eastAsia="宋体" w:hAnsi="Times New Roman" w:cs="Times New Roman" w:hint="eastAsia"/>
          <w:sz w:val="24"/>
        </w:rPr>
        <w:t xml:space="preserve">shown </w:t>
      </w:r>
      <w:r w:rsidRPr="00461666">
        <w:rPr>
          <w:rFonts w:ascii="Times New Roman" w:eastAsia="宋体" w:hAnsi="Times New Roman" w:cs="Times New Roman"/>
          <w:sz w:val="24"/>
        </w:rPr>
        <w:t>in lower case.</w:t>
      </w:r>
      <w:r w:rsidRPr="000826AF">
        <w:rPr>
          <w:rFonts w:ascii="Times New Roman" w:hAnsi="Times New Roman" w:cs="Times New Roman"/>
          <w:sz w:val="24"/>
          <w:szCs w:val="24"/>
        </w:rPr>
        <w:t xml:space="preserve"> </w:t>
      </w:r>
      <w:r w:rsidRPr="00993AD0">
        <w:rPr>
          <w:rFonts w:ascii="Times New Roman" w:hAnsi="Times New Roman" w:cs="Times New Roman"/>
          <w:sz w:val="24"/>
          <w:szCs w:val="24"/>
        </w:rPr>
        <w:t xml:space="preserve">Restriction enzyme sites are underlined.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993AD0">
        <w:rPr>
          <w:rFonts w:ascii="Times New Roman" w:hAnsi="Times New Roman" w:cs="Times New Roman"/>
          <w:sz w:val="24"/>
          <w:szCs w:val="24"/>
        </w:rPr>
        <w:t xml:space="preserve"> indicates forward primer and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993AD0">
        <w:rPr>
          <w:rFonts w:ascii="Times New Roman" w:hAnsi="Times New Roman" w:cs="Times New Roman"/>
          <w:sz w:val="24"/>
          <w:szCs w:val="24"/>
        </w:rPr>
        <w:t xml:space="preserve"> indicates reverse primer.</w:t>
      </w:r>
    </w:p>
    <w:p w:rsidR="005A7EAE" w:rsidRPr="00461666" w:rsidRDefault="005A7EAE" w:rsidP="005A7EAE">
      <w:pPr>
        <w:rPr>
          <w:rFonts w:ascii="Times New Roman" w:eastAsia="宋体" w:hAnsi="Times New Roman" w:cs="Times New Roman"/>
          <w:sz w:val="24"/>
          <w:szCs w:val="24"/>
        </w:rPr>
      </w:pPr>
    </w:p>
    <w:tbl>
      <w:tblPr>
        <w:tblStyle w:val="a6"/>
        <w:tblW w:w="833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20" w:firstRow="1" w:lastRow="0" w:firstColumn="0" w:lastColumn="0" w:noHBand="1" w:noVBand="1"/>
      </w:tblPr>
      <w:tblGrid>
        <w:gridCol w:w="1242"/>
        <w:gridCol w:w="567"/>
        <w:gridCol w:w="6521"/>
      </w:tblGrid>
      <w:tr w:rsidR="005A7EAE" w:rsidRPr="003729A2" w:rsidTr="000A1824">
        <w:trPr>
          <w:trHeight w:val="407"/>
        </w:trPr>
        <w:tc>
          <w:tcPr>
            <w:tcW w:w="1242" w:type="dxa"/>
            <w:tcBorders>
              <w:bottom w:val="single" w:sz="4" w:space="0" w:color="auto"/>
            </w:tcBorders>
          </w:tcPr>
          <w:p w:rsidR="005A7EAE" w:rsidRPr="003729A2" w:rsidRDefault="005A7EAE" w:rsidP="000A1824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3729A2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primer</w:t>
            </w:r>
          </w:p>
        </w:tc>
        <w:tc>
          <w:tcPr>
            <w:tcW w:w="7088" w:type="dxa"/>
            <w:gridSpan w:val="2"/>
            <w:tcBorders>
              <w:bottom w:val="single" w:sz="4" w:space="0" w:color="auto"/>
            </w:tcBorders>
          </w:tcPr>
          <w:p w:rsidR="005A7EAE" w:rsidRPr="003729A2" w:rsidRDefault="005A7EAE" w:rsidP="000A1824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3729A2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sequences</w:t>
            </w:r>
          </w:p>
        </w:tc>
      </w:tr>
      <w:tr w:rsidR="005A7EAE" w:rsidRPr="003729A2" w:rsidTr="000A1824">
        <w:trPr>
          <w:trHeight w:val="145"/>
        </w:trPr>
        <w:tc>
          <w:tcPr>
            <w:tcW w:w="8330" w:type="dxa"/>
            <w:gridSpan w:val="3"/>
            <w:tcBorders>
              <w:top w:val="single" w:sz="4" w:space="0" w:color="auto"/>
            </w:tcBorders>
          </w:tcPr>
          <w:p w:rsidR="005A7EAE" w:rsidRPr="003729A2" w:rsidRDefault="005A7EAE" w:rsidP="000A1824">
            <w:pPr>
              <w:jc w:val="left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</w:p>
        </w:tc>
      </w:tr>
      <w:tr w:rsidR="005A7EAE" w:rsidRPr="003729A2" w:rsidTr="000A1824">
        <w:trPr>
          <w:trHeight w:val="145"/>
        </w:trPr>
        <w:tc>
          <w:tcPr>
            <w:tcW w:w="1242" w:type="dxa"/>
            <w:vMerge w:val="restart"/>
          </w:tcPr>
          <w:p w:rsidR="005A7EAE" w:rsidRPr="003729A2" w:rsidRDefault="005A7EAE" w:rsidP="000A1824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3729A2">
              <w:rPr>
                <w:rFonts w:ascii="Times New Roman" w:eastAsia="宋体" w:hAnsi="Times New Roman" w:cs="Times New Roman"/>
                <w:sz w:val="24"/>
                <w:szCs w:val="24"/>
              </w:rPr>
              <w:t>Wild-type</w:t>
            </w:r>
          </w:p>
        </w:tc>
        <w:tc>
          <w:tcPr>
            <w:tcW w:w="567" w:type="dxa"/>
          </w:tcPr>
          <w:p w:rsidR="005A7EAE" w:rsidRPr="003729A2" w:rsidRDefault="005A7EAE" w:rsidP="000A1824">
            <w:pPr>
              <w:jc w:val="center"/>
              <w:rPr>
                <w:rFonts w:ascii="Times New Roman" w:eastAsia="宋体" w:hAnsi="Times New Roman" w:cs="Times New Roman"/>
                <w:caps/>
                <w:sz w:val="24"/>
                <w:szCs w:val="24"/>
              </w:rPr>
            </w:pPr>
            <w:r w:rsidRPr="003729A2">
              <w:rPr>
                <w:rFonts w:ascii="Times New Roman" w:eastAsia="宋体" w:hAnsi="Times New Roman" w:cs="Times New Roman"/>
                <w:caps/>
                <w:sz w:val="24"/>
                <w:szCs w:val="24"/>
              </w:rPr>
              <w:t>F</w:t>
            </w:r>
          </w:p>
        </w:tc>
        <w:tc>
          <w:tcPr>
            <w:tcW w:w="6521" w:type="dxa"/>
          </w:tcPr>
          <w:p w:rsidR="005A7EAE" w:rsidRPr="003729A2" w:rsidRDefault="005A7EAE" w:rsidP="000A1824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3729A2">
              <w:rPr>
                <w:rFonts w:ascii="Times New Roman" w:eastAsia="宋体" w:hAnsi="Times New Roman" w:cs="Times New Roman"/>
                <w:caps/>
                <w:sz w:val="24"/>
                <w:szCs w:val="24"/>
              </w:rPr>
              <w:t>5’-</w:t>
            </w:r>
            <w:r>
              <w:t xml:space="preserve"> </w:t>
            </w:r>
            <w:r w:rsidRPr="008935F8">
              <w:rPr>
                <w:rFonts w:ascii="Times New Roman" w:hAnsi="Times New Roman" w:cs="Times New Roman"/>
                <w:caps/>
                <w:sz w:val="24"/>
              </w:rPr>
              <w:t>CTA</w:t>
            </w:r>
            <w:r w:rsidRPr="000826AF">
              <w:rPr>
                <w:rFonts w:ascii="Times New Roman" w:hAnsi="Times New Roman" w:cs="Times New Roman"/>
                <w:caps/>
                <w:sz w:val="24"/>
                <w:u w:val="single"/>
              </w:rPr>
              <w:t>GCCATG</w:t>
            </w:r>
            <w:r w:rsidRPr="008935F8">
              <w:rPr>
                <w:rFonts w:ascii="Times New Roman" w:hAnsi="Times New Roman" w:cs="Times New Roman"/>
                <w:caps/>
                <w:sz w:val="24"/>
              </w:rPr>
              <w:t xml:space="preserve">GGCATGGCTACCAATGGTATGCGCC </w:t>
            </w:r>
            <w:r w:rsidRPr="003729A2">
              <w:rPr>
                <w:rFonts w:ascii="Times New Roman" w:eastAsia="宋体" w:hAnsi="Times New Roman" w:cs="Times New Roman"/>
                <w:caps/>
                <w:kern w:val="0"/>
                <w:sz w:val="24"/>
                <w:szCs w:val="24"/>
              </w:rPr>
              <w:t>-3’</w:t>
            </w:r>
          </w:p>
        </w:tc>
      </w:tr>
      <w:tr w:rsidR="005A7EAE" w:rsidRPr="003729A2" w:rsidTr="000A1824">
        <w:trPr>
          <w:trHeight w:val="145"/>
        </w:trPr>
        <w:tc>
          <w:tcPr>
            <w:tcW w:w="1242" w:type="dxa"/>
            <w:vMerge/>
          </w:tcPr>
          <w:p w:rsidR="005A7EAE" w:rsidRPr="003729A2" w:rsidRDefault="005A7EAE" w:rsidP="000A1824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E" w:rsidRPr="003729A2" w:rsidRDefault="005A7EAE" w:rsidP="000A1824">
            <w:pPr>
              <w:jc w:val="center"/>
              <w:rPr>
                <w:rFonts w:ascii="Times New Roman" w:eastAsia="宋体" w:hAnsi="Times New Roman" w:cs="Times New Roman"/>
                <w:caps/>
                <w:sz w:val="24"/>
                <w:szCs w:val="24"/>
              </w:rPr>
            </w:pPr>
            <w:r w:rsidRPr="003729A2">
              <w:rPr>
                <w:rFonts w:ascii="Times New Roman" w:eastAsia="宋体" w:hAnsi="Times New Roman" w:cs="Times New Roman"/>
                <w:caps/>
                <w:sz w:val="24"/>
                <w:szCs w:val="24"/>
              </w:rPr>
              <w:t>R</w:t>
            </w:r>
          </w:p>
        </w:tc>
        <w:tc>
          <w:tcPr>
            <w:tcW w:w="6521" w:type="dxa"/>
          </w:tcPr>
          <w:p w:rsidR="005A7EAE" w:rsidRPr="003729A2" w:rsidRDefault="005A7EAE" w:rsidP="000A1824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3729A2">
              <w:rPr>
                <w:rFonts w:ascii="Times New Roman" w:eastAsia="宋体" w:hAnsi="Times New Roman" w:cs="Times New Roman"/>
                <w:caps/>
                <w:sz w:val="24"/>
                <w:szCs w:val="24"/>
              </w:rPr>
              <w:t>5’-</w:t>
            </w:r>
            <w:r w:rsidRPr="008935F8">
              <w:rPr>
                <w:rFonts w:ascii="Times New Roman" w:eastAsia="宋体" w:hAnsi="Times New Roman" w:cs="Times New Roman"/>
                <w:sz w:val="24"/>
                <w:szCs w:val="24"/>
              </w:rPr>
              <w:t>CGC</w:t>
            </w:r>
            <w:r w:rsidRPr="000826AF">
              <w:rPr>
                <w:rFonts w:ascii="Times New Roman" w:eastAsia="宋体" w:hAnsi="Times New Roman" w:cs="Times New Roman"/>
                <w:sz w:val="24"/>
                <w:szCs w:val="24"/>
                <w:u w:val="single"/>
              </w:rPr>
              <w:t>GGATCC</w:t>
            </w:r>
            <w:r w:rsidRPr="008935F8">
              <w:rPr>
                <w:rFonts w:ascii="Times New Roman" w:eastAsia="宋体" w:hAnsi="Times New Roman" w:cs="Times New Roman"/>
                <w:sz w:val="24"/>
                <w:szCs w:val="24"/>
              </w:rPr>
              <w:t>CTAGTGGTGGTGGTGGTGGTGTCCGT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</w:t>
            </w:r>
            <w:r w:rsidRPr="008935F8">
              <w:rPr>
                <w:rFonts w:ascii="Times New Roman" w:eastAsia="宋体" w:hAnsi="Times New Roman" w:cs="Times New Roman"/>
                <w:sz w:val="24"/>
                <w:szCs w:val="24"/>
              </w:rPr>
              <w:t>GAGCAAGCAGCGGC</w:t>
            </w:r>
            <w:r w:rsidRPr="003729A2">
              <w:rPr>
                <w:rFonts w:ascii="Times New Roman" w:eastAsia="宋体" w:hAnsi="Times New Roman" w:cs="Times New Roman"/>
                <w:caps/>
                <w:kern w:val="0"/>
                <w:sz w:val="24"/>
                <w:szCs w:val="24"/>
              </w:rPr>
              <w:t>-3’</w:t>
            </w:r>
          </w:p>
        </w:tc>
      </w:tr>
      <w:tr w:rsidR="005A7EAE" w:rsidRPr="003729A2" w:rsidTr="000A1824">
        <w:tc>
          <w:tcPr>
            <w:tcW w:w="1242" w:type="dxa"/>
            <w:vMerge w:val="restart"/>
          </w:tcPr>
          <w:p w:rsidR="005A7EAE" w:rsidRPr="003729A2" w:rsidRDefault="005A7EAE" w:rsidP="000A1824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R49</w:t>
            </w:r>
            <w:r w:rsidRPr="003729A2">
              <w:rPr>
                <w:rFonts w:ascii="Times New Roman" w:eastAsia="宋体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67" w:type="dxa"/>
          </w:tcPr>
          <w:p w:rsidR="005A7EAE" w:rsidRPr="003729A2" w:rsidRDefault="005A7EAE" w:rsidP="000A1824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3729A2">
              <w:rPr>
                <w:rFonts w:ascii="Times New Roman" w:eastAsia="宋体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6521" w:type="dxa"/>
          </w:tcPr>
          <w:p w:rsidR="005A7EAE" w:rsidRPr="003729A2" w:rsidRDefault="005A7EAE" w:rsidP="000A1824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3729A2">
              <w:rPr>
                <w:rFonts w:ascii="Times New Roman" w:eastAsia="宋体" w:hAnsi="Times New Roman" w:cs="Times New Roman"/>
                <w:sz w:val="24"/>
                <w:szCs w:val="24"/>
              </w:rPr>
              <w:t>5’-</w:t>
            </w:r>
            <w:r w:rsidRPr="0055489E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ATCGTTCGTGAGCAG 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gc</w:t>
            </w:r>
            <w:r w:rsidRPr="0055489E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TGGTATCT </w:t>
            </w:r>
            <w:r w:rsidRPr="003729A2">
              <w:rPr>
                <w:rFonts w:ascii="Times New Roman" w:eastAsia="宋体" w:hAnsi="Times New Roman" w:cs="Times New Roman"/>
                <w:caps/>
                <w:kern w:val="0"/>
                <w:sz w:val="24"/>
                <w:szCs w:val="24"/>
              </w:rPr>
              <w:t>-3’</w:t>
            </w:r>
          </w:p>
        </w:tc>
      </w:tr>
      <w:tr w:rsidR="005A7EAE" w:rsidRPr="003729A2" w:rsidTr="000A1824">
        <w:tc>
          <w:tcPr>
            <w:tcW w:w="1242" w:type="dxa"/>
            <w:vMerge/>
          </w:tcPr>
          <w:p w:rsidR="005A7EAE" w:rsidRPr="003729A2" w:rsidRDefault="005A7EAE" w:rsidP="000A1824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E" w:rsidRPr="003729A2" w:rsidRDefault="005A7EAE" w:rsidP="000A1824">
            <w:pPr>
              <w:jc w:val="center"/>
              <w:rPr>
                <w:rFonts w:ascii="Times New Roman" w:eastAsia="宋体" w:hAnsi="Times New Roman" w:cs="Times New Roman"/>
                <w:caps/>
                <w:sz w:val="24"/>
                <w:szCs w:val="24"/>
              </w:rPr>
            </w:pPr>
            <w:r w:rsidRPr="003729A2">
              <w:rPr>
                <w:rFonts w:ascii="Times New Roman" w:eastAsia="宋体" w:hAnsi="Times New Roman" w:cs="Times New Roman"/>
                <w:caps/>
                <w:sz w:val="24"/>
                <w:szCs w:val="24"/>
              </w:rPr>
              <w:t>R</w:t>
            </w:r>
          </w:p>
        </w:tc>
        <w:tc>
          <w:tcPr>
            <w:tcW w:w="6521" w:type="dxa"/>
          </w:tcPr>
          <w:p w:rsidR="005A7EAE" w:rsidRPr="003729A2" w:rsidRDefault="005A7EAE" w:rsidP="000A1824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3729A2">
              <w:rPr>
                <w:rFonts w:ascii="Times New Roman" w:eastAsia="宋体" w:hAnsi="Times New Roman" w:cs="Times New Roman"/>
                <w:caps/>
                <w:sz w:val="24"/>
                <w:szCs w:val="24"/>
              </w:rPr>
              <w:t>5’-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gc</w:t>
            </w:r>
            <w:r w:rsidRPr="0055489E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CTGCTCACGAACGATATCGTTCA </w:t>
            </w:r>
            <w:r w:rsidRPr="003729A2">
              <w:rPr>
                <w:rFonts w:ascii="Times New Roman" w:eastAsia="宋体" w:hAnsi="Times New Roman" w:cs="Times New Roman"/>
                <w:caps/>
                <w:kern w:val="0"/>
                <w:sz w:val="24"/>
                <w:szCs w:val="24"/>
              </w:rPr>
              <w:t>-3’</w:t>
            </w:r>
          </w:p>
        </w:tc>
      </w:tr>
      <w:tr w:rsidR="005A7EAE" w:rsidRPr="003729A2" w:rsidTr="000A1824">
        <w:tc>
          <w:tcPr>
            <w:tcW w:w="1242" w:type="dxa"/>
            <w:vMerge w:val="restart"/>
          </w:tcPr>
          <w:p w:rsidR="005A7EAE" w:rsidRPr="003729A2" w:rsidRDefault="005A7EAE" w:rsidP="000A1824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T40</w:t>
            </w:r>
            <w:r w:rsidRPr="003729A2">
              <w:rPr>
                <w:rFonts w:ascii="Times New Roman" w:eastAsia="宋体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67" w:type="dxa"/>
          </w:tcPr>
          <w:p w:rsidR="005A7EAE" w:rsidRPr="003729A2" w:rsidRDefault="005A7EAE" w:rsidP="000A1824">
            <w:pPr>
              <w:jc w:val="center"/>
              <w:rPr>
                <w:rFonts w:ascii="Times New Roman" w:eastAsia="宋体" w:hAnsi="Times New Roman" w:cs="Times New Roman"/>
                <w:caps/>
                <w:sz w:val="24"/>
                <w:szCs w:val="24"/>
              </w:rPr>
            </w:pPr>
            <w:r w:rsidRPr="003729A2">
              <w:rPr>
                <w:rFonts w:ascii="Times New Roman" w:eastAsia="宋体" w:hAnsi="Times New Roman" w:cs="Times New Roman"/>
                <w:caps/>
                <w:sz w:val="24"/>
                <w:szCs w:val="24"/>
              </w:rPr>
              <w:t>F</w:t>
            </w:r>
          </w:p>
        </w:tc>
        <w:tc>
          <w:tcPr>
            <w:tcW w:w="6521" w:type="dxa"/>
          </w:tcPr>
          <w:p w:rsidR="005A7EAE" w:rsidRPr="003729A2" w:rsidRDefault="005A7EAE" w:rsidP="000A1824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3729A2">
              <w:rPr>
                <w:rFonts w:ascii="Times New Roman" w:eastAsia="宋体" w:hAnsi="Times New Roman" w:cs="Times New Roman"/>
                <w:caps/>
                <w:sz w:val="24"/>
                <w:szCs w:val="24"/>
              </w:rPr>
              <w:t>5’-</w:t>
            </w:r>
            <w:r w:rsidRPr="0055489E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AAAGTCTCCGCTCCG 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g</w:t>
            </w:r>
            <w:r w:rsidRPr="0055489E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CAGTGAAC </w:t>
            </w:r>
            <w:r w:rsidRPr="003729A2">
              <w:rPr>
                <w:rFonts w:ascii="Times New Roman" w:eastAsia="宋体" w:hAnsi="Times New Roman" w:cs="Times New Roman"/>
                <w:caps/>
                <w:kern w:val="0"/>
                <w:sz w:val="24"/>
                <w:szCs w:val="24"/>
              </w:rPr>
              <w:t>-3’</w:t>
            </w:r>
          </w:p>
        </w:tc>
      </w:tr>
      <w:tr w:rsidR="005A7EAE" w:rsidRPr="003729A2" w:rsidTr="000A1824">
        <w:tc>
          <w:tcPr>
            <w:tcW w:w="1242" w:type="dxa"/>
            <w:vMerge/>
          </w:tcPr>
          <w:p w:rsidR="005A7EAE" w:rsidRPr="003729A2" w:rsidRDefault="005A7EAE" w:rsidP="000A1824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E" w:rsidRPr="003729A2" w:rsidRDefault="005A7EAE" w:rsidP="000A1824">
            <w:pPr>
              <w:jc w:val="center"/>
              <w:rPr>
                <w:rFonts w:ascii="Times New Roman" w:eastAsia="宋体" w:hAnsi="Times New Roman" w:cs="Times New Roman"/>
                <w:caps/>
                <w:sz w:val="24"/>
                <w:szCs w:val="24"/>
              </w:rPr>
            </w:pPr>
            <w:r w:rsidRPr="003729A2">
              <w:rPr>
                <w:rFonts w:ascii="Times New Roman" w:eastAsia="宋体" w:hAnsi="Times New Roman" w:cs="Times New Roman"/>
                <w:caps/>
                <w:sz w:val="24"/>
                <w:szCs w:val="24"/>
              </w:rPr>
              <w:t>R</w:t>
            </w:r>
          </w:p>
        </w:tc>
        <w:tc>
          <w:tcPr>
            <w:tcW w:w="6521" w:type="dxa"/>
          </w:tcPr>
          <w:p w:rsidR="005A7EAE" w:rsidRPr="003729A2" w:rsidRDefault="005A7EAE" w:rsidP="000A1824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3729A2">
              <w:rPr>
                <w:rFonts w:ascii="Times New Roman" w:eastAsia="宋体" w:hAnsi="Times New Roman" w:cs="Times New Roman"/>
                <w:caps/>
                <w:sz w:val="24"/>
                <w:szCs w:val="24"/>
              </w:rPr>
              <w:t>5’-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55489E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CGGAGCGGAGACTTTCAAAGCGC </w:t>
            </w:r>
            <w:r w:rsidRPr="003729A2">
              <w:rPr>
                <w:rFonts w:ascii="Times New Roman" w:eastAsia="宋体" w:hAnsi="Times New Roman" w:cs="Times New Roman"/>
                <w:caps/>
                <w:kern w:val="0"/>
                <w:sz w:val="24"/>
                <w:szCs w:val="24"/>
              </w:rPr>
              <w:t>-3’</w:t>
            </w:r>
          </w:p>
        </w:tc>
      </w:tr>
      <w:tr w:rsidR="005A7EAE" w:rsidRPr="003729A2" w:rsidTr="000A1824">
        <w:tc>
          <w:tcPr>
            <w:tcW w:w="1242" w:type="dxa"/>
            <w:vMerge w:val="restart"/>
          </w:tcPr>
          <w:p w:rsidR="005A7EAE" w:rsidRPr="003729A2" w:rsidRDefault="005A7EAE" w:rsidP="000A1824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D43</w:t>
            </w:r>
            <w:r w:rsidRPr="003729A2">
              <w:rPr>
                <w:rFonts w:ascii="Times New Roman" w:eastAsia="宋体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67" w:type="dxa"/>
          </w:tcPr>
          <w:p w:rsidR="005A7EAE" w:rsidRPr="003729A2" w:rsidRDefault="005A7EAE" w:rsidP="000A1824">
            <w:pPr>
              <w:jc w:val="center"/>
              <w:rPr>
                <w:rFonts w:ascii="Times New Roman" w:eastAsia="宋体" w:hAnsi="Times New Roman" w:cs="Times New Roman"/>
                <w:caps/>
                <w:sz w:val="24"/>
                <w:szCs w:val="24"/>
              </w:rPr>
            </w:pPr>
            <w:r w:rsidRPr="003729A2">
              <w:rPr>
                <w:rFonts w:ascii="Times New Roman" w:eastAsia="宋体" w:hAnsi="Times New Roman" w:cs="Times New Roman"/>
                <w:caps/>
                <w:sz w:val="24"/>
                <w:szCs w:val="24"/>
              </w:rPr>
              <w:t>F</w:t>
            </w:r>
          </w:p>
        </w:tc>
        <w:tc>
          <w:tcPr>
            <w:tcW w:w="6521" w:type="dxa"/>
          </w:tcPr>
          <w:p w:rsidR="005A7EAE" w:rsidRPr="003729A2" w:rsidRDefault="005A7EAE" w:rsidP="000A1824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3729A2">
              <w:rPr>
                <w:rFonts w:ascii="Times New Roman" w:eastAsia="宋体" w:hAnsi="Times New Roman" w:cs="Times New Roman"/>
                <w:caps/>
                <w:sz w:val="24"/>
                <w:szCs w:val="24"/>
              </w:rPr>
              <w:t>5’-</w:t>
            </w:r>
            <w:r w:rsidRPr="0055489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CTCCGACAGTGAACG 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c</w:t>
            </w:r>
            <w:r w:rsidRPr="0055489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 TATCGTTCGTG </w:t>
            </w:r>
            <w:r w:rsidRPr="003729A2">
              <w:rPr>
                <w:rFonts w:ascii="Times New Roman" w:eastAsia="宋体" w:hAnsi="Times New Roman" w:cs="Times New Roman"/>
                <w:caps/>
                <w:kern w:val="0"/>
                <w:sz w:val="24"/>
                <w:szCs w:val="24"/>
              </w:rPr>
              <w:t>-3’</w:t>
            </w:r>
          </w:p>
        </w:tc>
      </w:tr>
      <w:tr w:rsidR="005A7EAE" w:rsidRPr="003729A2" w:rsidTr="000A1824">
        <w:tc>
          <w:tcPr>
            <w:tcW w:w="1242" w:type="dxa"/>
            <w:vMerge/>
          </w:tcPr>
          <w:p w:rsidR="005A7EAE" w:rsidRPr="003729A2" w:rsidRDefault="005A7EAE" w:rsidP="000A1824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A7EAE" w:rsidRPr="003729A2" w:rsidRDefault="005A7EAE" w:rsidP="000A1824">
            <w:pPr>
              <w:jc w:val="center"/>
              <w:rPr>
                <w:rFonts w:ascii="Times New Roman" w:eastAsia="宋体" w:hAnsi="Times New Roman" w:cs="Times New Roman"/>
                <w:caps/>
                <w:sz w:val="24"/>
                <w:szCs w:val="24"/>
              </w:rPr>
            </w:pPr>
            <w:r w:rsidRPr="003729A2">
              <w:rPr>
                <w:rFonts w:ascii="Times New Roman" w:eastAsia="宋体" w:hAnsi="Times New Roman" w:cs="Times New Roman"/>
                <w:caps/>
                <w:sz w:val="24"/>
                <w:szCs w:val="24"/>
              </w:rPr>
              <w:t>R</w:t>
            </w:r>
          </w:p>
        </w:tc>
        <w:tc>
          <w:tcPr>
            <w:tcW w:w="6521" w:type="dxa"/>
          </w:tcPr>
          <w:p w:rsidR="005A7EAE" w:rsidRPr="003729A2" w:rsidRDefault="005A7EAE" w:rsidP="000A1824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3729A2">
              <w:rPr>
                <w:rFonts w:ascii="Times New Roman" w:eastAsia="宋体" w:hAnsi="Times New Roman" w:cs="Times New Roman"/>
                <w:caps/>
                <w:sz w:val="24"/>
                <w:szCs w:val="24"/>
              </w:rPr>
              <w:t>5’-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g</w:t>
            </w:r>
            <w:r w:rsidRPr="0055489E">
              <w:rPr>
                <w:rFonts w:ascii="Times New Roman" w:eastAsia="宋体" w:hAnsi="Times New Roman" w:cs="Times New Roman"/>
                <w:sz w:val="24"/>
                <w:szCs w:val="24"/>
              </w:rPr>
              <w:t>CGTTCACTGTCGGAGCGGAGACTTTC</w:t>
            </w:r>
            <w:r w:rsidRPr="003729A2">
              <w:rPr>
                <w:rFonts w:ascii="Times New Roman" w:eastAsia="宋体" w:hAnsi="Times New Roman" w:cs="Times New Roman"/>
                <w:caps/>
                <w:kern w:val="0"/>
                <w:sz w:val="24"/>
                <w:szCs w:val="24"/>
              </w:rPr>
              <w:t>’</w:t>
            </w:r>
          </w:p>
        </w:tc>
      </w:tr>
    </w:tbl>
    <w:p w:rsidR="005A7EAE" w:rsidRDefault="005A7EAE" w:rsidP="003B414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5A7EAE" w:rsidRDefault="005A7EAE" w:rsidP="003B414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5A7EAE" w:rsidRDefault="005A7EAE" w:rsidP="003B414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5A7EAE" w:rsidRDefault="005A7EAE" w:rsidP="003B414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5A7EAE" w:rsidRDefault="005A7EAE" w:rsidP="003B414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5A7EAE" w:rsidRDefault="005A7EAE" w:rsidP="003B414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5A7EAE" w:rsidRDefault="005A7EAE" w:rsidP="003B414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5A7EAE" w:rsidRDefault="005A7EAE" w:rsidP="003B414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5A7EAE" w:rsidRDefault="005A7EAE" w:rsidP="003B414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5A7EAE" w:rsidRDefault="005A7EAE" w:rsidP="003B414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5A7EAE" w:rsidRDefault="005A7EAE" w:rsidP="003B414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5A7EAE" w:rsidRDefault="005A7EAE" w:rsidP="003B414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5A7EAE" w:rsidRDefault="005A7EAE" w:rsidP="003B414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5A7EAE" w:rsidRDefault="005A7EAE" w:rsidP="003B414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5A7EAE" w:rsidRDefault="005A7EAE" w:rsidP="003B414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5A7EAE" w:rsidRDefault="005A7EAE" w:rsidP="003B414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5A7EAE" w:rsidRDefault="005A7EAE" w:rsidP="003B414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5A7EAE" w:rsidRDefault="005A7EAE" w:rsidP="003B414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5A7EAE" w:rsidRDefault="005A7EAE" w:rsidP="003B414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3B4148" w:rsidRPr="00D473B3" w:rsidRDefault="003B4148" w:rsidP="003B4148">
      <w:pPr>
        <w:spacing w:line="360" w:lineRule="auto"/>
        <w:rPr>
          <w:rFonts w:ascii="Times New Roman" w:hAnsi="Times New Roman" w:cs="Times New Roman"/>
          <w:sz w:val="24"/>
        </w:rPr>
      </w:pPr>
      <w:r w:rsidRPr="00D473B3">
        <w:rPr>
          <w:rFonts w:ascii="Times New Roman" w:hAnsi="Times New Roman" w:cs="Times New Roman"/>
          <w:b/>
          <w:sz w:val="24"/>
        </w:rPr>
        <w:lastRenderedPageBreak/>
        <w:t>Tab</w:t>
      </w:r>
      <w:r>
        <w:rPr>
          <w:rFonts w:ascii="Times New Roman" w:hAnsi="Times New Roman" w:cs="Times New Roman"/>
          <w:b/>
          <w:sz w:val="24"/>
        </w:rPr>
        <w:t>le S</w:t>
      </w:r>
      <w:r w:rsidR="005A7EAE">
        <w:rPr>
          <w:rFonts w:ascii="Times New Roman" w:hAnsi="Times New Roman" w:cs="Times New Roman" w:hint="eastAsia"/>
          <w:b/>
          <w:sz w:val="24"/>
        </w:rPr>
        <w:t>2</w:t>
      </w:r>
      <w:r w:rsidRPr="00D473B3">
        <w:rPr>
          <w:rFonts w:ascii="Times New Roman" w:hAnsi="Times New Roman" w:cs="Times New Roman"/>
          <w:b/>
          <w:sz w:val="24"/>
        </w:rPr>
        <w:t>. Statistics on SAXS data collection, analysis and modeling.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641"/>
        <w:gridCol w:w="1710"/>
        <w:gridCol w:w="2303"/>
        <w:gridCol w:w="2642"/>
      </w:tblGrid>
      <w:tr w:rsidR="003B4148" w:rsidRPr="008F6C4F" w:rsidTr="00884918">
        <w:trPr>
          <w:jc w:val="center"/>
        </w:trPr>
        <w:tc>
          <w:tcPr>
            <w:tcW w:w="8296" w:type="dxa"/>
            <w:gridSpan w:val="4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Data Collection Parameters</w:t>
            </w:r>
          </w:p>
        </w:tc>
      </w:tr>
      <w:tr w:rsidR="003B4148" w:rsidRPr="008F6C4F" w:rsidTr="00884918">
        <w:trPr>
          <w:jc w:val="center"/>
        </w:trPr>
        <w:tc>
          <w:tcPr>
            <w:tcW w:w="3351" w:type="dxa"/>
            <w:gridSpan w:val="2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Instrument</w:t>
            </w:r>
          </w:p>
        </w:tc>
        <w:tc>
          <w:tcPr>
            <w:tcW w:w="4945" w:type="dxa"/>
            <w:gridSpan w:val="2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BL19U2 beamline, equipped with a Pilatus 1M Detector</w:t>
            </w:r>
          </w:p>
        </w:tc>
      </w:tr>
      <w:tr w:rsidR="003B4148" w:rsidRPr="008F6C4F" w:rsidTr="00884918">
        <w:trPr>
          <w:jc w:val="center"/>
        </w:trPr>
        <w:tc>
          <w:tcPr>
            <w:tcW w:w="3351" w:type="dxa"/>
            <w:gridSpan w:val="2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Beam geometry</w:t>
            </w:r>
          </w:p>
        </w:tc>
        <w:tc>
          <w:tcPr>
            <w:tcW w:w="4945" w:type="dxa"/>
            <w:gridSpan w:val="2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Scatterless Slits</w:t>
            </w:r>
          </w:p>
        </w:tc>
      </w:tr>
      <w:tr w:rsidR="003B4148" w:rsidRPr="008F6C4F" w:rsidTr="00884918">
        <w:trPr>
          <w:jc w:val="center"/>
        </w:trPr>
        <w:tc>
          <w:tcPr>
            <w:tcW w:w="3351" w:type="dxa"/>
            <w:gridSpan w:val="2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Wavelength (Å)</w:t>
            </w:r>
          </w:p>
        </w:tc>
        <w:tc>
          <w:tcPr>
            <w:tcW w:w="4945" w:type="dxa"/>
            <w:gridSpan w:val="2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1.033</w:t>
            </w:r>
          </w:p>
        </w:tc>
      </w:tr>
      <w:tr w:rsidR="003B4148" w:rsidRPr="008F6C4F" w:rsidTr="00884918">
        <w:trPr>
          <w:jc w:val="center"/>
        </w:trPr>
        <w:tc>
          <w:tcPr>
            <w:tcW w:w="3351" w:type="dxa"/>
            <w:gridSpan w:val="2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qrange (Å</w:t>
            </w:r>
            <w:r w:rsidRPr="008F6C4F">
              <w:rPr>
                <w:rFonts w:ascii="Times New Roman" w:hAnsi="Times New Roman" w:cs="Times New Roman"/>
                <w:sz w:val="22"/>
                <w:vertAlign w:val="superscript"/>
              </w:rPr>
              <w:t>-1</w:t>
            </w:r>
            <w:r w:rsidRPr="008F6C4F"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4945" w:type="dxa"/>
            <w:gridSpan w:val="2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0.01-0.31</w:t>
            </w:r>
          </w:p>
        </w:tc>
      </w:tr>
      <w:tr w:rsidR="003B4148" w:rsidRPr="008F6C4F" w:rsidTr="00884918">
        <w:trPr>
          <w:jc w:val="center"/>
        </w:trPr>
        <w:tc>
          <w:tcPr>
            <w:tcW w:w="3351" w:type="dxa"/>
            <w:gridSpan w:val="2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Temperature (K)</w:t>
            </w:r>
          </w:p>
        </w:tc>
        <w:tc>
          <w:tcPr>
            <w:tcW w:w="4945" w:type="dxa"/>
            <w:gridSpan w:val="2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295</w:t>
            </w:r>
          </w:p>
        </w:tc>
      </w:tr>
      <w:tr w:rsidR="003B4148" w:rsidRPr="008F6C4F" w:rsidTr="00884918">
        <w:trPr>
          <w:jc w:val="center"/>
        </w:trPr>
        <w:tc>
          <w:tcPr>
            <w:tcW w:w="3351" w:type="dxa"/>
            <w:gridSpan w:val="2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Exposure time (s)</w:t>
            </w:r>
          </w:p>
        </w:tc>
        <w:tc>
          <w:tcPr>
            <w:tcW w:w="4945" w:type="dxa"/>
            <w:gridSpan w:val="2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1s per frame</w:t>
            </w:r>
          </w:p>
        </w:tc>
      </w:tr>
      <w:tr w:rsidR="003B4148" w:rsidRPr="008F6C4F" w:rsidTr="00884918">
        <w:trPr>
          <w:jc w:val="center"/>
        </w:trPr>
        <w:tc>
          <w:tcPr>
            <w:tcW w:w="3351" w:type="dxa"/>
            <w:gridSpan w:val="2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Protein c</w:t>
            </w:r>
            <w:r w:rsidRPr="00BB4EE5">
              <w:rPr>
                <w:rFonts w:ascii="Times New Roman" w:hAnsi="Times New Roman" w:cs="Times New Roman"/>
                <w:sz w:val="22"/>
              </w:rPr>
              <w:t>oncentration (mg/ml)</w:t>
            </w:r>
          </w:p>
        </w:tc>
        <w:tc>
          <w:tcPr>
            <w:tcW w:w="4945" w:type="dxa"/>
            <w:gridSpan w:val="2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1, 3 </w:t>
            </w:r>
            <w:r w:rsidRPr="00BB4EE5">
              <w:rPr>
                <w:rFonts w:ascii="Times New Roman" w:hAnsi="Times New Roman" w:cs="Times New Roman"/>
                <w:sz w:val="22"/>
              </w:rPr>
              <w:t>and 5</w:t>
            </w:r>
          </w:p>
        </w:tc>
      </w:tr>
      <w:tr w:rsidR="003B4148" w:rsidRPr="008F6C4F" w:rsidTr="00884918">
        <w:trPr>
          <w:jc w:val="center"/>
        </w:trPr>
        <w:tc>
          <w:tcPr>
            <w:tcW w:w="3351" w:type="dxa"/>
            <w:gridSpan w:val="2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8F6C4F">
              <w:rPr>
                <w:rFonts w:ascii="Times New Roman" w:hAnsi="Times New Roman" w:cs="Times New Roman"/>
                <w:b/>
                <w:sz w:val="22"/>
              </w:rPr>
              <w:t>Protein samples</w:t>
            </w:r>
          </w:p>
        </w:tc>
        <w:tc>
          <w:tcPr>
            <w:tcW w:w="2303" w:type="dxa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8F6C4F">
              <w:rPr>
                <w:rFonts w:ascii="Times New Roman" w:hAnsi="Times New Roman" w:cs="Times New Roman"/>
                <w:b/>
                <w:i/>
                <w:sz w:val="22"/>
              </w:rPr>
              <w:t>apo</w:t>
            </w:r>
            <w:r w:rsidRPr="008F6C4F">
              <w:rPr>
                <w:rFonts w:ascii="Times New Roman" w:hAnsi="Times New Roman" w:cs="Times New Roman"/>
                <w:b/>
                <w:sz w:val="22"/>
              </w:rPr>
              <w:t xml:space="preserve"> PaHigA</w:t>
            </w:r>
          </w:p>
        </w:tc>
        <w:tc>
          <w:tcPr>
            <w:tcW w:w="2642" w:type="dxa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8F6C4F">
              <w:rPr>
                <w:rFonts w:ascii="Times New Roman" w:hAnsi="Times New Roman" w:cs="Times New Roman"/>
                <w:b/>
                <w:sz w:val="22"/>
              </w:rPr>
              <w:t>PaHigA-DNA complex</w:t>
            </w:r>
          </w:p>
        </w:tc>
      </w:tr>
      <w:tr w:rsidR="003B4148" w:rsidRPr="008F6C4F" w:rsidTr="00884918">
        <w:trPr>
          <w:jc w:val="center"/>
        </w:trPr>
        <w:tc>
          <w:tcPr>
            <w:tcW w:w="8296" w:type="dxa"/>
            <w:gridSpan w:val="4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Structural Parameters</w:t>
            </w:r>
          </w:p>
        </w:tc>
      </w:tr>
      <w:tr w:rsidR="003B4148" w:rsidRPr="008F6C4F" w:rsidTr="00884918">
        <w:trPr>
          <w:jc w:val="center"/>
        </w:trPr>
        <w:tc>
          <w:tcPr>
            <w:tcW w:w="1641" w:type="dxa"/>
            <w:vMerge w:val="restart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From Guinier fit</w:t>
            </w:r>
          </w:p>
        </w:tc>
        <w:tc>
          <w:tcPr>
            <w:tcW w:w="1710" w:type="dxa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I(0) (cm</w:t>
            </w:r>
            <w:r w:rsidRPr="008F6C4F">
              <w:rPr>
                <w:rFonts w:ascii="Times New Roman" w:hAnsi="Times New Roman" w:cs="Times New Roman"/>
                <w:sz w:val="22"/>
                <w:vertAlign w:val="superscript"/>
              </w:rPr>
              <w:t>-1</w:t>
            </w:r>
            <w:r w:rsidRPr="008F6C4F"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2303" w:type="dxa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18.77±0.04</w:t>
            </w:r>
          </w:p>
        </w:tc>
        <w:tc>
          <w:tcPr>
            <w:tcW w:w="2642" w:type="dxa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80.36±0.17</w:t>
            </w:r>
          </w:p>
        </w:tc>
      </w:tr>
      <w:tr w:rsidR="003B4148" w:rsidRPr="008F6C4F" w:rsidTr="00884918">
        <w:trPr>
          <w:jc w:val="center"/>
        </w:trPr>
        <w:tc>
          <w:tcPr>
            <w:tcW w:w="1641" w:type="dxa"/>
            <w:vMerge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10" w:type="dxa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Rg(Å)</w:t>
            </w:r>
          </w:p>
        </w:tc>
        <w:tc>
          <w:tcPr>
            <w:tcW w:w="2303" w:type="dxa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19.66±0.07</w:t>
            </w:r>
          </w:p>
        </w:tc>
        <w:tc>
          <w:tcPr>
            <w:tcW w:w="2642" w:type="dxa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29.35±0.08</w:t>
            </w:r>
          </w:p>
        </w:tc>
      </w:tr>
      <w:tr w:rsidR="003B4148" w:rsidRPr="008F6C4F" w:rsidTr="00884918">
        <w:trPr>
          <w:jc w:val="center"/>
        </w:trPr>
        <w:tc>
          <w:tcPr>
            <w:tcW w:w="1641" w:type="dxa"/>
            <w:vMerge w:val="restart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 xml:space="preserve">From </w:t>
            </w:r>
            <w:r w:rsidRPr="008F6C4F">
              <w:rPr>
                <w:rFonts w:ascii="Times New Roman" w:hAnsi="Times New Roman" w:cs="Times New Roman"/>
                <w:i/>
                <w:sz w:val="22"/>
              </w:rPr>
              <w:t>P</w:t>
            </w:r>
            <w:r w:rsidRPr="008F6C4F">
              <w:rPr>
                <w:rFonts w:ascii="Times New Roman" w:hAnsi="Times New Roman" w:cs="Times New Roman"/>
                <w:sz w:val="22"/>
              </w:rPr>
              <w:t>(</w:t>
            </w:r>
            <w:r w:rsidRPr="008F6C4F">
              <w:rPr>
                <w:rFonts w:ascii="Times New Roman" w:hAnsi="Times New Roman" w:cs="Times New Roman"/>
                <w:i/>
                <w:sz w:val="22"/>
              </w:rPr>
              <w:t>r</w:t>
            </w:r>
            <w:r w:rsidRPr="008F6C4F"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710" w:type="dxa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I(0) (cm</w:t>
            </w:r>
            <w:r w:rsidRPr="008F6C4F">
              <w:rPr>
                <w:rFonts w:ascii="Times New Roman" w:hAnsi="Times New Roman" w:cs="Times New Roman"/>
                <w:sz w:val="22"/>
                <w:vertAlign w:val="superscript"/>
              </w:rPr>
              <w:t>-1</w:t>
            </w:r>
            <w:r w:rsidRPr="008F6C4F"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2303" w:type="dxa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18.90</w:t>
            </w:r>
          </w:p>
        </w:tc>
        <w:tc>
          <w:tcPr>
            <w:tcW w:w="2642" w:type="dxa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80.42</w:t>
            </w:r>
          </w:p>
        </w:tc>
      </w:tr>
      <w:tr w:rsidR="003B4148" w:rsidRPr="008F6C4F" w:rsidTr="00884918">
        <w:trPr>
          <w:jc w:val="center"/>
        </w:trPr>
        <w:tc>
          <w:tcPr>
            <w:tcW w:w="1641" w:type="dxa"/>
            <w:vMerge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10" w:type="dxa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Rg(Å)</w:t>
            </w:r>
          </w:p>
        </w:tc>
        <w:tc>
          <w:tcPr>
            <w:tcW w:w="2303" w:type="dxa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20.14</w:t>
            </w:r>
          </w:p>
        </w:tc>
        <w:tc>
          <w:tcPr>
            <w:tcW w:w="2642" w:type="dxa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29.71</w:t>
            </w:r>
          </w:p>
        </w:tc>
      </w:tr>
      <w:tr w:rsidR="003B4148" w:rsidRPr="008F6C4F" w:rsidTr="00884918">
        <w:trPr>
          <w:jc w:val="center"/>
        </w:trPr>
        <w:tc>
          <w:tcPr>
            <w:tcW w:w="1641" w:type="dxa"/>
            <w:vMerge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10" w:type="dxa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Dmax (Å)</w:t>
            </w:r>
          </w:p>
        </w:tc>
        <w:tc>
          <w:tcPr>
            <w:tcW w:w="2303" w:type="dxa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66.0</w:t>
            </w:r>
          </w:p>
        </w:tc>
        <w:tc>
          <w:tcPr>
            <w:tcW w:w="2642" w:type="dxa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98.3</w:t>
            </w:r>
          </w:p>
        </w:tc>
      </w:tr>
      <w:tr w:rsidR="003B4148" w:rsidRPr="008F6C4F" w:rsidTr="00884918">
        <w:trPr>
          <w:jc w:val="center"/>
        </w:trPr>
        <w:tc>
          <w:tcPr>
            <w:tcW w:w="8296" w:type="dxa"/>
            <w:gridSpan w:val="4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Molecular Mass Determination</w:t>
            </w:r>
          </w:p>
        </w:tc>
      </w:tr>
      <w:tr w:rsidR="003B4148" w:rsidRPr="008F6C4F" w:rsidTr="00884918">
        <w:trPr>
          <w:jc w:val="center"/>
        </w:trPr>
        <w:tc>
          <w:tcPr>
            <w:tcW w:w="3351" w:type="dxa"/>
            <w:gridSpan w:val="2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MM (kDa) from I(0)</w:t>
            </w:r>
          </w:p>
        </w:tc>
        <w:tc>
          <w:tcPr>
            <w:tcW w:w="2303" w:type="dxa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22.1</w:t>
            </w:r>
          </w:p>
        </w:tc>
        <w:tc>
          <w:tcPr>
            <w:tcW w:w="2642" w:type="dxa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73.8</w:t>
            </w:r>
          </w:p>
        </w:tc>
      </w:tr>
      <w:tr w:rsidR="003B4148" w:rsidRPr="008F6C4F" w:rsidTr="00884918">
        <w:trPr>
          <w:jc w:val="center"/>
        </w:trPr>
        <w:tc>
          <w:tcPr>
            <w:tcW w:w="3351" w:type="dxa"/>
            <w:gridSpan w:val="2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MM (kDa) from sequence</w:t>
            </w:r>
          </w:p>
        </w:tc>
        <w:tc>
          <w:tcPr>
            <w:tcW w:w="2303" w:type="dxa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24.5</w:t>
            </w:r>
          </w:p>
        </w:tc>
        <w:tc>
          <w:tcPr>
            <w:tcW w:w="2642" w:type="dxa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69</w:t>
            </w:r>
          </w:p>
        </w:tc>
      </w:tr>
      <w:tr w:rsidR="003B4148" w:rsidRPr="008F6C4F" w:rsidTr="00884918">
        <w:trPr>
          <w:jc w:val="center"/>
        </w:trPr>
        <w:tc>
          <w:tcPr>
            <w:tcW w:w="8296" w:type="dxa"/>
            <w:gridSpan w:val="4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Modeling</w:t>
            </w:r>
          </w:p>
        </w:tc>
      </w:tr>
      <w:tr w:rsidR="003B4148" w:rsidRPr="008F6C4F" w:rsidTr="00884918">
        <w:trPr>
          <w:jc w:val="center"/>
        </w:trPr>
        <w:tc>
          <w:tcPr>
            <w:tcW w:w="1641" w:type="dxa"/>
            <w:vMerge w:val="restart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DAMMIN</w:t>
            </w:r>
          </w:p>
        </w:tc>
        <w:tc>
          <w:tcPr>
            <w:tcW w:w="1710" w:type="dxa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χ</w:t>
            </w:r>
            <w:r w:rsidRPr="008F6C4F">
              <w:rPr>
                <w:rFonts w:ascii="Times New Roman" w:hAnsi="Times New Roman" w:cs="Times New Roman"/>
                <w:sz w:val="22"/>
                <w:vertAlign w:val="superscript"/>
              </w:rPr>
              <w:t>2</w:t>
            </w:r>
          </w:p>
        </w:tc>
        <w:tc>
          <w:tcPr>
            <w:tcW w:w="2303" w:type="dxa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1.064</w:t>
            </w:r>
          </w:p>
        </w:tc>
        <w:tc>
          <w:tcPr>
            <w:tcW w:w="2642" w:type="dxa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1.039</w:t>
            </w:r>
          </w:p>
        </w:tc>
      </w:tr>
      <w:tr w:rsidR="003B4148" w:rsidRPr="008F6C4F" w:rsidTr="00884918">
        <w:trPr>
          <w:jc w:val="center"/>
        </w:trPr>
        <w:tc>
          <w:tcPr>
            <w:tcW w:w="1641" w:type="dxa"/>
            <w:vMerge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10" w:type="dxa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NSD</w:t>
            </w:r>
          </w:p>
        </w:tc>
        <w:tc>
          <w:tcPr>
            <w:tcW w:w="2303" w:type="dxa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0.831±0.019</w:t>
            </w:r>
          </w:p>
        </w:tc>
        <w:tc>
          <w:tcPr>
            <w:tcW w:w="2642" w:type="dxa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0.714±0.056</w:t>
            </w:r>
          </w:p>
        </w:tc>
      </w:tr>
      <w:tr w:rsidR="003B4148" w:rsidRPr="007916ED" w:rsidTr="00884918">
        <w:trPr>
          <w:jc w:val="center"/>
        </w:trPr>
        <w:tc>
          <w:tcPr>
            <w:tcW w:w="1641" w:type="dxa"/>
            <w:vMerge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10" w:type="dxa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Ensemble Resolution</w:t>
            </w:r>
          </w:p>
        </w:tc>
        <w:tc>
          <w:tcPr>
            <w:tcW w:w="2303" w:type="dxa"/>
          </w:tcPr>
          <w:p w:rsidR="003B4148" w:rsidRPr="008F6C4F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27±2</w:t>
            </w:r>
          </w:p>
        </w:tc>
        <w:tc>
          <w:tcPr>
            <w:tcW w:w="2642" w:type="dxa"/>
          </w:tcPr>
          <w:p w:rsidR="003B4148" w:rsidRPr="007916ED" w:rsidRDefault="003B4148" w:rsidP="00884918">
            <w:pPr>
              <w:rPr>
                <w:rFonts w:ascii="Times New Roman" w:hAnsi="Times New Roman" w:cs="Times New Roman"/>
                <w:sz w:val="22"/>
              </w:rPr>
            </w:pPr>
            <w:r w:rsidRPr="008F6C4F">
              <w:rPr>
                <w:rFonts w:ascii="Times New Roman" w:hAnsi="Times New Roman" w:cs="Times New Roman"/>
                <w:sz w:val="22"/>
              </w:rPr>
              <w:t>38±3</w:t>
            </w:r>
          </w:p>
        </w:tc>
      </w:tr>
    </w:tbl>
    <w:p w:rsidR="003B4148" w:rsidRPr="003B4148" w:rsidRDefault="003B414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E76285" w:rsidRDefault="00E76285" w:rsidP="00ED22BF">
      <w:pPr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F71D6" w:rsidRDefault="00DF71D6" w:rsidP="00ED22BF">
      <w:pPr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C212A1" w:rsidRDefault="00C212A1" w:rsidP="00ED22BF">
      <w:pPr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55489E" w:rsidRDefault="0055489E" w:rsidP="00C212A1">
      <w:pPr>
        <w:rPr>
          <w:rFonts w:ascii="Times New Roman" w:hAnsi="Times New Roman" w:cs="Times New Roman"/>
          <w:b/>
          <w:sz w:val="24"/>
          <w:szCs w:val="24"/>
        </w:rPr>
      </w:pPr>
    </w:p>
    <w:p w:rsidR="00B019F5" w:rsidRPr="00B019F5" w:rsidRDefault="00B019F5"/>
    <w:sectPr w:rsidR="00B019F5" w:rsidRPr="00B019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0E20" w:rsidRDefault="00F90E20" w:rsidP="00914F5F">
      <w:r>
        <w:separator/>
      </w:r>
    </w:p>
  </w:endnote>
  <w:endnote w:type="continuationSeparator" w:id="0">
    <w:p w:rsidR="00F90E20" w:rsidRDefault="00F90E20" w:rsidP="00914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NewCenturySchlbk-Roman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WarnockPro-Regular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dvTimes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0E20" w:rsidRDefault="00F90E20" w:rsidP="00914F5F">
      <w:r>
        <w:separator/>
      </w:r>
    </w:p>
  </w:footnote>
  <w:footnote w:type="continuationSeparator" w:id="0">
    <w:p w:rsidR="00F90E20" w:rsidRDefault="00F90E20" w:rsidP="00914F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2E3990"/>
    <w:multiLevelType w:val="hybridMultilevel"/>
    <w:tmpl w:val="874E4E66"/>
    <w:lvl w:ilvl="0" w:tplc="0E6EF6C4">
      <w:start w:val="1"/>
      <w:numFmt w:val="upperLetter"/>
      <w:lvlText w:val="(%1)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AB4"/>
    <w:rsid w:val="00033B46"/>
    <w:rsid w:val="00046AB9"/>
    <w:rsid w:val="0005296D"/>
    <w:rsid w:val="000678DE"/>
    <w:rsid w:val="00070765"/>
    <w:rsid w:val="00080A44"/>
    <w:rsid w:val="000826AF"/>
    <w:rsid w:val="00087161"/>
    <w:rsid w:val="00095AC4"/>
    <w:rsid w:val="000E4C6B"/>
    <w:rsid w:val="000F63EE"/>
    <w:rsid w:val="00117B1E"/>
    <w:rsid w:val="0016155F"/>
    <w:rsid w:val="001A3826"/>
    <w:rsid w:val="001A7A60"/>
    <w:rsid w:val="001C02FD"/>
    <w:rsid w:val="001D52F5"/>
    <w:rsid w:val="001D6239"/>
    <w:rsid w:val="001E35A0"/>
    <w:rsid w:val="001E75B6"/>
    <w:rsid w:val="00204D75"/>
    <w:rsid w:val="002425F1"/>
    <w:rsid w:val="00242B45"/>
    <w:rsid w:val="00267C82"/>
    <w:rsid w:val="0027717D"/>
    <w:rsid w:val="002A7035"/>
    <w:rsid w:val="002C26AD"/>
    <w:rsid w:val="002E04CE"/>
    <w:rsid w:val="003003E1"/>
    <w:rsid w:val="00353A7B"/>
    <w:rsid w:val="003564CD"/>
    <w:rsid w:val="003A1B13"/>
    <w:rsid w:val="003B4148"/>
    <w:rsid w:val="003E5161"/>
    <w:rsid w:val="003E62B6"/>
    <w:rsid w:val="003F117D"/>
    <w:rsid w:val="00403930"/>
    <w:rsid w:val="00410C4F"/>
    <w:rsid w:val="004B40E0"/>
    <w:rsid w:val="004B4AB4"/>
    <w:rsid w:val="00504568"/>
    <w:rsid w:val="005156DD"/>
    <w:rsid w:val="0055489E"/>
    <w:rsid w:val="005A0DF5"/>
    <w:rsid w:val="005A5566"/>
    <w:rsid w:val="005A7EAE"/>
    <w:rsid w:val="005C3CEF"/>
    <w:rsid w:val="005F0F0C"/>
    <w:rsid w:val="0061372D"/>
    <w:rsid w:val="00623310"/>
    <w:rsid w:val="00645391"/>
    <w:rsid w:val="00646506"/>
    <w:rsid w:val="00651559"/>
    <w:rsid w:val="00656FA5"/>
    <w:rsid w:val="00662AA3"/>
    <w:rsid w:val="006750AC"/>
    <w:rsid w:val="00676F7A"/>
    <w:rsid w:val="00686EA7"/>
    <w:rsid w:val="006A0431"/>
    <w:rsid w:val="006D11DC"/>
    <w:rsid w:val="006E1944"/>
    <w:rsid w:val="00704188"/>
    <w:rsid w:val="0072332F"/>
    <w:rsid w:val="00734CA3"/>
    <w:rsid w:val="00735F6E"/>
    <w:rsid w:val="007606DF"/>
    <w:rsid w:val="0077783B"/>
    <w:rsid w:val="007A7438"/>
    <w:rsid w:val="007E0358"/>
    <w:rsid w:val="008045EB"/>
    <w:rsid w:val="008420CB"/>
    <w:rsid w:val="00852601"/>
    <w:rsid w:val="008623AD"/>
    <w:rsid w:val="00867B54"/>
    <w:rsid w:val="008935F8"/>
    <w:rsid w:val="0089673C"/>
    <w:rsid w:val="008B0EC2"/>
    <w:rsid w:val="008C63EF"/>
    <w:rsid w:val="008C70A0"/>
    <w:rsid w:val="00914F5F"/>
    <w:rsid w:val="00961955"/>
    <w:rsid w:val="009A4E2C"/>
    <w:rsid w:val="009C42C0"/>
    <w:rsid w:val="00A03E44"/>
    <w:rsid w:val="00A328C3"/>
    <w:rsid w:val="00A47582"/>
    <w:rsid w:val="00A61FD2"/>
    <w:rsid w:val="00A767BB"/>
    <w:rsid w:val="00A77C9D"/>
    <w:rsid w:val="00A82911"/>
    <w:rsid w:val="00AB5618"/>
    <w:rsid w:val="00B019F5"/>
    <w:rsid w:val="00B0304A"/>
    <w:rsid w:val="00B0740D"/>
    <w:rsid w:val="00B35A25"/>
    <w:rsid w:val="00B53C39"/>
    <w:rsid w:val="00B56FE9"/>
    <w:rsid w:val="00B85310"/>
    <w:rsid w:val="00B8651F"/>
    <w:rsid w:val="00BA2971"/>
    <w:rsid w:val="00C02416"/>
    <w:rsid w:val="00C132CF"/>
    <w:rsid w:val="00C212A1"/>
    <w:rsid w:val="00C301D0"/>
    <w:rsid w:val="00C41F3F"/>
    <w:rsid w:val="00C74C84"/>
    <w:rsid w:val="00C96006"/>
    <w:rsid w:val="00C96430"/>
    <w:rsid w:val="00CB5B3A"/>
    <w:rsid w:val="00CF4F7A"/>
    <w:rsid w:val="00CF7620"/>
    <w:rsid w:val="00D267DE"/>
    <w:rsid w:val="00D66BA4"/>
    <w:rsid w:val="00D9778B"/>
    <w:rsid w:val="00DB7D7C"/>
    <w:rsid w:val="00DC6DE2"/>
    <w:rsid w:val="00DE7B24"/>
    <w:rsid w:val="00DF71D6"/>
    <w:rsid w:val="00E15910"/>
    <w:rsid w:val="00E37505"/>
    <w:rsid w:val="00E665CB"/>
    <w:rsid w:val="00E76285"/>
    <w:rsid w:val="00EC6DEB"/>
    <w:rsid w:val="00ED22BF"/>
    <w:rsid w:val="00ED3E7E"/>
    <w:rsid w:val="00ED3F88"/>
    <w:rsid w:val="00EE0DAC"/>
    <w:rsid w:val="00EE1432"/>
    <w:rsid w:val="00F34D29"/>
    <w:rsid w:val="00F90E20"/>
    <w:rsid w:val="00FB36AD"/>
    <w:rsid w:val="00FC71CE"/>
    <w:rsid w:val="00FE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F7C5D49-EFA8-44AF-B58A-C63C3443D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606DF"/>
    <w:rPr>
      <w:i/>
      <w:iCs/>
    </w:rPr>
  </w:style>
  <w:style w:type="paragraph" w:styleId="a4">
    <w:name w:val="header"/>
    <w:basedOn w:val="a"/>
    <w:link w:val="Char"/>
    <w:uiPriority w:val="99"/>
    <w:unhideWhenUsed/>
    <w:rsid w:val="00914F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14F5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14F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14F5F"/>
    <w:rPr>
      <w:sz w:val="18"/>
      <w:szCs w:val="18"/>
    </w:rPr>
  </w:style>
  <w:style w:type="table" w:styleId="a6">
    <w:name w:val="Table Grid"/>
    <w:basedOn w:val="a1"/>
    <w:uiPriority w:val="39"/>
    <w:rsid w:val="003B41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95AC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491</Words>
  <Characters>2802</Characters>
  <Application>Microsoft Office Word</Application>
  <DocSecurity>0</DocSecurity>
  <Lines>23</Lines>
  <Paragraphs>6</Paragraphs>
  <ScaleCrop>false</ScaleCrop>
  <Company/>
  <LinksUpToDate>false</LinksUpToDate>
  <CharactersWithSpaces>3287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HengZhang</dc:creator>
  <cp:keywords/>
  <dc:description/>
  <cp:lastModifiedBy>HengZhang</cp:lastModifiedBy>
  <cp:revision>2</cp:revision>
  <cp:lastPrinted>2019-12-30T07:44:00Z</cp:lastPrinted>
  <dcterms:created xsi:type="dcterms:W3CDTF">2020-01-07T03:59:00Z</dcterms:created>
  <dcterms:modified xsi:type="dcterms:W3CDTF">2020-01-07T03:59:00Z</dcterms:modified>
</cp:coreProperties>
</file>