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F1AAF" w14:textId="2654BB1F" w:rsidR="009358BF" w:rsidRPr="007375AD" w:rsidRDefault="001B2540" w:rsidP="009358BF">
      <w:pPr>
        <w:rPr>
          <w:b/>
        </w:rPr>
      </w:pPr>
      <w:r>
        <w:rPr>
          <w:b/>
        </w:rPr>
        <w:t>Appendix 1</w:t>
      </w:r>
      <w:r w:rsidR="009358BF" w:rsidRPr="007375AD">
        <w:rPr>
          <w:b/>
        </w:rPr>
        <w:t xml:space="preserve">: </w:t>
      </w:r>
      <w:r w:rsidR="00390F27">
        <w:rPr>
          <w:b/>
        </w:rPr>
        <w:t>Morphological c</w:t>
      </w:r>
      <w:bookmarkStart w:id="0" w:name="_GoBack"/>
      <w:bookmarkEnd w:id="0"/>
      <w:r w:rsidR="009358BF" w:rsidRPr="007375AD">
        <w:rPr>
          <w:b/>
        </w:rPr>
        <w:t>haracters used in phylogenetic analysis</w:t>
      </w:r>
    </w:p>
    <w:p w14:paraId="3F6F9BF8" w14:textId="77777777" w:rsidR="009358BF" w:rsidRPr="00473802" w:rsidRDefault="009358BF" w:rsidP="009358BF">
      <w:pPr>
        <w:spacing w:line="360" w:lineRule="atLeast"/>
        <w:ind w:left="540" w:hanging="540"/>
        <w:outlineLvl w:val="0"/>
        <w:rPr>
          <w:b/>
          <w:bCs/>
          <w:sz w:val="28"/>
          <w:szCs w:val="28"/>
        </w:rPr>
      </w:pPr>
      <w:r w:rsidRPr="1D94CE2E">
        <w:rPr>
          <w:b/>
          <w:bCs/>
          <w:sz w:val="28"/>
          <w:szCs w:val="28"/>
        </w:rPr>
        <w:t>Skull</w:t>
      </w:r>
    </w:p>
    <w:p w14:paraId="37BF3E41" w14:textId="77777777" w:rsidR="009358BF" w:rsidRPr="001902C7" w:rsidRDefault="009358BF" w:rsidP="009358BF">
      <w:pPr>
        <w:widowControl w:val="0"/>
        <w:autoSpaceDE w:val="0"/>
        <w:autoSpaceDN w:val="0"/>
        <w:adjustRightInd w:val="0"/>
        <w:spacing w:line="155" w:lineRule="atLeast"/>
        <w:rPr>
          <w:rFonts w:ascii="Garamond" w:hAnsi="Garamond" w:cs="Arial"/>
          <w:b/>
          <w:bCs/>
        </w:rPr>
      </w:pPr>
    </w:p>
    <w:p w14:paraId="3EC41031" w14:textId="77777777" w:rsidR="009358BF" w:rsidRPr="001902C7" w:rsidRDefault="009358BF" w:rsidP="009358BF">
      <w:pPr>
        <w:widowControl w:val="0"/>
        <w:autoSpaceDE w:val="0"/>
        <w:autoSpaceDN w:val="0"/>
        <w:adjustRightInd w:val="0"/>
        <w:spacing w:line="155" w:lineRule="atLeast"/>
        <w:contextualSpacing/>
        <w:rPr>
          <w:rFonts w:ascii="Times New Roman" w:hAnsi="Times New Roman"/>
        </w:rPr>
      </w:pPr>
      <w:r>
        <w:rPr>
          <w:rFonts w:ascii="Times New Roman" w:hAnsi="Times New Roman"/>
        </w:rPr>
        <w:t xml:space="preserve">1. Temporal lines </w:t>
      </w:r>
      <w:r w:rsidRPr="001902C7">
        <w:rPr>
          <w:rFonts w:ascii="Times New Roman" w:hAnsi="Times New Roman"/>
        </w:rPr>
        <w:t>(Wang et al, 2005: character 1)</w:t>
      </w:r>
    </w:p>
    <w:p w14:paraId="02ADF3B5" w14:textId="77777777" w:rsidR="009358BF" w:rsidRPr="001902C7" w:rsidRDefault="009358BF" w:rsidP="009358BF">
      <w:pPr>
        <w:widowControl w:val="0"/>
        <w:autoSpaceDE w:val="0"/>
        <w:autoSpaceDN w:val="0"/>
        <w:adjustRightInd w:val="0"/>
        <w:spacing w:line="155" w:lineRule="atLeast"/>
        <w:ind w:firstLine="720"/>
        <w:contextualSpacing/>
        <w:rPr>
          <w:rFonts w:ascii="Times New Roman" w:hAnsi="Times New Roman"/>
        </w:rPr>
      </w:pPr>
      <w:r w:rsidRPr="001902C7">
        <w:rPr>
          <w:rFonts w:ascii="Times New Roman" w:hAnsi="Times New Roman"/>
        </w:rPr>
        <w:t xml:space="preserve">0=converge to form a sagittal crest, </w:t>
      </w:r>
    </w:p>
    <w:p w14:paraId="666B1A4D" w14:textId="77777777" w:rsidR="009358BF" w:rsidRPr="001902C7" w:rsidRDefault="009358BF" w:rsidP="009358BF">
      <w:pPr>
        <w:widowControl w:val="0"/>
        <w:autoSpaceDE w:val="0"/>
        <w:autoSpaceDN w:val="0"/>
        <w:adjustRightInd w:val="0"/>
        <w:spacing w:line="155" w:lineRule="atLeast"/>
        <w:ind w:firstLine="720"/>
        <w:contextualSpacing/>
        <w:outlineLvl w:val="0"/>
        <w:rPr>
          <w:rFonts w:ascii="Times New Roman" w:hAnsi="Times New Roman"/>
        </w:rPr>
      </w:pPr>
      <w:r w:rsidRPr="001902C7">
        <w:rPr>
          <w:rFonts w:ascii="Times New Roman" w:hAnsi="Times New Roman"/>
        </w:rPr>
        <w:t>1=parallel, do not form a sagittal crest.</w:t>
      </w:r>
    </w:p>
    <w:p w14:paraId="35DCFAFB" w14:textId="77777777" w:rsidR="009358BF" w:rsidRPr="001902C7" w:rsidRDefault="009358BF" w:rsidP="009358BF">
      <w:pPr>
        <w:widowControl w:val="0"/>
        <w:autoSpaceDE w:val="0"/>
        <w:autoSpaceDN w:val="0"/>
        <w:adjustRightInd w:val="0"/>
        <w:spacing w:line="155" w:lineRule="atLeast"/>
        <w:contextualSpacing/>
        <w:rPr>
          <w:rFonts w:ascii="Times New Roman" w:hAnsi="Times New Roman"/>
        </w:rPr>
      </w:pPr>
      <w:r w:rsidRPr="001902C7">
        <w:rPr>
          <w:rFonts w:ascii="Times New Roman" w:hAnsi="Times New Roman"/>
        </w:rPr>
        <w:t xml:space="preserve">The derived character state, in which the temporal crests never communicate with each other, appears to have arisen independently at least three times in arctoids: in phocids, in </w:t>
      </w:r>
      <w:r>
        <w:rPr>
          <w:rFonts w:ascii="Times New Roman" w:hAnsi="Times New Roman"/>
          <w:i/>
        </w:rPr>
        <w:t>P</w:t>
      </w:r>
      <w:r w:rsidRPr="001902C7">
        <w:rPr>
          <w:rFonts w:ascii="Times New Roman" w:hAnsi="Times New Roman"/>
          <w:i/>
        </w:rPr>
        <w:t>lesictis</w:t>
      </w:r>
      <w:r>
        <w:rPr>
          <w:rFonts w:ascii="Times New Roman" w:hAnsi="Times New Roman"/>
        </w:rPr>
        <w:t xml:space="preserve">, </w:t>
      </w:r>
      <w:r w:rsidRPr="001902C7">
        <w:rPr>
          <w:rFonts w:ascii="Times New Roman" w:hAnsi="Times New Roman"/>
        </w:rPr>
        <w:t xml:space="preserve">and in the leptarctines. The leptarctines and </w:t>
      </w:r>
      <w:r w:rsidRPr="001902C7">
        <w:rPr>
          <w:rFonts w:ascii="Times New Roman" w:hAnsi="Times New Roman"/>
          <w:i/>
          <w:iCs/>
        </w:rPr>
        <w:t>Plesictis</w:t>
      </w:r>
      <w:r w:rsidRPr="001902C7">
        <w:rPr>
          <w:rFonts w:ascii="Times New Roman" w:hAnsi="Times New Roman"/>
        </w:rPr>
        <w:t xml:space="preserve"> display widely separated temporal lines.</w:t>
      </w:r>
    </w:p>
    <w:p w14:paraId="79953517" w14:textId="77777777" w:rsidR="009358BF" w:rsidRDefault="009358BF" w:rsidP="009358BF">
      <w:pPr>
        <w:widowControl w:val="0"/>
        <w:autoSpaceDE w:val="0"/>
        <w:autoSpaceDN w:val="0"/>
        <w:adjustRightInd w:val="0"/>
        <w:spacing w:line="155" w:lineRule="atLeast"/>
        <w:contextualSpacing/>
        <w:rPr>
          <w:rFonts w:ascii="Times New Roman" w:hAnsi="Times New Roman"/>
          <w:b/>
          <w:bCs/>
        </w:rPr>
      </w:pPr>
    </w:p>
    <w:p w14:paraId="6C229F40" w14:textId="77777777" w:rsidR="009358BF" w:rsidRPr="001902C7" w:rsidRDefault="009358BF" w:rsidP="009358BF">
      <w:pPr>
        <w:spacing w:line="240" w:lineRule="auto"/>
        <w:contextualSpacing/>
        <w:rPr>
          <w:rFonts w:ascii="Times New Roman" w:hAnsi="Times New Roman"/>
        </w:rPr>
      </w:pPr>
      <w:r>
        <w:rPr>
          <w:rFonts w:ascii="Times New Roman" w:hAnsi="Times New Roman"/>
        </w:rPr>
        <w:t>2</w:t>
      </w:r>
      <w:r w:rsidRPr="001902C7">
        <w:rPr>
          <w:rFonts w:ascii="Times New Roman" w:hAnsi="Times New Roman"/>
        </w:rPr>
        <w:t>.  Frontal, anterior root of sagittal crest (Boessenecker and Churchill, 2015; character 34)</w:t>
      </w:r>
    </w:p>
    <w:p w14:paraId="074449AC"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0=cre</w:t>
      </w:r>
      <w:r>
        <w:rPr>
          <w:rFonts w:ascii="Times New Roman" w:hAnsi="Times New Roman"/>
        </w:rPr>
        <w:t>st emerges from one point of supraorbital process, either from one point or</w:t>
      </w:r>
      <w:r>
        <w:rPr>
          <w:rFonts w:ascii="Times New Roman" w:hAnsi="Times New Roman"/>
        </w:rPr>
        <w:tab/>
      </w:r>
      <w:r w:rsidRPr="001902C7">
        <w:rPr>
          <w:rFonts w:ascii="Times New Roman" w:hAnsi="Times New Roman"/>
        </w:rPr>
        <w:t>slightly bifid</w:t>
      </w:r>
    </w:p>
    <w:p w14:paraId="61CB02DB"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1=anterior emergence of crest bifid, and precede</w:t>
      </w:r>
      <w:r>
        <w:rPr>
          <w:rFonts w:ascii="Times New Roman" w:hAnsi="Times New Roman"/>
        </w:rPr>
        <w:t>d by prominent divergent crests</w:t>
      </w:r>
      <w:r>
        <w:rPr>
          <w:rFonts w:ascii="Times New Roman" w:hAnsi="Times New Roman"/>
        </w:rPr>
        <w:tab/>
      </w:r>
      <w:r w:rsidRPr="001902C7">
        <w:rPr>
          <w:rFonts w:ascii="Times New Roman" w:hAnsi="Times New Roman"/>
        </w:rPr>
        <w:t xml:space="preserve">that originate on </w:t>
      </w:r>
      <w:r>
        <w:rPr>
          <w:rFonts w:ascii="Times New Roman" w:hAnsi="Times New Roman"/>
        </w:rPr>
        <w:t>the posterior portion of the supraorbital process</w:t>
      </w:r>
    </w:p>
    <w:p w14:paraId="44396E50" w14:textId="77777777" w:rsidR="009358BF" w:rsidRPr="001902C7" w:rsidRDefault="009358BF" w:rsidP="009358BF">
      <w:pPr>
        <w:widowControl w:val="0"/>
        <w:autoSpaceDE w:val="0"/>
        <w:autoSpaceDN w:val="0"/>
        <w:adjustRightInd w:val="0"/>
        <w:spacing w:line="155" w:lineRule="atLeast"/>
        <w:contextualSpacing/>
        <w:rPr>
          <w:rFonts w:ascii="Times New Roman" w:hAnsi="Times New Roman"/>
          <w:b/>
          <w:bCs/>
        </w:rPr>
      </w:pPr>
    </w:p>
    <w:p w14:paraId="6A49DC56" w14:textId="77777777" w:rsidR="009358BF" w:rsidRPr="001902C7" w:rsidRDefault="009358BF" w:rsidP="009358BF">
      <w:pPr>
        <w:widowControl w:val="0"/>
        <w:autoSpaceDE w:val="0"/>
        <w:autoSpaceDN w:val="0"/>
        <w:adjustRightInd w:val="0"/>
        <w:spacing w:line="35" w:lineRule="atLeast"/>
        <w:contextualSpacing/>
        <w:rPr>
          <w:rFonts w:ascii="Times New Roman" w:hAnsi="Times New Roman"/>
        </w:rPr>
      </w:pPr>
      <w:r>
        <w:rPr>
          <w:rFonts w:ascii="Times New Roman" w:hAnsi="Times New Roman"/>
        </w:rPr>
        <w:t>3</w:t>
      </w:r>
      <w:r w:rsidRPr="001902C7">
        <w:rPr>
          <w:rFonts w:ascii="Times New Roman" w:hAnsi="Times New Roman"/>
        </w:rPr>
        <w:t>. Postorbital constrict</w:t>
      </w:r>
      <w:r>
        <w:rPr>
          <w:rFonts w:ascii="Times New Roman" w:hAnsi="Times New Roman"/>
        </w:rPr>
        <w:t xml:space="preserve">ion (modified from Wolsan, 1993: character 1; </w:t>
      </w:r>
      <w:r w:rsidRPr="00E115ED">
        <w:rPr>
          <w:rFonts w:ascii="Times New Roman" w:hAnsi="Times New Roman"/>
        </w:rPr>
        <w:t>Wang et al, 2005: character 34).</w:t>
      </w:r>
      <w:r w:rsidRPr="001902C7">
        <w:rPr>
          <w:rFonts w:ascii="Times New Roman" w:hAnsi="Times New Roman"/>
          <w:b/>
          <w:bCs/>
        </w:rPr>
        <w:t xml:space="preserve"> </w:t>
      </w:r>
    </w:p>
    <w:p w14:paraId="2E96B0F3" w14:textId="77777777" w:rsidR="009358BF" w:rsidRPr="001902C7" w:rsidRDefault="009358BF" w:rsidP="009358BF">
      <w:pPr>
        <w:widowControl w:val="0"/>
        <w:autoSpaceDE w:val="0"/>
        <w:autoSpaceDN w:val="0"/>
        <w:adjustRightInd w:val="0"/>
        <w:spacing w:line="35" w:lineRule="atLeast"/>
        <w:ind w:firstLine="720"/>
        <w:contextualSpacing/>
        <w:rPr>
          <w:rFonts w:ascii="Times New Roman" w:hAnsi="Times New Roman"/>
        </w:rPr>
      </w:pPr>
      <w:r w:rsidRPr="001902C7">
        <w:rPr>
          <w:rFonts w:ascii="Times New Roman" w:hAnsi="Times New Roman"/>
        </w:rPr>
        <w:t xml:space="preserve">0= short </w:t>
      </w:r>
    </w:p>
    <w:p w14:paraId="660F2EB8" w14:textId="77777777" w:rsidR="009358BF" w:rsidRPr="001902C7" w:rsidRDefault="009358BF" w:rsidP="009358BF">
      <w:pPr>
        <w:widowControl w:val="0"/>
        <w:autoSpaceDE w:val="0"/>
        <w:autoSpaceDN w:val="0"/>
        <w:adjustRightInd w:val="0"/>
        <w:spacing w:line="35" w:lineRule="atLeast"/>
        <w:ind w:firstLine="720"/>
        <w:contextualSpacing/>
        <w:rPr>
          <w:rFonts w:ascii="Times New Roman" w:hAnsi="Times New Roman"/>
        </w:rPr>
      </w:pPr>
      <w:r w:rsidRPr="001902C7">
        <w:rPr>
          <w:rFonts w:ascii="Times New Roman" w:hAnsi="Times New Roman"/>
        </w:rPr>
        <w:t>1=intermediately long</w:t>
      </w:r>
    </w:p>
    <w:p w14:paraId="6F803DE1" w14:textId="77777777" w:rsidR="009358BF" w:rsidRPr="001902C7" w:rsidRDefault="009358BF" w:rsidP="009358BF">
      <w:pPr>
        <w:widowControl w:val="0"/>
        <w:autoSpaceDE w:val="0"/>
        <w:autoSpaceDN w:val="0"/>
        <w:adjustRightInd w:val="0"/>
        <w:spacing w:line="35" w:lineRule="atLeast"/>
        <w:ind w:firstLine="720"/>
        <w:contextualSpacing/>
        <w:rPr>
          <w:rFonts w:ascii="Times New Roman" w:hAnsi="Times New Roman"/>
        </w:rPr>
      </w:pPr>
      <w:r w:rsidRPr="001902C7">
        <w:rPr>
          <w:rFonts w:ascii="Times New Roman" w:hAnsi="Times New Roman"/>
        </w:rPr>
        <w:t>2=long</w:t>
      </w:r>
    </w:p>
    <w:p w14:paraId="25D2D64D" w14:textId="77777777" w:rsidR="009358BF" w:rsidRPr="001902C7" w:rsidRDefault="009358BF" w:rsidP="009358BF">
      <w:pPr>
        <w:widowControl w:val="0"/>
        <w:autoSpaceDE w:val="0"/>
        <w:autoSpaceDN w:val="0"/>
        <w:adjustRightInd w:val="0"/>
        <w:spacing w:line="155" w:lineRule="atLeast"/>
        <w:contextualSpacing/>
        <w:rPr>
          <w:rFonts w:ascii="Times New Roman" w:hAnsi="Times New Roman"/>
        </w:rPr>
      </w:pPr>
      <w:r w:rsidRPr="001902C7">
        <w:rPr>
          <w:rFonts w:ascii="Times New Roman" w:hAnsi="Times New Roman"/>
        </w:rPr>
        <w:t xml:space="preserve">Postorbital constriction is considered long when it is longer than its greatest width. Post-orbital constriction refers to the constriction of the skull in ventral view immediately posterior to the orbits. Here, the distance is measured from the supraorbital processes to the postorbital constriction itself (that is where this region is most narrow), prior to the posterior expansion of the skull caused by the braincase. Post-orbital constriction is likely a synapomorphy of pinnipedimorphs, but also occurs in the early-diverging Amphicyonid, </w:t>
      </w:r>
      <w:r w:rsidRPr="001902C7">
        <w:rPr>
          <w:rFonts w:ascii="Times New Roman" w:hAnsi="Times New Roman"/>
          <w:i/>
          <w:iCs/>
        </w:rPr>
        <w:t xml:space="preserve">Temnocyon. </w:t>
      </w:r>
    </w:p>
    <w:p w14:paraId="247421AA" w14:textId="77777777" w:rsidR="009358BF" w:rsidRPr="00E115ED" w:rsidRDefault="009358BF" w:rsidP="009358BF">
      <w:pPr>
        <w:spacing w:line="240" w:lineRule="auto"/>
        <w:contextualSpacing/>
        <w:rPr>
          <w:rFonts w:ascii="Times New Roman" w:hAnsi="Times New Roman"/>
          <w:b/>
        </w:rPr>
      </w:pPr>
    </w:p>
    <w:p w14:paraId="163C3A7F" w14:textId="77777777" w:rsidR="009358BF" w:rsidRPr="001902C7" w:rsidRDefault="009358BF" w:rsidP="009358BF">
      <w:pPr>
        <w:spacing w:line="240" w:lineRule="auto"/>
        <w:contextualSpacing/>
        <w:outlineLvl w:val="0"/>
        <w:rPr>
          <w:rFonts w:ascii="Times New Roman" w:hAnsi="Times New Roman"/>
        </w:rPr>
      </w:pPr>
      <w:r w:rsidRPr="00E115ED">
        <w:rPr>
          <w:rFonts w:ascii="Times New Roman" w:hAnsi="Times New Roman"/>
        </w:rPr>
        <w:t xml:space="preserve">4. </w:t>
      </w:r>
      <w:r w:rsidRPr="001902C7">
        <w:rPr>
          <w:rFonts w:ascii="Times New Roman" w:hAnsi="Times New Roman"/>
        </w:rPr>
        <w:t>Palatine, anterior palatine foramina {1} &lt;15&gt;</w:t>
      </w:r>
      <w:r>
        <w:rPr>
          <w:rFonts w:ascii="Times New Roman" w:hAnsi="Times New Roman"/>
        </w:rPr>
        <w:t xml:space="preserve"> (Berta, 1991: character 5; Bryant et al.,1993: character 1)</w:t>
      </w:r>
    </w:p>
    <w:p w14:paraId="1F9CD568"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0=located at maxilla/palatine suture</w:t>
      </w:r>
    </w:p>
    <w:p w14:paraId="5EB3C441"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1=anterior to the suture</w:t>
      </w:r>
    </w:p>
    <w:p w14:paraId="317CEAC6"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The plesiomorphic condition, anterior palatine foramina located at the maxillary-palatine suture, occurs in canids, ursids, Amphicyonids, ailurids, Phocines, and non-aquatic mustelids. Anteriorly-located foramina arise appear to arise independently in pinnipedimorphs, mephitis, and aquatic mustelids, excepting the aberrant mid-Miocene </w:t>
      </w:r>
      <w:r w:rsidRPr="001902C7">
        <w:rPr>
          <w:rFonts w:ascii="Times New Roman" w:hAnsi="Times New Roman"/>
          <w:i/>
          <w:iCs/>
        </w:rPr>
        <w:t>Mionictis</w:t>
      </w:r>
      <w:r w:rsidRPr="001902C7">
        <w:rPr>
          <w:rFonts w:ascii="Times New Roman" w:hAnsi="Times New Roman"/>
        </w:rPr>
        <w:t xml:space="preserve">. </w:t>
      </w:r>
    </w:p>
    <w:p w14:paraId="20477CC2" w14:textId="77777777" w:rsidR="009358BF" w:rsidRPr="001902C7" w:rsidRDefault="009358BF" w:rsidP="009358BF">
      <w:pPr>
        <w:spacing w:line="240" w:lineRule="auto"/>
        <w:contextualSpacing/>
        <w:rPr>
          <w:rFonts w:ascii="Times New Roman" w:hAnsi="Times New Roman"/>
        </w:rPr>
      </w:pPr>
    </w:p>
    <w:p w14:paraId="7189D53F"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5</w:t>
      </w:r>
      <w:r w:rsidRPr="001902C7">
        <w:rPr>
          <w:rFonts w:ascii="Times New Roman" w:hAnsi="Times New Roman"/>
        </w:rPr>
        <w:t>. Palatine, pos</w:t>
      </w:r>
      <w:r>
        <w:rPr>
          <w:rFonts w:ascii="Times New Roman" w:hAnsi="Times New Roman"/>
        </w:rPr>
        <w:t>terior limit (Wang et al., 2005; character 2)</w:t>
      </w:r>
      <w:r w:rsidRPr="001902C7">
        <w:rPr>
          <w:rFonts w:ascii="Times New Roman" w:hAnsi="Times New Roman"/>
        </w:rPr>
        <w:t xml:space="preserve"> </w:t>
      </w:r>
    </w:p>
    <w:p w14:paraId="4FC6C99F"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0=located near the posterior limit of the toothrow,</w:t>
      </w:r>
    </w:p>
    <w:p w14:paraId="1831BCCB"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1=expanded, posterior to toothrow</w:t>
      </w:r>
    </w:p>
    <w:p w14:paraId="47247E07"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In Amphicyonids, canids, and some early-diverging musteloids, the palatine does not extend significantly beyond the toothrow. In </w:t>
      </w:r>
      <w:r w:rsidRPr="001902C7">
        <w:rPr>
          <w:rFonts w:ascii="Times New Roman" w:hAnsi="Times New Roman"/>
          <w:i/>
          <w:iCs/>
        </w:rPr>
        <w:t>Puijila</w:t>
      </w:r>
      <w:r w:rsidRPr="001902C7">
        <w:rPr>
          <w:rFonts w:ascii="Times New Roman" w:hAnsi="Times New Roman"/>
        </w:rPr>
        <w:t xml:space="preserve">, </w:t>
      </w:r>
      <w:r w:rsidRPr="001902C7">
        <w:rPr>
          <w:rFonts w:ascii="Times New Roman" w:hAnsi="Times New Roman"/>
          <w:i/>
          <w:iCs/>
        </w:rPr>
        <w:t>Potamotherium</w:t>
      </w:r>
      <w:r w:rsidRPr="001902C7">
        <w:rPr>
          <w:rFonts w:ascii="Times New Roman" w:hAnsi="Times New Roman"/>
        </w:rPr>
        <w:t xml:space="preserve"> and many derived musteloids the posterior choana opens near the level of the glenoid fossa. </w:t>
      </w:r>
    </w:p>
    <w:p w14:paraId="5E03BAEB" w14:textId="77777777" w:rsidR="009358BF" w:rsidRPr="001902C7" w:rsidRDefault="009358BF" w:rsidP="009358BF">
      <w:pPr>
        <w:spacing w:line="240" w:lineRule="auto"/>
        <w:contextualSpacing/>
        <w:rPr>
          <w:rFonts w:ascii="Times New Roman" w:hAnsi="Times New Roman"/>
        </w:rPr>
      </w:pPr>
    </w:p>
    <w:p w14:paraId="5026A42F"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6</w:t>
      </w:r>
      <w:r w:rsidRPr="001902C7">
        <w:rPr>
          <w:rFonts w:ascii="Times New Roman" w:hAnsi="Times New Roman"/>
        </w:rPr>
        <w:t>. Palati</w:t>
      </w:r>
      <w:r>
        <w:rPr>
          <w:rFonts w:ascii="Times New Roman" w:hAnsi="Times New Roman"/>
        </w:rPr>
        <w:t>ne, width of posterior margin (modified from Wyss and Flynn, 1993; Wozencraft, 1989</w:t>
      </w:r>
      <w:r w:rsidRPr="001902C7">
        <w:rPr>
          <w:rFonts w:ascii="Times New Roman" w:hAnsi="Times New Roman"/>
        </w:rPr>
        <w:t>)</w:t>
      </w:r>
      <w:r w:rsidRPr="001902C7">
        <w:rPr>
          <w:rFonts w:ascii="Times New Roman" w:hAnsi="Times New Roman"/>
          <w:b/>
          <w:bCs/>
        </w:rPr>
        <w:t xml:space="preserve"> </w:t>
      </w:r>
    </w:p>
    <w:p w14:paraId="75757E9B"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lastRenderedPageBreak/>
        <w:t xml:space="preserve">0=nearly equal to intercanine width </w:t>
      </w:r>
    </w:p>
    <w:p w14:paraId="3786F0DA"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1=somewhat wider than width between canines; &gt;1.1x wider </w:t>
      </w:r>
    </w:p>
    <w:p w14:paraId="4ED2AE71"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2=significantly wider than width between canines &gt;1.5x wider</w:t>
      </w:r>
    </w:p>
    <w:p w14:paraId="037AF753"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monachine seals display a highly divergent tooth row, with the width at the posterior margin over three times as wide as the width at the canines. Divergent tooth rows (&gt;1.5x wider than width at canines) are also observed in canids, phocids, and desmatophocines, among other taxa. Wyss and Flynn (1993) suggested this likely represents a phocoid (Phocidae + Desmatophocidae) synapomorphy. However early-diverging odobenids, including </w:t>
      </w:r>
      <w:r w:rsidRPr="001902C7">
        <w:rPr>
          <w:rFonts w:ascii="Times New Roman" w:hAnsi="Times New Roman"/>
          <w:i/>
          <w:iCs/>
        </w:rPr>
        <w:t xml:space="preserve">Proneotherium </w:t>
      </w:r>
      <w:r w:rsidRPr="001902C7">
        <w:rPr>
          <w:rFonts w:ascii="Times New Roman" w:hAnsi="Times New Roman"/>
        </w:rPr>
        <w:t xml:space="preserve">and </w:t>
      </w:r>
      <w:r w:rsidRPr="001902C7">
        <w:rPr>
          <w:rFonts w:ascii="Times New Roman" w:hAnsi="Times New Roman"/>
          <w:i/>
          <w:iCs/>
        </w:rPr>
        <w:t xml:space="preserve">Prototaria, </w:t>
      </w:r>
      <w:r w:rsidRPr="001902C7">
        <w:rPr>
          <w:rFonts w:ascii="Times New Roman" w:hAnsi="Times New Roman"/>
        </w:rPr>
        <w:t xml:space="preserve">display tooth rows that are no less divergent than those of </w:t>
      </w:r>
      <w:r w:rsidRPr="001902C7">
        <w:rPr>
          <w:rFonts w:ascii="Times New Roman" w:hAnsi="Times New Roman"/>
          <w:i/>
          <w:iCs/>
        </w:rPr>
        <w:t>Desmatophoca.</w:t>
      </w:r>
    </w:p>
    <w:p w14:paraId="1F6EEF90"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r>
      <w:r w:rsidRPr="001902C7">
        <w:rPr>
          <w:rFonts w:ascii="Times New Roman" w:hAnsi="Times New Roman"/>
        </w:rPr>
        <w:tab/>
      </w:r>
    </w:p>
    <w:p w14:paraId="7DE93AEE" w14:textId="77777777" w:rsidR="009358BF" w:rsidRPr="001902C7" w:rsidRDefault="009358BF" w:rsidP="009358BF">
      <w:pPr>
        <w:widowControl w:val="0"/>
        <w:autoSpaceDE w:val="0"/>
        <w:autoSpaceDN w:val="0"/>
        <w:adjustRightInd w:val="0"/>
        <w:spacing w:line="240" w:lineRule="auto"/>
        <w:contextualSpacing/>
        <w:outlineLvl w:val="0"/>
        <w:rPr>
          <w:rFonts w:ascii="Times New Roman" w:hAnsi="Times New Roman"/>
        </w:rPr>
      </w:pPr>
      <w:r>
        <w:rPr>
          <w:rFonts w:ascii="Times New Roman" w:hAnsi="Times New Roman"/>
        </w:rPr>
        <w:t>7. Palatal midline ridge (Rybczynski et al., 2009; character 4)</w:t>
      </w:r>
    </w:p>
    <w:p w14:paraId="7786B192" w14:textId="77777777" w:rsidR="009358BF" w:rsidRPr="001902C7" w:rsidRDefault="009358BF" w:rsidP="009358BF">
      <w:pPr>
        <w:widowControl w:val="0"/>
        <w:autoSpaceDE w:val="0"/>
        <w:autoSpaceDN w:val="0"/>
        <w:adjustRightInd w:val="0"/>
        <w:spacing w:line="240" w:lineRule="auto"/>
        <w:ind w:firstLine="720"/>
        <w:contextualSpacing/>
        <w:rPr>
          <w:rFonts w:ascii="Times New Roman" w:hAnsi="Times New Roman"/>
        </w:rPr>
      </w:pPr>
      <w:r w:rsidRPr="001902C7">
        <w:rPr>
          <w:rFonts w:ascii="Times New Roman" w:hAnsi="Times New Roman"/>
        </w:rPr>
        <w:t>0=absent</w:t>
      </w:r>
    </w:p>
    <w:p w14:paraId="05572AA6" w14:textId="77777777" w:rsidR="009358BF" w:rsidRPr="001902C7" w:rsidRDefault="009358BF" w:rsidP="009358BF">
      <w:pPr>
        <w:widowControl w:val="0"/>
        <w:autoSpaceDE w:val="0"/>
        <w:autoSpaceDN w:val="0"/>
        <w:adjustRightInd w:val="0"/>
        <w:spacing w:line="240" w:lineRule="auto"/>
        <w:ind w:firstLine="720"/>
        <w:contextualSpacing/>
        <w:rPr>
          <w:rFonts w:ascii="Times New Roman" w:hAnsi="Times New Roman"/>
        </w:rPr>
      </w:pPr>
      <w:r w:rsidRPr="001902C7">
        <w:rPr>
          <w:rFonts w:ascii="Times New Roman" w:hAnsi="Times New Roman"/>
        </w:rPr>
        <w:t>1=present.</w:t>
      </w:r>
    </w:p>
    <w:p w14:paraId="7C0BD879"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sidRPr="001902C7">
        <w:rPr>
          <w:rFonts w:ascii="Times New Roman" w:hAnsi="Times New Roman"/>
        </w:rPr>
        <w:t xml:space="preserve">The appearance of the palatal midline ridge is highly variable, with the most common condition consisting of a mediolaterally-thick anterior ridge fading into a thinner posterior ridge, as observed in </w:t>
      </w:r>
      <w:r w:rsidRPr="001902C7">
        <w:rPr>
          <w:rFonts w:ascii="Times New Roman" w:hAnsi="Times New Roman"/>
          <w:i/>
          <w:iCs/>
        </w:rPr>
        <w:t xml:space="preserve">Puijila, Potamotherium, Kolponomos, Allocyon, Amphicticeps </w:t>
      </w:r>
      <w:r w:rsidRPr="001902C7">
        <w:rPr>
          <w:rFonts w:ascii="Times New Roman" w:hAnsi="Times New Roman"/>
        </w:rPr>
        <w:t xml:space="preserve">and </w:t>
      </w:r>
      <w:r w:rsidRPr="001902C7">
        <w:rPr>
          <w:rFonts w:ascii="Times New Roman" w:hAnsi="Times New Roman"/>
          <w:i/>
          <w:iCs/>
        </w:rPr>
        <w:t xml:space="preserve">Desmatophoca brachycephalus. </w:t>
      </w:r>
      <w:r w:rsidRPr="001902C7">
        <w:rPr>
          <w:rFonts w:ascii="Times New Roman" w:hAnsi="Times New Roman"/>
        </w:rPr>
        <w:t xml:space="preserve">This trait is likely a synapomorphy of pinnipedimorphs and their ancestors. This configuration is best exemplified by </w:t>
      </w:r>
      <w:r w:rsidRPr="001902C7">
        <w:rPr>
          <w:rFonts w:ascii="Times New Roman" w:hAnsi="Times New Roman"/>
          <w:i/>
          <w:iCs/>
        </w:rPr>
        <w:t>Puijila</w:t>
      </w:r>
      <w:r w:rsidRPr="001902C7">
        <w:rPr>
          <w:rFonts w:ascii="Times New Roman" w:hAnsi="Times New Roman"/>
        </w:rPr>
        <w:t xml:space="preserve"> and </w:t>
      </w:r>
      <w:r w:rsidRPr="001902C7">
        <w:rPr>
          <w:rFonts w:ascii="Times New Roman" w:hAnsi="Times New Roman"/>
          <w:i/>
          <w:iCs/>
        </w:rPr>
        <w:t>Amphicticeps</w:t>
      </w:r>
      <w:r w:rsidRPr="001902C7">
        <w:rPr>
          <w:rFonts w:ascii="Times New Roman" w:hAnsi="Times New Roman"/>
        </w:rPr>
        <w:t xml:space="preserve">. The ridge, when present in highly variable in form. A less sharply-defined ridge is present in </w:t>
      </w:r>
      <w:r w:rsidRPr="001902C7">
        <w:rPr>
          <w:rFonts w:ascii="Times New Roman" w:hAnsi="Times New Roman"/>
          <w:i/>
          <w:iCs/>
        </w:rPr>
        <w:t xml:space="preserve">Pteronarctos, Imagotaria, </w:t>
      </w:r>
      <w:r w:rsidRPr="001902C7">
        <w:rPr>
          <w:rFonts w:ascii="Times New Roman" w:hAnsi="Times New Roman"/>
        </w:rPr>
        <w:t xml:space="preserve">and </w:t>
      </w:r>
      <w:r w:rsidRPr="001902C7">
        <w:rPr>
          <w:rFonts w:ascii="Times New Roman" w:hAnsi="Times New Roman"/>
          <w:i/>
          <w:iCs/>
        </w:rPr>
        <w:t>Allodesmus.</w:t>
      </w:r>
      <w:r w:rsidRPr="001902C7">
        <w:rPr>
          <w:rFonts w:ascii="Times New Roman" w:hAnsi="Times New Roman"/>
        </w:rPr>
        <w:t xml:space="preserve"> </w:t>
      </w:r>
    </w:p>
    <w:p w14:paraId="6D7CA6AC"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p>
    <w:p w14:paraId="6212F31E"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Pr>
          <w:rFonts w:ascii="Times New Roman" w:hAnsi="Times New Roman"/>
        </w:rPr>
        <w:t>8</w:t>
      </w:r>
      <w:r w:rsidRPr="001902C7">
        <w:rPr>
          <w:rFonts w:ascii="Times New Roman" w:hAnsi="Times New Roman"/>
        </w:rPr>
        <w:t>. Palate, arching (Deméré a</w:t>
      </w:r>
      <w:r>
        <w:rPr>
          <w:rFonts w:ascii="Times New Roman" w:hAnsi="Times New Roman"/>
        </w:rPr>
        <w:t>nd Berta, 2001:</w:t>
      </w:r>
      <w:r w:rsidRPr="001902C7">
        <w:rPr>
          <w:rFonts w:ascii="Times New Roman" w:hAnsi="Times New Roman"/>
        </w:rPr>
        <w:t xml:space="preserve"> Character 6</w:t>
      </w:r>
      <w:r>
        <w:rPr>
          <w:rFonts w:ascii="Times New Roman" w:hAnsi="Times New Roman"/>
        </w:rPr>
        <w:t>)</w:t>
      </w:r>
    </w:p>
    <w:p w14:paraId="0C05AFA0"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sidRPr="001902C7">
        <w:rPr>
          <w:rFonts w:ascii="Times New Roman" w:hAnsi="Times New Roman"/>
        </w:rPr>
        <w:tab/>
        <w:t>0=relatively flat</w:t>
      </w:r>
    </w:p>
    <w:p w14:paraId="512F4BEA"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sidRPr="001902C7">
        <w:rPr>
          <w:rFonts w:ascii="Times New Roman" w:hAnsi="Times New Roman"/>
        </w:rPr>
        <w:tab/>
        <w:t>1=transversely arched (palatal arch averages &gt;30)</w:t>
      </w:r>
    </w:p>
    <w:p w14:paraId="1E803217"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A transversely arched palate has been identified as an odobenid synapomorphy (Kohno, 2006; Boessenecker and Churchill, 2013), but also appears in a number of aberrant pinnipedimorphs. Deméré and Berta (2002) polarized this trait by developing a ‘Palatal-arch ratio’ to quantify the character. As many of the fossils studied preserve this area poorly, we do not follow their convention of computing an average palatal arch-ratio, but instead take the relevant measurements (ratio of palatal midline depth to chord length of transverse arch) at the transverse plane of the lingual border of the P4. </w:t>
      </w:r>
    </w:p>
    <w:p w14:paraId="370E6D47"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p>
    <w:p w14:paraId="3F831D3A"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Pr>
          <w:rFonts w:ascii="Times New Roman" w:hAnsi="Times New Roman"/>
        </w:rPr>
        <w:t>9</w:t>
      </w:r>
      <w:r w:rsidRPr="001902C7">
        <w:rPr>
          <w:rFonts w:ascii="Times New Roman" w:hAnsi="Times New Roman"/>
        </w:rPr>
        <w:t xml:space="preserve">. Palatine, incisive foramina </w:t>
      </w:r>
      <w:r>
        <w:rPr>
          <w:rFonts w:ascii="Times New Roman" w:hAnsi="Times New Roman"/>
        </w:rPr>
        <w:t xml:space="preserve">(modified from </w:t>
      </w:r>
      <w:r w:rsidRPr="001902C7">
        <w:rPr>
          <w:rFonts w:ascii="Times New Roman" w:hAnsi="Times New Roman"/>
        </w:rPr>
        <w:t>Valenciano</w:t>
      </w:r>
      <w:r>
        <w:rPr>
          <w:rFonts w:ascii="Times New Roman" w:hAnsi="Times New Roman"/>
        </w:rPr>
        <w:t xml:space="preserve"> et al.</w:t>
      </w:r>
      <w:r w:rsidRPr="001902C7">
        <w:rPr>
          <w:rFonts w:ascii="Times New Roman" w:hAnsi="Times New Roman"/>
        </w:rPr>
        <w:t>, 2016</w:t>
      </w:r>
      <w:r>
        <w:rPr>
          <w:rFonts w:ascii="Times New Roman" w:hAnsi="Times New Roman"/>
        </w:rPr>
        <w:t>: character 3)</w:t>
      </w:r>
    </w:p>
    <w:p w14:paraId="24050B25"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sidRPr="001902C7">
        <w:rPr>
          <w:rFonts w:ascii="Times New Roman" w:hAnsi="Times New Roman"/>
        </w:rPr>
        <w:tab/>
        <w:t>0=located at the level of C</w:t>
      </w:r>
    </w:p>
    <w:p w14:paraId="70895272"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sidRPr="001902C7">
        <w:rPr>
          <w:rFonts w:ascii="Times New Roman" w:hAnsi="Times New Roman"/>
        </w:rPr>
        <w:tab/>
        <w:t xml:space="preserve">1=located at the level of C-I3 diastema </w:t>
      </w:r>
    </w:p>
    <w:p w14:paraId="5F2CCE9B"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sidRPr="001902C7">
        <w:rPr>
          <w:rFonts w:ascii="Times New Roman" w:hAnsi="Times New Roman"/>
        </w:rPr>
        <w:tab/>
        <w:t>2=elongated</w:t>
      </w:r>
      <w:r>
        <w:rPr>
          <w:rFonts w:ascii="Times New Roman" w:hAnsi="Times New Roman"/>
        </w:rPr>
        <w:t>; continue well posteriorly to C</w:t>
      </w:r>
      <w:r w:rsidRPr="001902C7">
        <w:rPr>
          <w:rFonts w:ascii="Times New Roman" w:hAnsi="Times New Roman"/>
        </w:rPr>
        <w:t xml:space="preserve"> </w:t>
      </w:r>
    </w:p>
    <w:p w14:paraId="54FEFF6D"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sidRPr="001902C7">
        <w:rPr>
          <w:rFonts w:ascii="Times New Roman" w:hAnsi="Times New Roman"/>
        </w:rPr>
        <w:tab/>
        <w:t>3=absent</w:t>
      </w:r>
    </w:p>
    <w:p w14:paraId="5599E0BF"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sidRPr="001902C7">
        <w:rPr>
          <w:rFonts w:ascii="Times New Roman" w:hAnsi="Times New Roman"/>
        </w:rPr>
        <w:t xml:space="preserve">In many arctoids, the incisive foramina (their ventral opening) are aligned with the canine (state 0), or located slightly anteriorly to it, occasionally due to an extended C-I3 diastema (state 1). In state 2, observed in some phocids and some early pinnipeds, the incisive foramina are located well posteriorly of the canine. Most specimens of </w:t>
      </w:r>
      <w:r w:rsidRPr="001902C7">
        <w:rPr>
          <w:rFonts w:ascii="Times New Roman" w:hAnsi="Times New Roman"/>
          <w:i/>
          <w:iCs/>
        </w:rPr>
        <w:t>Odobenus</w:t>
      </w:r>
      <w:r w:rsidRPr="001902C7">
        <w:rPr>
          <w:rFonts w:ascii="Times New Roman" w:hAnsi="Times New Roman"/>
        </w:rPr>
        <w:t xml:space="preserve"> completely lack incisive foramina. </w:t>
      </w:r>
    </w:p>
    <w:p w14:paraId="0B4FEBA9" w14:textId="77777777" w:rsidR="009358BF" w:rsidRPr="001902C7" w:rsidRDefault="009358BF" w:rsidP="009358BF">
      <w:pPr>
        <w:spacing w:line="240" w:lineRule="auto"/>
        <w:contextualSpacing/>
        <w:rPr>
          <w:rFonts w:ascii="Times New Roman" w:hAnsi="Times New Roman"/>
        </w:rPr>
      </w:pPr>
    </w:p>
    <w:p w14:paraId="141077EE" w14:textId="77777777" w:rsidR="009358BF" w:rsidRPr="0052346A" w:rsidRDefault="009358BF" w:rsidP="009358BF">
      <w:pPr>
        <w:spacing w:line="240" w:lineRule="auto"/>
        <w:contextualSpacing/>
        <w:outlineLvl w:val="0"/>
        <w:rPr>
          <w:rFonts w:ascii="Times New Roman" w:hAnsi="Times New Roman"/>
          <w:bCs/>
        </w:rPr>
      </w:pPr>
      <w:r>
        <w:rPr>
          <w:rFonts w:ascii="Times New Roman" w:hAnsi="Times New Roman"/>
        </w:rPr>
        <w:t>10</w:t>
      </w:r>
      <w:r w:rsidRPr="001902C7">
        <w:rPr>
          <w:rFonts w:ascii="Times New Roman" w:hAnsi="Times New Roman"/>
        </w:rPr>
        <w:t xml:space="preserve">. </w:t>
      </w:r>
      <w:r w:rsidRPr="0052346A">
        <w:rPr>
          <w:rFonts w:ascii="Times New Roman" w:hAnsi="Times New Roman"/>
        </w:rPr>
        <w:t>Maxilla, palatine process (=pterygoid process) (</w:t>
      </w:r>
      <w:r>
        <w:rPr>
          <w:rFonts w:ascii="Times New Roman" w:hAnsi="Times New Roman"/>
        </w:rPr>
        <w:t>modified from Berta, 1991: character 1</w:t>
      </w:r>
      <w:r w:rsidRPr="0052346A">
        <w:rPr>
          <w:rFonts w:ascii="Times New Roman" w:hAnsi="Times New Roman"/>
        </w:rPr>
        <w:t>)</w:t>
      </w:r>
    </w:p>
    <w:p w14:paraId="56D5AE84" w14:textId="77777777" w:rsidR="009358BF" w:rsidRPr="0052346A" w:rsidRDefault="009358BF" w:rsidP="009358BF">
      <w:pPr>
        <w:spacing w:line="240" w:lineRule="auto"/>
        <w:ind w:firstLine="720"/>
        <w:contextualSpacing/>
        <w:rPr>
          <w:rFonts w:ascii="Times New Roman" w:hAnsi="Times New Roman"/>
          <w:bCs/>
        </w:rPr>
      </w:pPr>
      <w:r w:rsidRPr="0052346A">
        <w:rPr>
          <w:rFonts w:ascii="Times New Roman" w:hAnsi="Times New Roman"/>
          <w:bCs/>
        </w:rPr>
        <w:t xml:space="preserve">0=absent </w:t>
      </w:r>
    </w:p>
    <w:p w14:paraId="5E94DB9D" w14:textId="77777777" w:rsidR="009358BF" w:rsidRPr="0052346A" w:rsidRDefault="009358BF" w:rsidP="009358BF">
      <w:pPr>
        <w:spacing w:line="240" w:lineRule="auto"/>
        <w:ind w:firstLine="720"/>
        <w:contextualSpacing/>
        <w:rPr>
          <w:rFonts w:ascii="Times New Roman" w:hAnsi="Times New Roman"/>
          <w:bCs/>
        </w:rPr>
      </w:pPr>
      <w:r w:rsidRPr="0052346A">
        <w:rPr>
          <w:rFonts w:ascii="Times New Roman" w:hAnsi="Times New Roman"/>
          <w:bCs/>
        </w:rPr>
        <w:t xml:space="preserve">1=posterolaterally-directed point </w:t>
      </w:r>
    </w:p>
    <w:p w14:paraId="0FB9F1D3" w14:textId="77777777" w:rsidR="009358BF" w:rsidRPr="0052346A" w:rsidRDefault="009358BF" w:rsidP="009358BF">
      <w:pPr>
        <w:spacing w:line="240" w:lineRule="auto"/>
        <w:ind w:firstLine="720"/>
        <w:contextualSpacing/>
        <w:rPr>
          <w:rFonts w:ascii="Times New Roman" w:hAnsi="Times New Roman"/>
          <w:bCs/>
        </w:rPr>
      </w:pPr>
      <w:r w:rsidRPr="0052346A">
        <w:rPr>
          <w:rFonts w:ascii="Times New Roman" w:hAnsi="Times New Roman"/>
          <w:bCs/>
        </w:rPr>
        <w:t>2=thin and broad shelf</w:t>
      </w:r>
    </w:p>
    <w:p w14:paraId="6B7EF2AF" w14:textId="77777777" w:rsidR="009358BF" w:rsidRPr="001902C7" w:rsidRDefault="009358BF" w:rsidP="009358BF">
      <w:pPr>
        <w:spacing w:line="240" w:lineRule="auto"/>
        <w:contextualSpacing/>
        <w:rPr>
          <w:rFonts w:ascii="Times New Roman" w:hAnsi="Times New Roman"/>
        </w:rPr>
      </w:pPr>
      <w:r w:rsidRPr="0052346A">
        <w:rPr>
          <w:rFonts w:ascii="Times New Roman" w:hAnsi="Times New Roman"/>
        </w:rPr>
        <w:lastRenderedPageBreak/>
        <w:t>Our coding of this process reflects</w:t>
      </w:r>
      <w:r w:rsidRPr="001902C7">
        <w:rPr>
          <w:rFonts w:ascii="Times New Roman" w:hAnsi="Times New Roman"/>
        </w:rPr>
        <w:t xml:space="preserve"> the description of Berta (1991). In the plesiomorphic condition, the palate, posterior to the molars, narrows quickly after the tooth row, becoming as narrow as the pteryoids. In this condition, the lateral margin of the posterior most portion of the palate is straight or concave. In ursids and some pinnipedimorphs, the posterior portion of the palate is laterally expanded, and a spur of bone projects posteriorly. No mustelids display development of this process, but specimens of </w:t>
      </w:r>
      <w:r w:rsidRPr="001902C7">
        <w:rPr>
          <w:rFonts w:ascii="Times New Roman" w:hAnsi="Times New Roman"/>
          <w:i/>
          <w:iCs/>
        </w:rPr>
        <w:t xml:space="preserve">Mydaus </w:t>
      </w:r>
      <w:r w:rsidRPr="001902C7">
        <w:rPr>
          <w:rFonts w:ascii="Times New Roman" w:hAnsi="Times New Roman"/>
        </w:rPr>
        <w:t xml:space="preserve">and </w:t>
      </w:r>
      <w:r w:rsidRPr="001902C7">
        <w:rPr>
          <w:rFonts w:ascii="Times New Roman" w:hAnsi="Times New Roman"/>
          <w:i/>
          <w:iCs/>
        </w:rPr>
        <w:t xml:space="preserve">Conepatus </w:t>
      </w:r>
      <w:r w:rsidRPr="001902C7">
        <w:rPr>
          <w:rFonts w:ascii="Times New Roman" w:hAnsi="Times New Roman"/>
        </w:rPr>
        <w:t xml:space="preserve">display incipient development of this process. phocids may atavistically retain this process, as it is present in some specimen of </w:t>
      </w:r>
      <w:r w:rsidRPr="001902C7">
        <w:rPr>
          <w:rFonts w:ascii="Times New Roman" w:hAnsi="Times New Roman"/>
          <w:i/>
          <w:iCs/>
        </w:rPr>
        <w:t>Lobodon</w:t>
      </w:r>
      <w:r w:rsidRPr="001902C7">
        <w:rPr>
          <w:rFonts w:ascii="Times New Roman" w:hAnsi="Times New Roman"/>
        </w:rPr>
        <w:t xml:space="preserve">, and is present in </w:t>
      </w:r>
      <w:r w:rsidRPr="001902C7">
        <w:rPr>
          <w:rFonts w:ascii="Times New Roman" w:hAnsi="Times New Roman"/>
          <w:i/>
          <w:iCs/>
        </w:rPr>
        <w:t>Erignathus</w:t>
      </w:r>
      <w:r w:rsidRPr="001902C7">
        <w:rPr>
          <w:rFonts w:ascii="Times New Roman" w:hAnsi="Times New Roman"/>
        </w:rPr>
        <w:t xml:space="preserve">. In some other pinnipedimorphs, the lateral margin may be expanded as a thin broad shelf, that comes to a cornered edge posterolaterally </w:t>
      </w:r>
    </w:p>
    <w:p w14:paraId="003104E9" w14:textId="77777777" w:rsidR="009358BF" w:rsidRPr="001902C7" w:rsidRDefault="009358BF" w:rsidP="009358BF">
      <w:pPr>
        <w:spacing w:line="240" w:lineRule="auto"/>
        <w:contextualSpacing/>
        <w:rPr>
          <w:rFonts w:ascii="Times New Roman" w:hAnsi="Times New Roman"/>
        </w:rPr>
      </w:pPr>
    </w:p>
    <w:p w14:paraId="73961052" w14:textId="77777777" w:rsidR="009358BF" w:rsidRDefault="009358BF" w:rsidP="009358BF">
      <w:pPr>
        <w:spacing w:line="240" w:lineRule="auto"/>
        <w:contextualSpacing/>
        <w:rPr>
          <w:rFonts w:ascii="Times New Roman" w:hAnsi="Times New Roman"/>
        </w:rPr>
      </w:pPr>
      <w:r>
        <w:rPr>
          <w:rFonts w:ascii="Times New Roman" w:hAnsi="Times New Roman"/>
        </w:rPr>
        <w:t>11</w:t>
      </w:r>
      <w:r w:rsidRPr="001902C7">
        <w:rPr>
          <w:rFonts w:ascii="Times New Roman" w:hAnsi="Times New Roman"/>
        </w:rPr>
        <w:t>.  Embrasure pit between P4/ M</w:t>
      </w:r>
      <w:r w:rsidRPr="001902C7">
        <w:rPr>
          <w:rFonts w:ascii="Times New Roman" w:hAnsi="Times New Roman"/>
          <w:vertAlign w:val="superscript"/>
        </w:rPr>
        <w:t>1</w:t>
      </w:r>
      <w:r>
        <w:rPr>
          <w:rFonts w:ascii="Times New Roman" w:hAnsi="Times New Roman"/>
        </w:rPr>
        <w:t xml:space="preserve"> (Berta, 1991: character 34)</w:t>
      </w:r>
    </w:p>
    <w:p w14:paraId="5EFD040A" w14:textId="77777777" w:rsidR="009358BF" w:rsidRPr="004D1339" w:rsidRDefault="009358BF" w:rsidP="009358BF">
      <w:pPr>
        <w:spacing w:line="240" w:lineRule="auto"/>
        <w:ind w:firstLine="720"/>
        <w:contextualSpacing/>
        <w:rPr>
          <w:rFonts w:ascii="Times New Roman" w:hAnsi="Times New Roman"/>
          <w:vertAlign w:val="superscript"/>
        </w:rPr>
      </w:pPr>
      <w:r w:rsidRPr="001902C7">
        <w:rPr>
          <w:rFonts w:ascii="Times New Roman" w:hAnsi="Times New Roman"/>
        </w:rPr>
        <w:t>0=present and deep</w:t>
      </w:r>
    </w:p>
    <w:p w14:paraId="2B90CB3A"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1=shallow or absent</w:t>
      </w:r>
    </w:p>
    <w:p w14:paraId="6CD13082" w14:textId="77777777" w:rsidR="009358BF" w:rsidRPr="001902C7" w:rsidRDefault="009358BF" w:rsidP="009358BF">
      <w:pPr>
        <w:spacing w:line="240" w:lineRule="auto"/>
        <w:contextualSpacing/>
        <w:rPr>
          <w:rFonts w:ascii="Times New Roman" w:hAnsi="Times New Roman"/>
        </w:rPr>
      </w:pPr>
    </w:p>
    <w:p w14:paraId="303ECD29" w14:textId="77777777" w:rsidR="009358BF" w:rsidRPr="00E115ED" w:rsidRDefault="009358BF" w:rsidP="009358BF">
      <w:pPr>
        <w:spacing w:line="240" w:lineRule="auto"/>
        <w:contextualSpacing/>
        <w:outlineLvl w:val="0"/>
        <w:rPr>
          <w:rFonts w:ascii="Times New Roman" w:hAnsi="Times New Roman"/>
        </w:rPr>
      </w:pPr>
      <w:r w:rsidRPr="00E115ED">
        <w:rPr>
          <w:rFonts w:ascii="Times New Roman" w:hAnsi="Times New Roman"/>
        </w:rPr>
        <w:t>12. Maxilla, nasolabialis fossa (modified from Berta, 1991; character 2)</w:t>
      </w:r>
    </w:p>
    <w:p w14:paraId="745160F4" w14:textId="77777777" w:rsidR="009358BF" w:rsidRPr="00E115ED" w:rsidRDefault="009358BF" w:rsidP="009358BF">
      <w:pPr>
        <w:spacing w:line="240" w:lineRule="auto"/>
        <w:contextualSpacing/>
        <w:rPr>
          <w:rFonts w:ascii="Times New Roman" w:hAnsi="Times New Roman"/>
        </w:rPr>
      </w:pPr>
      <w:r w:rsidRPr="00E115ED">
        <w:rPr>
          <w:rFonts w:ascii="Times New Roman" w:hAnsi="Times New Roman"/>
        </w:rPr>
        <w:tab/>
        <w:t>0=absent or very weakly developed</w:t>
      </w:r>
    </w:p>
    <w:p w14:paraId="71016048" w14:textId="77777777" w:rsidR="009358BF" w:rsidRPr="001902C7" w:rsidRDefault="009358BF" w:rsidP="009358BF">
      <w:pPr>
        <w:spacing w:line="240" w:lineRule="auto"/>
        <w:ind w:firstLine="720"/>
        <w:contextualSpacing/>
        <w:rPr>
          <w:rFonts w:ascii="Times New Roman" w:hAnsi="Times New Roman"/>
        </w:rPr>
      </w:pPr>
      <w:r w:rsidRPr="00E115ED">
        <w:rPr>
          <w:rFonts w:ascii="Times New Roman" w:hAnsi="Times New Roman"/>
        </w:rPr>
        <w:t xml:space="preserve">1=present </w:t>
      </w:r>
    </w:p>
    <w:p w14:paraId="5CD79CDF" w14:textId="77777777" w:rsidR="009358BF" w:rsidRPr="001902C7" w:rsidRDefault="009358BF" w:rsidP="009358BF">
      <w:pPr>
        <w:spacing w:line="240" w:lineRule="auto"/>
        <w:contextualSpacing/>
        <w:rPr>
          <w:rFonts w:ascii="Times New Roman" w:hAnsi="Times New Roman"/>
        </w:rPr>
      </w:pPr>
      <w:r>
        <w:rPr>
          <w:rFonts w:ascii="Times New Roman" w:hAnsi="Times New Roman"/>
        </w:rPr>
        <w:t>The nasolabialis</w:t>
      </w:r>
      <w:r w:rsidRPr="001902C7">
        <w:rPr>
          <w:rFonts w:ascii="Times New Roman" w:hAnsi="Times New Roman"/>
        </w:rPr>
        <w:t xml:space="preserve"> fossa is a variably-deep depression located immediately anteromedially to the anterior orbital rim, which serves to house the levator (=quadrator) labii superioris muscle, which is involved with retraction of the upper lip. The nasolabialis fossa is absent in canids, but its presence may be plesiomorphic for arctoids, appearing in Cephalogale, Allocyon and Amphicticeps, three taxa near the base of Arctoidea. It is also absent in derived ursids, mephitids, procyonids, and crown pinnipeds.</w:t>
      </w:r>
    </w:p>
    <w:p w14:paraId="56A9F472" w14:textId="77777777" w:rsidR="009358BF" w:rsidRPr="00E115ED" w:rsidRDefault="009358BF" w:rsidP="009358BF">
      <w:pPr>
        <w:spacing w:line="240" w:lineRule="auto"/>
        <w:contextualSpacing/>
        <w:rPr>
          <w:rFonts w:ascii="Times New Roman" w:hAnsi="Times New Roman"/>
        </w:rPr>
      </w:pPr>
    </w:p>
    <w:p w14:paraId="5113A6A9" w14:textId="77777777" w:rsidR="009358BF" w:rsidRPr="001902C7" w:rsidRDefault="009358BF" w:rsidP="009358BF">
      <w:pPr>
        <w:spacing w:line="240" w:lineRule="auto"/>
        <w:contextualSpacing/>
        <w:outlineLvl w:val="0"/>
        <w:rPr>
          <w:rFonts w:ascii="Times New Roman" w:hAnsi="Times New Roman"/>
          <w:lang w:val="fr-CA"/>
        </w:rPr>
      </w:pPr>
      <w:r>
        <w:rPr>
          <w:rFonts w:ascii="Times New Roman" w:hAnsi="Times New Roman"/>
          <w:lang w:val="fr-CA"/>
        </w:rPr>
        <w:t xml:space="preserve">13. </w:t>
      </w:r>
      <w:r w:rsidRPr="001902C7">
        <w:rPr>
          <w:rFonts w:ascii="Times New Roman" w:hAnsi="Times New Roman"/>
          <w:lang w:val="fr-CA"/>
        </w:rPr>
        <w:t xml:space="preserve">Maxilla, fossa muscularis </w:t>
      </w:r>
      <w:r>
        <w:rPr>
          <w:rFonts w:ascii="Times New Roman" w:hAnsi="Times New Roman"/>
          <w:lang w:val="fr-CA"/>
        </w:rPr>
        <w:t>(Berta, 1991 : character 32)</w:t>
      </w:r>
      <w:r w:rsidRPr="00E115ED">
        <w:rPr>
          <w:rFonts w:ascii="Times New Roman" w:hAnsi="Times New Roman"/>
          <w:b/>
          <w:bCs/>
          <w:lang w:val="fr-FR"/>
        </w:rPr>
        <w:t xml:space="preserve"> </w:t>
      </w:r>
    </w:p>
    <w:p w14:paraId="79ED74C9"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lang w:val="fr-CA"/>
        </w:rPr>
        <w:tab/>
      </w:r>
      <w:r w:rsidRPr="001902C7">
        <w:rPr>
          <w:rFonts w:ascii="Times New Roman" w:hAnsi="Times New Roman"/>
        </w:rPr>
        <w:t>0=absent</w:t>
      </w:r>
    </w:p>
    <w:p w14:paraId="25A64998"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1=present </w:t>
      </w:r>
    </w:p>
    <w:p w14:paraId="77620862" w14:textId="77777777" w:rsidR="009358BF" w:rsidRPr="001902C7" w:rsidRDefault="009358BF" w:rsidP="009358BF">
      <w:pPr>
        <w:spacing w:line="240" w:lineRule="auto"/>
        <w:contextualSpacing/>
        <w:outlineLvl w:val="0"/>
        <w:rPr>
          <w:rFonts w:ascii="Times New Roman" w:hAnsi="Times New Roman"/>
        </w:rPr>
      </w:pPr>
      <w:r w:rsidRPr="001902C7">
        <w:rPr>
          <w:rFonts w:ascii="Times New Roman" w:hAnsi="Times New Roman"/>
        </w:rPr>
        <w:t>The fossa musularis is located within the anterior orbital margin, dorsomedial to the infraorbital foramen, and serves as the origin for the interior oblique muscle of the eye (Davies, 1964). A somewhat deeper pit, nearly resembling a foramen is present in ursids and some derived mustelids. A shallow depression that does not pierce the lacrimal bone is observed in stem pinnipeds and cephalogale.</w:t>
      </w:r>
    </w:p>
    <w:p w14:paraId="06E89257" w14:textId="77777777" w:rsidR="009358BF" w:rsidRPr="001902C7" w:rsidRDefault="009358BF" w:rsidP="009358BF">
      <w:pPr>
        <w:spacing w:line="240" w:lineRule="auto"/>
        <w:contextualSpacing/>
        <w:rPr>
          <w:rFonts w:ascii="Times New Roman" w:hAnsi="Times New Roman"/>
        </w:rPr>
      </w:pPr>
    </w:p>
    <w:p w14:paraId="2342B51A"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 xml:space="preserve">14. </w:t>
      </w:r>
      <w:r w:rsidRPr="001902C7">
        <w:rPr>
          <w:rFonts w:ascii="Times New Roman" w:hAnsi="Times New Roman"/>
        </w:rPr>
        <w:t xml:space="preserve">Maxilla, contribution to orbital wall </w:t>
      </w:r>
      <w:r>
        <w:rPr>
          <w:rFonts w:ascii="Times New Roman" w:hAnsi="Times New Roman"/>
        </w:rPr>
        <w:t>(modified from Berta and Wyss, 1994: character 9)</w:t>
      </w:r>
    </w:p>
    <w:p w14:paraId="512A6157"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0=no contribution</w:t>
      </w:r>
    </w:p>
    <w:p w14:paraId="61E5179A"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1=small contribution; just a sliver of maxilla squeezes onto orbit</w:t>
      </w:r>
    </w:p>
    <w:p w14:paraId="2CC75659"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2=contributes heavily to anteromedial wall of orbit </w:t>
      </w:r>
    </w:p>
    <w:p w14:paraId="76486148"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3=contributes heavily to anteroventral wall of orbit, and slightly wraps over the orbital rim </w:t>
      </w:r>
    </w:p>
    <w:p w14:paraId="51C8F5E6" w14:textId="77777777" w:rsidR="009358BF" w:rsidRPr="001902C7" w:rsidRDefault="009358BF" w:rsidP="009358BF">
      <w:pPr>
        <w:spacing w:line="240" w:lineRule="auto"/>
        <w:contextualSpacing/>
        <w:rPr>
          <w:rFonts w:ascii="Times New Roman" w:hAnsi="Times New Roman"/>
          <w:b/>
        </w:rPr>
      </w:pPr>
    </w:p>
    <w:p w14:paraId="258E6461" w14:textId="77777777" w:rsidR="009358BF" w:rsidRPr="001902C7" w:rsidRDefault="009358BF" w:rsidP="009358BF">
      <w:pPr>
        <w:spacing w:line="240" w:lineRule="auto"/>
        <w:contextualSpacing/>
        <w:rPr>
          <w:rFonts w:ascii="Times New Roman" w:hAnsi="Times New Roman"/>
        </w:rPr>
      </w:pPr>
      <w:r>
        <w:rPr>
          <w:rFonts w:ascii="Times New Roman" w:hAnsi="Times New Roman"/>
          <w:bCs/>
        </w:rPr>
        <w:t>15</w:t>
      </w:r>
      <w:r w:rsidRPr="0052346A">
        <w:rPr>
          <w:rFonts w:ascii="Times New Roman" w:hAnsi="Times New Roman"/>
          <w:bCs/>
        </w:rPr>
        <w:t>.</w:t>
      </w:r>
      <w:r w:rsidRPr="001902C7">
        <w:rPr>
          <w:rFonts w:ascii="Times New Roman" w:hAnsi="Times New Roman"/>
          <w:b/>
          <w:bCs/>
        </w:rPr>
        <w:t xml:space="preserve">  </w:t>
      </w:r>
      <w:r w:rsidRPr="001902C7">
        <w:rPr>
          <w:rFonts w:ascii="Times New Roman" w:hAnsi="Times New Roman"/>
        </w:rPr>
        <w:t xml:space="preserve"> Infraorbital foramen, in anterior view </w:t>
      </w:r>
      <w:r>
        <w:rPr>
          <w:rFonts w:ascii="Times New Roman" w:hAnsi="Times New Roman"/>
        </w:rPr>
        <w:t>(modified from Berta and Wyss, 1994: character 11)</w:t>
      </w:r>
    </w:p>
    <w:p w14:paraId="62AD9F53"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0=slit-like with long canal </w:t>
      </w:r>
    </w:p>
    <w:p w14:paraId="39C614EF"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1=rounded with long canal </w:t>
      </w:r>
    </w:p>
    <w:p w14:paraId="7F1DF03C"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2=rounded with short canal (canal does not extend past foramen)</w:t>
      </w:r>
    </w:p>
    <w:p w14:paraId="3A961EB7"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3=rounded and large (mediolaterally wider than </w:t>
      </w:r>
      <w:r>
        <w:rPr>
          <w:rFonts w:ascii="Times New Roman" w:hAnsi="Times New Roman"/>
        </w:rPr>
        <w:t>max length of incisive foramina</w:t>
      </w:r>
      <w:r>
        <w:rPr>
          <w:rFonts w:ascii="Times New Roman" w:hAnsi="Times New Roman"/>
        </w:rPr>
        <w:tab/>
      </w:r>
      <w:r w:rsidRPr="001902C7">
        <w:rPr>
          <w:rFonts w:ascii="Times New Roman" w:hAnsi="Times New Roman"/>
        </w:rPr>
        <w:t>in ventral view)</w:t>
      </w:r>
    </w:p>
    <w:p w14:paraId="2C252221"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lastRenderedPageBreak/>
        <w:t xml:space="preserve">A slit-like infraorbital opening leading to a long canal is the plesiomorphic conditions for caniformes, and is observed in canids, Amphicyonids, and some ursids. A round infraorbital foramen appears in all other arctoids, though its size and the length of the canal vary considerably. Some mustelids have longer canals, but most have short canals, and moderately-sized foramina. pinnipeds and their ancestors, and other aquatic arctoids (including otters and </w:t>
      </w:r>
      <w:r w:rsidRPr="001902C7">
        <w:rPr>
          <w:rFonts w:ascii="Times New Roman" w:hAnsi="Times New Roman"/>
          <w:i/>
          <w:iCs/>
        </w:rPr>
        <w:t>Mionictis</w:t>
      </w:r>
      <w:r w:rsidRPr="001902C7">
        <w:rPr>
          <w:rFonts w:ascii="Times New Roman" w:hAnsi="Times New Roman"/>
        </w:rPr>
        <w:t xml:space="preserve">) display a large, round infraorbital foramen with a short canal.  </w:t>
      </w:r>
    </w:p>
    <w:p w14:paraId="279B290D" w14:textId="77777777" w:rsidR="009358BF" w:rsidRPr="001902C7" w:rsidRDefault="009358BF" w:rsidP="009358BF">
      <w:pPr>
        <w:spacing w:line="240" w:lineRule="auto"/>
        <w:contextualSpacing/>
        <w:rPr>
          <w:rFonts w:ascii="Times New Roman" w:hAnsi="Times New Roman"/>
        </w:rPr>
      </w:pPr>
    </w:p>
    <w:p w14:paraId="0682A221" w14:textId="77777777" w:rsidR="009358BF" w:rsidRPr="0020360B" w:rsidRDefault="009358BF" w:rsidP="009358BF">
      <w:pPr>
        <w:spacing w:line="240" w:lineRule="auto"/>
        <w:contextualSpacing/>
        <w:rPr>
          <w:rFonts w:ascii="Times New Roman" w:hAnsi="Times New Roman"/>
          <w:b/>
          <w:bCs/>
          <w:lang w:val="fr-FR"/>
        </w:rPr>
      </w:pPr>
      <w:r w:rsidRPr="0020360B">
        <w:rPr>
          <w:rFonts w:ascii="Times New Roman" w:hAnsi="Times New Roman"/>
          <w:lang w:val="fr-FR"/>
        </w:rPr>
        <w:t>16.  Caninus fossa (=infraorbital fossa) (Bininda-Emonds and Russell, 1996; character 19)</w:t>
      </w:r>
    </w:p>
    <w:p w14:paraId="5C928DA0"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0=absent; portion of maxilla lateral to tooth row is convex </w:t>
      </w:r>
    </w:p>
    <w:p w14:paraId="7D501175"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1=present; portion of maxilla lateral to tooth row is concave</w:t>
      </w:r>
    </w:p>
    <w:p w14:paraId="03BAA9A6"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If present, the caninus fossa appears anteriorly on the alveolar margin of the maxilla. It is unknown if the phocid caninus fossa accommodates the nasolabialis muscle or the caninus muscle ((de Muizon, 1982), or whether the two muscles are even distinct from each other or </w:t>
      </w:r>
      <w:r>
        <w:rPr>
          <w:rFonts w:ascii="Times New Roman" w:hAnsi="Times New Roman"/>
        </w:rPr>
        <w:t>synonymous (Bininda-Emonds and Russell, 1996</w:t>
      </w:r>
      <w:r w:rsidRPr="001902C7">
        <w:rPr>
          <w:rFonts w:ascii="Times New Roman" w:hAnsi="Times New Roman"/>
        </w:rPr>
        <w:t xml:space="preserve">). The caninus fossa was used as a synapormorphy of Phocines by de muizon (1982a), but appears more broadly throughout pinnipedimorphs. However, it does appear more prominent in many phocids (excepting </w:t>
      </w:r>
      <w:r w:rsidRPr="001902C7">
        <w:rPr>
          <w:rFonts w:ascii="Times New Roman" w:hAnsi="Times New Roman"/>
          <w:i/>
          <w:iCs/>
        </w:rPr>
        <w:t>Erignathus</w:t>
      </w:r>
      <w:r w:rsidRPr="001902C7">
        <w:rPr>
          <w:rFonts w:ascii="Times New Roman" w:hAnsi="Times New Roman"/>
        </w:rPr>
        <w:t>) than in non-phocids.</w:t>
      </w:r>
    </w:p>
    <w:p w14:paraId="2B0AE766" w14:textId="77777777" w:rsidR="009358BF" w:rsidRPr="001902C7" w:rsidRDefault="009358BF" w:rsidP="009358BF">
      <w:pPr>
        <w:spacing w:line="240" w:lineRule="auto"/>
        <w:contextualSpacing/>
        <w:rPr>
          <w:rFonts w:ascii="Times New Roman" w:hAnsi="Times New Roman"/>
        </w:rPr>
      </w:pPr>
    </w:p>
    <w:p w14:paraId="5C5C0055" w14:textId="77777777" w:rsidR="009358BF" w:rsidRPr="001902C7" w:rsidRDefault="009358BF" w:rsidP="009358BF">
      <w:pPr>
        <w:spacing w:line="240" w:lineRule="auto"/>
        <w:contextualSpacing/>
        <w:rPr>
          <w:rFonts w:ascii="Times New Roman" w:hAnsi="Times New Roman"/>
        </w:rPr>
      </w:pPr>
      <w:r>
        <w:rPr>
          <w:rFonts w:ascii="Times New Roman" w:hAnsi="Times New Roman"/>
        </w:rPr>
        <w:t>17</w:t>
      </w:r>
      <w:r w:rsidRPr="001902C7">
        <w:rPr>
          <w:rFonts w:ascii="Times New Roman" w:hAnsi="Times New Roman"/>
        </w:rPr>
        <w:t>.  Orbital Vacuities</w:t>
      </w:r>
      <w:r>
        <w:rPr>
          <w:rFonts w:ascii="Times New Roman" w:hAnsi="Times New Roman"/>
        </w:rPr>
        <w:t xml:space="preserve"> (modified from Kohno, 2006: character 20)</w:t>
      </w:r>
    </w:p>
    <w:p w14:paraId="50859345" w14:textId="77777777" w:rsidR="009358BF" w:rsidRPr="001902C7" w:rsidRDefault="009358BF" w:rsidP="009358BF">
      <w:pPr>
        <w:spacing w:line="240" w:lineRule="auto"/>
        <w:contextualSpacing/>
        <w:rPr>
          <w:rFonts w:ascii="Times New Roman" w:hAnsi="Times New Roman"/>
          <w:lang w:val="en-GB"/>
        </w:rPr>
      </w:pPr>
      <w:r w:rsidRPr="001902C7">
        <w:rPr>
          <w:rFonts w:ascii="Times New Roman" w:hAnsi="Times New Roman"/>
        </w:rPr>
        <w:tab/>
      </w:r>
      <w:r w:rsidRPr="001902C7">
        <w:rPr>
          <w:rFonts w:ascii="Times New Roman" w:hAnsi="Times New Roman"/>
          <w:lang w:val="en-GB"/>
        </w:rPr>
        <w:t xml:space="preserve">0=absent </w:t>
      </w:r>
    </w:p>
    <w:p w14:paraId="2F6FA877" w14:textId="77777777" w:rsidR="009358BF" w:rsidRPr="001902C7" w:rsidRDefault="009358BF" w:rsidP="009358BF">
      <w:pPr>
        <w:spacing w:line="240" w:lineRule="auto"/>
        <w:ind w:firstLine="720"/>
        <w:contextualSpacing/>
        <w:rPr>
          <w:rFonts w:ascii="Times New Roman" w:hAnsi="Times New Roman"/>
          <w:lang w:val="en-GB"/>
        </w:rPr>
      </w:pPr>
      <w:r w:rsidRPr="001902C7">
        <w:rPr>
          <w:rFonts w:ascii="Times New Roman" w:hAnsi="Times New Roman"/>
          <w:lang w:val="en-GB"/>
        </w:rPr>
        <w:t xml:space="preserve">1=present, anteriorly positioned </w:t>
      </w:r>
    </w:p>
    <w:p w14:paraId="699EB45F" w14:textId="77777777" w:rsidR="009358BF" w:rsidRPr="001902C7" w:rsidRDefault="009358BF" w:rsidP="009358BF">
      <w:pPr>
        <w:spacing w:line="240" w:lineRule="auto"/>
        <w:ind w:firstLine="720"/>
        <w:contextualSpacing/>
        <w:rPr>
          <w:rFonts w:ascii="Times New Roman" w:hAnsi="Times New Roman"/>
          <w:lang w:val="en-GB"/>
        </w:rPr>
      </w:pPr>
      <w:r w:rsidRPr="001902C7">
        <w:rPr>
          <w:rFonts w:ascii="Times New Roman" w:hAnsi="Times New Roman"/>
          <w:lang w:val="en-GB"/>
        </w:rPr>
        <w:t xml:space="preserve">2=present, posteriorly positioned </w:t>
      </w:r>
    </w:p>
    <w:p w14:paraId="087A83DF" w14:textId="77777777" w:rsidR="009358BF" w:rsidRPr="001902C7" w:rsidRDefault="009358BF" w:rsidP="009358BF">
      <w:pPr>
        <w:spacing w:line="240" w:lineRule="auto"/>
        <w:ind w:firstLine="720"/>
        <w:contextualSpacing/>
        <w:rPr>
          <w:rFonts w:ascii="Times New Roman" w:hAnsi="Times New Roman"/>
          <w:lang w:val="en-GB"/>
        </w:rPr>
      </w:pPr>
      <w:r w:rsidRPr="001902C7">
        <w:rPr>
          <w:rFonts w:ascii="Times New Roman" w:hAnsi="Times New Roman"/>
          <w:lang w:val="en-GB"/>
        </w:rPr>
        <w:t xml:space="preserve">3=present, anteriorly positioned with dorsal </w:t>
      </w:r>
      <w:r>
        <w:rPr>
          <w:rFonts w:ascii="Times New Roman" w:hAnsi="Times New Roman"/>
          <w:lang w:val="en-GB"/>
        </w:rPr>
        <w:t>portion eclipsing frontal or</w:t>
      </w:r>
      <w:r>
        <w:rPr>
          <w:rFonts w:ascii="Times New Roman" w:hAnsi="Times New Roman"/>
          <w:lang w:val="en-GB"/>
        </w:rPr>
        <w:tab/>
      </w:r>
      <w:r w:rsidRPr="001902C7">
        <w:rPr>
          <w:rFonts w:ascii="Times New Roman" w:hAnsi="Times New Roman"/>
          <w:lang w:val="en-GB"/>
        </w:rPr>
        <w:t>orbitosphenoid</w:t>
      </w:r>
    </w:p>
    <w:p w14:paraId="5F21AFF1" w14:textId="77777777" w:rsidR="009358BF" w:rsidRPr="001902C7" w:rsidRDefault="009358BF" w:rsidP="009358BF">
      <w:pPr>
        <w:spacing w:line="240" w:lineRule="auto"/>
        <w:contextualSpacing/>
        <w:rPr>
          <w:rFonts w:ascii="Times New Roman" w:hAnsi="Times New Roman"/>
          <w:lang w:val="en-GB"/>
        </w:rPr>
      </w:pPr>
      <w:r w:rsidRPr="001902C7">
        <w:rPr>
          <w:rFonts w:ascii="Times New Roman" w:hAnsi="Times New Roman"/>
          <w:lang w:val="en-GB"/>
        </w:rPr>
        <w:t>The orbital vacuity (=sphenopalatine vacuity) is enlarged in all pinnipeds compared to terrestrial carnivorans. However, the make-up of this vacuity differs between the three families. In otariids the vacuity is greater and eclipses the bone dorsad of it (state 3). This condition is approached by monachines, but the eclipse of the bone dorsad to it (either the frontal or the orbitosphenoid) is not observed to the same extent. In Phocines, the vacuity is smaller and does not contact the frontal or orbitosphenoid</w:t>
      </w:r>
    </w:p>
    <w:p w14:paraId="2A6797A7" w14:textId="77777777" w:rsidR="009358BF" w:rsidRPr="001902C7" w:rsidRDefault="009358BF" w:rsidP="009358BF">
      <w:pPr>
        <w:spacing w:line="240" w:lineRule="auto"/>
        <w:contextualSpacing/>
        <w:outlineLvl w:val="0"/>
        <w:rPr>
          <w:rFonts w:ascii="Times New Roman" w:hAnsi="Times New Roman"/>
        </w:rPr>
      </w:pPr>
    </w:p>
    <w:p w14:paraId="6331B91C"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18</w:t>
      </w:r>
      <w:r w:rsidRPr="001902C7">
        <w:rPr>
          <w:rFonts w:ascii="Times New Roman" w:hAnsi="Times New Roman"/>
        </w:rPr>
        <w:t xml:space="preserve">. Nasals, in dorsal view </w:t>
      </w:r>
    </w:p>
    <w:p w14:paraId="0597400A" w14:textId="77777777" w:rsidR="009358BF" w:rsidRPr="001902C7" w:rsidRDefault="009358BF" w:rsidP="009358BF">
      <w:pPr>
        <w:spacing w:line="240" w:lineRule="auto"/>
        <w:ind w:left="720"/>
        <w:contextualSpacing/>
        <w:rPr>
          <w:rFonts w:ascii="Times New Roman" w:hAnsi="Times New Roman"/>
        </w:rPr>
      </w:pPr>
      <w:r w:rsidRPr="001902C7">
        <w:rPr>
          <w:rFonts w:ascii="Times New Roman" w:hAnsi="Times New Roman"/>
        </w:rPr>
        <w:t>0=most posterior point occurs at midline; taper posteriorly</w:t>
      </w:r>
    </w:p>
    <w:p w14:paraId="16808372" w14:textId="77777777" w:rsidR="009358BF" w:rsidRPr="001902C7" w:rsidRDefault="009358BF" w:rsidP="009358BF">
      <w:pPr>
        <w:spacing w:line="240" w:lineRule="auto"/>
        <w:ind w:left="720"/>
        <w:contextualSpacing/>
        <w:rPr>
          <w:rFonts w:ascii="Times New Roman" w:hAnsi="Times New Roman"/>
        </w:rPr>
      </w:pPr>
      <w:r w:rsidRPr="001902C7">
        <w:rPr>
          <w:rFonts w:ascii="Times New Roman" w:hAnsi="Times New Roman"/>
        </w:rPr>
        <w:t>1=posterior margin is rounded; taper posteriorly</w:t>
      </w:r>
    </w:p>
    <w:p w14:paraId="5B3F6EA6" w14:textId="77777777" w:rsidR="009358BF" w:rsidRPr="001902C7" w:rsidRDefault="009358BF" w:rsidP="009358BF">
      <w:pPr>
        <w:spacing w:line="240" w:lineRule="auto"/>
        <w:ind w:left="720"/>
        <w:contextualSpacing/>
        <w:rPr>
          <w:rFonts w:ascii="Times New Roman" w:hAnsi="Times New Roman"/>
        </w:rPr>
      </w:pPr>
      <w:r w:rsidRPr="001902C7">
        <w:rPr>
          <w:rFonts w:ascii="Times New Roman" w:hAnsi="Times New Roman"/>
        </w:rPr>
        <w:t>2=posterior margin forms an “M” shape; lateral margin straight and parasagittal or anterior portion tapers posteriorly, and posterior portion is straight or appears somewhat divergent</w:t>
      </w:r>
    </w:p>
    <w:p w14:paraId="2B84C606" w14:textId="77777777" w:rsidR="009358BF" w:rsidRPr="001902C7" w:rsidRDefault="009358BF" w:rsidP="009358BF">
      <w:pPr>
        <w:spacing w:line="240" w:lineRule="auto"/>
        <w:ind w:left="720"/>
        <w:contextualSpacing/>
        <w:rPr>
          <w:rFonts w:ascii="Times New Roman" w:hAnsi="Times New Roman"/>
        </w:rPr>
      </w:pPr>
      <w:r w:rsidRPr="001902C7">
        <w:rPr>
          <w:rFonts w:ascii="Times New Roman" w:hAnsi="Times New Roman"/>
        </w:rPr>
        <w:t>3=straight, transverse posterior margin; lateral margin straight and parasagittal</w:t>
      </w:r>
    </w:p>
    <w:p w14:paraId="1FADA75A"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In state 2, exhibited by otariids, the anterior portion of the nasals may taper strongly posteriorly, as in </w:t>
      </w:r>
      <w:r w:rsidRPr="001902C7">
        <w:rPr>
          <w:rFonts w:ascii="Times New Roman" w:hAnsi="Times New Roman"/>
          <w:i/>
          <w:iCs/>
        </w:rPr>
        <w:t>Arctocephalus</w:t>
      </w:r>
      <w:r w:rsidRPr="001902C7">
        <w:rPr>
          <w:rFonts w:ascii="Times New Roman" w:hAnsi="Times New Roman"/>
        </w:rPr>
        <w:t>, and the posterior portion may appear slightly divergent, rather than parasagittally straight. Nevertheless, the key distinction is the shape of the posterior margin.</w:t>
      </w:r>
    </w:p>
    <w:p w14:paraId="63F9F2FF" w14:textId="77777777" w:rsidR="009358BF" w:rsidRPr="001902C7" w:rsidRDefault="009358BF" w:rsidP="009358BF">
      <w:pPr>
        <w:spacing w:line="240" w:lineRule="auto"/>
        <w:ind w:left="720"/>
        <w:contextualSpacing/>
        <w:rPr>
          <w:rFonts w:ascii="Times New Roman" w:hAnsi="Times New Roman"/>
        </w:rPr>
      </w:pPr>
    </w:p>
    <w:p w14:paraId="06EC0F89" w14:textId="77777777" w:rsidR="009358BF" w:rsidRPr="001902C7" w:rsidRDefault="009358BF" w:rsidP="009358BF">
      <w:pPr>
        <w:spacing w:line="240" w:lineRule="auto"/>
        <w:contextualSpacing/>
        <w:outlineLvl w:val="0"/>
        <w:rPr>
          <w:rFonts w:ascii="Times New Roman" w:hAnsi="Times New Roman"/>
          <w:lang w:val="en-GB"/>
        </w:rPr>
      </w:pPr>
      <w:r>
        <w:rPr>
          <w:rFonts w:ascii="Times New Roman" w:hAnsi="Times New Roman"/>
          <w:lang w:val="en-GB"/>
        </w:rPr>
        <w:t>19</w:t>
      </w:r>
      <w:r w:rsidRPr="001902C7">
        <w:rPr>
          <w:rFonts w:ascii="Times New Roman" w:hAnsi="Times New Roman"/>
          <w:lang w:val="en-GB"/>
        </w:rPr>
        <w:t xml:space="preserve">. Anterior Narial opening </w:t>
      </w:r>
      <w:r>
        <w:rPr>
          <w:rFonts w:ascii="Times New Roman" w:hAnsi="Times New Roman"/>
          <w:lang w:val="en-GB"/>
        </w:rPr>
        <w:t>(Kohno, 2006: character 2)</w:t>
      </w:r>
    </w:p>
    <w:p w14:paraId="291CA7A7" w14:textId="77777777" w:rsidR="009358BF" w:rsidRPr="001902C7" w:rsidRDefault="009358BF" w:rsidP="009358BF">
      <w:pPr>
        <w:spacing w:line="240" w:lineRule="auto"/>
        <w:ind w:firstLine="720"/>
        <w:contextualSpacing/>
        <w:rPr>
          <w:rFonts w:ascii="Times New Roman" w:hAnsi="Times New Roman"/>
          <w:lang w:val="en-GB"/>
        </w:rPr>
      </w:pPr>
      <w:r w:rsidRPr="001902C7">
        <w:rPr>
          <w:rFonts w:ascii="Times New Roman" w:hAnsi="Times New Roman"/>
          <w:lang w:val="en-GB"/>
        </w:rPr>
        <w:t xml:space="preserve">0=large, thin margin, and rounded </w:t>
      </w:r>
    </w:p>
    <w:p w14:paraId="4B5883F0" w14:textId="77777777" w:rsidR="009358BF" w:rsidRPr="001902C7" w:rsidRDefault="009358BF" w:rsidP="009358BF">
      <w:pPr>
        <w:spacing w:line="240" w:lineRule="auto"/>
        <w:ind w:firstLine="720"/>
        <w:contextualSpacing/>
        <w:rPr>
          <w:rFonts w:ascii="Times New Roman" w:hAnsi="Times New Roman"/>
          <w:lang w:val="en-GB"/>
        </w:rPr>
      </w:pPr>
      <w:r w:rsidRPr="001902C7">
        <w:rPr>
          <w:rFonts w:ascii="Times New Roman" w:hAnsi="Times New Roman"/>
          <w:lang w:val="en-GB"/>
        </w:rPr>
        <w:t>1=large thick margin and dorsoventrally elliptical</w:t>
      </w:r>
    </w:p>
    <w:p w14:paraId="1DCA78F6" w14:textId="77777777" w:rsidR="009358BF" w:rsidRPr="001902C7" w:rsidRDefault="009358BF" w:rsidP="009358BF">
      <w:pPr>
        <w:spacing w:line="240" w:lineRule="auto"/>
        <w:ind w:firstLine="720"/>
        <w:contextualSpacing/>
        <w:rPr>
          <w:rFonts w:ascii="Times New Roman" w:hAnsi="Times New Roman"/>
          <w:lang w:val="en-GB"/>
        </w:rPr>
      </w:pPr>
      <w:r w:rsidRPr="001902C7">
        <w:rPr>
          <w:rFonts w:ascii="Times New Roman" w:hAnsi="Times New Roman"/>
          <w:lang w:val="en-GB"/>
        </w:rPr>
        <w:t>2=large thick margin with prenarial shelf</w:t>
      </w:r>
    </w:p>
    <w:p w14:paraId="7B8F48FC" w14:textId="77777777" w:rsidR="009358BF" w:rsidRPr="001902C7" w:rsidRDefault="009358BF" w:rsidP="009358BF">
      <w:pPr>
        <w:spacing w:line="240" w:lineRule="auto"/>
        <w:ind w:left="720"/>
        <w:contextualSpacing/>
        <w:rPr>
          <w:rFonts w:ascii="Times New Roman" w:hAnsi="Times New Roman"/>
        </w:rPr>
      </w:pPr>
    </w:p>
    <w:p w14:paraId="42EFE0A9"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bCs/>
        </w:rPr>
        <w:lastRenderedPageBreak/>
        <w:t>20</w:t>
      </w:r>
      <w:r w:rsidRPr="001F00CB">
        <w:rPr>
          <w:rFonts w:ascii="Times New Roman" w:hAnsi="Times New Roman"/>
          <w:bCs/>
        </w:rPr>
        <w:t>.</w:t>
      </w:r>
      <w:r w:rsidRPr="001902C7">
        <w:rPr>
          <w:rFonts w:ascii="Times New Roman" w:hAnsi="Times New Roman"/>
          <w:b/>
          <w:bCs/>
        </w:rPr>
        <w:t xml:space="preserve"> </w:t>
      </w:r>
      <w:r w:rsidRPr="001902C7">
        <w:rPr>
          <w:rFonts w:ascii="Times New Roman" w:hAnsi="Times New Roman"/>
        </w:rPr>
        <w:t xml:space="preserve">Premaxilla-nasal contact, in dorsal view </w:t>
      </w:r>
      <w:r>
        <w:rPr>
          <w:rFonts w:ascii="Times New Roman" w:hAnsi="Times New Roman"/>
        </w:rPr>
        <w:t>(</w:t>
      </w:r>
      <w:r w:rsidRPr="001902C7">
        <w:rPr>
          <w:rFonts w:ascii="Times New Roman" w:hAnsi="Times New Roman"/>
        </w:rPr>
        <w:t>modified from Wyss and Flynn, 1993; character 5)</w:t>
      </w:r>
    </w:p>
    <w:p w14:paraId="078A89A4"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0=40-60% of length of nasal, no contact with frontal </w:t>
      </w:r>
    </w:p>
    <w:p w14:paraId="68CF0EAD"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1=less than 40% length of nasal, no contact with frontal</w:t>
      </w:r>
    </w:p>
    <w:p w14:paraId="6A72E23B"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2=more than 60% length of nasal, no contact with frontal</w:t>
      </w:r>
    </w:p>
    <w:p w14:paraId="545DD40A"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3=more than 60% length of nasal, contacts frontal</w:t>
      </w:r>
    </w:p>
    <w:p w14:paraId="2E9C5EF9"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The length of the contact between the premaxilla and nasal is substantial in many caniforms. A short nasal process of the premaxilla has been reported as a possible synapomorphy of phocoids (Wyss and Flynn, 1993; Berta and Wyss, 1994). However, a shortened contact between the premaxilla and nasal bones occurs in a variety of fossil taxa, including </w:t>
      </w:r>
      <w:r w:rsidRPr="001902C7">
        <w:rPr>
          <w:rFonts w:ascii="Times New Roman" w:hAnsi="Times New Roman"/>
          <w:i/>
          <w:iCs/>
        </w:rPr>
        <w:t>Potamotherium</w:t>
      </w:r>
      <w:r w:rsidRPr="001902C7">
        <w:rPr>
          <w:rFonts w:ascii="Times New Roman" w:hAnsi="Times New Roman"/>
        </w:rPr>
        <w:t>, which displays shortened nasals</w:t>
      </w:r>
      <w:r w:rsidRPr="001902C7">
        <w:rPr>
          <w:rFonts w:ascii="Times New Roman" w:hAnsi="Times New Roman"/>
          <w:i/>
          <w:iCs/>
        </w:rPr>
        <w:t xml:space="preserve"> </w:t>
      </w:r>
      <w:r w:rsidRPr="001902C7">
        <w:rPr>
          <w:rFonts w:ascii="Times New Roman" w:hAnsi="Times New Roman"/>
        </w:rPr>
        <w:t xml:space="preserve">and </w:t>
      </w:r>
      <w:r w:rsidRPr="001902C7">
        <w:rPr>
          <w:rFonts w:ascii="Times New Roman" w:hAnsi="Times New Roman"/>
          <w:i/>
          <w:iCs/>
        </w:rPr>
        <w:t xml:space="preserve">Amphicticeps, </w:t>
      </w:r>
      <w:r w:rsidRPr="001902C7">
        <w:rPr>
          <w:rFonts w:ascii="Times New Roman" w:hAnsi="Times New Roman"/>
        </w:rPr>
        <w:t xml:space="preserve">which displays elongated nasals. Additionally, adult male specimens of </w:t>
      </w:r>
      <w:r w:rsidRPr="001902C7">
        <w:rPr>
          <w:rFonts w:ascii="Times New Roman" w:hAnsi="Times New Roman"/>
          <w:i/>
          <w:iCs/>
        </w:rPr>
        <w:t xml:space="preserve">Arctocephalus </w:t>
      </w:r>
      <w:r w:rsidRPr="001902C7">
        <w:rPr>
          <w:rFonts w:ascii="Times New Roman" w:hAnsi="Times New Roman"/>
        </w:rPr>
        <w:t xml:space="preserve">display a premaxilla-nasal contact that is no less shortened than that examined in several genera of phocids (e.g., </w:t>
      </w:r>
      <w:r w:rsidRPr="001902C7">
        <w:rPr>
          <w:rFonts w:ascii="Times New Roman" w:hAnsi="Times New Roman"/>
          <w:i/>
          <w:iCs/>
        </w:rPr>
        <w:t>Phoca, Halichoerus</w:t>
      </w:r>
      <w:r w:rsidRPr="001902C7">
        <w:rPr>
          <w:rFonts w:ascii="Times New Roman" w:hAnsi="Times New Roman"/>
        </w:rPr>
        <w:t xml:space="preserve">). </w:t>
      </w:r>
    </w:p>
    <w:p w14:paraId="3FF43A0B" w14:textId="77777777" w:rsidR="009358BF" w:rsidRPr="001902C7" w:rsidRDefault="009358BF" w:rsidP="009358BF">
      <w:pPr>
        <w:spacing w:line="240" w:lineRule="auto"/>
        <w:contextualSpacing/>
        <w:rPr>
          <w:rFonts w:ascii="Times New Roman" w:hAnsi="Times New Roman"/>
        </w:rPr>
      </w:pPr>
    </w:p>
    <w:p w14:paraId="17638BB2"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21</w:t>
      </w:r>
      <w:r w:rsidRPr="001902C7">
        <w:rPr>
          <w:rFonts w:ascii="Times New Roman" w:hAnsi="Times New Roman"/>
        </w:rPr>
        <w:t>. Antorbital process (</w:t>
      </w:r>
      <w:r>
        <w:rPr>
          <w:rFonts w:ascii="Times New Roman" w:hAnsi="Times New Roman"/>
        </w:rPr>
        <w:t xml:space="preserve">modified from </w:t>
      </w:r>
      <w:r w:rsidRPr="001902C7">
        <w:rPr>
          <w:rFonts w:ascii="Times New Roman" w:hAnsi="Times New Roman"/>
        </w:rPr>
        <w:t>Deméré, 1994b</w:t>
      </w:r>
      <w:r>
        <w:rPr>
          <w:rFonts w:ascii="Times New Roman" w:hAnsi="Times New Roman"/>
          <w:b/>
          <w:bCs/>
        </w:rPr>
        <w:t>)</w:t>
      </w:r>
    </w:p>
    <w:p w14:paraId="60F2DB04"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0=absent or small </w:t>
      </w:r>
    </w:p>
    <w:p w14:paraId="5FC920DC"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1=present on maxilla/frontal suture </w:t>
      </w:r>
    </w:p>
    <w:p w14:paraId="41FE9427"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2=present on maxilla</w:t>
      </w:r>
    </w:p>
    <w:p w14:paraId="5E867C26"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3=present on frontal </w:t>
      </w:r>
    </w:p>
    <w:p w14:paraId="6855B1CB"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The plesiomorphic condition is a small antorbital process, represented by either a small bump or a vertically-elongated and slightly-protruding extension of the frontal and/or the maxilla. odobenids and otariids display larger antorbital processes, though the placement of these processes slightly differs. Some other arctoids, like </w:t>
      </w:r>
      <w:r w:rsidRPr="001902C7">
        <w:rPr>
          <w:rFonts w:ascii="Times New Roman" w:hAnsi="Times New Roman"/>
          <w:i/>
          <w:iCs/>
        </w:rPr>
        <w:t>Potamotherium</w:t>
      </w:r>
      <w:r w:rsidRPr="001902C7">
        <w:rPr>
          <w:rFonts w:ascii="Times New Roman" w:hAnsi="Times New Roman"/>
        </w:rPr>
        <w:t xml:space="preserve">, and </w:t>
      </w:r>
      <w:r w:rsidRPr="001902C7">
        <w:rPr>
          <w:rFonts w:ascii="Times New Roman" w:hAnsi="Times New Roman"/>
          <w:i/>
          <w:iCs/>
        </w:rPr>
        <w:t xml:space="preserve">Enhydra, </w:t>
      </w:r>
      <w:r w:rsidRPr="001902C7">
        <w:rPr>
          <w:rFonts w:ascii="Times New Roman" w:hAnsi="Times New Roman"/>
        </w:rPr>
        <w:t xml:space="preserve">occasionally display small, but conspicuous antorbital processes that project well into the orbit.  </w:t>
      </w:r>
    </w:p>
    <w:p w14:paraId="3A92997B" w14:textId="77777777" w:rsidR="009358BF" w:rsidRPr="001902C7" w:rsidRDefault="009358BF" w:rsidP="009358BF">
      <w:pPr>
        <w:spacing w:line="240" w:lineRule="auto"/>
        <w:contextualSpacing/>
        <w:rPr>
          <w:rFonts w:ascii="Times New Roman" w:hAnsi="Times New Roman"/>
        </w:rPr>
      </w:pPr>
    </w:p>
    <w:p w14:paraId="2516CA45" w14:textId="77777777" w:rsidR="009358BF" w:rsidRPr="001902C7" w:rsidRDefault="009358BF" w:rsidP="009358BF">
      <w:pPr>
        <w:spacing w:line="240" w:lineRule="auto"/>
        <w:contextualSpacing/>
        <w:outlineLvl w:val="0"/>
        <w:rPr>
          <w:rFonts w:ascii="Times New Roman" w:hAnsi="Times New Roman"/>
          <w:b/>
          <w:bCs/>
        </w:rPr>
      </w:pPr>
      <w:r>
        <w:rPr>
          <w:rFonts w:ascii="Times New Roman" w:hAnsi="Times New Roman"/>
        </w:rPr>
        <w:t>22.</w:t>
      </w:r>
      <w:r w:rsidRPr="001902C7">
        <w:rPr>
          <w:rFonts w:ascii="Times New Roman" w:hAnsi="Times New Roman"/>
        </w:rPr>
        <w:t xml:space="preserve"> Lacrimal </w:t>
      </w:r>
    </w:p>
    <w:p w14:paraId="765A7096"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0=present, contact maxilla only, </w:t>
      </w:r>
    </w:p>
    <w:p w14:paraId="069E1B30"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1=present, contacts maxilla and jugal</w:t>
      </w:r>
    </w:p>
    <w:p w14:paraId="7A85BB1A"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2=absent</w:t>
      </w:r>
    </w:p>
    <w:p w14:paraId="7767DD43"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3=foramen present, but sutures in adult are fused </w:t>
      </w:r>
    </w:p>
    <w:p w14:paraId="66A04740"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The lacrimal is large in most arctoids, but is lost in pinnipeds. It is difficult to code this character for many pinnipedimorphs, and some other musteloids, as the lacrimal become well-fused to the surrounding bones throughout ontogeny, obscuring the extent of the lacrimal and even its presence. In otariids, the lacrimal is present at an early age, but fuses to the maxilla and frontal (not the jugal) (King, 1971; Berta and Wyss, 1994). Wozencraft (1989) noted the presence of a vestigial lacrimal foramen in ot</w:t>
      </w:r>
      <w:r>
        <w:rPr>
          <w:rFonts w:ascii="Times New Roman" w:hAnsi="Times New Roman"/>
        </w:rPr>
        <w:t>ariids, and Bininda-Emonds and Russell (1996</w:t>
      </w:r>
      <w:r w:rsidRPr="001902C7">
        <w:rPr>
          <w:rFonts w:ascii="Times New Roman" w:hAnsi="Times New Roman"/>
        </w:rPr>
        <w:t xml:space="preserve">) observed a similar vestigial foramen in </w:t>
      </w:r>
      <w:r w:rsidRPr="001902C7">
        <w:rPr>
          <w:rFonts w:ascii="Times New Roman" w:hAnsi="Times New Roman"/>
          <w:i/>
          <w:iCs/>
        </w:rPr>
        <w:t>Odobenus.</w:t>
      </w:r>
    </w:p>
    <w:p w14:paraId="2DDA6274"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bCs/>
        </w:rPr>
      </w:pPr>
    </w:p>
    <w:p w14:paraId="2DFFCDD0" w14:textId="77777777" w:rsidR="009358BF" w:rsidRPr="001902C7" w:rsidRDefault="009358BF" w:rsidP="009358BF">
      <w:pPr>
        <w:widowControl w:val="0"/>
        <w:autoSpaceDE w:val="0"/>
        <w:autoSpaceDN w:val="0"/>
        <w:adjustRightInd w:val="0"/>
        <w:spacing w:line="240" w:lineRule="auto"/>
        <w:contextualSpacing/>
        <w:outlineLvl w:val="0"/>
        <w:rPr>
          <w:rFonts w:ascii="Times New Roman" w:hAnsi="Times New Roman"/>
        </w:rPr>
      </w:pPr>
      <w:r>
        <w:rPr>
          <w:rFonts w:ascii="Times New Roman" w:hAnsi="Times New Roman"/>
        </w:rPr>
        <w:t>23</w:t>
      </w:r>
      <w:r w:rsidRPr="001902C7">
        <w:rPr>
          <w:rFonts w:ascii="Times New Roman" w:hAnsi="Times New Roman"/>
        </w:rPr>
        <w:t xml:space="preserve">. </w:t>
      </w:r>
      <w:r>
        <w:rPr>
          <w:rFonts w:ascii="Times New Roman" w:hAnsi="Times New Roman"/>
        </w:rPr>
        <w:t xml:space="preserve">Zygomatic arch </w:t>
      </w:r>
    </w:p>
    <w:p w14:paraId="49877DF4" w14:textId="77777777" w:rsidR="009358BF" w:rsidRPr="001902C7" w:rsidRDefault="009358BF" w:rsidP="009358BF">
      <w:pPr>
        <w:widowControl w:val="0"/>
        <w:autoSpaceDE w:val="0"/>
        <w:autoSpaceDN w:val="0"/>
        <w:adjustRightInd w:val="0"/>
        <w:spacing w:line="240" w:lineRule="auto"/>
        <w:ind w:firstLine="720"/>
        <w:contextualSpacing/>
        <w:rPr>
          <w:rFonts w:ascii="Times New Roman" w:hAnsi="Times New Roman"/>
        </w:rPr>
      </w:pPr>
      <w:r w:rsidRPr="001902C7">
        <w:rPr>
          <w:rFonts w:ascii="Times New Roman" w:hAnsi="Times New Roman"/>
        </w:rPr>
        <w:t>0=horizontally flat,</w:t>
      </w:r>
    </w:p>
    <w:p w14:paraId="6DF7C7DD" w14:textId="77777777" w:rsidR="009358BF" w:rsidRPr="001902C7" w:rsidRDefault="009358BF" w:rsidP="009358BF">
      <w:pPr>
        <w:widowControl w:val="0"/>
        <w:autoSpaceDE w:val="0"/>
        <w:autoSpaceDN w:val="0"/>
        <w:adjustRightInd w:val="0"/>
        <w:spacing w:line="240" w:lineRule="auto"/>
        <w:ind w:firstLine="720"/>
        <w:contextualSpacing/>
        <w:rPr>
          <w:rFonts w:ascii="Times New Roman" w:hAnsi="Times New Roman"/>
        </w:rPr>
      </w:pPr>
      <w:r w:rsidRPr="001902C7">
        <w:rPr>
          <w:rFonts w:ascii="Times New Roman" w:hAnsi="Times New Roman"/>
        </w:rPr>
        <w:t>1=slightly dorsally arched</w:t>
      </w:r>
    </w:p>
    <w:p w14:paraId="55BB5B66" w14:textId="77777777" w:rsidR="009358BF" w:rsidRPr="001902C7" w:rsidRDefault="009358BF" w:rsidP="009358BF">
      <w:pPr>
        <w:widowControl w:val="0"/>
        <w:autoSpaceDE w:val="0"/>
        <w:autoSpaceDN w:val="0"/>
        <w:adjustRightInd w:val="0"/>
        <w:spacing w:line="240" w:lineRule="auto"/>
        <w:ind w:firstLine="720"/>
        <w:contextualSpacing/>
        <w:rPr>
          <w:rFonts w:ascii="Times New Roman" w:hAnsi="Times New Roman"/>
        </w:rPr>
      </w:pPr>
      <w:r w:rsidRPr="001902C7">
        <w:rPr>
          <w:rFonts w:ascii="Times New Roman" w:hAnsi="Times New Roman"/>
        </w:rPr>
        <w:t xml:space="preserve">2=strongly dorsally arched, steeply inclined from the glenoid. </w:t>
      </w:r>
    </w:p>
    <w:p w14:paraId="0FAE4A79" w14:textId="77777777" w:rsidR="009358BF" w:rsidRPr="001902C7" w:rsidRDefault="009358BF" w:rsidP="009358BF">
      <w:pPr>
        <w:widowControl w:val="0"/>
        <w:autoSpaceDE w:val="0"/>
        <w:autoSpaceDN w:val="0"/>
        <w:adjustRightInd w:val="0"/>
        <w:spacing w:line="240" w:lineRule="auto"/>
        <w:ind w:firstLine="720"/>
        <w:contextualSpacing/>
        <w:rPr>
          <w:rFonts w:ascii="Times New Roman" w:hAnsi="Times New Roman"/>
        </w:rPr>
      </w:pPr>
      <w:r w:rsidRPr="001902C7">
        <w:rPr>
          <w:rFonts w:ascii="Times New Roman" w:hAnsi="Times New Roman"/>
        </w:rPr>
        <w:t xml:space="preserve">The zygomatic arch is plesiomorphically only slightly dorsally arched. In some pinnipeds, it becomes horizontally flat or ventrally arched anteriorly. Measurements are taken from the most dorsal point of the glenoid to the most dorsal point of the zygomatic arch, not including the jugal process. Skull height is taken from the most dorsal point of the glenoid to a point along the dorsal edge of the skull that is aligned to the coronal plane. </w:t>
      </w:r>
    </w:p>
    <w:p w14:paraId="2C6BC572" w14:textId="77777777" w:rsidR="009358BF" w:rsidRPr="001902C7" w:rsidRDefault="009358BF" w:rsidP="009358BF">
      <w:pPr>
        <w:widowControl w:val="0"/>
        <w:autoSpaceDE w:val="0"/>
        <w:autoSpaceDN w:val="0"/>
        <w:adjustRightInd w:val="0"/>
        <w:spacing w:line="240" w:lineRule="auto"/>
        <w:ind w:firstLine="720"/>
        <w:contextualSpacing/>
        <w:rPr>
          <w:rFonts w:ascii="Times New Roman" w:hAnsi="Times New Roman"/>
        </w:rPr>
      </w:pPr>
    </w:p>
    <w:p w14:paraId="3D8276D0" w14:textId="77777777" w:rsidR="009358BF" w:rsidRPr="001902C7" w:rsidRDefault="009358BF" w:rsidP="009358BF">
      <w:pPr>
        <w:spacing w:line="240" w:lineRule="auto"/>
        <w:contextualSpacing/>
        <w:rPr>
          <w:rFonts w:ascii="Times New Roman" w:hAnsi="Times New Roman"/>
        </w:rPr>
      </w:pPr>
      <w:r>
        <w:rPr>
          <w:rFonts w:ascii="Times New Roman" w:hAnsi="Times New Roman"/>
        </w:rPr>
        <w:t>24</w:t>
      </w:r>
      <w:r w:rsidRPr="001902C7">
        <w:rPr>
          <w:rFonts w:ascii="Times New Roman" w:hAnsi="Times New Roman"/>
        </w:rPr>
        <w:t>.  Posterior portion of zygoma in dorsal view</w:t>
      </w:r>
      <w:r>
        <w:rPr>
          <w:rFonts w:ascii="Times New Roman" w:hAnsi="Times New Roman"/>
        </w:rPr>
        <w:t xml:space="preserve"> (Churchill and Boessenecker, 2014: character 38)</w:t>
      </w:r>
    </w:p>
    <w:p w14:paraId="5114DF94"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0=straight or somewhat medially bowed </w:t>
      </w:r>
    </w:p>
    <w:p w14:paraId="28D21EB0"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1=deflected laterally</w:t>
      </w:r>
    </w:p>
    <w:p w14:paraId="1FF00B53" w14:textId="77777777" w:rsidR="009358BF" w:rsidRPr="001902C7" w:rsidRDefault="009358BF" w:rsidP="009358BF">
      <w:pPr>
        <w:spacing w:line="240" w:lineRule="auto"/>
        <w:ind w:firstLine="720"/>
        <w:contextualSpacing/>
        <w:rPr>
          <w:rFonts w:ascii="Times New Roman" w:hAnsi="Times New Roman"/>
        </w:rPr>
      </w:pPr>
    </w:p>
    <w:p w14:paraId="56EF2A45" w14:textId="77777777" w:rsidR="009358BF" w:rsidRPr="001902C7" w:rsidRDefault="009358BF" w:rsidP="009358BF">
      <w:pPr>
        <w:spacing w:line="240" w:lineRule="auto"/>
        <w:contextualSpacing/>
        <w:outlineLvl w:val="0"/>
        <w:rPr>
          <w:rFonts w:ascii="Times New Roman" w:hAnsi="Times New Roman"/>
          <w:b/>
          <w:bCs/>
        </w:rPr>
      </w:pPr>
      <w:r>
        <w:rPr>
          <w:rFonts w:ascii="Times New Roman" w:hAnsi="Times New Roman"/>
        </w:rPr>
        <w:t>25</w:t>
      </w:r>
      <w:r w:rsidRPr="001902C7">
        <w:rPr>
          <w:rFonts w:ascii="Times New Roman" w:hAnsi="Times New Roman"/>
        </w:rPr>
        <w:t>.  Zygomatic arch, jugal-maxillary contact in ventral view</w:t>
      </w:r>
    </w:p>
    <w:p w14:paraId="30357EF8"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0=interlocking</w:t>
      </w:r>
    </w:p>
    <w:p w14:paraId="0F54CB23"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1=overlapping. </w:t>
      </w:r>
    </w:p>
    <w:p w14:paraId="4301A56D"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In state 1 (overlapping), the maxilla is medial to the jugal. In state 0, the most posterior process of the maxilla occupies a portion between the upper and lower processes of the jugal, appearing arrow-like. </w:t>
      </w:r>
    </w:p>
    <w:p w14:paraId="31342AC7" w14:textId="77777777" w:rsidR="009358BF" w:rsidRPr="001902C7" w:rsidRDefault="009358BF" w:rsidP="009358BF">
      <w:pPr>
        <w:spacing w:line="240" w:lineRule="auto"/>
        <w:contextualSpacing/>
        <w:rPr>
          <w:rFonts w:ascii="Times New Roman" w:hAnsi="Times New Roman"/>
        </w:rPr>
      </w:pPr>
    </w:p>
    <w:p w14:paraId="3959E883"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26</w:t>
      </w:r>
      <w:r w:rsidRPr="001902C7">
        <w:rPr>
          <w:rFonts w:ascii="Times New Roman" w:hAnsi="Times New Roman"/>
        </w:rPr>
        <w:t>.  Zygomatic arch, jugal-squamosal contact in lateral view</w:t>
      </w:r>
      <w:r>
        <w:rPr>
          <w:rFonts w:ascii="Times New Roman" w:hAnsi="Times New Roman"/>
        </w:rPr>
        <w:t xml:space="preserve"> (modified from Kohno, 2006: character 19)</w:t>
      </w:r>
    </w:p>
    <w:p w14:paraId="4939C9B9"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0=overlapping, anterior end of squamosal immed</w:t>
      </w:r>
      <w:r>
        <w:rPr>
          <w:rFonts w:ascii="Times New Roman" w:hAnsi="Times New Roman"/>
        </w:rPr>
        <w:t>iately posterior to postorbital</w:t>
      </w:r>
      <w:r>
        <w:rPr>
          <w:rFonts w:ascii="Times New Roman" w:hAnsi="Times New Roman"/>
        </w:rPr>
        <w:tab/>
      </w:r>
      <w:r w:rsidRPr="001902C7">
        <w:rPr>
          <w:rFonts w:ascii="Times New Roman" w:hAnsi="Times New Roman"/>
        </w:rPr>
        <w:t>process of the jugal</w:t>
      </w:r>
    </w:p>
    <w:p w14:paraId="48FC99C5"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1=interlocking </w:t>
      </w:r>
    </w:p>
    <w:p w14:paraId="1DA3F30F"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2=overlapping, with anterior end of squamosal locat</w:t>
      </w:r>
      <w:r>
        <w:rPr>
          <w:rFonts w:ascii="Times New Roman" w:hAnsi="Times New Roman"/>
        </w:rPr>
        <w:t>ed well posterior to the</w:t>
      </w:r>
      <w:r>
        <w:rPr>
          <w:rFonts w:ascii="Times New Roman" w:hAnsi="Times New Roman"/>
        </w:rPr>
        <w:tab/>
      </w:r>
      <w:r w:rsidRPr="001902C7">
        <w:rPr>
          <w:rFonts w:ascii="Times New Roman" w:hAnsi="Times New Roman"/>
        </w:rPr>
        <w:t xml:space="preserve">postorbital process of the jugal. </w:t>
      </w:r>
    </w:p>
    <w:p w14:paraId="35B04DC8"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3=thin and shortened </w:t>
      </w:r>
    </w:p>
    <w:p w14:paraId="47A4C87F"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For state 1 (interlocking) the jugal-squamosal contact forms a V-shape that points anteriorly, exemplified by </w:t>
      </w:r>
      <w:r w:rsidRPr="001902C7">
        <w:rPr>
          <w:rFonts w:ascii="Times New Roman" w:hAnsi="Times New Roman"/>
          <w:i/>
          <w:iCs/>
        </w:rPr>
        <w:t xml:space="preserve">Allodesmus </w:t>
      </w:r>
      <w:r w:rsidRPr="001902C7">
        <w:rPr>
          <w:rFonts w:ascii="Times New Roman" w:hAnsi="Times New Roman"/>
        </w:rPr>
        <w:t xml:space="preserve">or </w:t>
      </w:r>
      <w:r w:rsidRPr="001902C7">
        <w:rPr>
          <w:rFonts w:ascii="Times New Roman" w:hAnsi="Times New Roman"/>
          <w:i/>
          <w:iCs/>
        </w:rPr>
        <w:t>Desmatophoca</w:t>
      </w:r>
      <w:r w:rsidRPr="001902C7">
        <w:rPr>
          <w:rFonts w:ascii="Times New Roman" w:hAnsi="Times New Roman"/>
        </w:rPr>
        <w:t xml:space="preserve">. For state 2, the anterior end of the squamosal, where it overlies the jugal, is thinner than the jugal. For state 3, the jugal and squamosal are only weakly fused, even in adult odobenines, representing a synapomorphy for the clade. </w:t>
      </w:r>
    </w:p>
    <w:p w14:paraId="17AC9DFC" w14:textId="77777777" w:rsidR="009358BF" w:rsidRPr="001902C7" w:rsidRDefault="009358BF" w:rsidP="009358BF">
      <w:pPr>
        <w:spacing w:line="240" w:lineRule="auto"/>
        <w:contextualSpacing/>
        <w:rPr>
          <w:rFonts w:ascii="Times New Roman" w:hAnsi="Times New Roman"/>
        </w:rPr>
      </w:pPr>
    </w:p>
    <w:p w14:paraId="54358AF6"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27</w:t>
      </w:r>
      <w:r w:rsidRPr="001902C7">
        <w:rPr>
          <w:rFonts w:ascii="Times New Roman" w:hAnsi="Times New Roman"/>
        </w:rPr>
        <w:t>.</w:t>
      </w:r>
      <w:r>
        <w:rPr>
          <w:rFonts w:ascii="Times New Roman" w:hAnsi="Times New Roman"/>
        </w:rPr>
        <w:t xml:space="preserve">  Frontal, supraorbital process </w:t>
      </w:r>
      <w:r w:rsidRPr="001902C7">
        <w:rPr>
          <w:rFonts w:ascii="Times New Roman" w:hAnsi="Times New Roman"/>
        </w:rPr>
        <w:t>(</w:t>
      </w:r>
      <w:r>
        <w:rPr>
          <w:rFonts w:ascii="Times New Roman" w:hAnsi="Times New Roman"/>
        </w:rPr>
        <w:t xml:space="preserve">modified from </w:t>
      </w:r>
      <w:r w:rsidRPr="001902C7">
        <w:rPr>
          <w:rFonts w:ascii="Times New Roman" w:hAnsi="Times New Roman"/>
        </w:rPr>
        <w:t>Berta 1991</w:t>
      </w:r>
      <w:r>
        <w:rPr>
          <w:rFonts w:ascii="Times New Roman" w:hAnsi="Times New Roman"/>
        </w:rPr>
        <w:t>: character 7)</w:t>
      </w:r>
      <w:r w:rsidRPr="001902C7">
        <w:rPr>
          <w:rFonts w:ascii="Times New Roman" w:hAnsi="Times New Roman"/>
        </w:rPr>
        <w:t>)</w:t>
      </w:r>
      <w:r w:rsidRPr="001902C7">
        <w:rPr>
          <w:rFonts w:ascii="Times New Roman" w:hAnsi="Times New Roman"/>
          <w:b/>
          <w:bCs/>
        </w:rPr>
        <w:t xml:space="preserve"> </w:t>
      </w:r>
    </w:p>
    <w:p w14:paraId="2520E4F9"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0=small, not projecting </w:t>
      </w:r>
    </w:p>
    <w:p w14:paraId="79FCE39E"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1=absent </w:t>
      </w:r>
    </w:p>
    <w:p w14:paraId="75B52951"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2=large, forming a shelf-like, quadrate, lateral projection </w:t>
      </w:r>
    </w:p>
    <w:p w14:paraId="41FF119F"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3= extensive; temporal crests continue into laterall</w:t>
      </w:r>
      <w:r>
        <w:rPr>
          <w:rFonts w:ascii="Times New Roman" w:hAnsi="Times New Roman"/>
        </w:rPr>
        <w:t>y projecting process that comes</w:t>
      </w:r>
      <w:r>
        <w:rPr>
          <w:rFonts w:ascii="Times New Roman" w:hAnsi="Times New Roman"/>
        </w:rPr>
        <w:tab/>
      </w:r>
      <w:r w:rsidRPr="001902C7">
        <w:rPr>
          <w:rFonts w:ascii="Times New Roman" w:hAnsi="Times New Roman"/>
        </w:rPr>
        <w:t>to a point</w:t>
      </w:r>
    </w:p>
    <w:p w14:paraId="7153CAB7"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Situated at the dorsal-most portion of the interior margin of the orbit, the supraorbital processes are plesiomorphically thin and laterally-projecting in canids (state 3), but become reduced and do not project laterally in stem arctoids (state 0). odobenids and phocids display a complete lack of supraorbital processes, while otariids display large, anteroposteriorly widened supraorbital processes that also project significantly laterally. This trait may be correlated with size of the frontal sinuses, which often are housed by or incompletely protrude into the supraorbital processes.</w:t>
      </w:r>
    </w:p>
    <w:p w14:paraId="3694B309" w14:textId="77777777" w:rsidR="009358BF" w:rsidRPr="001902C7" w:rsidRDefault="009358BF" w:rsidP="009358BF">
      <w:pPr>
        <w:spacing w:line="240" w:lineRule="auto"/>
        <w:contextualSpacing/>
        <w:rPr>
          <w:rFonts w:ascii="Times New Roman" w:hAnsi="Times New Roman"/>
        </w:rPr>
      </w:pPr>
    </w:p>
    <w:p w14:paraId="01A5311F" w14:textId="77777777" w:rsidR="009358BF" w:rsidRPr="001902C7" w:rsidRDefault="009358BF" w:rsidP="009358BF">
      <w:pPr>
        <w:spacing w:line="240" w:lineRule="auto"/>
        <w:contextualSpacing/>
        <w:rPr>
          <w:rFonts w:ascii="Times New Roman" w:hAnsi="Times New Roman"/>
        </w:rPr>
      </w:pPr>
      <w:r>
        <w:rPr>
          <w:rFonts w:ascii="Times New Roman" w:hAnsi="Times New Roman"/>
        </w:rPr>
        <w:t>28</w:t>
      </w:r>
      <w:r w:rsidRPr="001902C7">
        <w:rPr>
          <w:rFonts w:ascii="Times New Roman" w:hAnsi="Times New Roman"/>
        </w:rPr>
        <w:t>.  Optic Foramina, visibility through skull in lateral view</w:t>
      </w:r>
      <w:r>
        <w:rPr>
          <w:rFonts w:ascii="Times New Roman" w:hAnsi="Times New Roman"/>
        </w:rPr>
        <w:t xml:space="preserve"> (modified from Furbish, 2015: character, 20)</w:t>
      </w:r>
    </w:p>
    <w:p w14:paraId="395A255D"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0=do not pierce skull, or produce a slight ope</w:t>
      </w:r>
      <w:r>
        <w:rPr>
          <w:rFonts w:ascii="Times New Roman" w:hAnsi="Times New Roman"/>
        </w:rPr>
        <w:t>ning not immediately visible in</w:t>
      </w:r>
      <w:r>
        <w:rPr>
          <w:rFonts w:ascii="Times New Roman" w:hAnsi="Times New Roman"/>
        </w:rPr>
        <w:tab/>
      </w:r>
      <w:r w:rsidRPr="001902C7">
        <w:rPr>
          <w:rFonts w:ascii="Times New Roman" w:hAnsi="Times New Roman"/>
        </w:rPr>
        <w:t>lateral view</w:t>
      </w:r>
    </w:p>
    <w:p w14:paraId="525835FB"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1=pierce skull in the form of a large, immediately visible opening</w:t>
      </w:r>
    </w:p>
    <w:p w14:paraId="1D1BB148"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State 0 is typical for carnivorans, in which optical foramina are present on the lateral surface of the postorbital region, opening into obliquely angled optic canals. In some arctoids, the optic </w:t>
      </w:r>
      <w:r w:rsidRPr="001902C7">
        <w:rPr>
          <w:rFonts w:ascii="Times New Roman" w:hAnsi="Times New Roman"/>
        </w:rPr>
        <w:lastRenderedPageBreak/>
        <w:t xml:space="preserve">foramina may be just barely visible on the other side of the skull if the skull is oriented in a very specific manner. We do not code this condition as derived. Alternatively, in state 1, </w:t>
      </w:r>
      <w:r w:rsidRPr="001902C7">
        <w:rPr>
          <w:rFonts w:ascii="Times New Roman" w:hAnsi="Times New Roman"/>
        </w:rPr>
        <w:lastRenderedPageBreak/>
        <w:t>characterizing later diverging otariids, the optical foramina contact each other, and this confluence produces a common fissure visible on both sides of the skull.</w:t>
      </w:r>
    </w:p>
    <w:p w14:paraId="4A6CDB7E" w14:textId="77777777" w:rsidR="009358BF" w:rsidRPr="001902C7" w:rsidRDefault="009358BF" w:rsidP="009358BF">
      <w:pPr>
        <w:spacing w:line="240" w:lineRule="auto"/>
        <w:contextualSpacing/>
        <w:rPr>
          <w:rFonts w:ascii="Times New Roman" w:hAnsi="Times New Roman"/>
        </w:rPr>
      </w:pPr>
    </w:p>
    <w:p w14:paraId="4D2D3D6D" w14:textId="77777777" w:rsidR="009358BF" w:rsidRPr="001902C7" w:rsidRDefault="009358BF" w:rsidP="009358BF">
      <w:pPr>
        <w:spacing w:line="240" w:lineRule="auto"/>
        <w:contextualSpacing/>
        <w:rPr>
          <w:rFonts w:ascii="Times New Roman" w:hAnsi="Times New Roman"/>
        </w:rPr>
      </w:pPr>
    </w:p>
    <w:p w14:paraId="5B9A5178"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29</w:t>
      </w:r>
      <w:r w:rsidRPr="001902C7">
        <w:rPr>
          <w:rFonts w:ascii="Times New Roman" w:hAnsi="Times New Roman"/>
        </w:rPr>
        <w:t xml:space="preserve">.  Alisphenoid canal, foramen rotundum </w:t>
      </w:r>
    </w:p>
    <w:p w14:paraId="4A343E63"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0=located within alisphenoid canal, separated from orbital fissure </w:t>
      </w:r>
    </w:p>
    <w:p w14:paraId="514A34FB"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1=located within alisphenoid canal; alisphe</w:t>
      </w:r>
      <w:r>
        <w:rPr>
          <w:rFonts w:ascii="Times New Roman" w:hAnsi="Times New Roman"/>
        </w:rPr>
        <w:t>noid shares common opening with</w:t>
      </w:r>
      <w:r>
        <w:rPr>
          <w:rFonts w:ascii="Times New Roman" w:hAnsi="Times New Roman"/>
        </w:rPr>
        <w:tab/>
      </w:r>
      <w:r w:rsidRPr="001902C7">
        <w:rPr>
          <w:rFonts w:ascii="Times New Roman" w:hAnsi="Times New Roman"/>
        </w:rPr>
        <w:t xml:space="preserve">orbital fissure </w:t>
      </w:r>
    </w:p>
    <w:p w14:paraId="26DF52EF"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2=separate individual opening; separated from ali</w:t>
      </w:r>
      <w:r>
        <w:rPr>
          <w:rFonts w:ascii="Times New Roman" w:hAnsi="Times New Roman"/>
        </w:rPr>
        <w:t>sphenoid canal (if present) and</w:t>
      </w:r>
      <w:r>
        <w:rPr>
          <w:rFonts w:ascii="Times New Roman" w:hAnsi="Times New Roman"/>
        </w:rPr>
        <w:tab/>
      </w:r>
      <w:r w:rsidRPr="001902C7">
        <w:rPr>
          <w:rFonts w:ascii="Times New Roman" w:hAnsi="Times New Roman"/>
        </w:rPr>
        <w:t xml:space="preserve">orbital fissure/anterior lacerate foramen </w:t>
      </w:r>
    </w:p>
    <w:p w14:paraId="607D54D1"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3=shares a common opening with orbital fissure</w:t>
      </w:r>
    </w:p>
    <w:p w14:paraId="432BC665" w14:textId="77777777" w:rsidR="009358BF" w:rsidRPr="001902C7" w:rsidRDefault="009358BF" w:rsidP="009358BF">
      <w:pPr>
        <w:spacing w:line="240" w:lineRule="auto"/>
        <w:contextualSpacing/>
        <w:rPr>
          <w:rFonts w:ascii="Times New Roman" w:hAnsi="Times New Roman"/>
        </w:rPr>
      </w:pPr>
    </w:p>
    <w:p w14:paraId="0166DCD3" w14:textId="77777777" w:rsidR="009358BF" w:rsidRPr="001902C7" w:rsidRDefault="009358BF" w:rsidP="009358BF">
      <w:pPr>
        <w:spacing w:line="240" w:lineRule="auto"/>
        <w:contextualSpacing/>
        <w:rPr>
          <w:rFonts w:ascii="Times New Roman" w:hAnsi="Times New Roman"/>
        </w:rPr>
      </w:pPr>
      <w:r>
        <w:rPr>
          <w:rFonts w:ascii="Times New Roman" w:hAnsi="Times New Roman"/>
        </w:rPr>
        <w:t>30.</w:t>
      </w:r>
      <w:r w:rsidRPr="001902C7">
        <w:rPr>
          <w:rFonts w:ascii="Times New Roman" w:hAnsi="Times New Roman"/>
        </w:rPr>
        <w:t xml:space="preserve">  Alisphenoi</w:t>
      </w:r>
      <w:r>
        <w:rPr>
          <w:rFonts w:ascii="Times New Roman" w:hAnsi="Times New Roman"/>
        </w:rPr>
        <w:t>d canal, caudal (alar) opening  (modified from Wolsan, 1993: character 4)</w:t>
      </w:r>
    </w:p>
    <w:p w14:paraId="62322CBE"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 present</w:t>
      </w:r>
    </w:p>
    <w:p w14:paraId="39EB67AA"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 absent</w:t>
      </w:r>
    </w:p>
    <w:p w14:paraId="16F4C69E"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In many mammals the alisphenoid canal (alar canal) opens posteriorly forming the caudal alar opening located near the foramen ovale. The alisphenoid canal is independently lost in mustelids (not including paleo-mustelids/oligobunines) and phocids, with possible independent losses occurring in </w:t>
      </w:r>
      <w:r w:rsidRPr="001902C7">
        <w:rPr>
          <w:rFonts w:ascii="Times New Roman" w:hAnsi="Times New Roman"/>
          <w:i/>
          <w:iCs/>
        </w:rPr>
        <w:t>Potamotherium</w:t>
      </w:r>
      <w:r w:rsidRPr="001902C7">
        <w:rPr>
          <w:rFonts w:ascii="Times New Roman" w:hAnsi="Times New Roman"/>
        </w:rPr>
        <w:t xml:space="preserve">, and possibly </w:t>
      </w:r>
      <w:r w:rsidRPr="001902C7">
        <w:rPr>
          <w:rFonts w:ascii="Times New Roman" w:hAnsi="Times New Roman"/>
          <w:i/>
          <w:iCs/>
        </w:rPr>
        <w:t xml:space="preserve">Mionictis. </w:t>
      </w:r>
      <w:r w:rsidRPr="001902C7">
        <w:rPr>
          <w:rFonts w:ascii="Times New Roman" w:hAnsi="Times New Roman"/>
        </w:rPr>
        <w:t xml:space="preserve">Other pinnipeds typically display a shortened alisphenoid canal. One specimen of </w:t>
      </w:r>
      <w:r w:rsidRPr="001902C7">
        <w:rPr>
          <w:rFonts w:ascii="Times New Roman" w:hAnsi="Times New Roman"/>
          <w:i/>
          <w:iCs/>
        </w:rPr>
        <w:t xml:space="preserve">Callorhinus ursinus </w:t>
      </w:r>
      <w:r w:rsidRPr="001902C7">
        <w:rPr>
          <w:rFonts w:ascii="Times New Roman" w:hAnsi="Times New Roman"/>
        </w:rPr>
        <w:t>(ROM 94.1.8.3 (Mam. 31E.1.2)) lacks an alisphenoid canal on its left side, leaving behind only a shallow groove (there is no sign of breakage on this specimen.</w:t>
      </w:r>
    </w:p>
    <w:p w14:paraId="4774576A" w14:textId="77777777" w:rsidR="009358BF" w:rsidRPr="001902C7" w:rsidRDefault="009358BF" w:rsidP="009358BF">
      <w:pPr>
        <w:spacing w:line="240" w:lineRule="auto"/>
        <w:contextualSpacing/>
        <w:rPr>
          <w:rFonts w:ascii="Times New Roman" w:hAnsi="Times New Roman"/>
        </w:rPr>
      </w:pPr>
    </w:p>
    <w:p w14:paraId="554A6A4D"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31.  Alisphenoid, p</w:t>
      </w:r>
      <w:r w:rsidRPr="001902C7">
        <w:rPr>
          <w:rFonts w:ascii="Times New Roman" w:hAnsi="Times New Roman"/>
        </w:rPr>
        <w:t>teryoid strut bracing posterior part of palate against braincase</w:t>
      </w:r>
      <w:r>
        <w:rPr>
          <w:rFonts w:ascii="Times New Roman" w:hAnsi="Times New Roman"/>
        </w:rPr>
        <w:t xml:space="preserve"> (Kohno 2006: character 13)</w:t>
      </w:r>
    </w:p>
    <w:p w14:paraId="22DD0249"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0=slender </w:t>
      </w:r>
    </w:p>
    <w:p w14:paraId="13AD7D18"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1=dorsoventrally thin and laterally projected </w:t>
      </w:r>
    </w:p>
    <w:p w14:paraId="01A4BBA4"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2=dorsoventrally thick and laterally broad </w:t>
      </w:r>
    </w:p>
    <w:p w14:paraId="27BF45B7" w14:textId="77777777" w:rsidR="009358BF" w:rsidRPr="001902C7" w:rsidRDefault="009358BF" w:rsidP="009358BF">
      <w:pPr>
        <w:spacing w:line="240" w:lineRule="auto"/>
        <w:ind w:firstLine="720"/>
        <w:contextualSpacing/>
        <w:outlineLvl w:val="0"/>
        <w:rPr>
          <w:rFonts w:ascii="Times New Roman" w:hAnsi="Times New Roman"/>
        </w:rPr>
      </w:pPr>
      <w:r w:rsidRPr="001902C7">
        <w:rPr>
          <w:rFonts w:ascii="Times New Roman" w:hAnsi="Times New Roman"/>
        </w:rPr>
        <w:t xml:space="preserve">3=laterally thin and rolled </w:t>
      </w:r>
    </w:p>
    <w:p w14:paraId="6FE24DBA" w14:textId="77777777" w:rsidR="009358BF" w:rsidRPr="001902C7" w:rsidRDefault="009358BF" w:rsidP="009358BF">
      <w:pPr>
        <w:spacing w:line="240" w:lineRule="auto"/>
        <w:ind w:firstLine="720"/>
        <w:contextualSpacing/>
        <w:outlineLvl w:val="0"/>
        <w:rPr>
          <w:rFonts w:ascii="Times New Roman" w:hAnsi="Times New Roman"/>
        </w:rPr>
      </w:pPr>
    </w:p>
    <w:p w14:paraId="57CCD284" w14:textId="77777777" w:rsidR="009358BF" w:rsidRPr="001902C7" w:rsidRDefault="009358BF" w:rsidP="009358BF">
      <w:pPr>
        <w:spacing w:line="240" w:lineRule="auto"/>
        <w:contextualSpacing/>
        <w:rPr>
          <w:rFonts w:ascii="Times New Roman" w:hAnsi="Times New Roman"/>
          <w:b/>
          <w:bCs/>
        </w:rPr>
      </w:pPr>
      <w:r>
        <w:rPr>
          <w:rFonts w:ascii="Times New Roman" w:hAnsi="Times New Roman"/>
        </w:rPr>
        <w:t>32</w:t>
      </w:r>
      <w:r w:rsidRPr="001902C7">
        <w:rPr>
          <w:rFonts w:ascii="Times New Roman" w:hAnsi="Times New Roman"/>
        </w:rPr>
        <w:t>.  Parietal-squamosal contact (Furbish, 2015</w:t>
      </w:r>
      <w:r>
        <w:rPr>
          <w:rFonts w:ascii="Times New Roman" w:hAnsi="Times New Roman"/>
        </w:rPr>
        <w:t>: character 13</w:t>
      </w:r>
      <w:r w:rsidRPr="001902C7">
        <w:rPr>
          <w:rFonts w:ascii="Times New Roman" w:hAnsi="Times New Roman"/>
        </w:rPr>
        <w:t>)</w:t>
      </w:r>
    </w:p>
    <w:p w14:paraId="67B4F070"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0=straight </w:t>
      </w:r>
    </w:p>
    <w:p w14:paraId="2378D467"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1=parabolic </w:t>
      </w:r>
    </w:p>
    <w:p w14:paraId="6D79337B" w14:textId="77777777" w:rsidR="009358BF" w:rsidRPr="001902C7" w:rsidRDefault="009358BF" w:rsidP="009358BF">
      <w:pPr>
        <w:spacing w:line="240" w:lineRule="auto"/>
        <w:contextualSpacing/>
        <w:rPr>
          <w:rFonts w:ascii="Times New Roman" w:hAnsi="Times New Roman"/>
        </w:rPr>
      </w:pPr>
    </w:p>
    <w:p w14:paraId="5DB8DB23"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33</w:t>
      </w:r>
      <w:r w:rsidRPr="001902C7">
        <w:rPr>
          <w:rFonts w:ascii="Times New Roman" w:hAnsi="Times New Roman"/>
        </w:rPr>
        <w:t xml:space="preserve">.  Squamosal, postglenoid foramen </w:t>
      </w:r>
      <w:r>
        <w:rPr>
          <w:rFonts w:ascii="Times New Roman" w:hAnsi="Times New Roman"/>
        </w:rPr>
        <w:t>(Wyss and Flynn, 1993)</w:t>
      </w:r>
    </w:p>
    <w:p w14:paraId="17BBA575"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0=present and large </w:t>
      </w:r>
    </w:p>
    <w:p w14:paraId="14C747E2"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1=vestigial or absent </w:t>
      </w:r>
    </w:p>
    <w:p w14:paraId="3C1D5C6E"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The post-glenoid foramen connects the external jugular vein and the superior venous sinus (Wyss and Flynn, 1993). Most arctoids have a large postglenoid foramen, posteriorly appressing the glenoid fossa. The post-glenoid foramen is completely absent in pinnipeds, and reduced in their fossil relatives, including </w:t>
      </w:r>
      <w:r w:rsidRPr="001902C7">
        <w:rPr>
          <w:rFonts w:ascii="Times New Roman" w:hAnsi="Times New Roman"/>
          <w:i/>
          <w:iCs/>
        </w:rPr>
        <w:t xml:space="preserve">Enaliarctos </w:t>
      </w:r>
      <w:r w:rsidRPr="001902C7">
        <w:rPr>
          <w:rFonts w:ascii="Times New Roman" w:hAnsi="Times New Roman"/>
        </w:rPr>
        <w:t xml:space="preserve">and </w:t>
      </w:r>
      <w:r w:rsidRPr="001902C7">
        <w:rPr>
          <w:rFonts w:ascii="Times New Roman" w:hAnsi="Times New Roman"/>
          <w:i/>
          <w:iCs/>
        </w:rPr>
        <w:t xml:space="preserve">Puijila. </w:t>
      </w:r>
      <w:r w:rsidRPr="001902C7">
        <w:rPr>
          <w:rFonts w:ascii="Times New Roman" w:hAnsi="Times New Roman"/>
        </w:rPr>
        <w:t xml:space="preserve">Tedford (1994) suggests the loss of the post-glenoid foramen may be an adaptation for internal jugular drainage, and thus may be convergent in these taxa. </w:t>
      </w:r>
    </w:p>
    <w:p w14:paraId="4D6FABB2" w14:textId="77777777" w:rsidR="009358BF" w:rsidRPr="001902C7" w:rsidRDefault="009358BF" w:rsidP="009358BF">
      <w:pPr>
        <w:spacing w:line="240" w:lineRule="auto"/>
        <w:contextualSpacing/>
        <w:rPr>
          <w:rFonts w:ascii="Times New Roman" w:hAnsi="Times New Roman"/>
        </w:rPr>
      </w:pPr>
    </w:p>
    <w:p w14:paraId="501AAD4C" w14:textId="77777777" w:rsidR="009358BF" w:rsidRPr="001902C7" w:rsidRDefault="009358BF" w:rsidP="009358BF">
      <w:pPr>
        <w:spacing w:line="240" w:lineRule="auto"/>
        <w:contextualSpacing/>
        <w:rPr>
          <w:rFonts w:ascii="Times New Roman" w:hAnsi="Times New Roman"/>
        </w:rPr>
      </w:pPr>
      <w:r>
        <w:rPr>
          <w:rFonts w:ascii="Times New Roman" w:hAnsi="Times New Roman"/>
        </w:rPr>
        <w:t>34</w:t>
      </w:r>
      <w:r w:rsidRPr="001902C7">
        <w:rPr>
          <w:rFonts w:ascii="Times New Roman" w:hAnsi="Times New Roman"/>
        </w:rPr>
        <w:t>.  Glenoid fossa</w:t>
      </w:r>
      <w:r>
        <w:rPr>
          <w:rFonts w:ascii="Times New Roman" w:hAnsi="Times New Roman"/>
        </w:rPr>
        <w:t xml:space="preserve"> (Kohno 2006: character 26)</w:t>
      </w:r>
    </w:p>
    <w:p w14:paraId="2A770A16"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0=deep</w:t>
      </w:r>
    </w:p>
    <w:p w14:paraId="33CAC0CA"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lastRenderedPageBreak/>
        <w:tab/>
        <w:t>1=shallow and anteroposteriorly broad</w:t>
      </w:r>
    </w:p>
    <w:p w14:paraId="0452D436"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2=laterally-shortened</w:t>
      </w:r>
    </w:p>
    <w:p w14:paraId="78A3D263" w14:textId="77777777" w:rsidR="009358BF" w:rsidRPr="001902C7" w:rsidRDefault="009358BF" w:rsidP="009358BF">
      <w:pPr>
        <w:spacing w:line="240" w:lineRule="auto"/>
        <w:contextualSpacing/>
        <w:rPr>
          <w:rFonts w:ascii="Times New Roman" w:hAnsi="Times New Roman"/>
        </w:rPr>
      </w:pPr>
    </w:p>
    <w:p w14:paraId="3FCB17B3" w14:textId="77777777" w:rsidR="009358BF" w:rsidRPr="001902C7" w:rsidRDefault="009358BF" w:rsidP="009358BF">
      <w:pPr>
        <w:spacing w:line="240" w:lineRule="auto"/>
        <w:contextualSpacing/>
        <w:rPr>
          <w:rFonts w:ascii="Times New Roman" w:hAnsi="Times New Roman"/>
        </w:rPr>
      </w:pPr>
      <w:r>
        <w:rPr>
          <w:rFonts w:ascii="Times New Roman" w:hAnsi="Times New Roman"/>
        </w:rPr>
        <w:t>35</w:t>
      </w:r>
      <w:r w:rsidRPr="001902C7">
        <w:rPr>
          <w:rFonts w:ascii="Times New Roman" w:hAnsi="Times New Roman"/>
        </w:rPr>
        <w:t>.  Anteroventrolateral corner of braincase (</w:t>
      </w:r>
      <w:r>
        <w:rPr>
          <w:rFonts w:ascii="Times New Roman" w:hAnsi="Times New Roman"/>
        </w:rPr>
        <w:t xml:space="preserve">modified from </w:t>
      </w:r>
      <w:r w:rsidRPr="001902C7">
        <w:rPr>
          <w:rFonts w:ascii="Times New Roman" w:hAnsi="Times New Roman"/>
        </w:rPr>
        <w:t>Mitchell and Tedford, 1973</w:t>
      </w:r>
      <w:r>
        <w:rPr>
          <w:rFonts w:ascii="Times New Roman" w:hAnsi="Times New Roman"/>
        </w:rPr>
        <w:t>; Churchill and Boessenecker, 2014: character 49</w:t>
      </w:r>
      <w:r w:rsidRPr="001902C7">
        <w:rPr>
          <w:rFonts w:ascii="Times New Roman" w:hAnsi="Times New Roman"/>
        </w:rPr>
        <w:t>)</w:t>
      </w:r>
    </w:p>
    <w:p w14:paraId="6D59120E" w14:textId="77777777" w:rsidR="009358BF" w:rsidRPr="001902C7" w:rsidRDefault="009358BF" w:rsidP="009358BF">
      <w:pPr>
        <w:spacing w:line="240" w:lineRule="auto"/>
        <w:ind w:firstLine="720"/>
        <w:contextualSpacing/>
        <w:rPr>
          <w:rFonts w:ascii="Times New Roman" w:hAnsi="Times New Roman"/>
          <w:i/>
          <w:iCs/>
        </w:rPr>
      </w:pPr>
      <w:r w:rsidRPr="001902C7">
        <w:rPr>
          <w:rFonts w:ascii="Times New Roman" w:hAnsi="Times New Roman"/>
        </w:rPr>
        <w:t xml:space="preserve">0=smoothly rounded </w:t>
      </w:r>
    </w:p>
    <w:p w14:paraId="0D168FBC"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1=square; nearly forms a right angle</w:t>
      </w:r>
    </w:p>
    <w:p w14:paraId="3594E176" w14:textId="77777777" w:rsidR="009358BF" w:rsidRPr="001902C7" w:rsidRDefault="009358BF" w:rsidP="009358BF">
      <w:pPr>
        <w:spacing w:line="240" w:lineRule="auto"/>
        <w:contextualSpacing/>
        <w:rPr>
          <w:rFonts w:ascii="Times New Roman" w:hAnsi="Times New Roman"/>
        </w:rPr>
      </w:pPr>
    </w:p>
    <w:p w14:paraId="2B9A2E41"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36</w:t>
      </w:r>
      <w:r w:rsidRPr="001902C7">
        <w:rPr>
          <w:rFonts w:ascii="Times New Roman" w:hAnsi="Times New Roman"/>
        </w:rPr>
        <w:t>.  Squamosal, pseudosylvian sulcus on braincase</w:t>
      </w:r>
      <w:r>
        <w:rPr>
          <w:rFonts w:ascii="Times New Roman" w:hAnsi="Times New Roman"/>
        </w:rPr>
        <w:t xml:space="preserve"> (Berta, 1991: character 17)</w:t>
      </w:r>
    </w:p>
    <w:p w14:paraId="54ED4AE7"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0=weakly present or absent</w:t>
      </w:r>
    </w:p>
    <w:p w14:paraId="2E5F7136"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1=prominent </w:t>
      </w:r>
    </w:p>
    <w:p w14:paraId="1E86F0AC"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The pseudosylvian fissure is formed in the anterior half of the brain and is oriented vertically, or slightly caudally. In some taxa the fissure is very deep and results in the formation of a corresponding groove that can be seen on the outside of the braincase. Many fossil pinnipeds, including </w:t>
      </w:r>
      <w:r w:rsidRPr="001902C7">
        <w:rPr>
          <w:rFonts w:ascii="Times New Roman" w:hAnsi="Times New Roman"/>
          <w:i/>
          <w:iCs/>
        </w:rPr>
        <w:t xml:space="preserve">Potamotherium, </w:t>
      </w:r>
      <w:r w:rsidRPr="001902C7">
        <w:rPr>
          <w:rFonts w:ascii="Times New Roman" w:hAnsi="Times New Roman"/>
        </w:rPr>
        <w:t xml:space="preserve">the Enaliarctines and the DesmatoPhocines, display a prominent pseudosylvian sulcus, while many later-diverging pinnipeds lack this feature, or exhibit a reduced condition, including </w:t>
      </w:r>
      <w:r w:rsidRPr="001902C7">
        <w:rPr>
          <w:rFonts w:ascii="Times New Roman" w:hAnsi="Times New Roman"/>
          <w:i/>
          <w:iCs/>
        </w:rPr>
        <w:t xml:space="preserve">Acrophoca </w:t>
      </w:r>
      <w:r w:rsidRPr="001902C7">
        <w:rPr>
          <w:rFonts w:ascii="Times New Roman" w:hAnsi="Times New Roman"/>
        </w:rPr>
        <w:t xml:space="preserve">and </w:t>
      </w:r>
      <w:r w:rsidRPr="001902C7">
        <w:rPr>
          <w:rFonts w:ascii="Times New Roman" w:hAnsi="Times New Roman"/>
          <w:i/>
          <w:iCs/>
        </w:rPr>
        <w:t xml:space="preserve">Imagotaria. </w:t>
      </w:r>
      <w:r w:rsidRPr="001902C7">
        <w:rPr>
          <w:rFonts w:ascii="Times New Roman" w:hAnsi="Times New Roman"/>
        </w:rPr>
        <w:t xml:space="preserve">To our knowledge, a prominent pseudosylvian sulcus has not been reported in fully mature specimens of any extant pinnipeds. However, all adult male specimens of </w:t>
      </w:r>
      <w:r w:rsidRPr="001902C7">
        <w:rPr>
          <w:rFonts w:ascii="Times New Roman" w:hAnsi="Times New Roman"/>
          <w:i/>
          <w:iCs/>
        </w:rPr>
        <w:t>Arctocephalus</w:t>
      </w:r>
      <w:r w:rsidRPr="001902C7">
        <w:rPr>
          <w:rFonts w:ascii="Times New Roman" w:hAnsi="Times New Roman"/>
        </w:rPr>
        <w:t xml:space="preserve"> possess a prominent indentation in the position of the pseudosylvian sulcus. Furthermore, juvenile individuals of other crown otariid genera (e.g., </w:t>
      </w:r>
      <w:r w:rsidRPr="001902C7">
        <w:rPr>
          <w:rFonts w:ascii="Times New Roman" w:hAnsi="Times New Roman"/>
          <w:i/>
          <w:iCs/>
        </w:rPr>
        <w:t>Callorhinus</w:t>
      </w:r>
      <w:r w:rsidRPr="001902C7">
        <w:rPr>
          <w:rFonts w:ascii="Times New Roman" w:hAnsi="Times New Roman"/>
        </w:rPr>
        <w:t>)</w:t>
      </w:r>
      <w:r w:rsidRPr="001902C7">
        <w:rPr>
          <w:rFonts w:ascii="Times New Roman" w:hAnsi="Times New Roman"/>
          <w:i/>
          <w:iCs/>
        </w:rPr>
        <w:t xml:space="preserve"> </w:t>
      </w:r>
      <w:r w:rsidRPr="001902C7">
        <w:rPr>
          <w:rFonts w:ascii="Times New Roman" w:hAnsi="Times New Roman"/>
        </w:rPr>
        <w:t xml:space="preserve">may also display a prominent pseudosylvian sulcus. Some other musteloids, including </w:t>
      </w:r>
      <w:r w:rsidRPr="001902C7">
        <w:rPr>
          <w:rFonts w:ascii="Times New Roman" w:hAnsi="Times New Roman"/>
          <w:i/>
          <w:iCs/>
        </w:rPr>
        <w:t xml:space="preserve">Ailruus </w:t>
      </w:r>
      <w:r w:rsidRPr="001902C7">
        <w:rPr>
          <w:rFonts w:ascii="Times New Roman" w:hAnsi="Times New Roman"/>
        </w:rPr>
        <w:t xml:space="preserve">and </w:t>
      </w:r>
      <w:r w:rsidRPr="001902C7">
        <w:rPr>
          <w:rFonts w:ascii="Times New Roman" w:hAnsi="Times New Roman"/>
          <w:i/>
          <w:iCs/>
        </w:rPr>
        <w:t xml:space="preserve">Sthenictis </w:t>
      </w:r>
      <w:r w:rsidRPr="001902C7">
        <w:rPr>
          <w:rFonts w:ascii="Times New Roman" w:hAnsi="Times New Roman"/>
        </w:rPr>
        <w:t xml:space="preserve">display a very weakly defined pseudosylvian sulcus. </w:t>
      </w:r>
    </w:p>
    <w:p w14:paraId="39CBB7F9" w14:textId="77777777" w:rsidR="009358BF" w:rsidRPr="001902C7" w:rsidRDefault="009358BF" w:rsidP="009358BF">
      <w:pPr>
        <w:spacing w:line="240" w:lineRule="auto"/>
        <w:contextualSpacing/>
        <w:rPr>
          <w:rFonts w:ascii="Times New Roman" w:hAnsi="Times New Roman"/>
        </w:rPr>
      </w:pPr>
    </w:p>
    <w:p w14:paraId="575D9BDB" w14:textId="65CC8DDF" w:rsidR="009358BF" w:rsidRPr="001902C7" w:rsidRDefault="009358BF" w:rsidP="009358BF">
      <w:pPr>
        <w:spacing w:line="240" w:lineRule="auto"/>
        <w:contextualSpacing/>
        <w:rPr>
          <w:rFonts w:ascii="Times New Roman" w:hAnsi="Times New Roman"/>
        </w:rPr>
      </w:pPr>
      <w:r>
        <w:rPr>
          <w:rFonts w:ascii="Times New Roman" w:hAnsi="Times New Roman"/>
        </w:rPr>
        <w:t>37</w:t>
      </w:r>
      <w:r w:rsidRPr="001902C7">
        <w:rPr>
          <w:rFonts w:ascii="Times New Roman" w:hAnsi="Times New Roman"/>
        </w:rPr>
        <w:t>. Postlateral sulcus aka entolateral sulcus (Wolsan,</w:t>
      </w:r>
      <w:r w:rsidR="00A47656">
        <w:rPr>
          <w:rFonts w:ascii="Times New Roman" w:hAnsi="Times New Roman"/>
        </w:rPr>
        <w:t xml:space="preserve"> 1993;</w:t>
      </w:r>
      <w:r w:rsidRPr="001902C7">
        <w:rPr>
          <w:rFonts w:ascii="Times New Roman" w:hAnsi="Times New Roman"/>
        </w:rPr>
        <w:t xml:space="preserve"> character 11)</w:t>
      </w:r>
    </w:p>
    <w:p w14:paraId="3D30F694"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0=absent </w:t>
      </w:r>
    </w:p>
    <w:p w14:paraId="1A705353"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1=present </w:t>
      </w:r>
    </w:p>
    <w:p w14:paraId="62395C89" w14:textId="77777777" w:rsidR="009358BF" w:rsidRPr="001902C7" w:rsidRDefault="009358BF" w:rsidP="009358BF">
      <w:pPr>
        <w:spacing w:line="240" w:lineRule="auto"/>
        <w:contextualSpacing/>
        <w:rPr>
          <w:rFonts w:ascii="Times New Roman" w:hAnsi="Times New Roman"/>
        </w:rPr>
      </w:pPr>
    </w:p>
    <w:p w14:paraId="4D9FD540" w14:textId="77777777" w:rsidR="009358BF" w:rsidRPr="001902C7" w:rsidRDefault="009358BF" w:rsidP="009358BF">
      <w:pPr>
        <w:spacing w:line="240" w:lineRule="auto"/>
        <w:contextualSpacing/>
        <w:rPr>
          <w:rFonts w:ascii="Times New Roman" w:hAnsi="Times New Roman"/>
        </w:rPr>
      </w:pPr>
      <w:r>
        <w:rPr>
          <w:rFonts w:ascii="Times New Roman" w:hAnsi="Times New Roman"/>
        </w:rPr>
        <w:t>38</w:t>
      </w:r>
      <w:r w:rsidRPr="001902C7">
        <w:rPr>
          <w:rFonts w:ascii="Times New Roman" w:hAnsi="Times New Roman"/>
        </w:rPr>
        <w:t>.  Cruciate sulcus</w:t>
      </w:r>
      <w:r>
        <w:rPr>
          <w:rFonts w:ascii="Times New Roman" w:hAnsi="Times New Roman"/>
        </w:rPr>
        <w:t xml:space="preserve"> (Radinsky, 1971)</w:t>
      </w:r>
    </w:p>
    <w:p w14:paraId="07C4DE28"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0=large or unreduced</w:t>
      </w:r>
    </w:p>
    <w:p w14:paraId="268B5935"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1=absent or very reduced </w:t>
      </w:r>
    </w:p>
    <w:p w14:paraId="4AEA1454" w14:textId="77777777" w:rsidR="009358BF" w:rsidRPr="001902C7" w:rsidRDefault="009358BF" w:rsidP="009358BF">
      <w:pPr>
        <w:spacing w:line="240" w:lineRule="auto"/>
        <w:contextualSpacing/>
        <w:rPr>
          <w:rFonts w:ascii="Times New Roman" w:hAnsi="Times New Roman"/>
        </w:rPr>
      </w:pPr>
    </w:p>
    <w:p w14:paraId="111ABEB3" w14:textId="77777777" w:rsidR="009358BF" w:rsidRPr="0020360B" w:rsidRDefault="009358BF" w:rsidP="009358BF">
      <w:pPr>
        <w:spacing w:line="240" w:lineRule="auto"/>
        <w:contextualSpacing/>
        <w:rPr>
          <w:rFonts w:ascii="Times New Roman" w:hAnsi="Times New Roman"/>
          <w:lang w:val="fr-FR"/>
        </w:rPr>
      </w:pPr>
      <w:r w:rsidRPr="0020360B">
        <w:rPr>
          <w:rFonts w:ascii="Times New Roman" w:hAnsi="Times New Roman"/>
          <w:lang w:val="fr-FR"/>
        </w:rPr>
        <w:t>39.  Postsylvian sulcus (Bryant et al., 1993: character 37)</w:t>
      </w:r>
    </w:p>
    <w:p w14:paraId="4A1286E2"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0=long; vertically oriented</w:t>
      </w:r>
    </w:p>
    <w:p w14:paraId="43CD6C3C"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1=short; no ventral extension</w:t>
      </w:r>
    </w:p>
    <w:p w14:paraId="3ABE155C" w14:textId="77777777" w:rsidR="009358BF" w:rsidRPr="001902C7" w:rsidRDefault="009358BF" w:rsidP="009358BF">
      <w:pPr>
        <w:spacing w:line="240" w:lineRule="auto"/>
        <w:contextualSpacing/>
        <w:rPr>
          <w:rFonts w:ascii="Times New Roman" w:hAnsi="Times New Roman"/>
        </w:rPr>
      </w:pPr>
    </w:p>
    <w:p w14:paraId="294642EA" w14:textId="77777777" w:rsidR="009358BF" w:rsidRPr="001902C7" w:rsidRDefault="009358BF" w:rsidP="009358BF">
      <w:pPr>
        <w:spacing w:line="240" w:lineRule="auto"/>
        <w:contextualSpacing/>
        <w:rPr>
          <w:rFonts w:ascii="Times New Roman" w:hAnsi="Times New Roman"/>
        </w:rPr>
      </w:pPr>
      <w:r>
        <w:rPr>
          <w:rFonts w:ascii="Times New Roman" w:hAnsi="Times New Roman"/>
        </w:rPr>
        <w:t>40</w:t>
      </w:r>
      <w:r w:rsidRPr="001902C7">
        <w:rPr>
          <w:rFonts w:ascii="Times New Roman" w:hAnsi="Times New Roman"/>
        </w:rPr>
        <w:t>.   Coronal Gyrus</w:t>
      </w:r>
    </w:p>
    <w:p w14:paraId="0781D258"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0=narrow </w:t>
      </w:r>
    </w:p>
    <w:p w14:paraId="1A6F2A73" w14:textId="77777777" w:rsidR="009358BF" w:rsidRPr="001902C7" w:rsidRDefault="009358BF" w:rsidP="009358BF">
      <w:pPr>
        <w:spacing w:line="240" w:lineRule="auto"/>
        <w:ind w:firstLine="720"/>
        <w:contextualSpacing/>
        <w:rPr>
          <w:rFonts w:ascii="Times New Roman" w:hAnsi="Times New Roman"/>
          <w:i/>
          <w:iCs/>
        </w:rPr>
      </w:pPr>
      <w:r w:rsidRPr="001902C7">
        <w:rPr>
          <w:rFonts w:ascii="Times New Roman" w:hAnsi="Times New Roman"/>
        </w:rPr>
        <w:t xml:space="preserve">1=expanded; wide </w:t>
      </w:r>
    </w:p>
    <w:p w14:paraId="35BC4543"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The coronal gyrus, enclosed anteriorly by the coronal sulcus and posteriorly by the suprasylvian sulcus, roughly corresponds to the primary somatosensory cortex (Radinsky, 1968; Sawyer et al., 2016) and is anteroposteriorly broadened (state 1) in some semi-aquatic taxa (excepting </w:t>
      </w:r>
      <w:r w:rsidRPr="001902C7">
        <w:rPr>
          <w:rFonts w:ascii="Times New Roman" w:hAnsi="Times New Roman"/>
          <w:i/>
          <w:iCs/>
        </w:rPr>
        <w:t>Enhydra</w:t>
      </w:r>
      <w:r w:rsidRPr="001902C7">
        <w:rPr>
          <w:rFonts w:ascii="Times New Roman" w:hAnsi="Times New Roman"/>
        </w:rPr>
        <w:t xml:space="preserve">). Some pinnipedimorphs display an intense broadening of this area. Extant pinnipeds typically display a coronal gyrus that is less obliquely-oriented, and less broadened than that of pinnipedimorphs but still large relative to that of terrestrial carnivorans (personal obs.). The somatosensory cortex in pinnipeds is not as strictly circumscribed by the coronal sulcus, </w:t>
      </w:r>
      <w:r w:rsidRPr="001902C7">
        <w:rPr>
          <w:rFonts w:ascii="Times New Roman" w:hAnsi="Times New Roman"/>
        </w:rPr>
        <w:lastRenderedPageBreak/>
        <w:t>explaining the partial reduction in coronal gyrus size. In state 0, the coronal gyrus is not particularly enlarged compared to the other gyrii of the brain.</w:t>
      </w:r>
    </w:p>
    <w:p w14:paraId="12B9D9C2" w14:textId="77777777" w:rsidR="009358BF" w:rsidRPr="001902C7" w:rsidRDefault="009358BF" w:rsidP="009358BF">
      <w:pPr>
        <w:spacing w:line="240" w:lineRule="auto"/>
        <w:contextualSpacing/>
        <w:rPr>
          <w:rFonts w:ascii="Times New Roman" w:hAnsi="Times New Roman"/>
          <w:b/>
        </w:rPr>
      </w:pPr>
    </w:p>
    <w:p w14:paraId="7EE3A6B6"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bCs/>
        </w:rPr>
        <w:t>41</w:t>
      </w:r>
      <w:r w:rsidRPr="00A32592">
        <w:rPr>
          <w:rFonts w:ascii="Times New Roman" w:hAnsi="Times New Roman"/>
          <w:bCs/>
        </w:rPr>
        <w:t>.</w:t>
      </w:r>
      <w:r w:rsidRPr="001902C7">
        <w:rPr>
          <w:rFonts w:ascii="Times New Roman" w:hAnsi="Times New Roman"/>
          <w:b/>
          <w:bCs/>
        </w:rPr>
        <w:t xml:space="preserve"> </w:t>
      </w:r>
      <w:r w:rsidRPr="001902C7">
        <w:rPr>
          <w:rFonts w:ascii="Times New Roman" w:hAnsi="Times New Roman"/>
        </w:rPr>
        <w:t xml:space="preserve"> Squamosal, mastoid process </w:t>
      </w:r>
      <w:r>
        <w:rPr>
          <w:rFonts w:ascii="Times New Roman" w:hAnsi="Times New Roman"/>
        </w:rPr>
        <w:t>(modified from Berta and Wyss (1994): characters 23 and 24)</w:t>
      </w:r>
      <w:r w:rsidRPr="001902C7">
        <w:rPr>
          <w:rFonts w:ascii="Times New Roman" w:hAnsi="Times New Roman"/>
        </w:rPr>
        <w:t xml:space="preserve"> </w:t>
      </w:r>
    </w:p>
    <w:p w14:paraId="7E7FA001"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0=not prominent </w:t>
      </w:r>
    </w:p>
    <w:p w14:paraId="012A4B5D"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1=laterally projecting with a curving ventr</w:t>
      </w:r>
      <w:r>
        <w:rPr>
          <w:rFonts w:ascii="Times New Roman" w:hAnsi="Times New Roman"/>
        </w:rPr>
        <w:t>al extension; anteroposteriorly</w:t>
      </w:r>
      <w:r>
        <w:rPr>
          <w:rFonts w:ascii="Times New Roman" w:hAnsi="Times New Roman"/>
        </w:rPr>
        <w:tab/>
      </w:r>
      <w:r w:rsidRPr="001902C7">
        <w:rPr>
          <w:rFonts w:ascii="Times New Roman" w:hAnsi="Times New Roman"/>
        </w:rPr>
        <w:t xml:space="preserve">constricted </w:t>
      </w:r>
    </w:p>
    <w:p w14:paraId="4E99F225"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2=laterally projecting, anteroposteriorly constricted with a concave posterior face </w:t>
      </w:r>
    </w:p>
    <w:p w14:paraId="02EB5A9A" w14:textId="77777777" w:rsidR="009358BF" w:rsidRPr="001902C7" w:rsidRDefault="009358BF" w:rsidP="009358BF">
      <w:pPr>
        <w:spacing w:line="240" w:lineRule="auto"/>
        <w:ind w:firstLine="720"/>
        <w:contextualSpacing/>
        <w:outlineLvl w:val="0"/>
        <w:rPr>
          <w:rFonts w:ascii="Times New Roman" w:hAnsi="Times New Roman"/>
        </w:rPr>
      </w:pPr>
      <w:r w:rsidRPr="001902C7">
        <w:rPr>
          <w:rFonts w:ascii="Times New Roman" w:hAnsi="Times New Roman"/>
        </w:rPr>
        <w:t xml:space="preserve">3=laterally projecting and dorsoventrally constricted/bulbous </w:t>
      </w:r>
    </w:p>
    <w:p w14:paraId="19FF66C4"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4=pachyostotic  </w:t>
      </w:r>
    </w:p>
    <w:p w14:paraId="7616361C"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The extent of the mastoid process may not be completely independent of the extent of the mastoid sinus. Thus, our character states for the mastoid depend on the extension beyond the endocranial swellings. In state 2, the posterior surface of the mastoid process may be strongly concave (as in </w:t>
      </w:r>
      <w:r w:rsidRPr="001902C7">
        <w:rPr>
          <w:rFonts w:ascii="Times New Roman" w:hAnsi="Times New Roman"/>
          <w:i/>
          <w:iCs/>
        </w:rPr>
        <w:t>Puijila</w:t>
      </w:r>
      <w:r w:rsidRPr="001902C7">
        <w:rPr>
          <w:rFonts w:ascii="Times New Roman" w:hAnsi="Times New Roman"/>
        </w:rPr>
        <w:t xml:space="preserve">), or weakly concave (as in </w:t>
      </w:r>
      <w:r w:rsidRPr="001902C7">
        <w:rPr>
          <w:rFonts w:ascii="Times New Roman" w:hAnsi="Times New Roman"/>
          <w:i/>
          <w:iCs/>
        </w:rPr>
        <w:t>Enaliarctos emlongi</w:t>
      </w:r>
      <w:r w:rsidRPr="001902C7">
        <w:rPr>
          <w:rFonts w:ascii="Times New Roman" w:hAnsi="Times New Roman"/>
        </w:rPr>
        <w:t xml:space="preserve">). </w:t>
      </w:r>
    </w:p>
    <w:p w14:paraId="4D26B6E6" w14:textId="77777777" w:rsidR="009358BF" w:rsidRPr="001902C7" w:rsidRDefault="009358BF" w:rsidP="009358BF">
      <w:pPr>
        <w:spacing w:line="240" w:lineRule="auto"/>
        <w:contextualSpacing/>
        <w:rPr>
          <w:rFonts w:ascii="Times New Roman" w:hAnsi="Times New Roman"/>
        </w:rPr>
      </w:pPr>
    </w:p>
    <w:p w14:paraId="61437097" w14:textId="77777777" w:rsidR="009358BF" w:rsidRPr="001902C7" w:rsidRDefault="009358BF" w:rsidP="009358BF">
      <w:pPr>
        <w:spacing w:line="240" w:lineRule="auto"/>
        <w:contextualSpacing/>
        <w:rPr>
          <w:rFonts w:ascii="Times New Roman" w:hAnsi="Times New Roman"/>
        </w:rPr>
      </w:pPr>
      <w:r>
        <w:rPr>
          <w:rFonts w:ascii="Times New Roman" w:hAnsi="Times New Roman"/>
        </w:rPr>
        <w:t>42</w:t>
      </w:r>
      <w:r w:rsidRPr="001902C7">
        <w:rPr>
          <w:rFonts w:ascii="Times New Roman" w:hAnsi="Times New Roman"/>
        </w:rPr>
        <w:t xml:space="preserve">.  Squamosal, Paroccipital process </w:t>
      </w:r>
    </w:p>
    <w:p w14:paraId="7343454B" w14:textId="77777777" w:rsidR="009358BF" w:rsidRPr="001902C7" w:rsidRDefault="009358BF" w:rsidP="009358BF">
      <w:pPr>
        <w:widowControl w:val="0"/>
        <w:autoSpaceDE w:val="0"/>
        <w:autoSpaceDN w:val="0"/>
        <w:adjustRightInd w:val="0"/>
        <w:spacing w:line="240" w:lineRule="auto"/>
        <w:ind w:firstLine="720"/>
        <w:contextualSpacing/>
        <w:rPr>
          <w:rFonts w:ascii="Times New Roman" w:hAnsi="Times New Roman"/>
        </w:rPr>
      </w:pPr>
      <w:r w:rsidRPr="001902C7">
        <w:rPr>
          <w:rFonts w:ascii="Times New Roman" w:hAnsi="Times New Roman"/>
        </w:rPr>
        <w:t>0=small with no discernable shape</w:t>
      </w:r>
    </w:p>
    <w:p w14:paraId="76C6326C" w14:textId="77777777" w:rsidR="009358BF" w:rsidRPr="001902C7" w:rsidRDefault="009358BF" w:rsidP="009358BF">
      <w:pPr>
        <w:widowControl w:val="0"/>
        <w:autoSpaceDE w:val="0"/>
        <w:autoSpaceDN w:val="0"/>
        <w:adjustRightInd w:val="0"/>
        <w:spacing w:line="240" w:lineRule="auto"/>
        <w:ind w:firstLine="720"/>
        <w:contextualSpacing/>
        <w:rPr>
          <w:rFonts w:ascii="Times New Roman" w:hAnsi="Times New Roman"/>
        </w:rPr>
      </w:pPr>
      <w:r w:rsidRPr="001902C7">
        <w:rPr>
          <w:rFonts w:ascii="Times New Roman" w:hAnsi="Times New Roman"/>
        </w:rPr>
        <w:t>1= enlarged and exacavated</w:t>
      </w:r>
    </w:p>
    <w:p w14:paraId="2C8953E5" w14:textId="77777777" w:rsidR="009358BF" w:rsidRPr="001902C7" w:rsidRDefault="009358BF" w:rsidP="009358BF">
      <w:pPr>
        <w:widowControl w:val="0"/>
        <w:autoSpaceDE w:val="0"/>
        <w:autoSpaceDN w:val="0"/>
        <w:adjustRightInd w:val="0"/>
        <w:spacing w:line="240" w:lineRule="auto"/>
        <w:ind w:firstLine="720"/>
        <w:contextualSpacing/>
        <w:rPr>
          <w:rFonts w:ascii="Times New Roman" w:hAnsi="Times New Roman"/>
        </w:rPr>
      </w:pPr>
      <w:r w:rsidRPr="001902C7">
        <w:rPr>
          <w:rFonts w:ascii="Times New Roman" w:hAnsi="Times New Roman"/>
        </w:rPr>
        <w:t>2= enlarged and unexcavated</w:t>
      </w:r>
    </w:p>
    <w:p w14:paraId="2B643902" w14:textId="77777777" w:rsidR="009358BF" w:rsidRPr="001902C7" w:rsidRDefault="009358BF" w:rsidP="009358BF">
      <w:pPr>
        <w:widowControl w:val="0"/>
        <w:autoSpaceDE w:val="0"/>
        <w:autoSpaceDN w:val="0"/>
        <w:adjustRightInd w:val="0"/>
        <w:spacing w:line="240" w:lineRule="auto"/>
        <w:ind w:firstLine="720"/>
        <w:contextualSpacing/>
        <w:rPr>
          <w:rFonts w:ascii="Times New Roman" w:hAnsi="Times New Roman"/>
        </w:rPr>
      </w:pPr>
      <w:r w:rsidRPr="001902C7">
        <w:rPr>
          <w:rFonts w:ascii="Times New Roman" w:hAnsi="Times New Roman"/>
        </w:rPr>
        <w:t>3=rod-like; much longer than wide</w:t>
      </w:r>
    </w:p>
    <w:p w14:paraId="3EEBB9C6" w14:textId="77777777" w:rsidR="009358BF" w:rsidRPr="001902C7" w:rsidRDefault="009358BF" w:rsidP="009358BF">
      <w:pPr>
        <w:widowControl w:val="0"/>
        <w:autoSpaceDE w:val="0"/>
        <w:autoSpaceDN w:val="0"/>
        <w:adjustRightInd w:val="0"/>
        <w:spacing w:line="240" w:lineRule="auto"/>
        <w:ind w:firstLine="720"/>
        <w:contextualSpacing/>
        <w:rPr>
          <w:rFonts w:ascii="Times New Roman" w:hAnsi="Times New Roman"/>
        </w:rPr>
      </w:pPr>
      <w:r w:rsidRPr="001902C7">
        <w:rPr>
          <w:rFonts w:ascii="Times New Roman" w:hAnsi="Times New Roman"/>
        </w:rPr>
        <w:t>4=flattened and wider than long</w:t>
      </w:r>
    </w:p>
    <w:p w14:paraId="7442B5AC" w14:textId="77777777" w:rsidR="009358BF" w:rsidRPr="001902C7" w:rsidRDefault="009358BF" w:rsidP="009358BF">
      <w:pPr>
        <w:widowControl w:val="0"/>
        <w:autoSpaceDE w:val="0"/>
        <w:autoSpaceDN w:val="0"/>
        <w:adjustRightInd w:val="0"/>
        <w:spacing w:line="240" w:lineRule="auto"/>
        <w:ind w:firstLine="720"/>
        <w:contextualSpacing/>
        <w:rPr>
          <w:rFonts w:ascii="Times New Roman" w:hAnsi="Times New Roman"/>
        </w:rPr>
      </w:pPr>
      <w:r w:rsidRPr="001902C7">
        <w:rPr>
          <w:rFonts w:ascii="Times New Roman" w:hAnsi="Times New Roman"/>
        </w:rPr>
        <w:t>5= mediolaterally compressed; comes to a point ventrally enlarg</w:t>
      </w:r>
      <w:r>
        <w:rPr>
          <w:rFonts w:ascii="Times New Roman" w:hAnsi="Times New Roman"/>
        </w:rPr>
        <w:t>ed and</w:t>
      </w:r>
      <w:r>
        <w:rPr>
          <w:rFonts w:ascii="Times New Roman" w:hAnsi="Times New Roman"/>
        </w:rPr>
        <w:tab/>
      </w:r>
      <w:r w:rsidRPr="001902C7">
        <w:rPr>
          <w:rFonts w:ascii="Times New Roman" w:hAnsi="Times New Roman"/>
        </w:rPr>
        <w:t>exacavated</w:t>
      </w:r>
    </w:p>
    <w:p w14:paraId="3E407208"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sidRPr="001902C7">
        <w:rPr>
          <w:rFonts w:ascii="Times New Roman" w:hAnsi="Times New Roman"/>
        </w:rPr>
        <w:t>The paroccipital process serves as the origin of the digastric muscle, which is the sole muscle used to open the jaw (Ewer, 1973). A discrepant distribution of the various states across caniformes suggests the size and shape of the paroccipital process are highly homoplastic. The relationship between the paroccipital and the mastoid appears to have phylogenetic significance in arctoids (Berta and Wyss, 1994).</w:t>
      </w:r>
    </w:p>
    <w:p w14:paraId="49638222" w14:textId="77777777" w:rsidR="009358BF" w:rsidRPr="001902C7" w:rsidRDefault="009358BF" w:rsidP="009358BF">
      <w:pPr>
        <w:spacing w:line="240" w:lineRule="auto"/>
        <w:contextualSpacing/>
        <w:rPr>
          <w:rFonts w:ascii="Times New Roman" w:hAnsi="Times New Roman"/>
        </w:rPr>
      </w:pPr>
    </w:p>
    <w:p w14:paraId="09843B68" w14:textId="77777777" w:rsidR="009358BF" w:rsidRPr="001902C7" w:rsidRDefault="009358BF" w:rsidP="009358BF">
      <w:pPr>
        <w:spacing w:line="240" w:lineRule="auto"/>
        <w:contextualSpacing/>
        <w:rPr>
          <w:rFonts w:ascii="Times New Roman" w:hAnsi="Times New Roman"/>
        </w:rPr>
      </w:pPr>
      <w:r>
        <w:rPr>
          <w:rFonts w:ascii="Times New Roman" w:hAnsi="Times New Roman"/>
        </w:rPr>
        <w:t>43</w:t>
      </w:r>
      <w:r w:rsidRPr="001902C7">
        <w:rPr>
          <w:rFonts w:ascii="Times New Roman" w:hAnsi="Times New Roman"/>
        </w:rPr>
        <w:t>. Relationship between paroccipital and mastoid processes</w:t>
      </w:r>
      <w:r>
        <w:rPr>
          <w:rFonts w:ascii="Times New Roman" w:hAnsi="Times New Roman"/>
        </w:rPr>
        <w:t xml:space="preserve"> (modified from</w:t>
      </w:r>
      <w:r w:rsidRPr="00A32592">
        <w:rPr>
          <w:rFonts w:ascii="Times New Roman" w:hAnsi="Times New Roman"/>
        </w:rPr>
        <w:t xml:space="preserve"> </w:t>
      </w:r>
      <w:r>
        <w:rPr>
          <w:rFonts w:ascii="Times New Roman" w:hAnsi="Times New Roman"/>
        </w:rPr>
        <w:t>Berta and Wyss (1994): character 24)</w:t>
      </w:r>
    </w:p>
    <w:p w14:paraId="30E7AB39"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0=not closely associated or connected by a low (dorsally high) ridge</w:t>
      </w:r>
    </w:p>
    <w:p w14:paraId="42A06427"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1=connected by a high crest</w:t>
      </w:r>
    </w:p>
    <w:p w14:paraId="1E2EF9B9" w14:textId="77777777" w:rsidR="009358BF" w:rsidRPr="001902C7" w:rsidRDefault="009358BF" w:rsidP="009358BF">
      <w:pPr>
        <w:spacing w:line="240" w:lineRule="auto"/>
        <w:contextualSpacing/>
        <w:rPr>
          <w:rFonts w:ascii="Times New Roman" w:hAnsi="Times New Roman"/>
        </w:rPr>
      </w:pPr>
    </w:p>
    <w:p w14:paraId="0B2EE19D"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44</w:t>
      </w:r>
      <w:r w:rsidRPr="001902C7">
        <w:rPr>
          <w:rFonts w:ascii="Times New Roman" w:hAnsi="Times New Roman"/>
        </w:rPr>
        <w:t>.  Squamosal, suprameatal fossa (Wang et al, 2005: character 5</w:t>
      </w:r>
      <w:r>
        <w:rPr>
          <w:rFonts w:ascii="Times New Roman" w:hAnsi="Times New Roman"/>
        </w:rPr>
        <w:t>)</w:t>
      </w:r>
    </w:p>
    <w:p w14:paraId="2091E861" w14:textId="77777777" w:rsidR="009358BF" w:rsidRPr="001902C7" w:rsidRDefault="009358BF" w:rsidP="009358BF">
      <w:pPr>
        <w:widowControl w:val="0"/>
        <w:autoSpaceDE w:val="0"/>
        <w:autoSpaceDN w:val="0"/>
        <w:adjustRightInd w:val="0"/>
        <w:spacing w:line="240" w:lineRule="auto"/>
        <w:ind w:left="720"/>
        <w:contextualSpacing/>
        <w:rPr>
          <w:rFonts w:ascii="Times New Roman" w:hAnsi="Times New Roman"/>
        </w:rPr>
      </w:pPr>
      <w:r w:rsidRPr="001902C7">
        <w:rPr>
          <w:rFonts w:ascii="Times New Roman" w:hAnsi="Times New Roman"/>
        </w:rPr>
        <w:t xml:space="preserve">0=absent or a mere depression, </w:t>
      </w:r>
    </w:p>
    <w:p w14:paraId="188C8863" w14:textId="77777777" w:rsidR="009358BF" w:rsidRPr="001902C7" w:rsidRDefault="009358BF" w:rsidP="009358BF">
      <w:pPr>
        <w:widowControl w:val="0"/>
        <w:autoSpaceDE w:val="0"/>
        <w:autoSpaceDN w:val="0"/>
        <w:adjustRightInd w:val="0"/>
        <w:spacing w:line="240" w:lineRule="auto"/>
        <w:ind w:left="720"/>
        <w:contextualSpacing/>
        <w:rPr>
          <w:rFonts w:ascii="Times New Roman" w:hAnsi="Times New Roman"/>
        </w:rPr>
      </w:pPr>
      <w:r w:rsidRPr="001902C7">
        <w:rPr>
          <w:rFonts w:ascii="Times New Roman" w:hAnsi="Times New Roman"/>
        </w:rPr>
        <w:t>1=small dorsal excavation</w:t>
      </w:r>
    </w:p>
    <w:p w14:paraId="62590BD0" w14:textId="77777777" w:rsidR="009358BF" w:rsidRPr="001902C7" w:rsidRDefault="009358BF" w:rsidP="009358BF">
      <w:pPr>
        <w:widowControl w:val="0"/>
        <w:autoSpaceDE w:val="0"/>
        <w:autoSpaceDN w:val="0"/>
        <w:adjustRightInd w:val="0"/>
        <w:spacing w:line="240" w:lineRule="auto"/>
        <w:ind w:left="720"/>
        <w:contextualSpacing/>
        <w:rPr>
          <w:rFonts w:ascii="Times New Roman" w:hAnsi="Times New Roman"/>
        </w:rPr>
      </w:pPr>
      <w:r w:rsidRPr="001902C7">
        <w:rPr>
          <w:rFonts w:ascii="Times New Roman" w:hAnsi="Times New Roman"/>
        </w:rPr>
        <w:t>2=dorsally deep</w:t>
      </w:r>
    </w:p>
    <w:p w14:paraId="0D272034" w14:textId="77777777" w:rsidR="009358BF" w:rsidRPr="001902C7" w:rsidRDefault="009358BF" w:rsidP="009358BF">
      <w:pPr>
        <w:widowControl w:val="0"/>
        <w:autoSpaceDE w:val="0"/>
        <w:autoSpaceDN w:val="0"/>
        <w:adjustRightInd w:val="0"/>
        <w:spacing w:line="240" w:lineRule="auto"/>
        <w:ind w:left="720"/>
        <w:contextualSpacing/>
        <w:rPr>
          <w:rFonts w:ascii="Times New Roman" w:hAnsi="Times New Roman"/>
        </w:rPr>
      </w:pPr>
      <w:r w:rsidRPr="001902C7">
        <w:rPr>
          <w:rFonts w:ascii="Times New Roman" w:hAnsi="Times New Roman"/>
        </w:rPr>
        <w:t>3=partially covered anteriorly</w:t>
      </w:r>
    </w:p>
    <w:p w14:paraId="310B251C"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sidRPr="001902C7">
        <w:rPr>
          <w:rFonts w:ascii="Times New Roman" w:hAnsi="Times New Roman"/>
        </w:rPr>
        <w:t xml:space="preserve">The suprameatal fossa is a concavity formed on the cranial surface of the external auditory meatus. A small suprameatal fossa arises independently multiple times, becoming enlarged in some musteloids </w:t>
      </w:r>
      <w:r w:rsidRPr="001902C7">
        <w:rPr>
          <w:rFonts w:ascii="Times New Roman" w:hAnsi="Times New Roman"/>
        </w:rPr>
        <w:fldChar w:fldCharType="begin"/>
      </w:r>
      <w:r w:rsidRPr="001902C7">
        <w:rPr>
          <w:rFonts w:ascii="Times New Roman" w:hAnsi="Times New Roman"/>
        </w:rPr>
        <w:instrText xml:space="preserve"> ADDIN EN.CITE &lt;EndNote&gt;&lt;Cite&gt;&lt;Author&gt;Wang&lt;/Author&gt;&lt;Year&gt;2005&lt;/Year&gt;&lt;RecNum&gt;40&lt;/RecNum&gt;&lt;MDL&gt;&lt;REFERENCE_TYPE&gt;0&lt;/REFERENCE_TYPE&gt;&lt;REFNUM&gt;40&lt;/REFNUM&gt;&lt;AUTHORS&gt;&lt;AUTHOR&gt;Wang, X. M.&lt;/AUTHOR&gt;&lt;AUTHOR&gt;McKenna, M. C.&lt;/AUTHOR&gt;&lt;AUTHOR&gt;Dashzeveg, D.&lt;/AUTHOR&gt;&lt;/AUTHORS&gt;&lt;YEAR&gt;2005&lt;/YEAR&gt;&lt;TITLE&gt;&lt;styles&gt;&lt;style face='2'&gt;&lt;/style&gt;&lt;style start='13'&gt;&lt;/style&gt;&lt;style face='2' start='17'&gt;&lt;/style&gt;&lt;style start='30'&gt;&lt;/style&gt;&lt;/styles&gt;Amphicticeps and Amphicynodon (Arctoidea, Carnivora) from Hsanda Gol Formation, central Mongolia and phylogeny of basal arctoids with comments on zoogeography&lt;/TITLE&gt;&lt;SECONDARY_TITLE&gt;American Museum Novitates&lt;/SECONDARY_TITLE&gt;&lt;NUMBER&gt;3483&lt;/NUMBER&gt;&lt;PAGES&gt;1-57&lt;/PAGES&gt;&lt;DATE&gt;Jul 25&lt;/DATE&gt;&lt;ALTERNATE_TITLE&gt;Am. Mus. Novit.&lt;/ALTERNATE_TITLE&gt;&lt;ACCESSION_NUMBER&gt;ISI:000230853200001&lt;/ACCESSION_NUMBER&gt;&lt;KEYWORDS&gt;&lt;KEYWORD&gt;north-america; character displacement; mustelidae carnivora; red panda;&lt;/KEYWORD&gt;&lt;KEYWORD&gt;mammalia; oligocene; miocene; evolution; asia; pinnipeds&lt;/KEYWORD&gt;&lt;/KEYWORDS&gt;&lt;URL&gt;&amp;lt;Go to ISI&amp;gt;://000230853200001&lt;/URL&gt;&lt;AUTHOR_ADDRESS&gt;Amer Museum Nat Hist, Div Paleontol, Los Angeles, CA 90007 USA. Nat Hist Museum Los Angeles Cty, Dept Vertebrate Paleontol, Los Angeles, CA 90007 USA. Chinese Acad Sci, Inst Vertebrate Paleontol &amp;amp; Paleoanthropol, Beijing 100864, Peoples R China. Mongolian Acad Sci, Inst Geol, Ulaanbaatar, Mongol Peo Rep.&amp;#xD;Wang, XM, Amer Museum Nat Hist, Div Paleontol, 900 Exposit Blvd, Los Angeles, CA 90007 USA.&amp;#xD;xwang@nhm.org m4pmck@indra.com&lt;/AUTHOR_ADDRESS&gt;&lt;/MDL&gt;&lt;/Cite&gt;&lt;/EndNote&gt;</w:instrText>
      </w:r>
      <w:r w:rsidRPr="001902C7">
        <w:rPr>
          <w:rFonts w:ascii="Times New Roman" w:hAnsi="Times New Roman"/>
        </w:rPr>
        <w:fldChar w:fldCharType="separate"/>
      </w:r>
      <w:r w:rsidRPr="001902C7">
        <w:rPr>
          <w:rFonts w:ascii="Times New Roman" w:hAnsi="Times New Roman"/>
        </w:rPr>
        <w:t>(Wang, et al., 2005)</w:t>
      </w:r>
      <w:r w:rsidRPr="001902C7">
        <w:rPr>
          <w:rFonts w:ascii="Times New Roman" w:hAnsi="Times New Roman"/>
        </w:rPr>
        <w:fldChar w:fldCharType="end"/>
      </w:r>
      <w:r w:rsidRPr="001902C7">
        <w:rPr>
          <w:rFonts w:ascii="Times New Roman" w:hAnsi="Times New Roman"/>
        </w:rPr>
        <w:t xml:space="preserve">, and appearing partially closed by posterior wall of meatus, as seen in some musteloids including mustelines (weasels) and lutrines (otters) among others </w:t>
      </w:r>
      <w:r w:rsidRPr="001902C7">
        <w:rPr>
          <w:rFonts w:ascii="Times New Roman" w:hAnsi="Times New Roman"/>
        </w:rPr>
        <w:fldChar w:fldCharType="begin"/>
      </w:r>
      <w:r w:rsidRPr="001902C7">
        <w:rPr>
          <w:rFonts w:ascii="Times New Roman" w:hAnsi="Times New Roman"/>
        </w:rPr>
        <w:instrText xml:space="preserve"> ADDIN EN.CITE &lt;EndNote&gt;&lt;Cite&gt;&lt;Author&gt;Wolsan&lt;/Author&gt;&lt;Year&gt;1993&lt;/Year&gt;&lt;RecNum&gt;41&lt;/RecNum&gt;&lt;MDL&gt;&lt;REFERENCE_TYPE&gt;0&lt;/REFERENCE_TYPE&gt;&lt;REFNUM&gt;41&lt;/REFNUM&gt;&lt;AUTHORS&gt;&lt;AUTHOR&gt;Wolsan, M.&lt;/AUTHOR&gt;&lt;/AUTHORS&gt;&lt;YEAR&gt;1993&lt;/YEAR&gt;&lt;TITLE&gt;Phylogeny and classification of early European Mustelida (Mammalia, Carnivora)&lt;/TITLE&gt;&lt;SECONDARY_TITLE&gt;Acta Theriologica&lt;/SECONDARY_TITLE&gt;&lt;VOLUME&gt;38&lt;/VOLUME&gt;&lt;NUMBER&gt;4&lt;/NUMBER&gt;&lt;PAGES&gt;345-384&lt;/PAGES&gt;&lt;ALTERNATE_TITLE&gt;Acta Theriol.&lt;/ALTERNATE_TITLE&gt;&lt;ACCESSION_NUMBER&gt;ISI:A1993MV63900001&lt;/ACCESSION_NUMBER&gt;&lt;KEYWORDS&gt;&lt;KEYWORD&gt;phylogenetic systematics; carnivora; caniformia; arctoidea;&lt;/KEYWORD&gt;&lt;KEYWORD&gt;arctomorpha; mustelida; simocyon; ailurus; amphictis; bavarictis;&lt;/KEYWORD&gt;&lt;KEYWORD&gt;pinnipedia; potamotherium; procyonidae; pseudobassaris; angustictis;&lt;/KEYWORD&gt;&lt;KEYWORD&gt;broiliana; mustelidae; mustelictis; franconictis; stromeriella;&lt;/KEYWORD&gt;&lt;KEYWORD&gt;bathygale; plesictis; mustelinae; paragale; plesiogale; oligocene;&lt;/KEYWORD&gt;&lt;KEYWORD&gt;neogene; europe&lt;/KEYWORD&gt;&lt;KEYWORD&gt;systematics; parsimony; pinnipeds&lt;/KEYWORD&gt;&lt;/KEYWORDS&gt;&lt;URL&gt;&amp;lt;Go to ISI&amp;gt;://A1993MV63900001&lt;/URL&gt;&lt;AUTHOR_ADDRESS&gt;JOHANNES GUTENBERG UNIV, INST GEOWISSENSCH PALAONTOL, D-55099 MAINZ, GERMANY.&amp;#xD;WOLSAN, M, POLISH ACAD SCI, MAMMAL RES INST, PL-17230 BIALOWIEZA, POLAND.&lt;/AUTHOR_ADDRESS&gt;&lt;/MDL&gt;&lt;/Cite&gt;&lt;/EndNote&gt;</w:instrText>
      </w:r>
      <w:r w:rsidRPr="001902C7">
        <w:rPr>
          <w:rFonts w:ascii="Times New Roman" w:hAnsi="Times New Roman"/>
        </w:rPr>
        <w:fldChar w:fldCharType="separate"/>
      </w:r>
      <w:r w:rsidRPr="001902C7">
        <w:rPr>
          <w:rFonts w:ascii="Times New Roman" w:hAnsi="Times New Roman"/>
        </w:rPr>
        <w:t>(Wolsan, 1993)</w:t>
      </w:r>
      <w:r w:rsidRPr="001902C7">
        <w:rPr>
          <w:rFonts w:ascii="Times New Roman" w:hAnsi="Times New Roman"/>
        </w:rPr>
        <w:fldChar w:fldCharType="end"/>
      </w:r>
      <w:r w:rsidRPr="001902C7">
        <w:rPr>
          <w:rFonts w:ascii="Times New Roman" w:hAnsi="Times New Roman"/>
        </w:rPr>
        <w:t xml:space="preserve">.  </w:t>
      </w:r>
    </w:p>
    <w:p w14:paraId="139B822F" w14:textId="77777777" w:rsidR="009358BF" w:rsidRPr="001902C7" w:rsidRDefault="009358BF" w:rsidP="009358BF">
      <w:pPr>
        <w:spacing w:line="240" w:lineRule="auto"/>
        <w:contextualSpacing/>
        <w:rPr>
          <w:rFonts w:ascii="Times New Roman" w:hAnsi="Times New Roman"/>
        </w:rPr>
      </w:pPr>
    </w:p>
    <w:p w14:paraId="4FDE04D6"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45</w:t>
      </w:r>
      <w:r w:rsidRPr="001902C7">
        <w:rPr>
          <w:rFonts w:ascii="Times New Roman" w:hAnsi="Times New Roman"/>
        </w:rPr>
        <w:t>.  Squamosal, epitympanic recess and epitympanic sinus (</w:t>
      </w:r>
      <w:r>
        <w:rPr>
          <w:rFonts w:ascii="Times New Roman" w:hAnsi="Times New Roman"/>
        </w:rPr>
        <w:t xml:space="preserve">modified from Wolsan, 1993: character 9 </w:t>
      </w:r>
      <w:r w:rsidRPr="001902C7">
        <w:rPr>
          <w:rFonts w:ascii="Times New Roman" w:hAnsi="Times New Roman"/>
        </w:rPr>
        <w:t>Decker and Wozencraft, 1993; Bryant et al., 1993</w:t>
      </w:r>
      <w:r>
        <w:rPr>
          <w:rFonts w:ascii="Times New Roman" w:hAnsi="Times New Roman"/>
        </w:rPr>
        <w:t>: character 34</w:t>
      </w:r>
      <w:r w:rsidRPr="001902C7">
        <w:rPr>
          <w:rFonts w:ascii="Times New Roman" w:hAnsi="Times New Roman"/>
        </w:rPr>
        <w:t>; Ahrens, 2012</w:t>
      </w:r>
      <w:r>
        <w:rPr>
          <w:rFonts w:ascii="Times New Roman" w:hAnsi="Times New Roman"/>
        </w:rPr>
        <w:t>: characters 23 and 24</w:t>
      </w:r>
      <w:r w:rsidRPr="001902C7">
        <w:rPr>
          <w:rFonts w:ascii="Times New Roman" w:hAnsi="Times New Roman"/>
        </w:rPr>
        <w:t>)</w:t>
      </w:r>
      <w:r w:rsidRPr="001902C7">
        <w:rPr>
          <w:rFonts w:ascii="Times New Roman" w:hAnsi="Times New Roman"/>
          <w:b/>
          <w:bCs/>
        </w:rPr>
        <w:t xml:space="preserve"> </w:t>
      </w:r>
    </w:p>
    <w:p w14:paraId="136C75B0"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lastRenderedPageBreak/>
        <w:tab/>
        <w:t xml:space="preserve">0=absent </w:t>
      </w:r>
    </w:p>
    <w:p w14:paraId="42EBA2A6"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1=present but unexpanded</w:t>
      </w:r>
    </w:p>
    <w:p w14:paraId="64CB9F9B"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2=expansion into mastoid and squamosal are</w:t>
      </w:r>
      <w:r>
        <w:rPr>
          <w:rFonts w:ascii="Times New Roman" w:hAnsi="Times New Roman"/>
        </w:rPr>
        <w:t>as to produce a large accessory</w:t>
      </w:r>
      <w:r>
        <w:rPr>
          <w:rFonts w:ascii="Times New Roman" w:hAnsi="Times New Roman"/>
        </w:rPr>
        <w:tab/>
      </w:r>
      <w:r w:rsidRPr="001902C7">
        <w:rPr>
          <w:rFonts w:ascii="Times New Roman" w:hAnsi="Times New Roman"/>
        </w:rPr>
        <w:t>chamber</w:t>
      </w:r>
    </w:p>
    <w:p w14:paraId="72B6ED53"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3=very deep (dorsally excavated) epi</w:t>
      </w:r>
      <w:r>
        <w:rPr>
          <w:rFonts w:ascii="Times New Roman" w:hAnsi="Times New Roman"/>
        </w:rPr>
        <w:t>tympanic recess, reaching above</w:t>
      </w:r>
      <w:r>
        <w:rPr>
          <w:rFonts w:ascii="Times New Roman" w:hAnsi="Times New Roman"/>
        </w:rPr>
        <w:tab/>
      </w:r>
      <w:r w:rsidRPr="001902C7">
        <w:rPr>
          <w:rFonts w:ascii="Times New Roman" w:hAnsi="Times New Roman"/>
        </w:rPr>
        <w:t>promontory, and mediolaterally wider than carotid canal</w:t>
      </w:r>
    </w:p>
    <w:p w14:paraId="6EBB7832"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4=epitympanic recess not expanded, but middle ea</w:t>
      </w:r>
      <w:r>
        <w:rPr>
          <w:rFonts w:ascii="Times New Roman" w:hAnsi="Times New Roman"/>
        </w:rPr>
        <w:t>r cavity invades mastoid region</w:t>
      </w:r>
      <w:r>
        <w:rPr>
          <w:rFonts w:ascii="Times New Roman" w:hAnsi="Times New Roman"/>
        </w:rPr>
        <w:tab/>
      </w:r>
      <w:r w:rsidRPr="001902C7">
        <w:rPr>
          <w:rFonts w:ascii="Times New Roman" w:hAnsi="Times New Roman"/>
        </w:rPr>
        <w:t xml:space="preserve">via posterior expansion </w:t>
      </w:r>
    </w:p>
    <w:p w14:paraId="28FEF77F"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The epitympanic sinus is an accessory cavity of the tympanic cavity located lateral and somewhat dorsal to the epitympanic recess, to which it opens into. Possession of an epitympanic sinus (state 1) was previously considered a synapomorphy of Procyonidae, but inspection of XRHCT data has challenged this interpretation (Ahrens, 2012). Ahrens defined the epitympanic sinus as a dorsal expansion of the epitympanic recess. We prefer Segall’s (1943) and Whitmore’s (1953) definition, though we agree with Ahrens (2012) that possession of the epitympanic sinus is more broadly distributed than previously believed. Neverthless, the Procyonidae may display a unique state, in which the the epitympanic sinus continues posteriorly as a canal that does not open into the tympanic cavity. </w:t>
      </w:r>
      <w:r w:rsidRPr="001902C7">
        <w:rPr>
          <w:rFonts w:ascii="Times New Roman" w:hAnsi="Times New Roman"/>
          <w:i/>
          <w:iCs/>
        </w:rPr>
        <w:t xml:space="preserve">Canis </w:t>
      </w:r>
      <w:r w:rsidRPr="001902C7">
        <w:rPr>
          <w:rFonts w:ascii="Times New Roman" w:hAnsi="Times New Roman"/>
        </w:rPr>
        <w:t xml:space="preserve">and </w:t>
      </w:r>
      <w:r w:rsidRPr="001902C7">
        <w:rPr>
          <w:rFonts w:ascii="Times New Roman" w:hAnsi="Times New Roman"/>
          <w:i/>
          <w:iCs/>
        </w:rPr>
        <w:t>Melogale</w:t>
      </w:r>
      <w:r w:rsidRPr="001902C7">
        <w:rPr>
          <w:rFonts w:ascii="Times New Roman" w:hAnsi="Times New Roman"/>
        </w:rPr>
        <w:t xml:space="preserve"> display a similar condition, but their ‘canal’ abruptly ends nearly as soon as it becomes ventrally encompassed by temporal bone, while the canals of </w:t>
      </w:r>
      <w:r w:rsidRPr="001902C7">
        <w:rPr>
          <w:rFonts w:ascii="Times New Roman" w:hAnsi="Times New Roman"/>
          <w:i/>
          <w:iCs/>
        </w:rPr>
        <w:t xml:space="preserve">Procyon </w:t>
      </w:r>
      <w:r w:rsidRPr="001902C7">
        <w:rPr>
          <w:rFonts w:ascii="Times New Roman" w:hAnsi="Times New Roman"/>
        </w:rPr>
        <w:t xml:space="preserve">and </w:t>
      </w:r>
      <w:r w:rsidRPr="001902C7">
        <w:rPr>
          <w:rFonts w:ascii="Times New Roman" w:hAnsi="Times New Roman"/>
          <w:i/>
          <w:iCs/>
        </w:rPr>
        <w:t xml:space="preserve">Potos </w:t>
      </w:r>
      <w:r w:rsidRPr="001902C7">
        <w:rPr>
          <w:rFonts w:ascii="Times New Roman" w:hAnsi="Times New Roman"/>
        </w:rPr>
        <w:t>are further elongated, and are at least incipiently separated from the epitympanic recess. State 2, an extreme expansion of the epitympanic recess into the mastoid and squamosal, is a synapomorphy of mephitids (Wang et al., 2005), with at least one mephitid ancestor displaying a dorsally excavated epitympanic recess that does not penetrate the tympanic bone, possibly a transitional stage toward a completely formed mastoid sinus. Some mustelids display a mastoid sinus which is similar in appearance to the mastoid sinus of mephitids, but has no connection with the epitympanic recess, and is thus unlikely to be homologous (Geraads and Spassov, 2016). A deeply excavated and significantly broadened epitympanic recess (State 3) occurs in phocids (excluding monachus) and desmatophocids.</w:t>
      </w:r>
    </w:p>
    <w:p w14:paraId="58699B2D" w14:textId="77777777" w:rsidR="009358BF" w:rsidRPr="001902C7" w:rsidRDefault="009358BF" w:rsidP="009358BF">
      <w:pPr>
        <w:spacing w:line="240" w:lineRule="auto"/>
        <w:contextualSpacing/>
        <w:rPr>
          <w:rFonts w:ascii="Times New Roman" w:hAnsi="Times New Roman"/>
        </w:rPr>
      </w:pPr>
      <w:r>
        <w:rPr>
          <w:rFonts w:ascii="Times New Roman" w:hAnsi="Times New Roman"/>
        </w:rPr>
        <w:t>NOTE: T</w:t>
      </w:r>
      <w:r w:rsidRPr="001902C7">
        <w:rPr>
          <w:rFonts w:ascii="Times New Roman" w:hAnsi="Times New Roman"/>
        </w:rPr>
        <w:t xml:space="preserve">he suprameatal fossa of mustelids, which extends ventrally and is closed anteriorly by the wall of the meatus, appears in a similar area to the epitympanic sinus, but ostensibly shares a similarity in form to the suprameatal fossa, and is thus, hypothesised be homologous with the suprameatal fossa rather than the epitympanic sinus.  </w:t>
      </w:r>
    </w:p>
    <w:p w14:paraId="6672F798"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p>
    <w:p w14:paraId="639171C9"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Pr>
          <w:rFonts w:ascii="Times New Roman" w:hAnsi="Times New Roman"/>
          <w:bCs/>
        </w:rPr>
        <w:t>46</w:t>
      </w:r>
      <w:r w:rsidRPr="00DD107C">
        <w:rPr>
          <w:rFonts w:ascii="Times New Roman" w:hAnsi="Times New Roman"/>
          <w:bCs/>
        </w:rPr>
        <w:t>.</w:t>
      </w:r>
      <w:r w:rsidRPr="001902C7">
        <w:rPr>
          <w:rFonts w:ascii="Times New Roman" w:hAnsi="Times New Roman"/>
          <w:b/>
          <w:bCs/>
        </w:rPr>
        <w:t xml:space="preserve"> </w:t>
      </w:r>
      <w:r>
        <w:rPr>
          <w:rFonts w:ascii="Times New Roman" w:hAnsi="Times New Roman"/>
        </w:rPr>
        <w:t xml:space="preserve"> Basioccipital </w:t>
      </w:r>
      <w:r w:rsidRPr="001902C7">
        <w:rPr>
          <w:rFonts w:ascii="Times New Roman" w:hAnsi="Times New Roman"/>
        </w:rPr>
        <w:fldChar w:fldCharType="begin"/>
      </w:r>
      <w:r w:rsidRPr="001902C7">
        <w:rPr>
          <w:rFonts w:ascii="Times New Roman" w:hAnsi="Times New Roman"/>
        </w:rPr>
        <w:instrText xml:space="preserve"> ADDIN EN.CITE &lt;EndNote&gt;&lt;Cite&gt;&lt;Author&gt;Berta&lt;/Author&gt;&lt;Year&gt;1994&lt;/Year&gt;&lt;RecNum&gt;49&lt;/RecNum&gt;&lt;Prefix&gt;see also &lt;/Prefix&gt;&lt;Suffix&gt;: Character 42&lt;/Suffix&gt;&lt;MDL&gt;&lt;REFERENCE_TYPE&gt;0&lt;/REFERENCE_TYPE&gt;&lt;REFNUM&gt;49&lt;/REFNUM&gt;&lt;AUTHORS&gt;&lt;AUTHOR&gt;Berta, A.&lt;/AUTHOR&gt;&lt;AUTHOR&gt;Wyss, A. R.&lt;/AUTHOR&gt;&lt;/AUTHORS&gt;&lt;YEAR&gt;1994&lt;/YEAR&gt;&lt;TITLE&gt;Pinniped Phylogeny&lt;/TITLE&gt;&lt;SECONDARY_TITLE&gt;Proceedings of the San Diego Society of Natural History&lt;/SECONDARY_TITLE&gt;&lt;VOLUME&gt;29&lt;/VOLUME&gt;&lt;PAGES&gt;33-56&lt;/PAGES&gt;&lt;/MDL&gt;&lt;/Cite&gt;&lt;/EndNote&gt;</w:instrText>
      </w:r>
      <w:r w:rsidRPr="001902C7">
        <w:rPr>
          <w:rFonts w:ascii="Times New Roman" w:hAnsi="Times New Roman"/>
        </w:rPr>
        <w:fldChar w:fldCharType="separate"/>
      </w:r>
      <w:r>
        <w:rPr>
          <w:rFonts w:ascii="Times New Roman" w:hAnsi="Times New Roman"/>
        </w:rPr>
        <w:t xml:space="preserve">(modified from </w:t>
      </w:r>
      <w:r w:rsidRPr="001902C7">
        <w:rPr>
          <w:rFonts w:ascii="Times New Roman" w:hAnsi="Times New Roman"/>
        </w:rPr>
        <w:t>Berta and Wyss, 1994: Character 42)</w:t>
      </w:r>
      <w:r w:rsidRPr="001902C7">
        <w:rPr>
          <w:rFonts w:ascii="Times New Roman" w:hAnsi="Times New Roman"/>
        </w:rPr>
        <w:fldChar w:fldCharType="end"/>
      </w:r>
    </w:p>
    <w:p w14:paraId="5DC7179D" w14:textId="77777777" w:rsidR="009358BF" w:rsidRPr="001902C7" w:rsidRDefault="009358BF" w:rsidP="009358BF">
      <w:pPr>
        <w:widowControl w:val="0"/>
        <w:autoSpaceDE w:val="0"/>
        <w:autoSpaceDN w:val="0"/>
        <w:adjustRightInd w:val="0"/>
        <w:spacing w:line="240" w:lineRule="auto"/>
        <w:ind w:firstLine="720"/>
        <w:contextualSpacing/>
        <w:rPr>
          <w:rFonts w:ascii="Times New Roman" w:hAnsi="Times New Roman"/>
        </w:rPr>
      </w:pPr>
      <w:r w:rsidRPr="001902C7">
        <w:rPr>
          <w:rFonts w:ascii="Times New Roman" w:hAnsi="Times New Roman"/>
        </w:rPr>
        <w:t>0=not broadened</w:t>
      </w:r>
    </w:p>
    <w:p w14:paraId="39E1DBF2" w14:textId="77777777" w:rsidR="009358BF" w:rsidRPr="001902C7" w:rsidRDefault="009358BF" w:rsidP="009358BF">
      <w:pPr>
        <w:widowControl w:val="0"/>
        <w:autoSpaceDE w:val="0"/>
        <w:autoSpaceDN w:val="0"/>
        <w:adjustRightInd w:val="0"/>
        <w:spacing w:line="240" w:lineRule="auto"/>
        <w:ind w:firstLine="720"/>
        <w:contextualSpacing/>
        <w:rPr>
          <w:rFonts w:ascii="Times New Roman" w:hAnsi="Times New Roman"/>
        </w:rPr>
      </w:pPr>
      <w:r w:rsidRPr="001902C7">
        <w:rPr>
          <w:rFonts w:ascii="Times New Roman" w:hAnsi="Times New Roman"/>
        </w:rPr>
        <w:t>1=broad between bullae</w:t>
      </w:r>
    </w:p>
    <w:p w14:paraId="28BF9AB2" w14:textId="77777777" w:rsidR="009358BF" w:rsidRPr="001902C7" w:rsidRDefault="009358BF" w:rsidP="009358BF">
      <w:pPr>
        <w:widowControl w:val="0"/>
        <w:autoSpaceDE w:val="0"/>
        <w:autoSpaceDN w:val="0"/>
        <w:adjustRightInd w:val="0"/>
        <w:spacing w:line="240" w:lineRule="auto"/>
        <w:ind w:firstLine="720"/>
        <w:contextualSpacing/>
        <w:rPr>
          <w:rFonts w:ascii="Times New Roman" w:hAnsi="Times New Roman"/>
        </w:rPr>
      </w:pPr>
      <w:r w:rsidRPr="001902C7">
        <w:rPr>
          <w:rFonts w:ascii="Times New Roman" w:hAnsi="Times New Roman"/>
        </w:rPr>
        <w:t xml:space="preserve">2=short; wide and broader posteriorly </w:t>
      </w:r>
    </w:p>
    <w:p w14:paraId="599E78F4"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In most carnivorans the basioccipital is long and narrow. In many arctoids this element is broadened in ventral view, whereas in pinnipeds such as odobenids and phocids, the basioccipital is broader still, and also widens posteriorly</w:t>
      </w:r>
      <w:r>
        <w:rPr>
          <w:rFonts w:ascii="Times New Roman" w:hAnsi="Times New Roman"/>
        </w:rPr>
        <w:t>.</w:t>
      </w:r>
      <w:r w:rsidRPr="001902C7">
        <w:rPr>
          <w:rFonts w:ascii="Times New Roman" w:hAnsi="Times New Roman"/>
        </w:rPr>
        <w:t xml:space="preserve"> For measurements compare width of BO anteriorly with width of BO posteriorly near carotid foramen</w:t>
      </w:r>
    </w:p>
    <w:p w14:paraId="2F92FDC3" w14:textId="77777777" w:rsidR="009358BF" w:rsidRPr="001902C7" w:rsidRDefault="009358BF" w:rsidP="009358BF">
      <w:pPr>
        <w:spacing w:line="240" w:lineRule="auto"/>
        <w:contextualSpacing/>
        <w:outlineLvl w:val="0"/>
        <w:rPr>
          <w:rFonts w:ascii="Times New Roman" w:hAnsi="Times New Roman"/>
        </w:rPr>
      </w:pPr>
    </w:p>
    <w:p w14:paraId="351DE281" w14:textId="77777777" w:rsidR="009358BF" w:rsidRPr="001902C7" w:rsidRDefault="009358BF" w:rsidP="009358BF">
      <w:pPr>
        <w:spacing w:line="240" w:lineRule="auto"/>
        <w:contextualSpacing/>
        <w:outlineLvl w:val="0"/>
        <w:rPr>
          <w:rFonts w:ascii="Times New Roman" w:hAnsi="Times New Roman"/>
          <w:b/>
          <w:bCs/>
        </w:rPr>
      </w:pPr>
      <w:r w:rsidRPr="001902C7">
        <w:rPr>
          <w:rFonts w:ascii="Times New Roman" w:hAnsi="Times New Roman"/>
        </w:rPr>
        <w:t>4</w:t>
      </w:r>
      <w:r>
        <w:rPr>
          <w:rFonts w:ascii="Times New Roman" w:hAnsi="Times New Roman"/>
        </w:rPr>
        <w:t>7</w:t>
      </w:r>
      <w:r w:rsidRPr="001902C7">
        <w:rPr>
          <w:rFonts w:ascii="Times New Roman" w:hAnsi="Times New Roman"/>
          <w:b/>
          <w:bCs/>
        </w:rPr>
        <w:t xml:space="preserve">.  </w:t>
      </w:r>
      <w:r w:rsidRPr="001902C7">
        <w:rPr>
          <w:rFonts w:ascii="Times New Roman" w:hAnsi="Times New Roman"/>
        </w:rPr>
        <w:t>Caudal portion of Basioccipital, in ventral view</w:t>
      </w:r>
      <w:r w:rsidRPr="001902C7">
        <w:rPr>
          <w:rFonts w:ascii="Times New Roman" w:hAnsi="Times New Roman"/>
          <w:b/>
          <w:bCs/>
        </w:rPr>
        <w:t xml:space="preserve"> </w:t>
      </w:r>
      <w:r w:rsidRPr="001902C7">
        <w:rPr>
          <w:rFonts w:ascii="Times New Roman" w:hAnsi="Times New Roman"/>
          <w:b/>
        </w:rPr>
        <w:tab/>
      </w:r>
    </w:p>
    <w:p w14:paraId="56873F56"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0=no keel/crest; no excavation or minor excavation restricted to lateral portions </w:t>
      </w:r>
    </w:p>
    <w:p w14:paraId="1D95A33B"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1=median keel present; no or little excavation </w:t>
      </w:r>
    </w:p>
    <w:p w14:paraId="10A3D1DF"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2=median keel prominent and diverges anteriorly </w:t>
      </w:r>
      <w:r>
        <w:rPr>
          <w:rFonts w:ascii="Times New Roman" w:hAnsi="Times New Roman"/>
        </w:rPr>
        <w:t>to produce a Y-shaped crest; no</w:t>
      </w:r>
      <w:r>
        <w:rPr>
          <w:rFonts w:ascii="Times New Roman" w:hAnsi="Times New Roman"/>
        </w:rPr>
        <w:tab/>
      </w:r>
      <w:r w:rsidRPr="001902C7">
        <w:rPr>
          <w:rFonts w:ascii="Times New Roman" w:hAnsi="Times New Roman"/>
        </w:rPr>
        <w:t xml:space="preserve">or little excavation </w:t>
      </w:r>
    </w:p>
    <w:p w14:paraId="77B71DC4"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lastRenderedPageBreak/>
        <w:t>3=Y-shaped crest prominent and encases deep t</w:t>
      </w:r>
      <w:r>
        <w:rPr>
          <w:rFonts w:ascii="Times New Roman" w:hAnsi="Times New Roman"/>
        </w:rPr>
        <w:t>riangular excavations on either</w:t>
      </w:r>
      <w:r>
        <w:rPr>
          <w:rFonts w:ascii="Times New Roman" w:hAnsi="Times New Roman"/>
        </w:rPr>
        <w:tab/>
      </w:r>
      <w:r w:rsidRPr="001902C7">
        <w:rPr>
          <w:rFonts w:ascii="Times New Roman" w:hAnsi="Times New Roman"/>
        </w:rPr>
        <w:t xml:space="preserve">side of median keel </w:t>
      </w:r>
    </w:p>
    <w:p w14:paraId="46FDEC87"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A flat basioccipital is observed in many mustelids and phocids. Excavation of the lateral portions of the basioccipital is present in many taxa, to accommodate the rectus capitis ventralus muscles. This excavation is variable in its depth, and may or may not be paired with a median keel, which may or may not diverge anteriorly into two oblique crests. </w:t>
      </w:r>
    </w:p>
    <w:p w14:paraId="1667C87E" w14:textId="77777777" w:rsidR="009358BF" w:rsidRPr="001902C7" w:rsidRDefault="009358BF" w:rsidP="009358BF">
      <w:pPr>
        <w:spacing w:line="240" w:lineRule="auto"/>
        <w:contextualSpacing/>
        <w:outlineLvl w:val="0"/>
        <w:rPr>
          <w:rFonts w:ascii="Times New Roman" w:hAnsi="Times New Roman"/>
        </w:rPr>
      </w:pPr>
    </w:p>
    <w:p w14:paraId="26834E43" w14:textId="77777777" w:rsidR="009358BF" w:rsidRPr="001902C7" w:rsidRDefault="009358BF" w:rsidP="009358BF">
      <w:pPr>
        <w:spacing w:line="240" w:lineRule="auto"/>
        <w:contextualSpacing/>
        <w:rPr>
          <w:rFonts w:ascii="Times New Roman" w:hAnsi="Times New Roman"/>
        </w:rPr>
      </w:pPr>
    </w:p>
    <w:p w14:paraId="165E1491"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48</w:t>
      </w:r>
      <w:r w:rsidRPr="001902C7">
        <w:rPr>
          <w:rFonts w:ascii="Times New Roman" w:hAnsi="Times New Roman"/>
        </w:rPr>
        <w:t>.  Basi</w:t>
      </w:r>
      <w:r>
        <w:rPr>
          <w:rFonts w:ascii="Times New Roman" w:hAnsi="Times New Roman"/>
        </w:rPr>
        <w:t>sphenoid, in ventral view (modified from Berta and Wyss, 1994: character 44)</w:t>
      </w:r>
    </w:p>
    <w:p w14:paraId="3247C94E"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0=concave</w:t>
      </w:r>
    </w:p>
    <w:p w14:paraId="07028BE2"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1=convex </w:t>
      </w:r>
    </w:p>
    <w:p w14:paraId="07BD08B7" w14:textId="77777777" w:rsidR="009358BF" w:rsidRPr="001902C7" w:rsidRDefault="009358BF" w:rsidP="009358BF">
      <w:pPr>
        <w:spacing w:line="240" w:lineRule="auto"/>
        <w:contextualSpacing/>
        <w:rPr>
          <w:rFonts w:ascii="Times New Roman" w:hAnsi="Times New Roman"/>
        </w:rPr>
      </w:pPr>
    </w:p>
    <w:p w14:paraId="7A03FD03"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49</w:t>
      </w:r>
      <w:r w:rsidRPr="001902C7">
        <w:rPr>
          <w:rFonts w:ascii="Times New Roman" w:hAnsi="Times New Roman"/>
        </w:rPr>
        <w:t xml:space="preserve">.  Basioccipital, inferior petrosal sinus </w:t>
      </w:r>
      <w:r>
        <w:rPr>
          <w:rFonts w:ascii="Times New Roman" w:hAnsi="Times New Roman"/>
        </w:rPr>
        <w:t>(modified from Tomiya and Tseng, 2016)</w:t>
      </w:r>
    </w:p>
    <w:p w14:paraId="060E6690" w14:textId="77777777" w:rsidR="009358BF" w:rsidRPr="001902C7" w:rsidRDefault="009358BF" w:rsidP="009358BF">
      <w:pPr>
        <w:spacing w:line="240" w:lineRule="auto"/>
        <w:ind w:left="720"/>
        <w:contextualSpacing/>
        <w:rPr>
          <w:rFonts w:ascii="Times New Roman" w:hAnsi="Times New Roman"/>
        </w:rPr>
      </w:pPr>
      <w:r w:rsidRPr="001902C7">
        <w:rPr>
          <w:rFonts w:ascii="Times New Roman" w:hAnsi="Times New Roman"/>
        </w:rPr>
        <w:t xml:space="preserve">0=indistinct embayment on lateral wall of basioccipital </w:t>
      </w:r>
    </w:p>
    <w:p w14:paraId="71814933" w14:textId="77777777" w:rsidR="009358BF" w:rsidRPr="001902C7" w:rsidRDefault="009358BF" w:rsidP="009358BF">
      <w:pPr>
        <w:spacing w:line="240" w:lineRule="auto"/>
        <w:ind w:left="720"/>
        <w:contextualSpacing/>
        <w:rPr>
          <w:rFonts w:ascii="Times New Roman" w:hAnsi="Times New Roman"/>
        </w:rPr>
      </w:pPr>
      <w:r w:rsidRPr="001902C7">
        <w:rPr>
          <w:rFonts w:ascii="Times New Roman" w:hAnsi="Times New Roman"/>
        </w:rPr>
        <w:t>1=shallow embayment; sinus with well-defined medial margin, but not particularly large</w:t>
      </w:r>
    </w:p>
    <w:p w14:paraId="07E20DC9" w14:textId="77777777" w:rsidR="009358BF" w:rsidRPr="001902C7" w:rsidRDefault="009358BF" w:rsidP="009358BF">
      <w:pPr>
        <w:spacing w:line="240" w:lineRule="auto"/>
        <w:ind w:left="720"/>
        <w:contextualSpacing/>
        <w:rPr>
          <w:rFonts w:ascii="Times New Roman" w:hAnsi="Times New Roman"/>
        </w:rPr>
      </w:pPr>
      <w:r w:rsidRPr="001902C7">
        <w:rPr>
          <w:rFonts w:ascii="Times New Roman" w:hAnsi="Times New Roman"/>
        </w:rPr>
        <w:t xml:space="preserve">2=deep basioccipital embayment; sinus is deep with both medial and lateral edges sharp and well defined </w:t>
      </w:r>
    </w:p>
    <w:p w14:paraId="06378CFF" w14:textId="77777777" w:rsidR="009358BF" w:rsidRPr="001902C7" w:rsidRDefault="009358BF" w:rsidP="009358BF">
      <w:pPr>
        <w:spacing w:line="240" w:lineRule="auto"/>
        <w:contextualSpacing/>
        <w:outlineLvl w:val="0"/>
        <w:rPr>
          <w:rFonts w:ascii="Times New Roman" w:hAnsi="Times New Roman"/>
        </w:rPr>
      </w:pPr>
      <w:r w:rsidRPr="001902C7">
        <w:rPr>
          <w:rFonts w:ascii="Times New Roman" w:hAnsi="Times New Roman"/>
        </w:rPr>
        <w:t>This character refers to the portion of the petrosal sinus that is medial to the petrosal.</w:t>
      </w:r>
    </w:p>
    <w:p w14:paraId="1C28D639" w14:textId="77777777" w:rsidR="009358BF" w:rsidRPr="001902C7" w:rsidRDefault="009358BF" w:rsidP="009358BF">
      <w:pPr>
        <w:spacing w:line="240" w:lineRule="auto"/>
        <w:contextualSpacing/>
        <w:outlineLvl w:val="0"/>
        <w:rPr>
          <w:rFonts w:ascii="Times New Roman" w:hAnsi="Times New Roman"/>
        </w:rPr>
      </w:pPr>
      <w:r w:rsidRPr="001902C7">
        <w:rPr>
          <w:rFonts w:ascii="Times New Roman" w:hAnsi="Times New Roman"/>
        </w:rPr>
        <w:t xml:space="preserve">This character is most reliably identified in coronal slices of the basioccipital from CT data, but can also be visible if an unobscured dorsal view of the basioccipital region is possible. In the Amphicyonid condition, the lateral border of the basioccipital is strongly excavated, in the region running alongside the petrosal and carotid canal, resulting in a deep embayment enclosed by strong dorsal and ventral arms. In most other caniformes, including mustelids, only a minor dorsolateral excavation is present, and the shallow embayment lacks prominent arms. In some caniformes, no excavation is present whatsoever. </w:t>
      </w:r>
    </w:p>
    <w:p w14:paraId="65AF1C66" w14:textId="77777777" w:rsidR="009358BF" w:rsidRPr="001902C7" w:rsidRDefault="009358BF" w:rsidP="009358BF">
      <w:pPr>
        <w:spacing w:line="240" w:lineRule="auto"/>
        <w:contextualSpacing/>
        <w:outlineLvl w:val="0"/>
        <w:rPr>
          <w:rFonts w:ascii="Times New Roman" w:hAnsi="Times New Roman"/>
        </w:rPr>
      </w:pPr>
      <w:r w:rsidRPr="001902C7">
        <w:rPr>
          <w:rFonts w:ascii="Times New Roman" w:hAnsi="Times New Roman"/>
          <w:b/>
        </w:rPr>
        <w:tab/>
      </w:r>
      <w:r w:rsidRPr="001902C7">
        <w:rPr>
          <w:rFonts w:ascii="Times New Roman" w:hAnsi="Times New Roman"/>
          <w:b/>
        </w:rPr>
        <w:tab/>
      </w:r>
    </w:p>
    <w:p w14:paraId="09E17124" w14:textId="77777777" w:rsidR="009358BF" w:rsidRPr="001902C7" w:rsidRDefault="009358BF" w:rsidP="009358BF">
      <w:pPr>
        <w:spacing w:line="240" w:lineRule="auto"/>
        <w:contextualSpacing/>
        <w:rPr>
          <w:rFonts w:ascii="Times New Roman" w:hAnsi="Times New Roman"/>
        </w:rPr>
      </w:pPr>
      <w:r>
        <w:rPr>
          <w:rFonts w:ascii="Times New Roman" w:hAnsi="Times New Roman"/>
        </w:rPr>
        <w:t>50</w:t>
      </w:r>
      <w:r w:rsidRPr="001902C7">
        <w:rPr>
          <w:rFonts w:ascii="Times New Roman" w:hAnsi="Times New Roman"/>
        </w:rPr>
        <w:t>.</w:t>
      </w:r>
      <w:r w:rsidRPr="001902C7">
        <w:rPr>
          <w:rFonts w:ascii="Times New Roman" w:hAnsi="Times New Roman"/>
          <w:b/>
          <w:bCs/>
        </w:rPr>
        <w:t xml:space="preserve">  </w:t>
      </w:r>
      <w:r w:rsidRPr="001902C7">
        <w:rPr>
          <w:rFonts w:ascii="Times New Roman" w:hAnsi="Times New Roman"/>
        </w:rPr>
        <w:t xml:space="preserve">Basioccipital, posterior lacerate foramen </w:t>
      </w:r>
    </w:p>
    <w:p w14:paraId="28BE1DC3"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 small </w:t>
      </w:r>
    </w:p>
    <w:p w14:paraId="208897B6"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1=large and round </w:t>
      </w:r>
    </w:p>
    <w:p w14:paraId="3330DABD"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2=large, transversely oval</w:t>
      </w:r>
    </w:p>
    <w:p w14:paraId="74445248"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3=anteroposteriorly enlongate fissure </w:t>
      </w:r>
    </w:p>
    <w:p w14:paraId="7C159B40"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The posterior lacerate foramen allows for the passage of the glossopharyngeal, vagus, and spinal accessory nerves. In caniformes, this opening also accommodates the internal jugular vein, except in some mustelids, who display a separated jugular foramen. </w:t>
      </w:r>
    </w:p>
    <w:p w14:paraId="63F1D345" w14:textId="77777777" w:rsidR="009358BF" w:rsidRPr="001902C7" w:rsidRDefault="009358BF" w:rsidP="009358BF">
      <w:pPr>
        <w:spacing w:line="240" w:lineRule="auto"/>
        <w:contextualSpacing/>
        <w:rPr>
          <w:rFonts w:ascii="Times New Roman" w:hAnsi="Times New Roman"/>
        </w:rPr>
      </w:pPr>
    </w:p>
    <w:p w14:paraId="4F42E2FF"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51</w:t>
      </w:r>
      <w:r w:rsidRPr="001902C7">
        <w:rPr>
          <w:rFonts w:ascii="Times New Roman" w:hAnsi="Times New Roman"/>
        </w:rPr>
        <w:t xml:space="preserve">.  Auditory bulla, carotid canal, posterior opening </w:t>
      </w:r>
      <w:r>
        <w:rPr>
          <w:rFonts w:ascii="Times New Roman" w:hAnsi="Times New Roman"/>
        </w:rPr>
        <w:t>(Wang, 2005: character 4)</w:t>
      </w:r>
    </w:p>
    <w:p w14:paraId="540B1DD0" w14:textId="77777777" w:rsidR="009358BF" w:rsidRPr="001902C7" w:rsidRDefault="009358BF" w:rsidP="009358BF">
      <w:pPr>
        <w:spacing w:line="240" w:lineRule="auto"/>
        <w:ind w:left="720"/>
        <w:contextualSpacing/>
        <w:rPr>
          <w:rFonts w:ascii="Times New Roman" w:hAnsi="Times New Roman"/>
        </w:rPr>
      </w:pPr>
      <w:r w:rsidRPr="001902C7">
        <w:rPr>
          <w:rFonts w:ascii="Times New Roman" w:hAnsi="Times New Roman"/>
        </w:rPr>
        <w:t xml:space="preserve">0=adjacent to posterior lacerate foramen </w:t>
      </w:r>
    </w:p>
    <w:p w14:paraId="498391D9" w14:textId="77777777" w:rsidR="009358BF" w:rsidRPr="001902C7" w:rsidRDefault="009358BF" w:rsidP="009358BF">
      <w:pPr>
        <w:spacing w:line="240" w:lineRule="auto"/>
        <w:ind w:left="720"/>
        <w:contextualSpacing/>
        <w:rPr>
          <w:rFonts w:ascii="Times New Roman" w:hAnsi="Times New Roman"/>
        </w:rPr>
      </w:pPr>
      <w:r w:rsidRPr="001902C7">
        <w:rPr>
          <w:rFonts w:ascii="Times New Roman" w:hAnsi="Times New Roman"/>
        </w:rPr>
        <w:t>1=considerably anterior to posterior lacerate foramen</w:t>
      </w:r>
    </w:p>
    <w:p w14:paraId="577F1124" w14:textId="77777777" w:rsidR="009358BF" w:rsidRPr="001902C7" w:rsidRDefault="009358BF" w:rsidP="009358BF">
      <w:pPr>
        <w:spacing w:line="240" w:lineRule="auto"/>
        <w:contextualSpacing/>
        <w:outlineLvl w:val="0"/>
        <w:rPr>
          <w:rFonts w:ascii="Times New Roman" w:hAnsi="Times New Roman"/>
        </w:rPr>
      </w:pPr>
      <w:r w:rsidRPr="001902C7">
        <w:rPr>
          <w:rFonts w:ascii="Times New Roman" w:hAnsi="Times New Roman"/>
        </w:rPr>
        <w:t xml:space="preserve">State 1 arises independently in phocids and many musteloids. </w:t>
      </w:r>
      <w:r w:rsidRPr="001902C7">
        <w:rPr>
          <w:rFonts w:ascii="Times New Roman" w:hAnsi="Times New Roman"/>
          <w:i/>
          <w:iCs/>
        </w:rPr>
        <w:t>Monachus</w:t>
      </w:r>
      <w:r w:rsidRPr="001902C7">
        <w:rPr>
          <w:rFonts w:ascii="Times New Roman" w:hAnsi="Times New Roman"/>
        </w:rPr>
        <w:t xml:space="preserve"> displays state 0, indicating that state 1 arose independently in phocids and desmatophocids. </w:t>
      </w:r>
    </w:p>
    <w:p w14:paraId="40C16DB7" w14:textId="77777777" w:rsidR="009358BF" w:rsidRPr="001902C7" w:rsidRDefault="009358BF" w:rsidP="009358BF">
      <w:pPr>
        <w:spacing w:line="240" w:lineRule="auto"/>
        <w:contextualSpacing/>
        <w:rPr>
          <w:rFonts w:ascii="Times New Roman" w:hAnsi="Times New Roman"/>
        </w:rPr>
      </w:pPr>
    </w:p>
    <w:p w14:paraId="579AE4F0"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52</w:t>
      </w:r>
      <w:r w:rsidRPr="001902C7">
        <w:rPr>
          <w:rFonts w:ascii="Times New Roman" w:hAnsi="Times New Roman"/>
        </w:rPr>
        <w:t xml:space="preserve">.  Auditory bulla, carotid canal, anterior opening </w:t>
      </w:r>
      <w:r>
        <w:rPr>
          <w:rFonts w:ascii="Times New Roman" w:hAnsi="Times New Roman"/>
        </w:rPr>
        <w:t xml:space="preserve"> </w:t>
      </w:r>
    </w:p>
    <w:p w14:paraId="6C4DB4C2"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0=vertical</w:t>
      </w:r>
    </w:p>
    <w:p w14:paraId="7C1C740E"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1=horizontal, visible only from bullar chamber</w:t>
      </w:r>
    </w:p>
    <w:p w14:paraId="6A9D2768"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lastRenderedPageBreak/>
        <w:t>In an intact skull the carotid canal opens so that it is visible on the ventral surface of the skull (character stat</w:t>
      </w:r>
      <w:r>
        <w:rPr>
          <w:rFonts w:ascii="Times New Roman" w:hAnsi="Times New Roman"/>
        </w:rPr>
        <w:t>e 1). In character state 2, the</w:t>
      </w:r>
      <w:r w:rsidRPr="001902C7">
        <w:rPr>
          <w:rFonts w:ascii="Times New Roman" w:hAnsi="Times New Roman"/>
        </w:rPr>
        <w:t xml:space="preserve"> carotid artery reaches the braincase from within the bulla, and does not show any external opening.  </w:t>
      </w:r>
    </w:p>
    <w:p w14:paraId="29FDB765" w14:textId="77777777" w:rsidR="009358BF" w:rsidRPr="001902C7" w:rsidRDefault="009358BF" w:rsidP="009358BF">
      <w:pPr>
        <w:spacing w:line="240" w:lineRule="auto"/>
        <w:contextualSpacing/>
        <w:rPr>
          <w:rFonts w:ascii="Times New Roman" w:hAnsi="Times New Roman"/>
        </w:rPr>
      </w:pPr>
    </w:p>
    <w:p w14:paraId="057165C7" w14:textId="6C39CD9C" w:rsidR="009358BF" w:rsidRPr="001902C7" w:rsidRDefault="009358BF" w:rsidP="009358BF">
      <w:pPr>
        <w:spacing w:line="240" w:lineRule="auto"/>
        <w:contextualSpacing/>
        <w:outlineLvl w:val="0"/>
        <w:rPr>
          <w:rFonts w:ascii="Times New Roman" w:hAnsi="Times New Roman"/>
        </w:rPr>
      </w:pPr>
      <w:r>
        <w:rPr>
          <w:rFonts w:ascii="Times New Roman" w:hAnsi="Times New Roman"/>
        </w:rPr>
        <w:t>53</w:t>
      </w:r>
      <w:r w:rsidRPr="001902C7">
        <w:rPr>
          <w:rFonts w:ascii="Times New Roman" w:hAnsi="Times New Roman"/>
        </w:rPr>
        <w:t>. Auditory bulla, tubular external auditory meatus (Wolsan,</w:t>
      </w:r>
      <w:r w:rsidR="00A47656">
        <w:rPr>
          <w:rFonts w:ascii="Times New Roman" w:hAnsi="Times New Roman"/>
        </w:rPr>
        <w:t xml:space="preserve"> 1993;</w:t>
      </w:r>
      <w:r w:rsidRPr="001902C7">
        <w:rPr>
          <w:rFonts w:ascii="Times New Roman" w:hAnsi="Times New Roman"/>
        </w:rPr>
        <w:t xml:space="preserve"> character 8)</w:t>
      </w:r>
    </w:p>
    <w:p w14:paraId="6A5A2CBA"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0=no differentiation of meatal trough of ectotympanic </w:t>
      </w:r>
    </w:p>
    <w:p w14:paraId="2072C692"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1=meatal trough less than 1/3</w:t>
      </w:r>
      <w:r w:rsidRPr="001902C7">
        <w:rPr>
          <w:rFonts w:ascii="Times New Roman" w:hAnsi="Times New Roman"/>
          <w:vertAlign w:val="superscript"/>
        </w:rPr>
        <w:t>rd</w:t>
      </w:r>
      <w:r w:rsidRPr="001902C7">
        <w:rPr>
          <w:rFonts w:ascii="Times New Roman" w:hAnsi="Times New Roman"/>
        </w:rPr>
        <w:t xml:space="preserve"> length of bulla </w:t>
      </w:r>
    </w:p>
    <w:p w14:paraId="6E389133"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2=meatal trough more than 1/3</w:t>
      </w:r>
      <w:r w:rsidRPr="001902C7">
        <w:rPr>
          <w:rFonts w:ascii="Times New Roman" w:hAnsi="Times New Roman"/>
          <w:vertAlign w:val="superscript"/>
        </w:rPr>
        <w:t>rd</w:t>
      </w:r>
      <w:r w:rsidRPr="001902C7">
        <w:rPr>
          <w:rFonts w:ascii="Times New Roman" w:hAnsi="Times New Roman"/>
        </w:rPr>
        <w:t xml:space="preserve"> length of bulla</w:t>
      </w:r>
    </w:p>
    <w:p w14:paraId="0B273A48" w14:textId="77777777" w:rsidR="009358BF" w:rsidRPr="001902C7" w:rsidRDefault="009358BF" w:rsidP="009358BF">
      <w:pPr>
        <w:spacing w:line="240" w:lineRule="auto"/>
        <w:ind w:firstLine="720"/>
        <w:contextualSpacing/>
        <w:rPr>
          <w:rFonts w:ascii="Times New Roman" w:hAnsi="Times New Roman"/>
        </w:rPr>
      </w:pPr>
    </w:p>
    <w:p w14:paraId="7AF38D3B"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54</w:t>
      </w:r>
      <w:r w:rsidRPr="001902C7">
        <w:rPr>
          <w:rFonts w:ascii="Times New Roman" w:hAnsi="Times New Roman"/>
        </w:rPr>
        <w:t xml:space="preserve">.  Auditory bulla, ectotympanic, </w:t>
      </w:r>
      <w:r>
        <w:rPr>
          <w:rFonts w:ascii="Times New Roman" w:hAnsi="Times New Roman"/>
        </w:rPr>
        <w:t>pseudoseptae (Wang, 2005: character 37)</w:t>
      </w:r>
    </w:p>
    <w:p w14:paraId="6C7E0FA9" w14:textId="77777777" w:rsidR="009358BF" w:rsidRPr="001902C7" w:rsidRDefault="009358BF" w:rsidP="009358BF">
      <w:pPr>
        <w:spacing w:line="240" w:lineRule="auto"/>
        <w:ind w:left="540"/>
        <w:contextualSpacing/>
        <w:rPr>
          <w:rFonts w:ascii="Times New Roman" w:hAnsi="Times New Roman"/>
        </w:rPr>
      </w:pPr>
      <w:r w:rsidRPr="001902C7">
        <w:rPr>
          <w:rFonts w:ascii="Times New Roman" w:hAnsi="Times New Roman"/>
        </w:rPr>
        <w:t>0=absent</w:t>
      </w:r>
    </w:p>
    <w:p w14:paraId="3B2BB0B8" w14:textId="77777777" w:rsidR="009358BF" w:rsidRPr="001902C7" w:rsidRDefault="009358BF" w:rsidP="009358BF">
      <w:pPr>
        <w:spacing w:line="240" w:lineRule="auto"/>
        <w:ind w:left="540"/>
        <w:contextualSpacing/>
        <w:rPr>
          <w:rFonts w:ascii="Times New Roman" w:hAnsi="Times New Roman"/>
        </w:rPr>
      </w:pPr>
      <w:r w:rsidRPr="001902C7">
        <w:rPr>
          <w:rFonts w:ascii="Times New Roman" w:hAnsi="Times New Roman"/>
        </w:rPr>
        <w:t xml:space="preserve">1=present </w:t>
      </w:r>
    </w:p>
    <w:p w14:paraId="16275318" w14:textId="77777777" w:rsidR="009358BF" w:rsidRPr="001902C7" w:rsidRDefault="009358BF" w:rsidP="009358BF">
      <w:pPr>
        <w:spacing w:line="240" w:lineRule="auto"/>
        <w:ind w:left="540"/>
        <w:contextualSpacing/>
        <w:rPr>
          <w:rFonts w:ascii="Times New Roman" w:hAnsi="Times New Roman"/>
        </w:rPr>
      </w:pPr>
    </w:p>
    <w:p w14:paraId="7DAB87CC" w14:textId="77777777" w:rsidR="009358BF" w:rsidRPr="001902C7" w:rsidRDefault="009358BF" w:rsidP="009358BF">
      <w:pPr>
        <w:spacing w:line="240" w:lineRule="auto"/>
        <w:contextualSpacing/>
        <w:rPr>
          <w:rFonts w:ascii="Times New Roman" w:hAnsi="Times New Roman"/>
          <w:b/>
          <w:bCs/>
        </w:rPr>
      </w:pPr>
      <w:r>
        <w:rPr>
          <w:rFonts w:ascii="Times New Roman" w:hAnsi="Times New Roman"/>
        </w:rPr>
        <w:t>55</w:t>
      </w:r>
      <w:r w:rsidRPr="001902C7">
        <w:rPr>
          <w:rFonts w:ascii="Times New Roman" w:hAnsi="Times New Roman"/>
        </w:rPr>
        <w:t>.  Crista tympani</w:t>
      </w:r>
      <w:r w:rsidRPr="001902C7">
        <w:rPr>
          <w:rFonts w:ascii="Times New Roman" w:hAnsi="Times New Roman"/>
          <w:b/>
          <w:bCs/>
        </w:rPr>
        <w:t xml:space="preserve"> </w:t>
      </w:r>
    </w:p>
    <w:p w14:paraId="38859346"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0=small diameter; strongly produced into tympanic cavity </w:t>
      </w:r>
    </w:p>
    <w:p w14:paraId="776FA923"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1=large diameter; not strongly produced into tympanic cavity </w:t>
      </w:r>
    </w:p>
    <w:p w14:paraId="11B89336"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The tympanic crest (=crista tympani; =crista tympanica) is a medial projection of the lateral portion of the tympanic bone into the tympanic cavity, ventral to the external auditory meatus. In state 0, the tympanic crest is dorsoventrally thin and flange-like, and extends significantly into the tympanic cavity. In state 1, the tympanic crest is large both anteroposteriorly and dorsoventrally, but does not project as a flange significantly into the tympanic cavity. Tedford (1976) used this trait to ally </w:t>
      </w:r>
      <w:r w:rsidRPr="001902C7">
        <w:rPr>
          <w:rFonts w:ascii="Times New Roman" w:hAnsi="Times New Roman"/>
          <w:i/>
          <w:iCs/>
        </w:rPr>
        <w:t xml:space="preserve">Enaliarctos </w:t>
      </w:r>
      <w:r w:rsidRPr="001902C7">
        <w:rPr>
          <w:rFonts w:ascii="Times New Roman" w:hAnsi="Times New Roman"/>
        </w:rPr>
        <w:t xml:space="preserve">with otarioids and </w:t>
      </w:r>
      <w:r w:rsidRPr="001902C7">
        <w:rPr>
          <w:rFonts w:ascii="Times New Roman" w:hAnsi="Times New Roman"/>
          <w:i/>
          <w:iCs/>
        </w:rPr>
        <w:t xml:space="preserve">Potamotherium </w:t>
      </w:r>
      <w:r w:rsidRPr="001902C7">
        <w:rPr>
          <w:rFonts w:ascii="Times New Roman" w:hAnsi="Times New Roman"/>
        </w:rPr>
        <w:t xml:space="preserve">with phocids. </w:t>
      </w:r>
    </w:p>
    <w:p w14:paraId="70F43CE1" w14:textId="77777777" w:rsidR="009358BF" w:rsidRPr="001902C7" w:rsidRDefault="009358BF" w:rsidP="009358BF">
      <w:pPr>
        <w:spacing w:line="240" w:lineRule="auto"/>
        <w:contextualSpacing/>
        <w:rPr>
          <w:rFonts w:ascii="Times New Roman" w:hAnsi="Times New Roman"/>
        </w:rPr>
      </w:pPr>
    </w:p>
    <w:p w14:paraId="64D081C4" w14:textId="77777777" w:rsidR="009358BF" w:rsidRPr="001902C7" w:rsidRDefault="009358BF" w:rsidP="009358BF">
      <w:pPr>
        <w:spacing w:line="240" w:lineRule="auto"/>
        <w:contextualSpacing/>
        <w:rPr>
          <w:rFonts w:ascii="Times New Roman" w:hAnsi="Times New Roman"/>
        </w:rPr>
      </w:pPr>
      <w:r>
        <w:rPr>
          <w:rFonts w:ascii="Times New Roman" w:hAnsi="Times New Roman"/>
        </w:rPr>
        <w:t>56</w:t>
      </w:r>
      <w:r w:rsidRPr="001902C7">
        <w:rPr>
          <w:rFonts w:ascii="Times New Roman" w:hAnsi="Times New Roman"/>
        </w:rPr>
        <w:t>.  Cerebellar (=subarcuate=floccular) fossa</w:t>
      </w:r>
    </w:p>
    <w:p w14:paraId="2E0F2A20"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0=broad and deep </w:t>
      </w:r>
    </w:p>
    <w:p w14:paraId="16CFD303"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1=filled in by bone </w:t>
      </w:r>
    </w:p>
    <w:p w14:paraId="3DDED535"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Anteriorly, the subarcuate fossa, or cerebellar fossa, which houses the paraflocculus, begins as a medial excavation of the dorsal portion of the petrosal. In state 0, the subarcuate fossa expands posteriorly and eventually becomes enclosed by the petrosal. This fossa is large in canids and Carnivoran ancestors (</w:t>
      </w:r>
      <w:r w:rsidRPr="001902C7">
        <w:rPr>
          <w:rFonts w:ascii="Times New Roman" w:hAnsi="Times New Roman"/>
          <w:i/>
          <w:iCs/>
        </w:rPr>
        <w:t>Miacis</w:t>
      </w:r>
      <w:r w:rsidRPr="001902C7">
        <w:rPr>
          <w:rFonts w:ascii="Times New Roman" w:hAnsi="Times New Roman"/>
        </w:rPr>
        <w:t xml:space="preserve">), and experiences a great deal of variability in arctoids. In state 1, the fossa is filled in by bone and is not readily discernible. The polarity of this trait was formery used to support a closer relationship between otariids and odobenids, but was seemingly discarded in the pinniped literature after Wyss (1987) comprehensively mapped the polarity of this feature in arctoids, determining both states were widespread among arctoids and the trait was not phylogenetically informative. </w:t>
      </w:r>
    </w:p>
    <w:p w14:paraId="28A63828" w14:textId="77777777" w:rsidR="009358BF" w:rsidRPr="001902C7" w:rsidRDefault="009358BF" w:rsidP="009358BF">
      <w:pPr>
        <w:spacing w:line="240" w:lineRule="auto"/>
        <w:contextualSpacing/>
        <w:rPr>
          <w:rFonts w:ascii="Times New Roman" w:hAnsi="Times New Roman"/>
        </w:rPr>
      </w:pPr>
    </w:p>
    <w:p w14:paraId="0BC53193" w14:textId="77777777" w:rsidR="009358BF" w:rsidRPr="001902C7" w:rsidRDefault="009358BF" w:rsidP="009358BF">
      <w:pPr>
        <w:spacing w:line="240" w:lineRule="auto"/>
        <w:contextualSpacing/>
        <w:rPr>
          <w:rFonts w:ascii="Times New Roman" w:hAnsi="Times New Roman"/>
        </w:rPr>
      </w:pPr>
      <w:r>
        <w:rPr>
          <w:rFonts w:ascii="Times New Roman" w:hAnsi="Times New Roman"/>
        </w:rPr>
        <w:t>57</w:t>
      </w:r>
      <w:r w:rsidRPr="001902C7">
        <w:rPr>
          <w:rFonts w:ascii="Times New Roman" w:hAnsi="Times New Roman"/>
        </w:rPr>
        <w:t>.  Carotid canal in ventral view (modified from Churchill and Boessenecker, 2013; 43; Bininda-Emonds</w:t>
      </w:r>
      <w:r>
        <w:rPr>
          <w:rFonts w:ascii="Times New Roman" w:hAnsi="Times New Roman"/>
        </w:rPr>
        <w:t xml:space="preserve"> and Russell</w:t>
      </w:r>
      <w:r w:rsidRPr="001902C7">
        <w:rPr>
          <w:rFonts w:ascii="Times New Roman" w:hAnsi="Times New Roman"/>
        </w:rPr>
        <w:t>, 1996; character 82)</w:t>
      </w:r>
    </w:p>
    <w:p w14:paraId="270B7C1E"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0=obscured by medially-inflated caudal entotym</w:t>
      </w:r>
      <w:r>
        <w:rPr>
          <w:rFonts w:ascii="Times New Roman" w:hAnsi="Times New Roman"/>
        </w:rPr>
        <w:t>panic; smoothly integrated into</w:t>
      </w:r>
      <w:r>
        <w:rPr>
          <w:rFonts w:ascii="Times New Roman" w:hAnsi="Times New Roman"/>
        </w:rPr>
        <w:tab/>
      </w:r>
      <w:r w:rsidRPr="001902C7">
        <w:rPr>
          <w:rFonts w:ascii="Times New Roman" w:hAnsi="Times New Roman"/>
        </w:rPr>
        <w:t>bulla</w:t>
      </w:r>
    </w:p>
    <w:p w14:paraId="7EA548B6"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1=caudal entotympanic not medially-inflated; caroti</w:t>
      </w:r>
      <w:r>
        <w:rPr>
          <w:rFonts w:ascii="Times New Roman" w:hAnsi="Times New Roman"/>
        </w:rPr>
        <w:t>d canal well visible in ventral</w:t>
      </w:r>
      <w:r>
        <w:rPr>
          <w:rFonts w:ascii="Times New Roman" w:hAnsi="Times New Roman"/>
        </w:rPr>
        <w:tab/>
      </w:r>
      <w:r w:rsidRPr="001902C7">
        <w:rPr>
          <w:rFonts w:ascii="Times New Roman" w:hAnsi="Times New Roman"/>
        </w:rPr>
        <w:t>view and not smoothly integrated into bulla</w:t>
      </w:r>
    </w:p>
    <w:p w14:paraId="25E368B4"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2=caudal entotympanic projects medially and overhangs carotid canal</w:t>
      </w:r>
    </w:p>
    <w:p w14:paraId="20347B2A" w14:textId="77777777" w:rsidR="009358BF" w:rsidRPr="001902C7" w:rsidRDefault="009358BF" w:rsidP="009358BF">
      <w:pPr>
        <w:spacing w:line="240" w:lineRule="auto"/>
        <w:ind w:left="540"/>
        <w:contextualSpacing/>
        <w:rPr>
          <w:rFonts w:ascii="Times New Roman" w:hAnsi="Times New Roman"/>
        </w:rPr>
      </w:pPr>
    </w:p>
    <w:p w14:paraId="1865AF76"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58.  Auditory bulla</w:t>
      </w:r>
    </w:p>
    <w:p w14:paraId="1008F3FF"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0=flattened</w:t>
      </w:r>
    </w:p>
    <w:p w14:paraId="428544F8"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1=inflated and rounded </w:t>
      </w:r>
    </w:p>
    <w:p w14:paraId="0DB3B4F0"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lastRenderedPageBreak/>
        <w:t xml:space="preserve">2=greatly inflated  </w:t>
      </w:r>
    </w:p>
    <w:p w14:paraId="423122AB"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3=very small, covering only a sliver of the tympani</w:t>
      </w:r>
      <w:r>
        <w:rPr>
          <w:rFonts w:ascii="Times New Roman" w:hAnsi="Times New Roman"/>
        </w:rPr>
        <w:t>c cavity; not well-ankylosed to</w:t>
      </w:r>
      <w:r>
        <w:rPr>
          <w:rFonts w:ascii="Times New Roman" w:hAnsi="Times New Roman"/>
        </w:rPr>
        <w:tab/>
      </w:r>
      <w:r w:rsidRPr="001902C7">
        <w:rPr>
          <w:rFonts w:ascii="Times New Roman" w:hAnsi="Times New Roman"/>
        </w:rPr>
        <w:t>rest of skull</w:t>
      </w:r>
    </w:p>
    <w:p w14:paraId="720BDEE6"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In character state 2 the caudal entotympanic portion of the bulla is inflated to such a degree that in ventral view it overhangs the posterior lacerate foramen. In some cases the posterior lacerate foramen may be obscured. State 3 is displayed by </w:t>
      </w:r>
      <w:r w:rsidRPr="001902C7">
        <w:rPr>
          <w:rFonts w:ascii="Times New Roman" w:hAnsi="Times New Roman"/>
          <w:i/>
          <w:iCs/>
        </w:rPr>
        <w:t>Temnocyon</w:t>
      </w:r>
      <w:r w:rsidRPr="001902C7">
        <w:rPr>
          <w:rFonts w:ascii="Times New Roman" w:hAnsi="Times New Roman"/>
        </w:rPr>
        <w:t xml:space="preserve">, fossil of which rarely preserve an entotympanic (Hunt, 2011). </w:t>
      </w:r>
    </w:p>
    <w:p w14:paraId="4C730328" w14:textId="77777777" w:rsidR="009358BF" w:rsidRPr="001902C7" w:rsidRDefault="009358BF" w:rsidP="009358BF">
      <w:pPr>
        <w:spacing w:line="240" w:lineRule="auto"/>
        <w:contextualSpacing/>
        <w:rPr>
          <w:rFonts w:ascii="Times New Roman" w:hAnsi="Times New Roman"/>
        </w:rPr>
      </w:pPr>
    </w:p>
    <w:p w14:paraId="734CFB0E" w14:textId="77777777" w:rsidR="009358BF" w:rsidRPr="001902C7" w:rsidRDefault="009358BF" w:rsidP="009358BF">
      <w:pPr>
        <w:spacing w:line="240" w:lineRule="auto"/>
        <w:contextualSpacing/>
        <w:rPr>
          <w:rFonts w:ascii="Times New Roman" w:hAnsi="Times New Roman"/>
        </w:rPr>
      </w:pPr>
      <w:r>
        <w:rPr>
          <w:rFonts w:ascii="Times New Roman" w:hAnsi="Times New Roman"/>
        </w:rPr>
        <w:t>59</w:t>
      </w:r>
      <w:r w:rsidRPr="001902C7">
        <w:rPr>
          <w:rFonts w:ascii="Times New Roman" w:hAnsi="Times New Roman"/>
        </w:rPr>
        <w:t>.  Auditory Bulla, Posterior projection</w:t>
      </w:r>
    </w:p>
    <w:p w14:paraId="6B484D02"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0=absent</w:t>
      </w:r>
    </w:p>
    <w:p w14:paraId="4FBF288E"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1=present</w:t>
      </w:r>
    </w:p>
    <w:p w14:paraId="7383BFE7"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The tympanic bulla displays a posterior projection that may also overhang the posterior lacerate foramen, however, this obscurity is not caused by great inflation of the caudal entotympanic. (Churchill and Boessenecker, 2014)</w:t>
      </w:r>
    </w:p>
    <w:p w14:paraId="2065E579" w14:textId="77777777" w:rsidR="009358BF" w:rsidRPr="001902C7" w:rsidRDefault="009358BF" w:rsidP="009358BF">
      <w:pPr>
        <w:spacing w:line="240" w:lineRule="auto"/>
        <w:contextualSpacing/>
        <w:rPr>
          <w:rFonts w:ascii="Times New Roman" w:hAnsi="Times New Roman"/>
        </w:rPr>
      </w:pPr>
    </w:p>
    <w:p w14:paraId="002123CF" w14:textId="77777777" w:rsidR="009358BF" w:rsidRPr="001902C7" w:rsidRDefault="009358BF" w:rsidP="009358BF">
      <w:pPr>
        <w:spacing w:line="240" w:lineRule="auto"/>
        <w:contextualSpacing/>
        <w:rPr>
          <w:rFonts w:ascii="Times New Roman" w:hAnsi="Times New Roman"/>
        </w:rPr>
      </w:pPr>
      <w:r>
        <w:rPr>
          <w:rFonts w:ascii="Times New Roman" w:hAnsi="Times New Roman"/>
        </w:rPr>
        <w:t>60</w:t>
      </w:r>
      <w:r w:rsidRPr="001902C7">
        <w:rPr>
          <w:rFonts w:ascii="Times New Roman" w:hAnsi="Times New Roman"/>
        </w:rPr>
        <w:t>.  Auditory bulla, caudal entotympanic (Hunt, 1974)</w:t>
      </w:r>
    </w:p>
    <w:p w14:paraId="12676F4E"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 Type B; entotympanic contributes significantly more than ectotympanic</w:t>
      </w:r>
    </w:p>
    <w:p w14:paraId="2525B22B"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 Type A; entotympanic and ectotympanic contribute similarly to bulla </w:t>
      </w:r>
    </w:p>
    <w:p w14:paraId="3230F19F" w14:textId="77777777" w:rsidR="009358BF" w:rsidRPr="001902C7" w:rsidRDefault="009358BF" w:rsidP="009358BF">
      <w:pPr>
        <w:spacing w:line="240" w:lineRule="auto"/>
        <w:contextualSpacing/>
        <w:rPr>
          <w:rFonts w:ascii="Times New Roman" w:hAnsi="Times New Roman"/>
        </w:rPr>
      </w:pPr>
    </w:p>
    <w:p w14:paraId="1AB23030"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61.</w:t>
      </w:r>
      <w:r w:rsidRPr="001902C7">
        <w:rPr>
          <w:rFonts w:ascii="Times New Roman" w:hAnsi="Times New Roman"/>
        </w:rPr>
        <w:t xml:space="preserve">  Tympanohyal depression </w:t>
      </w:r>
      <w:r>
        <w:rPr>
          <w:rFonts w:ascii="Times New Roman" w:hAnsi="Times New Roman"/>
        </w:rPr>
        <w:t>(modified from Bininda-Emonds and Russell, 1996: character 111)</w:t>
      </w:r>
    </w:p>
    <w:p w14:paraId="40EF6998" w14:textId="77777777" w:rsidR="009358BF" w:rsidRPr="001902C7" w:rsidRDefault="009358BF" w:rsidP="009358BF">
      <w:pPr>
        <w:spacing w:line="240" w:lineRule="auto"/>
        <w:ind w:left="720"/>
        <w:contextualSpacing/>
        <w:rPr>
          <w:rFonts w:ascii="Times New Roman" w:hAnsi="Times New Roman"/>
        </w:rPr>
      </w:pPr>
      <w:r w:rsidRPr="001902C7">
        <w:rPr>
          <w:rFonts w:ascii="Times New Roman" w:hAnsi="Times New Roman"/>
        </w:rPr>
        <w:t xml:space="preserve">0=closely associated with stylomastoid foramen,  </w:t>
      </w:r>
    </w:p>
    <w:p w14:paraId="3BB2C2FC" w14:textId="77777777" w:rsidR="009358BF" w:rsidRPr="001902C7" w:rsidRDefault="009358BF" w:rsidP="009358BF">
      <w:pPr>
        <w:spacing w:line="240" w:lineRule="auto"/>
        <w:ind w:left="720"/>
        <w:contextualSpacing/>
        <w:rPr>
          <w:rFonts w:ascii="Times New Roman" w:hAnsi="Times New Roman"/>
        </w:rPr>
      </w:pPr>
      <w:r w:rsidRPr="001902C7">
        <w:rPr>
          <w:rFonts w:ascii="Times New Roman" w:hAnsi="Times New Roman"/>
        </w:rPr>
        <w:t xml:space="preserve">1=separated and located posterior and/or medial to stylomastoid foramen </w:t>
      </w:r>
    </w:p>
    <w:p w14:paraId="53EF246C" w14:textId="77777777" w:rsidR="009358BF" w:rsidRPr="001902C7" w:rsidRDefault="009358BF" w:rsidP="009358BF">
      <w:pPr>
        <w:spacing w:line="240" w:lineRule="auto"/>
        <w:ind w:left="720"/>
        <w:contextualSpacing/>
        <w:rPr>
          <w:rFonts w:ascii="Times New Roman" w:hAnsi="Times New Roman"/>
        </w:rPr>
      </w:pPr>
      <w:r w:rsidRPr="001902C7">
        <w:rPr>
          <w:rFonts w:ascii="Times New Roman" w:hAnsi="Times New Roman"/>
        </w:rPr>
        <w:t xml:space="preserve">2=separated and located anterolateral to stylomastoid foramen </w:t>
      </w:r>
    </w:p>
    <w:p w14:paraId="18552C23" w14:textId="77777777" w:rsidR="009358BF" w:rsidRPr="001902C7" w:rsidRDefault="009358BF" w:rsidP="009358BF">
      <w:pPr>
        <w:spacing w:line="240" w:lineRule="auto"/>
        <w:contextualSpacing/>
        <w:outlineLvl w:val="0"/>
        <w:rPr>
          <w:rFonts w:ascii="Times New Roman" w:hAnsi="Times New Roman"/>
        </w:rPr>
      </w:pPr>
      <w:r w:rsidRPr="001902C7">
        <w:rPr>
          <w:rFonts w:ascii="Times New Roman" w:hAnsi="Times New Roman"/>
        </w:rPr>
        <w:t xml:space="preserve">The tympanohyal depression provides a surface of attachment for the tympanohyal cartilage that is the most proximal element of the hyoid apparatus. This depression varies in size and depth across arctoids but is typically positioned posterior and/or medial to the stylomastoid foramen, and posterolateral to the auditory bulla, and may share a common fossa with the stylomastoid foramen, which permits the facial canal an exit from the skull. In many musteloids, it is very closely associated with the stylomastoid foramen (state 0), whereas in others, it is separated by a bony flange or a process (state 1). In phocids, the tympanohyal depression is widely separated from the stylomastoid foramen, and uniquely located antero-lateral to it (state 2). </w:t>
      </w:r>
    </w:p>
    <w:p w14:paraId="168AF995" w14:textId="77777777" w:rsidR="009358BF" w:rsidRPr="001902C7" w:rsidRDefault="009358BF" w:rsidP="009358BF">
      <w:pPr>
        <w:spacing w:line="240" w:lineRule="auto"/>
        <w:contextualSpacing/>
        <w:rPr>
          <w:rFonts w:ascii="Times New Roman" w:hAnsi="Times New Roman"/>
        </w:rPr>
      </w:pPr>
    </w:p>
    <w:p w14:paraId="6C958BD0" w14:textId="77777777" w:rsidR="009358BF" w:rsidRPr="001902C7" w:rsidRDefault="009358BF" w:rsidP="009358BF">
      <w:pPr>
        <w:spacing w:line="240" w:lineRule="auto"/>
        <w:contextualSpacing/>
        <w:rPr>
          <w:rFonts w:ascii="Times New Roman" w:hAnsi="Times New Roman"/>
        </w:rPr>
      </w:pPr>
      <w:r>
        <w:rPr>
          <w:rFonts w:ascii="Times New Roman" w:hAnsi="Times New Roman"/>
        </w:rPr>
        <w:t>62</w:t>
      </w:r>
      <w:r w:rsidRPr="001902C7">
        <w:rPr>
          <w:rFonts w:ascii="Times New Roman" w:hAnsi="Times New Roman"/>
        </w:rPr>
        <w:t xml:space="preserve">.  Petrosal in ventral view, visibility in posterior lacerate foramen </w:t>
      </w:r>
      <w:r>
        <w:rPr>
          <w:rFonts w:ascii="Times New Roman" w:hAnsi="Times New Roman"/>
        </w:rPr>
        <w:t>(Berta and Wyss (1994), character 34)</w:t>
      </w:r>
    </w:p>
    <w:p w14:paraId="40219DBA"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0=not visible</w:t>
      </w:r>
    </w:p>
    <w:p w14:paraId="64ACC973"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 visible </w:t>
      </w:r>
    </w:p>
    <w:p w14:paraId="53B93BA9"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In most arctoids the petrosal in the intact skull is not visible on the ventral surface of the skull (state 0). In character state 1 the petrosal is readily visible, and forms the anterior rim of the posterior lacerate opening. </w:t>
      </w:r>
    </w:p>
    <w:p w14:paraId="0432980B" w14:textId="77777777" w:rsidR="009358BF" w:rsidRPr="001902C7" w:rsidRDefault="009358BF" w:rsidP="009358BF">
      <w:pPr>
        <w:spacing w:line="240" w:lineRule="auto"/>
        <w:contextualSpacing/>
        <w:rPr>
          <w:rFonts w:ascii="Times New Roman" w:hAnsi="Times New Roman"/>
        </w:rPr>
      </w:pPr>
    </w:p>
    <w:p w14:paraId="23FF82B7" w14:textId="77777777" w:rsidR="009358BF" w:rsidRPr="001902C7" w:rsidRDefault="009358BF" w:rsidP="009358BF">
      <w:pPr>
        <w:spacing w:line="240" w:lineRule="auto"/>
        <w:contextualSpacing/>
        <w:rPr>
          <w:rFonts w:ascii="Times New Roman" w:hAnsi="Times New Roman"/>
        </w:rPr>
      </w:pPr>
      <w:r>
        <w:rPr>
          <w:rFonts w:ascii="Times New Roman" w:hAnsi="Times New Roman"/>
        </w:rPr>
        <w:t>63</w:t>
      </w:r>
      <w:r w:rsidRPr="001902C7">
        <w:rPr>
          <w:rFonts w:ascii="Times New Roman" w:hAnsi="Times New Roman"/>
        </w:rPr>
        <w:t>.  Petrosal, connection to surrounding elements (Wozencraft, 1989</w:t>
      </w:r>
      <w:r>
        <w:rPr>
          <w:rFonts w:ascii="Times New Roman" w:hAnsi="Times New Roman"/>
        </w:rPr>
        <w:t>; Bininda-Emonds and Russell, 1996</w:t>
      </w:r>
      <w:r w:rsidRPr="001902C7">
        <w:rPr>
          <w:rFonts w:ascii="Times New Roman" w:hAnsi="Times New Roman"/>
        </w:rPr>
        <w:t>)</w:t>
      </w:r>
    </w:p>
    <w:p w14:paraId="1C465A1C"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0=well-fused ventromedially with basioccipital and laterally with temporal bone</w:t>
      </w:r>
    </w:p>
    <w:p w14:paraId="51FB9D6B" w14:textId="77777777" w:rsidR="009358BF" w:rsidRPr="001902C7" w:rsidRDefault="009358BF" w:rsidP="009358BF">
      <w:pPr>
        <w:spacing w:line="240" w:lineRule="auto"/>
        <w:ind w:left="720"/>
        <w:contextualSpacing/>
        <w:rPr>
          <w:rFonts w:ascii="Times New Roman" w:hAnsi="Times New Roman"/>
          <w:i/>
          <w:iCs/>
        </w:rPr>
      </w:pPr>
      <w:r w:rsidRPr="001902C7">
        <w:rPr>
          <w:rFonts w:ascii="Times New Roman" w:hAnsi="Times New Roman"/>
        </w:rPr>
        <w:t xml:space="preserve">1=loosely attached to surrounding bones; sits atop basioccipital, rather than firmly affixed to it </w:t>
      </w:r>
    </w:p>
    <w:p w14:paraId="3CD2E305"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lastRenderedPageBreak/>
        <w:t>Repenning (1972) noted the petrosal isolation of the petrosal in phocids. HRµCT allows for this feature to be clearly distinguishable. In pinnipeds, the petrosal, or at least its anterior portion, never fully fuses to the basioccipital, or the temporal bone. In ‘fissipeds’, these bones appear fully fused.</w:t>
      </w:r>
    </w:p>
    <w:p w14:paraId="015C05CC" w14:textId="77777777" w:rsidR="009358BF" w:rsidRPr="001902C7" w:rsidRDefault="009358BF" w:rsidP="009358BF">
      <w:pPr>
        <w:spacing w:line="240" w:lineRule="auto"/>
        <w:contextualSpacing/>
        <w:rPr>
          <w:rFonts w:ascii="Times New Roman" w:hAnsi="Times New Roman"/>
        </w:rPr>
      </w:pPr>
    </w:p>
    <w:p w14:paraId="42570175" w14:textId="234B18BA" w:rsidR="009358BF" w:rsidRPr="001902C7" w:rsidRDefault="009358BF" w:rsidP="009358BF">
      <w:pPr>
        <w:spacing w:line="240" w:lineRule="auto"/>
        <w:contextualSpacing/>
        <w:rPr>
          <w:rFonts w:ascii="Times New Roman" w:hAnsi="Times New Roman"/>
        </w:rPr>
      </w:pPr>
      <w:r>
        <w:rPr>
          <w:rFonts w:ascii="Times New Roman" w:hAnsi="Times New Roman"/>
        </w:rPr>
        <w:t>64</w:t>
      </w:r>
      <w:r w:rsidRPr="001902C7">
        <w:rPr>
          <w:rFonts w:ascii="Times New Roman" w:hAnsi="Times New Roman"/>
        </w:rPr>
        <w:t>.  Tentorium</w:t>
      </w:r>
      <w:r>
        <w:rPr>
          <w:rFonts w:ascii="Times New Roman" w:hAnsi="Times New Roman"/>
        </w:rPr>
        <w:t xml:space="preserve"> </w:t>
      </w:r>
      <w:r w:rsidR="001A7F10">
        <w:rPr>
          <w:rFonts w:ascii="Times New Roman" w:hAnsi="Times New Roman"/>
        </w:rPr>
        <w:t>(Wozencraft, 1988: character 43;</w:t>
      </w:r>
      <w:r>
        <w:rPr>
          <w:rFonts w:ascii="Times New Roman" w:hAnsi="Times New Roman"/>
        </w:rPr>
        <w:t>: character 14; Kohno, 2006: character 29)</w:t>
      </w:r>
    </w:p>
    <w:p w14:paraId="1EDFAEA3" w14:textId="77777777" w:rsidR="009358BF" w:rsidRPr="001902C7" w:rsidRDefault="009358BF" w:rsidP="009358BF">
      <w:pPr>
        <w:spacing w:line="240" w:lineRule="auto"/>
        <w:contextualSpacing/>
        <w:outlineLvl w:val="0"/>
        <w:rPr>
          <w:rFonts w:ascii="Times New Roman" w:hAnsi="Times New Roman"/>
        </w:rPr>
      </w:pPr>
      <w:r w:rsidRPr="001902C7">
        <w:rPr>
          <w:rFonts w:ascii="Times New Roman" w:hAnsi="Times New Roman"/>
        </w:rPr>
        <w:tab/>
        <w:t xml:space="preserve">0=far from petrosal  </w:t>
      </w:r>
    </w:p>
    <w:p w14:paraId="063B6CF3"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1=appressed to petrosal</w:t>
      </w:r>
    </w:p>
    <w:p w14:paraId="30CF4F90"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2= reduced </w:t>
      </w:r>
    </w:p>
    <w:p w14:paraId="1C2C2460"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3=absent </w:t>
      </w:r>
    </w:p>
    <w:p w14:paraId="647C4147"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In state 0, the tentorium is large, and while it does not directly appress the petrosal, it may originate just lateral to it. In state 1, the tentorium begins as a thickened, medially projecting process located just anterior and dorsal to the lateral half of the petrosal’s dorsal surface, so that it appears this portion of the tentorium is perched upon the petrosal. In state 2, the tentorium is reduced, and its ventral-most portions contact the basicranial region well posteriorly of the tympanic bullae, or in the case of </w:t>
      </w:r>
      <w:r w:rsidRPr="001902C7">
        <w:rPr>
          <w:rFonts w:ascii="Times New Roman" w:hAnsi="Times New Roman"/>
          <w:i/>
          <w:iCs/>
        </w:rPr>
        <w:t>Canis</w:t>
      </w:r>
      <w:r w:rsidRPr="001902C7">
        <w:rPr>
          <w:rFonts w:ascii="Times New Roman" w:hAnsi="Times New Roman"/>
        </w:rPr>
        <w:t xml:space="preserve">, contact the temporal bones laterally. In state 3, the tentorium is completely absent, as observed in mephitids. </w:t>
      </w:r>
    </w:p>
    <w:p w14:paraId="0DE128CC" w14:textId="77777777" w:rsidR="009358BF" w:rsidRPr="001902C7" w:rsidRDefault="009358BF" w:rsidP="009358BF">
      <w:pPr>
        <w:spacing w:line="240" w:lineRule="auto"/>
        <w:contextualSpacing/>
        <w:rPr>
          <w:rFonts w:ascii="Times New Roman" w:hAnsi="Times New Roman"/>
        </w:rPr>
      </w:pPr>
    </w:p>
    <w:p w14:paraId="11E6D215" w14:textId="77777777" w:rsidR="009358BF" w:rsidRPr="001902C7" w:rsidRDefault="009358BF" w:rsidP="009358BF">
      <w:pPr>
        <w:spacing w:line="240" w:lineRule="auto"/>
        <w:contextualSpacing/>
        <w:rPr>
          <w:rFonts w:ascii="Times New Roman" w:hAnsi="Times New Roman"/>
        </w:rPr>
      </w:pPr>
      <w:r>
        <w:rPr>
          <w:rFonts w:ascii="Times New Roman" w:hAnsi="Times New Roman"/>
        </w:rPr>
        <w:t>65.</w:t>
      </w:r>
      <w:r w:rsidRPr="001902C7">
        <w:rPr>
          <w:rFonts w:ascii="Times New Roman" w:hAnsi="Times New Roman"/>
        </w:rPr>
        <w:t xml:space="preserve">  Bony Falx</w:t>
      </w:r>
      <w:r>
        <w:rPr>
          <w:rFonts w:ascii="Times New Roman" w:hAnsi="Times New Roman"/>
        </w:rPr>
        <w:t xml:space="preserve"> (Nojima, 1990)</w:t>
      </w:r>
    </w:p>
    <w:p w14:paraId="5F163D67"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0=absent </w:t>
      </w:r>
    </w:p>
    <w:p w14:paraId="733E8716"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1=present, vertical; arises at junction with tentorium or anterior to it </w:t>
      </w:r>
    </w:p>
    <w:p w14:paraId="40D13BB2"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2=present, only posteriorly as skull narrows </w:t>
      </w:r>
    </w:p>
    <w:p w14:paraId="35EBFA4D" w14:textId="77777777" w:rsidR="009358BF" w:rsidRPr="001902C7" w:rsidRDefault="009358BF" w:rsidP="009358BF">
      <w:pPr>
        <w:spacing w:line="240" w:lineRule="auto"/>
        <w:contextualSpacing/>
        <w:rPr>
          <w:rFonts w:ascii="Times New Roman" w:hAnsi="Times New Roman"/>
        </w:rPr>
      </w:pPr>
    </w:p>
    <w:p w14:paraId="38EE1F42" w14:textId="77777777" w:rsidR="009358BF" w:rsidRPr="001902C7" w:rsidRDefault="009358BF" w:rsidP="009358BF">
      <w:pPr>
        <w:spacing w:line="240" w:lineRule="auto"/>
        <w:contextualSpacing/>
        <w:rPr>
          <w:rFonts w:ascii="Times New Roman" w:hAnsi="Times New Roman"/>
        </w:rPr>
      </w:pPr>
      <w:r>
        <w:rPr>
          <w:rFonts w:ascii="Times New Roman" w:hAnsi="Times New Roman"/>
        </w:rPr>
        <w:t>66</w:t>
      </w:r>
      <w:r w:rsidRPr="001902C7">
        <w:rPr>
          <w:rFonts w:ascii="Times New Roman" w:hAnsi="Times New Roman"/>
        </w:rPr>
        <w:t xml:space="preserve">.  Petrosal, internal auditory meatus </w:t>
      </w:r>
      <w:r>
        <w:rPr>
          <w:rFonts w:ascii="Times New Roman" w:hAnsi="Times New Roman"/>
        </w:rPr>
        <w:t>(Wyss and Flynn, 1993)</w:t>
      </w:r>
    </w:p>
    <w:p w14:paraId="2232052A"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 single rounded opening,</w:t>
      </w:r>
    </w:p>
    <w:p w14:paraId="73FCDC18"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 two openings, conjoined </w:t>
      </w:r>
    </w:p>
    <w:p w14:paraId="46947BA1"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 two foramina </w:t>
      </w:r>
    </w:p>
    <w:p w14:paraId="4957B384"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The internal auditory meatus transmits cranial nerves VII, and VIII. In state 0, these nerves share a common opening, or are only incipiently separated internally (the separation is not readily visible) (Sanfelice and Drehmer, 2013). In state 1, the nerves display a bilobed opening, readily apparent on the surface of the petrosal. In state 2, observed in phocids, distinctly separate openings exist for each nerve. State 1 has previously been proposed as an odobenid synapomorphy. However, a similar degree of separation is occasionally observed in </w:t>
      </w:r>
      <w:r w:rsidRPr="001902C7">
        <w:rPr>
          <w:rFonts w:ascii="Times New Roman" w:hAnsi="Times New Roman"/>
          <w:i/>
          <w:iCs/>
        </w:rPr>
        <w:t>Potamotherium, Enaliarctos</w:t>
      </w:r>
      <w:r w:rsidRPr="001902C7">
        <w:rPr>
          <w:rFonts w:ascii="Times New Roman" w:hAnsi="Times New Roman"/>
        </w:rPr>
        <w:t xml:space="preserve">, and some crown otariids. It is unclear if this condition departs significantly from the plesiomorphic condition.   </w:t>
      </w:r>
    </w:p>
    <w:p w14:paraId="448EBB99" w14:textId="77777777" w:rsidR="009358BF" w:rsidRPr="001902C7" w:rsidRDefault="009358BF" w:rsidP="009358BF">
      <w:pPr>
        <w:spacing w:line="240" w:lineRule="auto"/>
        <w:contextualSpacing/>
        <w:rPr>
          <w:rFonts w:ascii="Times New Roman" w:hAnsi="Times New Roman"/>
        </w:rPr>
      </w:pPr>
    </w:p>
    <w:p w14:paraId="32BFC4F5" w14:textId="77777777" w:rsidR="009358BF" w:rsidRPr="001902C7" w:rsidRDefault="009358BF" w:rsidP="009358BF">
      <w:pPr>
        <w:spacing w:line="240" w:lineRule="auto"/>
        <w:contextualSpacing/>
        <w:rPr>
          <w:rFonts w:ascii="Times New Roman" w:hAnsi="Times New Roman"/>
        </w:rPr>
      </w:pPr>
      <w:r>
        <w:rPr>
          <w:rFonts w:ascii="Times New Roman" w:hAnsi="Times New Roman"/>
        </w:rPr>
        <w:t>67</w:t>
      </w:r>
      <w:r w:rsidRPr="001902C7">
        <w:rPr>
          <w:rFonts w:ascii="Times New Roman" w:hAnsi="Times New Roman"/>
        </w:rPr>
        <w:t xml:space="preserve">.  Petrosal, fossa for tensor tympani muscle </w:t>
      </w:r>
      <w:r>
        <w:rPr>
          <w:rFonts w:ascii="Times New Roman" w:hAnsi="Times New Roman"/>
        </w:rPr>
        <w:t>(modified from Berta and Wyss, 1994: character 30)</w:t>
      </w:r>
    </w:p>
    <w:p w14:paraId="01F3C5D2"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0=present as a dorsomedially excavated pit</w:t>
      </w:r>
    </w:p>
    <w:p w14:paraId="7FF8C275"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1=absent</w:t>
      </w:r>
    </w:p>
    <w:p w14:paraId="0548F30D"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2=shallow groove restricted to lateral portion of promontory</w:t>
      </w:r>
    </w:p>
    <w:p w14:paraId="5AA0FD88"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Plesiomorphically for arctoids, the tensor tympani inserts on a depression on the lateral promontory wall, just anterior to the oval window. The fossa for the tensor tympani is typically very dorsally deep, although it becomes shallow in some pinnipedimorphs. In later-diverging pinnipeds, the tensor tympani inserts on the wall of the Eustachian Canal. </w:t>
      </w:r>
      <w:r w:rsidRPr="001902C7">
        <w:rPr>
          <w:rFonts w:ascii="Times New Roman" w:hAnsi="Times New Roman"/>
          <w:i/>
          <w:iCs/>
        </w:rPr>
        <w:t>Pteronarctos</w:t>
      </w:r>
      <w:r w:rsidRPr="001902C7">
        <w:rPr>
          <w:rFonts w:ascii="Times New Roman" w:hAnsi="Times New Roman"/>
        </w:rPr>
        <w:t xml:space="preserve"> displays </w:t>
      </w:r>
      <w:r w:rsidRPr="001902C7">
        <w:rPr>
          <w:rFonts w:ascii="Times New Roman" w:hAnsi="Times New Roman"/>
        </w:rPr>
        <w:lastRenderedPageBreak/>
        <w:t xml:space="preserve">a unique condition, in which a groove on the lateral promontory wall is present, but it is not accompanied by any dorsal excavation. </w:t>
      </w:r>
    </w:p>
    <w:p w14:paraId="6D2B3301" w14:textId="77777777" w:rsidR="009358BF" w:rsidRPr="001902C7" w:rsidRDefault="009358BF" w:rsidP="009358BF">
      <w:pPr>
        <w:spacing w:line="240" w:lineRule="auto"/>
        <w:contextualSpacing/>
        <w:rPr>
          <w:rFonts w:ascii="Times New Roman" w:hAnsi="Times New Roman"/>
          <w:b/>
          <w:bCs/>
        </w:rPr>
      </w:pPr>
    </w:p>
    <w:p w14:paraId="2D509D15" w14:textId="77777777" w:rsidR="009358BF" w:rsidRPr="001902C7" w:rsidRDefault="009358BF" w:rsidP="009358BF">
      <w:pPr>
        <w:spacing w:line="240" w:lineRule="auto"/>
        <w:contextualSpacing/>
        <w:rPr>
          <w:rFonts w:ascii="Times New Roman" w:hAnsi="Times New Roman"/>
        </w:rPr>
      </w:pPr>
      <w:r>
        <w:rPr>
          <w:rFonts w:ascii="Times New Roman" w:hAnsi="Times New Roman"/>
        </w:rPr>
        <w:t>68</w:t>
      </w:r>
      <w:r w:rsidRPr="001902C7">
        <w:rPr>
          <w:rFonts w:ascii="Times New Roman" w:hAnsi="Times New Roman"/>
        </w:rPr>
        <w:t>.  Petrosal, Posterior promontorium process</w:t>
      </w:r>
      <w:r w:rsidRPr="001902C7">
        <w:rPr>
          <w:rFonts w:ascii="Times New Roman" w:hAnsi="Times New Roman"/>
          <w:b/>
          <w:bCs/>
        </w:rPr>
        <w:t xml:space="preserve"> </w:t>
      </w:r>
      <w:r w:rsidRPr="001902C7">
        <w:rPr>
          <w:rFonts w:ascii="Times New Roman" w:hAnsi="Times New Roman"/>
        </w:rPr>
        <w:t>(Wang et al, 2005: character 27)</w:t>
      </w:r>
    </w:p>
    <w:p w14:paraId="08A701E1"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0=absent</w:t>
      </w:r>
    </w:p>
    <w:p w14:paraId="09FFC0A6"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1=present. </w:t>
      </w:r>
    </w:p>
    <w:p w14:paraId="338E64B7" w14:textId="77777777" w:rsidR="009358BF" w:rsidRPr="001902C7" w:rsidRDefault="009358BF" w:rsidP="009358BF">
      <w:pPr>
        <w:spacing w:line="240" w:lineRule="auto"/>
        <w:contextualSpacing/>
        <w:rPr>
          <w:rFonts w:ascii="Times New Roman" w:hAnsi="Times New Roman"/>
        </w:rPr>
      </w:pPr>
    </w:p>
    <w:p w14:paraId="78BA9419" w14:textId="77777777" w:rsidR="009358BF" w:rsidRPr="001902C7" w:rsidRDefault="009358BF" w:rsidP="009358BF">
      <w:pPr>
        <w:spacing w:line="240" w:lineRule="auto"/>
        <w:contextualSpacing/>
        <w:rPr>
          <w:rFonts w:ascii="Times New Roman" w:hAnsi="Times New Roman"/>
        </w:rPr>
      </w:pPr>
      <w:r>
        <w:rPr>
          <w:rFonts w:ascii="Times New Roman" w:hAnsi="Times New Roman"/>
        </w:rPr>
        <w:t>69</w:t>
      </w:r>
      <w:r w:rsidRPr="001902C7">
        <w:rPr>
          <w:rFonts w:ascii="Times New Roman" w:hAnsi="Times New Roman"/>
        </w:rPr>
        <w:t>.  Petrosal, fenestra cochleae (= round window)</w:t>
      </w:r>
      <w:r>
        <w:rPr>
          <w:rFonts w:ascii="Times New Roman" w:hAnsi="Times New Roman"/>
        </w:rPr>
        <w:t xml:space="preserve"> (Wozencraft, 1988: character 42; Berta and Wyss, 1994: character 33)</w:t>
      </w:r>
    </w:p>
    <w:p w14:paraId="28D07832"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0=opens into middle ear</w:t>
      </w:r>
    </w:p>
    <w:p w14:paraId="609FEC68"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1=opens externally (External Cochlear For</w:t>
      </w:r>
      <w:r>
        <w:rPr>
          <w:rFonts w:ascii="Times New Roman" w:hAnsi="Times New Roman"/>
        </w:rPr>
        <w:t>amen of Burns and Fay, 1970; de</w:t>
      </w:r>
      <w:r>
        <w:rPr>
          <w:rFonts w:ascii="Times New Roman" w:hAnsi="Times New Roman"/>
        </w:rPr>
        <w:tab/>
      </w:r>
      <w:r w:rsidRPr="001902C7">
        <w:rPr>
          <w:rFonts w:ascii="Times New Roman" w:hAnsi="Times New Roman"/>
        </w:rPr>
        <w:t>Muizon 1982a)</w:t>
      </w:r>
    </w:p>
    <w:p w14:paraId="723D2E3D" w14:textId="77777777" w:rsidR="009358BF" w:rsidRPr="001902C7" w:rsidRDefault="009358BF" w:rsidP="009358BF">
      <w:pPr>
        <w:spacing w:line="240" w:lineRule="auto"/>
        <w:ind w:firstLine="720"/>
        <w:contextualSpacing/>
        <w:rPr>
          <w:rFonts w:ascii="Times New Roman" w:hAnsi="Times New Roman"/>
        </w:rPr>
      </w:pPr>
    </w:p>
    <w:p w14:paraId="3023DFE9" w14:textId="77777777" w:rsidR="009358BF" w:rsidRPr="001902C7" w:rsidRDefault="009358BF" w:rsidP="009358BF">
      <w:pPr>
        <w:spacing w:line="240" w:lineRule="auto"/>
        <w:contextualSpacing/>
        <w:rPr>
          <w:rFonts w:ascii="Times New Roman" w:hAnsi="Times New Roman"/>
        </w:rPr>
      </w:pPr>
      <w:r>
        <w:rPr>
          <w:rFonts w:ascii="Times New Roman" w:hAnsi="Times New Roman"/>
        </w:rPr>
        <w:t>70</w:t>
      </w:r>
      <w:r w:rsidRPr="001902C7">
        <w:rPr>
          <w:rFonts w:ascii="Times New Roman" w:hAnsi="Times New Roman"/>
        </w:rPr>
        <w:t>.</w:t>
      </w:r>
      <w:r w:rsidRPr="001902C7">
        <w:rPr>
          <w:rFonts w:ascii="Times New Roman" w:hAnsi="Times New Roman"/>
          <w:b/>
          <w:bCs/>
        </w:rPr>
        <w:t xml:space="preserve">  </w:t>
      </w:r>
      <w:r w:rsidRPr="001902C7">
        <w:rPr>
          <w:rFonts w:ascii="Times New Roman" w:hAnsi="Times New Roman"/>
        </w:rPr>
        <w:t xml:space="preserve">Petrosal, fenestra cochleae (=round window) </w:t>
      </w:r>
      <w:r>
        <w:rPr>
          <w:rFonts w:ascii="Times New Roman" w:hAnsi="Times New Roman"/>
        </w:rPr>
        <w:t>(Wozencraft, 1988: character 43; Wyss and Flynn, 1993: character 24)</w:t>
      </w:r>
      <w:r w:rsidRPr="001902C7">
        <w:rPr>
          <w:rFonts w:ascii="Times New Roman" w:hAnsi="Times New Roman"/>
        </w:rPr>
        <w:t xml:space="preserve"> </w:t>
      </w:r>
    </w:p>
    <w:p w14:paraId="6B51A9F6"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0=approximately equal in size to oval window</w:t>
      </w:r>
    </w:p>
    <w:p w14:paraId="36F224AD"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1=larger than oval window </w:t>
      </w:r>
    </w:p>
    <w:p w14:paraId="0275C051"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In pinnipeds, a cochlear fossula is present, which is a distinct recess in the auditory capsule housing the round window (variably present in </w:t>
      </w:r>
      <w:r w:rsidRPr="001902C7">
        <w:rPr>
          <w:rFonts w:ascii="Times New Roman" w:hAnsi="Times New Roman"/>
          <w:i/>
          <w:iCs/>
        </w:rPr>
        <w:t xml:space="preserve">Potamotherium </w:t>
      </w:r>
      <w:r w:rsidRPr="001902C7">
        <w:rPr>
          <w:rFonts w:ascii="Times New Roman" w:hAnsi="Times New Roman"/>
        </w:rPr>
        <w:t>according to Flynn, 1988).</w:t>
      </w:r>
      <w:r w:rsidRPr="00651826">
        <w:rPr>
          <w:rFonts w:ascii="Times New Roman" w:hAnsi="Times New Roman"/>
        </w:rPr>
        <w:t xml:space="preserve"> </w:t>
      </w:r>
      <w:r w:rsidRPr="001902C7">
        <w:rPr>
          <w:rFonts w:ascii="Times New Roman" w:hAnsi="Times New Roman"/>
        </w:rPr>
        <w:t>(see Wyss, 1987 for alternative view on state definitions and codi</w:t>
      </w:r>
      <w:r>
        <w:rPr>
          <w:rFonts w:ascii="Times New Roman" w:hAnsi="Times New Roman"/>
        </w:rPr>
        <w:t>n</w:t>
      </w:r>
      <w:r w:rsidRPr="001902C7">
        <w:rPr>
          <w:rFonts w:ascii="Times New Roman" w:hAnsi="Times New Roman"/>
        </w:rPr>
        <w:t xml:space="preserve">g of </w:t>
      </w:r>
      <w:r w:rsidRPr="001902C7">
        <w:rPr>
          <w:rFonts w:ascii="Times New Roman" w:hAnsi="Times New Roman"/>
          <w:i/>
          <w:iCs/>
        </w:rPr>
        <w:t>Potamotherium)</w:t>
      </w:r>
    </w:p>
    <w:p w14:paraId="7A5F9121" w14:textId="77777777" w:rsidR="009358BF" w:rsidRPr="001902C7" w:rsidRDefault="009358BF" w:rsidP="009358BF">
      <w:pPr>
        <w:spacing w:line="240" w:lineRule="auto"/>
        <w:contextualSpacing/>
        <w:rPr>
          <w:rFonts w:ascii="Times New Roman" w:hAnsi="Times New Roman"/>
        </w:rPr>
      </w:pPr>
    </w:p>
    <w:p w14:paraId="3F4F978D" w14:textId="77777777" w:rsidR="009358BF" w:rsidRPr="001902C7" w:rsidRDefault="009358BF" w:rsidP="009358BF">
      <w:pPr>
        <w:spacing w:line="240" w:lineRule="auto"/>
        <w:contextualSpacing/>
        <w:rPr>
          <w:rFonts w:ascii="Times New Roman" w:hAnsi="Times New Roman"/>
        </w:rPr>
      </w:pPr>
      <w:r>
        <w:rPr>
          <w:rFonts w:ascii="Times New Roman" w:hAnsi="Times New Roman"/>
        </w:rPr>
        <w:t>71</w:t>
      </w:r>
      <w:r w:rsidRPr="001902C7">
        <w:rPr>
          <w:rFonts w:ascii="Times New Roman" w:hAnsi="Times New Roman"/>
        </w:rPr>
        <w:t xml:space="preserve">.  Petrosal, basal whorl of cochlea  </w:t>
      </w:r>
      <w:r>
        <w:rPr>
          <w:rFonts w:ascii="Times New Roman" w:hAnsi="Times New Roman"/>
        </w:rPr>
        <w:t>(Wozencraft, 1988: character 44; Wyss and Flynn, 1993: character 28)</w:t>
      </w:r>
    </w:p>
    <w:p w14:paraId="6B75D0AA"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0=posterolateral orientation</w:t>
      </w:r>
    </w:p>
    <w:p w14:paraId="21D2FECC"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1=transverse to skull </w:t>
      </w:r>
    </w:p>
    <w:p w14:paraId="3685A776" w14:textId="77777777" w:rsidR="009358BF" w:rsidRPr="001902C7" w:rsidRDefault="009358BF" w:rsidP="009358BF">
      <w:pPr>
        <w:spacing w:line="240" w:lineRule="auto"/>
        <w:ind w:firstLine="720"/>
        <w:contextualSpacing/>
        <w:rPr>
          <w:rFonts w:ascii="Times New Roman" w:hAnsi="Times New Roman"/>
        </w:rPr>
      </w:pPr>
    </w:p>
    <w:p w14:paraId="40761B0E" w14:textId="77777777" w:rsidR="009358BF" w:rsidRPr="001902C7" w:rsidRDefault="009358BF" w:rsidP="009358BF">
      <w:pPr>
        <w:spacing w:line="240" w:lineRule="auto"/>
        <w:contextualSpacing/>
        <w:rPr>
          <w:rFonts w:ascii="Times New Roman" w:hAnsi="Times New Roman"/>
        </w:rPr>
      </w:pPr>
      <w:r>
        <w:rPr>
          <w:rFonts w:ascii="Times New Roman" w:hAnsi="Times New Roman"/>
        </w:rPr>
        <w:t>72</w:t>
      </w:r>
      <w:r w:rsidRPr="001902C7">
        <w:rPr>
          <w:rFonts w:ascii="Times New Roman" w:hAnsi="Times New Roman"/>
        </w:rPr>
        <w:t>.  Petrosal, canal for cochlear aqueduct (Berta and Wyss</w:t>
      </w:r>
      <w:r>
        <w:rPr>
          <w:rFonts w:ascii="Times New Roman" w:hAnsi="Times New Roman"/>
        </w:rPr>
        <w:t>, 1994: c</w:t>
      </w:r>
      <w:r w:rsidRPr="001902C7">
        <w:rPr>
          <w:rFonts w:ascii="Times New Roman" w:hAnsi="Times New Roman"/>
        </w:rPr>
        <w:t>haracter 32)</w:t>
      </w:r>
    </w:p>
    <w:p w14:paraId="0DF8C2FA"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0=pierces the petrosal</w:t>
      </w:r>
    </w:p>
    <w:p w14:paraId="1B5CB0F6"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1=merged with the round window </w:t>
      </w:r>
    </w:p>
    <w:p w14:paraId="4DFD936D" w14:textId="77777777" w:rsidR="009358BF" w:rsidRPr="001902C7" w:rsidRDefault="009358BF" w:rsidP="009358BF">
      <w:pPr>
        <w:spacing w:line="240" w:lineRule="auto"/>
        <w:contextualSpacing/>
        <w:rPr>
          <w:rFonts w:ascii="Times New Roman" w:hAnsi="Times New Roman"/>
        </w:rPr>
      </w:pPr>
    </w:p>
    <w:p w14:paraId="140D9012" w14:textId="77777777" w:rsidR="009358BF" w:rsidRPr="001902C7" w:rsidRDefault="009358BF" w:rsidP="009358BF">
      <w:pPr>
        <w:spacing w:line="240" w:lineRule="auto"/>
        <w:contextualSpacing/>
        <w:rPr>
          <w:rFonts w:ascii="Times New Roman" w:hAnsi="Times New Roman"/>
        </w:rPr>
      </w:pPr>
      <w:r>
        <w:rPr>
          <w:rFonts w:ascii="Times New Roman" w:hAnsi="Times New Roman"/>
        </w:rPr>
        <w:t>73</w:t>
      </w:r>
      <w:r w:rsidRPr="001902C7">
        <w:rPr>
          <w:rFonts w:ascii="Times New Roman" w:hAnsi="Times New Roman"/>
        </w:rPr>
        <w:t>.  Basal whorl of scala tympani (Berta and Wyss,</w:t>
      </w:r>
      <w:r>
        <w:rPr>
          <w:rFonts w:ascii="Times New Roman" w:hAnsi="Times New Roman"/>
        </w:rPr>
        <w:t xml:space="preserve"> 1994:</w:t>
      </w:r>
      <w:r w:rsidRPr="001902C7">
        <w:rPr>
          <w:rFonts w:ascii="Times New Roman" w:hAnsi="Times New Roman"/>
        </w:rPr>
        <w:t xml:space="preserve"> character 27)</w:t>
      </w:r>
    </w:p>
    <w:p w14:paraId="675CC35A"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0=small</w:t>
      </w:r>
    </w:p>
    <w:p w14:paraId="6CBF321A"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1=enlarged</w:t>
      </w:r>
    </w:p>
    <w:p w14:paraId="7DF20A8D"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The basal whorl of the scala tympani is enlarged in pinnipedimorphs, including </w:t>
      </w:r>
      <w:r w:rsidRPr="001902C7">
        <w:rPr>
          <w:rFonts w:ascii="Times New Roman" w:hAnsi="Times New Roman"/>
          <w:i/>
          <w:iCs/>
        </w:rPr>
        <w:t>Enaliarctos</w:t>
      </w:r>
      <w:r w:rsidRPr="001902C7">
        <w:rPr>
          <w:rFonts w:ascii="Times New Roman" w:hAnsi="Times New Roman"/>
        </w:rPr>
        <w:t xml:space="preserve">. </w:t>
      </w:r>
    </w:p>
    <w:p w14:paraId="498BADD8" w14:textId="77777777" w:rsidR="009358BF" w:rsidRPr="001902C7" w:rsidRDefault="009358BF" w:rsidP="009358BF">
      <w:pPr>
        <w:spacing w:line="240" w:lineRule="auto"/>
        <w:contextualSpacing/>
        <w:rPr>
          <w:rFonts w:ascii="Times New Roman" w:hAnsi="Times New Roman"/>
        </w:rPr>
      </w:pPr>
    </w:p>
    <w:p w14:paraId="0E992398" w14:textId="77777777" w:rsidR="009358BF" w:rsidRPr="001902C7" w:rsidRDefault="009358BF" w:rsidP="009358BF">
      <w:pPr>
        <w:spacing w:line="240" w:lineRule="auto"/>
        <w:contextualSpacing/>
        <w:rPr>
          <w:rFonts w:ascii="Times New Roman" w:hAnsi="Times New Roman"/>
        </w:rPr>
      </w:pPr>
      <w:r>
        <w:rPr>
          <w:rFonts w:ascii="Times New Roman" w:hAnsi="Times New Roman"/>
        </w:rPr>
        <w:t>74</w:t>
      </w:r>
      <w:r w:rsidRPr="001902C7">
        <w:rPr>
          <w:rFonts w:ascii="Times New Roman" w:hAnsi="Times New Roman"/>
        </w:rPr>
        <w:t xml:space="preserve">.  Petrosal, shape in dorsal view </w:t>
      </w:r>
      <w:r>
        <w:rPr>
          <w:rFonts w:ascii="Times New Roman" w:hAnsi="Times New Roman"/>
        </w:rPr>
        <w:t xml:space="preserve">(Berta and Wyss, 1994: character </w:t>
      </w:r>
      <w:r w:rsidRPr="001902C7">
        <w:rPr>
          <w:rFonts w:ascii="Times New Roman" w:hAnsi="Times New Roman"/>
        </w:rPr>
        <w:t>29</w:t>
      </w:r>
      <w:r>
        <w:rPr>
          <w:rFonts w:ascii="Times New Roman" w:hAnsi="Times New Roman"/>
        </w:rPr>
        <w:t>)</w:t>
      </w:r>
    </w:p>
    <w:p w14:paraId="23F735D1"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 flattened with pointed apex</w:t>
      </w:r>
    </w:p>
    <w:p w14:paraId="5DD86439"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 inflated, rounded with apex not pointed </w:t>
      </w:r>
    </w:p>
    <w:p w14:paraId="5189BB9E"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 greatly expanded with rounded apex blunter in outline </w:t>
      </w:r>
    </w:p>
    <w:p w14:paraId="2BEF7F3B"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The apex refers to the anterior portion of the petrosal. In dorsal view, the petrosal is typically flattened, with a sharply pointed apex anteriorly. In most pinnipeds, the petrosal becomes somewhat dorsally inflated, and loses the sharpness of its apex, though retaining the general triangular shape of terrestrial carnivorans. In most phocids, the petrosal is further expanded dorsally, covering the entirety of the ventral portion of the petrosal in dorsal view, and the apex becomes blunt and amorphous, losing its triangular shape. </w:t>
      </w:r>
    </w:p>
    <w:p w14:paraId="1DF0C451" w14:textId="77777777" w:rsidR="009358BF" w:rsidRPr="001902C7" w:rsidRDefault="009358BF" w:rsidP="009358BF">
      <w:pPr>
        <w:spacing w:line="240" w:lineRule="auto"/>
        <w:contextualSpacing/>
        <w:rPr>
          <w:rFonts w:ascii="Times New Roman" w:hAnsi="Times New Roman"/>
          <w:b/>
        </w:rPr>
      </w:pPr>
    </w:p>
    <w:p w14:paraId="38A80EA6" w14:textId="77777777" w:rsidR="009358BF" w:rsidRPr="001902C7" w:rsidRDefault="009358BF" w:rsidP="009358BF">
      <w:pPr>
        <w:spacing w:line="240" w:lineRule="auto"/>
        <w:contextualSpacing/>
        <w:rPr>
          <w:rFonts w:ascii="Times New Roman" w:hAnsi="Times New Roman"/>
        </w:rPr>
      </w:pPr>
      <w:r>
        <w:rPr>
          <w:rFonts w:ascii="Times New Roman" w:hAnsi="Times New Roman"/>
        </w:rPr>
        <w:lastRenderedPageBreak/>
        <w:t>75</w:t>
      </w:r>
      <w:r w:rsidRPr="001902C7">
        <w:rPr>
          <w:rFonts w:ascii="Times New Roman" w:hAnsi="Times New Roman"/>
        </w:rPr>
        <w:t xml:space="preserve">.  Incus (=epitympanic recess) </w:t>
      </w:r>
      <w:r>
        <w:rPr>
          <w:rFonts w:ascii="Times New Roman" w:hAnsi="Times New Roman"/>
        </w:rPr>
        <w:t>(Berta and Wyss, 1994: character 46)</w:t>
      </w:r>
    </w:p>
    <w:p w14:paraId="2246CB20"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0=small</w:t>
      </w:r>
    </w:p>
    <w:p w14:paraId="10EB55C8"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1=moderately large</w:t>
      </w:r>
    </w:p>
    <w:p w14:paraId="2F469440"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 large </w:t>
      </w:r>
    </w:p>
    <w:p w14:paraId="41B236BD"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3=very large </w:t>
      </w:r>
    </w:p>
    <w:p w14:paraId="6CEAC22E"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A greatly enlarged incus occurs in desmatophocines and phocids. This trait appears independent of </w:t>
      </w:r>
      <w:r>
        <w:rPr>
          <w:rFonts w:ascii="Times New Roman" w:hAnsi="Times New Roman"/>
        </w:rPr>
        <w:t xml:space="preserve">the </w:t>
      </w:r>
      <w:r w:rsidRPr="001902C7">
        <w:rPr>
          <w:rFonts w:ascii="Times New Roman" w:hAnsi="Times New Roman"/>
        </w:rPr>
        <w:t>pres</w:t>
      </w:r>
      <w:r>
        <w:rPr>
          <w:rFonts w:ascii="Times New Roman" w:hAnsi="Times New Roman"/>
        </w:rPr>
        <w:t xml:space="preserve">ence of an epitympanic recess. </w:t>
      </w:r>
      <w:r w:rsidRPr="001902C7">
        <w:rPr>
          <w:rFonts w:ascii="Times New Roman" w:hAnsi="Times New Roman"/>
        </w:rPr>
        <w:t>Enlarged ossicular mass is likely an adaptation for underwater hearing (Nummela, 2008)</w:t>
      </w:r>
    </w:p>
    <w:p w14:paraId="05285088" w14:textId="77777777" w:rsidR="009358BF" w:rsidRPr="001902C7" w:rsidRDefault="009358BF" w:rsidP="009358BF">
      <w:pPr>
        <w:spacing w:line="240" w:lineRule="auto"/>
        <w:contextualSpacing/>
        <w:rPr>
          <w:rFonts w:ascii="Times New Roman" w:hAnsi="Times New Roman"/>
        </w:rPr>
      </w:pPr>
    </w:p>
    <w:p w14:paraId="76A62195" w14:textId="77777777" w:rsidR="009358BF" w:rsidRPr="001902C7" w:rsidRDefault="009358BF" w:rsidP="009358BF">
      <w:pPr>
        <w:spacing w:line="240" w:lineRule="auto"/>
        <w:contextualSpacing/>
        <w:rPr>
          <w:rFonts w:ascii="Times New Roman" w:hAnsi="Times New Roman"/>
        </w:rPr>
      </w:pPr>
      <w:r>
        <w:rPr>
          <w:rFonts w:ascii="Times New Roman" w:hAnsi="Times New Roman"/>
        </w:rPr>
        <w:t>76</w:t>
      </w:r>
      <w:r w:rsidRPr="001902C7">
        <w:rPr>
          <w:rFonts w:ascii="Times New Roman" w:hAnsi="Times New Roman"/>
        </w:rPr>
        <w:t xml:space="preserve">.  Malleus, muscular process </w:t>
      </w:r>
      <w:r>
        <w:rPr>
          <w:rFonts w:ascii="Times New Roman" w:hAnsi="Times New Roman"/>
        </w:rPr>
        <w:t>(Berta and Wyss, 1994: character 47; Flynn et al., 1988: characters 21, 22</w:t>
      </w:r>
      <w:r w:rsidRPr="001902C7">
        <w:rPr>
          <w:rFonts w:ascii="Times New Roman" w:hAnsi="Times New Roman"/>
        </w:rPr>
        <w:t xml:space="preserve">) </w:t>
      </w:r>
    </w:p>
    <w:p w14:paraId="5E634976"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0=present, large process </w:t>
      </w:r>
    </w:p>
    <w:p w14:paraId="22062948"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1=present, small bump </w:t>
      </w:r>
    </w:p>
    <w:p w14:paraId="616A7AD5"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 absent </w:t>
      </w:r>
    </w:p>
    <w:p w14:paraId="4CF728C0"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The muscular process is large in most fissipeds. Its apex serves as the insertion for the fossa for the tensor tympani (Miller, 1979). However, a reduction of the muscular process is observed in ursids (Wyss, 1987), though the fossa for the tensor tympani still inserts in a similar location on the malleus (Ruf and Maier, 2010). Thus this character is likely independent of character __.</w:t>
      </w:r>
    </w:p>
    <w:p w14:paraId="40E332C1" w14:textId="77777777" w:rsidR="009358BF" w:rsidRPr="001902C7" w:rsidRDefault="009358BF" w:rsidP="009358BF">
      <w:pPr>
        <w:spacing w:line="240" w:lineRule="auto"/>
        <w:contextualSpacing/>
        <w:rPr>
          <w:rFonts w:ascii="Times New Roman" w:hAnsi="Times New Roman"/>
        </w:rPr>
      </w:pPr>
    </w:p>
    <w:p w14:paraId="671EEA41" w14:textId="77777777" w:rsidR="009358BF" w:rsidRPr="001902C7" w:rsidRDefault="009358BF" w:rsidP="009358BF">
      <w:pPr>
        <w:spacing w:line="240" w:lineRule="auto"/>
        <w:contextualSpacing/>
        <w:rPr>
          <w:rFonts w:ascii="Times New Roman" w:hAnsi="Times New Roman"/>
        </w:rPr>
      </w:pPr>
      <w:r>
        <w:rPr>
          <w:rFonts w:ascii="Times New Roman" w:hAnsi="Times New Roman"/>
        </w:rPr>
        <w:t>77</w:t>
      </w:r>
      <w:r w:rsidRPr="001902C7">
        <w:rPr>
          <w:rFonts w:ascii="Times New Roman" w:hAnsi="Times New Roman"/>
        </w:rPr>
        <w:t>.  Malleus, processus gracilis and anterior lamina (Wyss 1987; Wyss and Flynn, 1993)</w:t>
      </w:r>
      <w:r w:rsidRPr="001902C7">
        <w:rPr>
          <w:rFonts w:ascii="Times New Roman" w:hAnsi="Times New Roman"/>
          <w:b/>
          <w:bCs/>
        </w:rPr>
        <w:t xml:space="preserve"> </w:t>
      </w:r>
    </w:p>
    <w:p w14:paraId="280DBF25"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0=well developed</w:t>
      </w:r>
    </w:p>
    <w:p w14:paraId="326AA7C3"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1=small or vestigial </w:t>
      </w:r>
    </w:p>
    <w:p w14:paraId="40B2BBF5"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Reduction of the processus gracilis and anterior lamina characterizes pinnipeds. Some codings from Segall (1943)</w:t>
      </w:r>
    </w:p>
    <w:p w14:paraId="23E170DC" w14:textId="77777777" w:rsidR="009358BF" w:rsidRPr="001902C7" w:rsidRDefault="009358BF" w:rsidP="009358BF">
      <w:pPr>
        <w:spacing w:line="240" w:lineRule="auto"/>
        <w:contextualSpacing/>
        <w:rPr>
          <w:rFonts w:ascii="Garamond" w:hAnsi="Garamond"/>
          <w:b/>
          <w:sz w:val="28"/>
          <w:szCs w:val="28"/>
        </w:rPr>
      </w:pPr>
    </w:p>
    <w:p w14:paraId="1AB36D02" w14:textId="77777777" w:rsidR="009358BF" w:rsidRPr="001902C7" w:rsidRDefault="009358BF" w:rsidP="009358BF">
      <w:pPr>
        <w:spacing w:line="240" w:lineRule="auto"/>
        <w:contextualSpacing/>
        <w:outlineLvl w:val="0"/>
        <w:rPr>
          <w:rFonts w:ascii="Garamond" w:hAnsi="Garamond"/>
          <w:sz w:val="28"/>
          <w:szCs w:val="28"/>
        </w:rPr>
      </w:pPr>
      <w:r w:rsidRPr="001902C7">
        <w:rPr>
          <w:rFonts w:ascii="Garamond" w:hAnsi="Garamond"/>
          <w:b/>
          <w:bCs/>
          <w:sz w:val="28"/>
          <w:szCs w:val="28"/>
        </w:rPr>
        <w:t>Mandible</w:t>
      </w:r>
    </w:p>
    <w:p w14:paraId="7069AB55" w14:textId="77777777" w:rsidR="009358BF" w:rsidRPr="001902C7" w:rsidRDefault="009358BF" w:rsidP="009358BF">
      <w:pPr>
        <w:spacing w:line="240" w:lineRule="auto"/>
        <w:contextualSpacing/>
        <w:rPr>
          <w:rFonts w:ascii="Garamond" w:hAnsi="Garamond"/>
          <w:sz w:val="22"/>
          <w:szCs w:val="22"/>
        </w:rPr>
      </w:pPr>
    </w:p>
    <w:p w14:paraId="20DED245" w14:textId="77777777" w:rsidR="009358BF" w:rsidRPr="001902C7" w:rsidRDefault="009358BF" w:rsidP="009358BF">
      <w:pPr>
        <w:spacing w:line="240" w:lineRule="auto"/>
        <w:contextualSpacing/>
        <w:rPr>
          <w:rFonts w:ascii="Times New Roman" w:hAnsi="Times New Roman"/>
        </w:rPr>
      </w:pPr>
      <w:r>
        <w:rPr>
          <w:rFonts w:ascii="Times New Roman" w:hAnsi="Times New Roman"/>
        </w:rPr>
        <w:t>78</w:t>
      </w:r>
      <w:r w:rsidRPr="001902C7">
        <w:rPr>
          <w:rFonts w:ascii="Times New Roman" w:hAnsi="Times New Roman"/>
        </w:rPr>
        <w:t xml:space="preserve">.  Flange below mandibular angle </w:t>
      </w:r>
      <w:r>
        <w:rPr>
          <w:rFonts w:ascii="Times New Roman" w:hAnsi="Times New Roman"/>
        </w:rPr>
        <w:t>(Berta and Wyss, 1994: character 52)</w:t>
      </w:r>
    </w:p>
    <w:p w14:paraId="1F35543F" w14:textId="77777777" w:rsidR="009358BF" w:rsidRPr="00E115ED" w:rsidRDefault="009358BF" w:rsidP="009358BF">
      <w:pPr>
        <w:spacing w:line="240" w:lineRule="auto"/>
        <w:contextualSpacing/>
        <w:rPr>
          <w:rFonts w:ascii="Times New Roman" w:hAnsi="Times New Roman"/>
        </w:rPr>
      </w:pPr>
      <w:r w:rsidRPr="001902C7">
        <w:rPr>
          <w:rFonts w:ascii="Times New Roman" w:hAnsi="Times New Roman"/>
        </w:rPr>
        <w:tab/>
      </w:r>
      <w:r w:rsidRPr="00E115ED">
        <w:rPr>
          <w:rFonts w:ascii="Times New Roman" w:hAnsi="Times New Roman"/>
        </w:rPr>
        <w:t xml:space="preserve">0=absent </w:t>
      </w:r>
    </w:p>
    <w:p w14:paraId="5BEDAAAF" w14:textId="77777777" w:rsidR="009358BF" w:rsidRPr="00E115ED" w:rsidRDefault="009358BF" w:rsidP="009358BF">
      <w:pPr>
        <w:spacing w:line="240" w:lineRule="auto"/>
        <w:ind w:firstLine="720"/>
        <w:contextualSpacing/>
        <w:rPr>
          <w:rFonts w:ascii="Times New Roman" w:hAnsi="Times New Roman"/>
        </w:rPr>
      </w:pPr>
      <w:r w:rsidRPr="00E115ED">
        <w:rPr>
          <w:rFonts w:ascii="Times New Roman" w:hAnsi="Times New Roman"/>
        </w:rPr>
        <w:t xml:space="preserve">1=present </w:t>
      </w:r>
    </w:p>
    <w:p w14:paraId="47B9E573" w14:textId="6191BE40"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This flange provides attachment for the digastric muscle. In arctoids, the ventral margin of the mandible is typically smoothly curving in a dorsal direction towards the angular process. However, in some pinnipeds, including many phocids, desmatophocids, and </w:t>
      </w:r>
      <w:r w:rsidRPr="001902C7">
        <w:rPr>
          <w:rFonts w:ascii="Times New Roman" w:hAnsi="Times New Roman"/>
          <w:i/>
          <w:iCs/>
        </w:rPr>
        <w:t xml:space="preserve">Otaria, </w:t>
      </w:r>
      <w:r w:rsidRPr="001902C7">
        <w:rPr>
          <w:rFonts w:ascii="Times New Roman" w:hAnsi="Times New Roman"/>
        </w:rPr>
        <w:t>the ventral margin of the mandible drops slightly ventrally posterior to the molars, and then curves rather abruptly dorsally beneath the mandibular angle. This area serves as the insertion site for the digastric muscle (Mori, 1958; Ewer, 1973)</w:t>
      </w:r>
    </w:p>
    <w:p w14:paraId="41A43981" w14:textId="77777777" w:rsidR="009358BF" w:rsidRPr="001902C7" w:rsidRDefault="009358BF" w:rsidP="009358BF">
      <w:pPr>
        <w:spacing w:line="240" w:lineRule="auto"/>
        <w:contextualSpacing/>
        <w:rPr>
          <w:rFonts w:ascii="Times New Roman" w:hAnsi="Times New Roman"/>
        </w:rPr>
      </w:pPr>
    </w:p>
    <w:p w14:paraId="543EE3B4" w14:textId="25518CE1" w:rsidR="009358BF" w:rsidRPr="001902C7" w:rsidRDefault="009358BF" w:rsidP="009358BF">
      <w:pPr>
        <w:spacing w:line="240" w:lineRule="auto"/>
        <w:contextualSpacing/>
        <w:rPr>
          <w:rFonts w:ascii="Times New Roman" w:hAnsi="Times New Roman"/>
        </w:rPr>
      </w:pPr>
      <w:r>
        <w:rPr>
          <w:rFonts w:ascii="Times New Roman" w:hAnsi="Times New Roman"/>
        </w:rPr>
        <w:t>79</w:t>
      </w:r>
      <w:r w:rsidRPr="001902C7">
        <w:rPr>
          <w:rFonts w:ascii="Times New Roman" w:hAnsi="Times New Roman"/>
        </w:rPr>
        <w:t>.  Ascending ramus</w:t>
      </w:r>
      <w:r w:rsidRPr="001902C7">
        <w:rPr>
          <w:rFonts w:ascii="Times New Roman" w:hAnsi="Times New Roman"/>
          <w:b/>
          <w:bCs/>
        </w:rPr>
        <w:t xml:space="preserve"> </w:t>
      </w:r>
      <w:r w:rsidR="005A0568">
        <w:rPr>
          <w:rFonts w:ascii="Times New Roman" w:hAnsi="Times New Roman"/>
          <w:b/>
          <w:bCs/>
        </w:rPr>
        <w:t>(</w:t>
      </w:r>
      <w:r w:rsidRPr="00D6117F">
        <w:rPr>
          <w:rFonts w:ascii="Times New Roman" w:hAnsi="Times New Roman"/>
          <w:bCs/>
        </w:rPr>
        <w:t>modified from Wang et al., 2005: character 25)</w:t>
      </w:r>
    </w:p>
    <w:p w14:paraId="0BB24211"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0=projected dorsally</w:t>
      </w:r>
    </w:p>
    <w:p w14:paraId="509D3934"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1=inclined posteriorly </w:t>
      </w:r>
    </w:p>
    <w:p w14:paraId="3AA84E1E"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 inclined anteriorly </w:t>
      </w:r>
    </w:p>
    <w:p w14:paraId="65C9A0A6" w14:textId="77777777" w:rsidR="009358BF" w:rsidRPr="001902C7" w:rsidRDefault="009358BF" w:rsidP="009358BF">
      <w:pPr>
        <w:spacing w:line="240" w:lineRule="auto"/>
        <w:contextualSpacing/>
        <w:rPr>
          <w:rFonts w:ascii="Times New Roman" w:hAnsi="Times New Roman"/>
        </w:rPr>
      </w:pPr>
    </w:p>
    <w:p w14:paraId="0324F2A6" w14:textId="77777777" w:rsidR="009358BF" w:rsidRPr="001902C7" w:rsidRDefault="009358BF" w:rsidP="009358BF">
      <w:pPr>
        <w:spacing w:line="240" w:lineRule="auto"/>
        <w:contextualSpacing/>
        <w:rPr>
          <w:rFonts w:ascii="Times New Roman" w:hAnsi="Times New Roman"/>
        </w:rPr>
      </w:pPr>
      <w:r>
        <w:rPr>
          <w:rFonts w:ascii="Times New Roman" w:hAnsi="Times New Roman"/>
        </w:rPr>
        <w:t>80</w:t>
      </w:r>
      <w:r w:rsidRPr="001902C7">
        <w:rPr>
          <w:rFonts w:ascii="Times New Roman" w:hAnsi="Times New Roman"/>
        </w:rPr>
        <w:t>.  Genial Tuberosity</w:t>
      </w:r>
      <w:r>
        <w:rPr>
          <w:rFonts w:ascii="Times New Roman" w:hAnsi="Times New Roman"/>
        </w:rPr>
        <w:t xml:space="preserve"> (Boessenecker and Churchill 2013: character 37)</w:t>
      </w:r>
    </w:p>
    <w:p w14:paraId="3B7D84D3"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0=Weakly-developed; Deepest point of mandible positioned centrally/posteriorly</w:t>
      </w:r>
    </w:p>
    <w:p w14:paraId="595D672C"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1=Strongly developed; Deepest point of mandible positioned anteriorly </w:t>
      </w:r>
    </w:p>
    <w:p w14:paraId="6F4BEFA1"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lastRenderedPageBreak/>
        <w:t xml:space="preserve">The genial tuberosity is a ventral expansion of the mandibular symphysis, typically observed in lateral view, and best exemplified by </w:t>
      </w:r>
      <w:r w:rsidRPr="001902C7">
        <w:rPr>
          <w:rFonts w:ascii="Times New Roman" w:hAnsi="Times New Roman"/>
          <w:i/>
          <w:iCs/>
        </w:rPr>
        <w:t xml:space="preserve">Kolponomos </w:t>
      </w:r>
      <w:r w:rsidRPr="001902C7">
        <w:rPr>
          <w:rFonts w:ascii="Times New Roman" w:hAnsi="Times New Roman"/>
        </w:rPr>
        <w:t xml:space="preserve">and the desmatophocids. </w:t>
      </w:r>
    </w:p>
    <w:p w14:paraId="4F34DBDD" w14:textId="77777777" w:rsidR="009358BF" w:rsidRPr="001902C7" w:rsidRDefault="009358BF" w:rsidP="009358BF">
      <w:pPr>
        <w:spacing w:line="240" w:lineRule="auto"/>
        <w:contextualSpacing/>
        <w:rPr>
          <w:rFonts w:ascii="Times New Roman" w:hAnsi="Times New Roman"/>
        </w:rPr>
      </w:pPr>
    </w:p>
    <w:p w14:paraId="39E3882D" w14:textId="77777777" w:rsidR="009358BF" w:rsidRPr="001902C7" w:rsidRDefault="009358BF" w:rsidP="009358BF">
      <w:pPr>
        <w:spacing w:line="240" w:lineRule="auto"/>
        <w:contextualSpacing/>
        <w:rPr>
          <w:rFonts w:ascii="Times New Roman" w:hAnsi="Times New Roman"/>
          <w:b/>
          <w:bCs/>
        </w:rPr>
      </w:pPr>
      <w:r>
        <w:rPr>
          <w:rFonts w:ascii="Times New Roman" w:hAnsi="Times New Roman"/>
        </w:rPr>
        <w:t>81</w:t>
      </w:r>
      <w:r w:rsidRPr="001902C7">
        <w:rPr>
          <w:rFonts w:ascii="Times New Roman" w:hAnsi="Times New Roman"/>
        </w:rPr>
        <w:t xml:space="preserve">. </w:t>
      </w:r>
      <w:r w:rsidRPr="001902C7">
        <w:rPr>
          <w:rFonts w:ascii="Times New Roman" w:hAnsi="Times New Roman"/>
          <w:b/>
          <w:bCs/>
        </w:rPr>
        <w:t xml:space="preserve"> </w:t>
      </w:r>
      <w:r w:rsidRPr="001902C7">
        <w:rPr>
          <w:rFonts w:ascii="Times New Roman" w:hAnsi="Times New Roman"/>
        </w:rPr>
        <w:t>Angular process in ventral view</w:t>
      </w:r>
    </w:p>
    <w:p w14:paraId="68EBE67C"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0=aligned with rest of ventral margin of mandible</w:t>
      </w:r>
    </w:p>
    <w:p w14:paraId="3CF60F78"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1=deflected laterally </w:t>
      </w:r>
    </w:p>
    <w:p w14:paraId="46BC4210"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2=deflected medially and/or canted mediolaterally; not significantly expanded </w:t>
      </w:r>
    </w:p>
    <w:p w14:paraId="3F3F46FD"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3=deflected medially; significantly expanded process </w:t>
      </w:r>
    </w:p>
    <w:p w14:paraId="79933651" w14:textId="77777777" w:rsidR="009358BF" w:rsidRPr="001902C7" w:rsidRDefault="009358BF" w:rsidP="009358BF">
      <w:pPr>
        <w:spacing w:line="240" w:lineRule="auto"/>
        <w:contextualSpacing/>
        <w:rPr>
          <w:rFonts w:ascii="Times New Roman" w:hAnsi="Times New Roman"/>
        </w:rPr>
      </w:pPr>
    </w:p>
    <w:p w14:paraId="1F97BC89" w14:textId="77777777" w:rsidR="009358BF" w:rsidRPr="001902C7" w:rsidRDefault="009358BF" w:rsidP="009358BF">
      <w:pPr>
        <w:spacing w:line="240" w:lineRule="auto"/>
        <w:contextualSpacing/>
        <w:rPr>
          <w:rFonts w:ascii="Times New Roman" w:hAnsi="Times New Roman"/>
        </w:rPr>
      </w:pPr>
      <w:r>
        <w:rPr>
          <w:rFonts w:ascii="Times New Roman" w:hAnsi="Times New Roman"/>
        </w:rPr>
        <w:t>82</w:t>
      </w:r>
      <w:r w:rsidRPr="001902C7">
        <w:rPr>
          <w:rFonts w:ascii="Times New Roman" w:hAnsi="Times New Roman"/>
        </w:rPr>
        <w:t>.  Mandible, anterior portion of symphyseal region (Boessenecker and Churchill 2015, character 38)</w:t>
      </w:r>
    </w:p>
    <w:p w14:paraId="1B289808"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0=Smooth compact bone</w:t>
      </w:r>
    </w:p>
    <w:p w14:paraId="7F5D3096"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1=Rugose, vascular bone</w:t>
      </w:r>
    </w:p>
    <w:p w14:paraId="351DE7D9" w14:textId="77777777" w:rsidR="009358BF" w:rsidRPr="001902C7" w:rsidRDefault="009358BF" w:rsidP="009358BF">
      <w:pPr>
        <w:spacing w:line="240" w:lineRule="auto"/>
        <w:contextualSpacing/>
        <w:rPr>
          <w:rFonts w:ascii="Garamond" w:hAnsi="Garamond"/>
          <w:sz w:val="22"/>
          <w:szCs w:val="22"/>
        </w:rPr>
      </w:pPr>
    </w:p>
    <w:p w14:paraId="57544553" w14:textId="77777777" w:rsidR="009358BF" w:rsidRPr="001902C7" w:rsidRDefault="009358BF" w:rsidP="009358BF">
      <w:pPr>
        <w:spacing w:line="240" w:lineRule="auto"/>
        <w:contextualSpacing/>
        <w:outlineLvl w:val="0"/>
        <w:rPr>
          <w:rFonts w:ascii="Garamond" w:hAnsi="Garamond"/>
          <w:b/>
          <w:bCs/>
          <w:sz w:val="28"/>
          <w:szCs w:val="28"/>
        </w:rPr>
      </w:pPr>
      <w:r w:rsidRPr="001902C7">
        <w:rPr>
          <w:rFonts w:ascii="Garamond" w:hAnsi="Garamond"/>
          <w:b/>
          <w:bCs/>
          <w:sz w:val="28"/>
          <w:szCs w:val="28"/>
        </w:rPr>
        <w:t>Dentition</w:t>
      </w:r>
    </w:p>
    <w:p w14:paraId="56F464A8" w14:textId="77777777" w:rsidR="009358BF" w:rsidRPr="001902C7" w:rsidRDefault="009358BF" w:rsidP="009358BF">
      <w:pPr>
        <w:spacing w:line="240" w:lineRule="auto"/>
        <w:contextualSpacing/>
        <w:rPr>
          <w:rFonts w:ascii="Garamond" w:hAnsi="Garamond"/>
          <w:b/>
        </w:rPr>
      </w:pPr>
    </w:p>
    <w:p w14:paraId="78C66342" w14:textId="77777777" w:rsidR="009358BF" w:rsidRPr="001902C7" w:rsidRDefault="009358BF" w:rsidP="009358BF">
      <w:pPr>
        <w:spacing w:line="240" w:lineRule="auto"/>
        <w:contextualSpacing/>
        <w:rPr>
          <w:rFonts w:ascii="Times New Roman" w:hAnsi="Times New Roman"/>
        </w:rPr>
      </w:pPr>
      <w:r>
        <w:rPr>
          <w:rFonts w:ascii="Times New Roman" w:hAnsi="Times New Roman"/>
        </w:rPr>
        <w:t>83</w:t>
      </w:r>
      <w:r w:rsidRPr="001902C7">
        <w:rPr>
          <w:rFonts w:ascii="Times New Roman" w:hAnsi="Times New Roman"/>
        </w:rPr>
        <w:t>.  Shape of Upper Incisor Row (Welsey-Hunt and Flynn, 2005)</w:t>
      </w:r>
      <w:r w:rsidRPr="001902C7">
        <w:rPr>
          <w:rFonts w:ascii="Times New Roman" w:hAnsi="Times New Roman"/>
          <w:b/>
          <w:bCs/>
        </w:rPr>
        <w:t xml:space="preserve"> </w:t>
      </w:r>
    </w:p>
    <w:p w14:paraId="6DDAE032"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0=straight </w:t>
      </w:r>
    </w:p>
    <w:p w14:paraId="00D7DCDF"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1=parabolic </w:t>
      </w:r>
    </w:p>
    <w:p w14:paraId="7441107B" w14:textId="77777777" w:rsidR="009358BF" w:rsidRPr="001902C7" w:rsidRDefault="009358BF" w:rsidP="009358BF">
      <w:pPr>
        <w:spacing w:line="240" w:lineRule="auto"/>
        <w:contextualSpacing/>
        <w:rPr>
          <w:rFonts w:ascii="Times New Roman" w:hAnsi="Times New Roman"/>
        </w:rPr>
      </w:pPr>
    </w:p>
    <w:p w14:paraId="7F2224BC" w14:textId="77777777" w:rsidR="009358BF" w:rsidRPr="001902C7" w:rsidRDefault="009358BF" w:rsidP="009358BF">
      <w:pPr>
        <w:spacing w:line="240" w:lineRule="auto"/>
        <w:contextualSpacing/>
        <w:rPr>
          <w:rFonts w:ascii="Times New Roman" w:hAnsi="Times New Roman"/>
        </w:rPr>
      </w:pPr>
      <w:r>
        <w:rPr>
          <w:rFonts w:ascii="Times New Roman" w:hAnsi="Times New Roman"/>
        </w:rPr>
        <w:t>84</w:t>
      </w:r>
      <w:r w:rsidRPr="001902C7">
        <w:rPr>
          <w:rFonts w:ascii="Times New Roman" w:hAnsi="Times New Roman"/>
        </w:rPr>
        <w:t>.  I</w:t>
      </w:r>
      <w:r w:rsidRPr="003C21F0">
        <w:rPr>
          <w:rFonts w:ascii="Times New Roman" w:hAnsi="Times New Roman"/>
          <w:vertAlign w:val="superscript"/>
        </w:rPr>
        <w:t>1</w:t>
      </w:r>
      <w:r w:rsidRPr="001902C7">
        <w:rPr>
          <w:rFonts w:ascii="Times New Roman" w:hAnsi="Times New Roman"/>
        </w:rPr>
        <w:t xml:space="preserve"> </w:t>
      </w:r>
      <w:r>
        <w:rPr>
          <w:rFonts w:ascii="Times New Roman" w:hAnsi="Times New Roman"/>
        </w:rPr>
        <w:t>(Wozencraft, 1988)</w:t>
      </w:r>
    </w:p>
    <w:p w14:paraId="5BE834CF"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0=present</w:t>
      </w:r>
      <w:r w:rsidRPr="001902C7" w:rsidDel="00ED3C8B">
        <w:rPr>
          <w:rFonts w:ascii="Times New Roman" w:hAnsi="Times New Roman"/>
        </w:rPr>
        <w:t xml:space="preserve"> </w:t>
      </w:r>
    </w:p>
    <w:p w14:paraId="763ED46B"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1=absent </w:t>
      </w:r>
    </w:p>
    <w:p w14:paraId="63680A4D" w14:textId="77777777" w:rsidR="009358BF" w:rsidRPr="001902C7" w:rsidRDefault="009358BF" w:rsidP="009358BF">
      <w:pPr>
        <w:spacing w:line="240" w:lineRule="auto"/>
        <w:contextualSpacing/>
        <w:rPr>
          <w:rFonts w:ascii="Times New Roman" w:hAnsi="Times New Roman"/>
        </w:rPr>
      </w:pPr>
    </w:p>
    <w:p w14:paraId="29600883" w14:textId="77777777" w:rsidR="009358BF" w:rsidRPr="001902C7" w:rsidRDefault="009358BF" w:rsidP="009358BF">
      <w:pPr>
        <w:spacing w:line="240" w:lineRule="auto"/>
        <w:contextualSpacing/>
        <w:rPr>
          <w:rFonts w:ascii="Times New Roman" w:hAnsi="Times New Roman"/>
        </w:rPr>
      </w:pPr>
      <w:r>
        <w:rPr>
          <w:rFonts w:ascii="Times New Roman" w:hAnsi="Times New Roman"/>
        </w:rPr>
        <w:t>85</w:t>
      </w:r>
      <w:r w:rsidRPr="001902C7">
        <w:rPr>
          <w:rFonts w:ascii="Times New Roman" w:hAnsi="Times New Roman"/>
        </w:rPr>
        <w:t>.  I</w:t>
      </w:r>
      <w:r w:rsidRPr="003C21F0">
        <w:rPr>
          <w:rFonts w:ascii="Times New Roman" w:hAnsi="Times New Roman"/>
          <w:vertAlign w:val="superscript"/>
        </w:rPr>
        <w:t>1</w:t>
      </w:r>
      <w:r w:rsidRPr="001902C7">
        <w:rPr>
          <w:rFonts w:ascii="Times New Roman" w:hAnsi="Times New Roman"/>
        </w:rPr>
        <w:t xml:space="preserve"> and I</w:t>
      </w:r>
      <w:r w:rsidRPr="003C21F0">
        <w:rPr>
          <w:rFonts w:ascii="Times New Roman" w:hAnsi="Times New Roman"/>
          <w:vertAlign w:val="superscript"/>
        </w:rPr>
        <w:t>2</w:t>
      </w:r>
      <w:r w:rsidRPr="001902C7">
        <w:rPr>
          <w:rFonts w:ascii="Times New Roman" w:hAnsi="Times New Roman"/>
        </w:rPr>
        <w:t xml:space="preserve">, crown, transverse grooves </w:t>
      </w:r>
      <w:r>
        <w:rPr>
          <w:rFonts w:ascii="Times New Roman" w:hAnsi="Times New Roman"/>
        </w:rPr>
        <w:t>(Wozencraft, 1988: character 58)</w:t>
      </w:r>
      <w:r w:rsidRPr="001902C7">
        <w:rPr>
          <w:rFonts w:ascii="Times New Roman" w:hAnsi="Times New Roman"/>
        </w:rPr>
        <w:t xml:space="preserve"> </w:t>
      </w:r>
    </w:p>
    <w:p w14:paraId="64334994"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0=absent</w:t>
      </w:r>
    </w:p>
    <w:p w14:paraId="1E9A9141"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1=present </w:t>
      </w:r>
    </w:p>
    <w:p w14:paraId="2AC31FF7"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In state 1, the transverse grooves are remarkably distinct, abruptly penetrating the posterior face (occlusal surface) of the incisor roughly midway up the crown.  </w:t>
      </w:r>
    </w:p>
    <w:p w14:paraId="1AAE06CC" w14:textId="77777777" w:rsidR="009358BF" w:rsidRPr="001902C7" w:rsidRDefault="009358BF" w:rsidP="009358BF">
      <w:pPr>
        <w:spacing w:line="240" w:lineRule="auto"/>
        <w:contextualSpacing/>
        <w:rPr>
          <w:rFonts w:ascii="Times New Roman" w:hAnsi="Times New Roman"/>
        </w:rPr>
      </w:pPr>
    </w:p>
    <w:p w14:paraId="21477F34" w14:textId="77777777" w:rsidR="009358BF" w:rsidRPr="001902C7" w:rsidRDefault="009358BF" w:rsidP="009358BF">
      <w:pPr>
        <w:spacing w:line="240" w:lineRule="auto"/>
        <w:contextualSpacing/>
        <w:rPr>
          <w:rFonts w:ascii="Times New Roman" w:hAnsi="Times New Roman"/>
        </w:rPr>
      </w:pPr>
      <w:r>
        <w:rPr>
          <w:rFonts w:ascii="Times New Roman" w:hAnsi="Times New Roman"/>
        </w:rPr>
        <w:t>86</w:t>
      </w:r>
      <w:r w:rsidRPr="001902C7">
        <w:rPr>
          <w:rFonts w:ascii="Times New Roman" w:hAnsi="Times New Roman"/>
        </w:rPr>
        <w:t>.  I</w:t>
      </w:r>
      <w:r w:rsidRPr="007A71B8">
        <w:rPr>
          <w:rFonts w:ascii="Times New Roman" w:hAnsi="Times New Roman"/>
          <w:vertAlign w:val="superscript"/>
        </w:rPr>
        <w:t>3</w:t>
      </w:r>
      <w:r w:rsidRPr="001902C7">
        <w:rPr>
          <w:rFonts w:ascii="Times New Roman" w:hAnsi="Times New Roman"/>
        </w:rPr>
        <w:t>, lingual cingulum</w:t>
      </w:r>
      <w:r>
        <w:rPr>
          <w:rFonts w:ascii="Times New Roman" w:hAnsi="Times New Roman"/>
        </w:rPr>
        <w:t xml:space="preserve"> ((Berta and Wyss, 1994: character 59)</w:t>
      </w:r>
    </w:p>
    <w:p w14:paraId="4EE79F1E"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0=present</w:t>
      </w:r>
    </w:p>
    <w:p w14:paraId="26D028B4"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1=absent</w:t>
      </w:r>
    </w:p>
    <w:p w14:paraId="1AB63CF6" w14:textId="77777777" w:rsidR="009358BF" w:rsidRPr="001902C7" w:rsidRDefault="009358BF" w:rsidP="009358BF">
      <w:pPr>
        <w:spacing w:line="240" w:lineRule="auto"/>
        <w:contextualSpacing/>
        <w:rPr>
          <w:rFonts w:ascii="Times New Roman" w:hAnsi="Times New Roman"/>
        </w:rPr>
      </w:pPr>
    </w:p>
    <w:p w14:paraId="5C4D6C5A" w14:textId="77777777" w:rsidR="009358BF" w:rsidRPr="001902C7" w:rsidRDefault="009358BF" w:rsidP="009358BF">
      <w:pPr>
        <w:spacing w:line="240" w:lineRule="auto"/>
        <w:contextualSpacing/>
        <w:rPr>
          <w:rFonts w:ascii="Times New Roman" w:hAnsi="Times New Roman"/>
        </w:rPr>
      </w:pPr>
      <w:r>
        <w:rPr>
          <w:rFonts w:ascii="Times New Roman" w:hAnsi="Times New Roman"/>
        </w:rPr>
        <w:t>87</w:t>
      </w:r>
      <w:r w:rsidRPr="001902C7">
        <w:rPr>
          <w:rFonts w:ascii="Times New Roman" w:hAnsi="Times New Roman"/>
        </w:rPr>
        <w:t>.  Canine, lateral groove</w:t>
      </w:r>
    </w:p>
    <w:p w14:paraId="2142A15F"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0=absent</w:t>
      </w:r>
    </w:p>
    <w:p w14:paraId="143589D6"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1=present</w:t>
      </w:r>
    </w:p>
    <w:p w14:paraId="64F5A5CA"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This groove travels along the length of the lateral surface of the canine, gently curving to follow the long axis of the canine. They appear in ailurids and potosine procyonids (Wang, 1997; Wallace and Wang, 2004; supplementary)   </w:t>
      </w:r>
    </w:p>
    <w:p w14:paraId="3EE6286D" w14:textId="77777777" w:rsidR="009358BF" w:rsidRPr="001902C7" w:rsidRDefault="009358BF" w:rsidP="009358BF">
      <w:pPr>
        <w:spacing w:line="240" w:lineRule="auto"/>
        <w:contextualSpacing/>
        <w:rPr>
          <w:rFonts w:ascii="Times New Roman" w:hAnsi="Times New Roman"/>
        </w:rPr>
      </w:pPr>
    </w:p>
    <w:p w14:paraId="1EA9A29C" w14:textId="77777777" w:rsidR="009358BF" w:rsidRPr="001902C7" w:rsidRDefault="009358BF" w:rsidP="009358BF">
      <w:pPr>
        <w:spacing w:line="240" w:lineRule="auto"/>
        <w:contextualSpacing/>
        <w:rPr>
          <w:rFonts w:ascii="Times New Roman" w:hAnsi="Times New Roman"/>
        </w:rPr>
      </w:pPr>
      <w:r>
        <w:rPr>
          <w:rFonts w:ascii="Times New Roman" w:hAnsi="Times New Roman"/>
        </w:rPr>
        <w:t>88.  P</w:t>
      </w:r>
      <w:r w:rsidRPr="007A71B8">
        <w:rPr>
          <w:rFonts w:ascii="Times New Roman" w:hAnsi="Times New Roman"/>
          <w:vertAlign w:val="superscript"/>
        </w:rPr>
        <w:t>1</w:t>
      </w:r>
      <w:r>
        <w:rPr>
          <w:rFonts w:ascii="Times New Roman" w:hAnsi="Times New Roman"/>
        </w:rPr>
        <w:t xml:space="preserve"> (Wyss and Flynn, 1993: character 33)</w:t>
      </w:r>
    </w:p>
    <w:p w14:paraId="6CCFF94F"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0=present</w:t>
      </w:r>
    </w:p>
    <w:p w14:paraId="019C4636" w14:textId="77777777" w:rsidR="009358BF" w:rsidRPr="001902C7" w:rsidRDefault="009358BF" w:rsidP="009358BF">
      <w:pPr>
        <w:spacing w:line="240" w:lineRule="auto"/>
        <w:ind w:firstLine="720"/>
        <w:contextualSpacing/>
        <w:rPr>
          <w:rFonts w:ascii="Times New Roman" w:hAnsi="Times New Roman"/>
        </w:rPr>
      </w:pPr>
      <w:r w:rsidRPr="0020360B">
        <w:rPr>
          <w:rFonts w:ascii="Times New Roman" w:hAnsi="Times New Roman"/>
        </w:rPr>
        <w:t>1=absent</w:t>
      </w:r>
    </w:p>
    <w:p w14:paraId="633E387E" w14:textId="77777777" w:rsidR="009358BF" w:rsidRPr="0020360B" w:rsidRDefault="009358BF" w:rsidP="009358BF">
      <w:pPr>
        <w:spacing w:line="240" w:lineRule="auto"/>
        <w:contextualSpacing/>
        <w:rPr>
          <w:rFonts w:ascii="Times New Roman" w:hAnsi="Times New Roman"/>
          <w:i/>
          <w:iCs/>
        </w:rPr>
      </w:pPr>
      <w:r w:rsidRPr="001902C7">
        <w:rPr>
          <w:rFonts w:ascii="Times New Roman" w:hAnsi="Times New Roman"/>
        </w:rPr>
        <w:lastRenderedPageBreak/>
        <w:t xml:space="preserve">The </w:t>
      </w:r>
      <w:r>
        <w:rPr>
          <w:rFonts w:ascii="Times New Roman" w:hAnsi="Times New Roman"/>
        </w:rPr>
        <w:t>P</w:t>
      </w:r>
      <w:r w:rsidRPr="007A71B8">
        <w:rPr>
          <w:rFonts w:ascii="Times New Roman" w:hAnsi="Times New Roman"/>
          <w:vertAlign w:val="superscript"/>
        </w:rPr>
        <w:t>1</w:t>
      </w:r>
      <w:r>
        <w:rPr>
          <w:rFonts w:ascii="Times New Roman" w:hAnsi="Times New Roman"/>
          <w:vertAlign w:val="superscript"/>
        </w:rPr>
        <w:t xml:space="preserve"> </w:t>
      </w:r>
      <w:r w:rsidRPr="001902C7">
        <w:rPr>
          <w:rFonts w:ascii="Times New Roman" w:hAnsi="Times New Roman"/>
        </w:rPr>
        <w:t>is plesimorphic</w:t>
      </w:r>
      <w:r>
        <w:rPr>
          <w:rFonts w:ascii="Times New Roman" w:hAnsi="Times New Roman"/>
        </w:rPr>
        <w:t>ally present in arctoids. The P</w:t>
      </w:r>
      <w:r w:rsidRPr="007A71B8">
        <w:rPr>
          <w:rFonts w:ascii="Times New Roman" w:hAnsi="Times New Roman"/>
          <w:vertAlign w:val="superscript"/>
        </w:rPr>
        <w:t>1</w:t>
      </w:r>
      <w:r w:rsidRPr="001902C7">
        <w:rPr>
          <w:rFonts w:ascii="Times New Roman" w:hAnsi="Times New Roman"/>
        </w:rPr>
        <w:t xml:space="preserve"> is lost independently in neomustelids, </w:t>
      </w:r>
      <w:r w:rsidRPr="001902C7">
        <w:rPr>
          <w:rFonts w:ascii="Times New Roman" w:hAnsi="Times New Roman"/>
          <w:i/>
          <w:iCs/>
        </w:rPr>
        <w:t xml:space="preserve">ailurus, </w:t>
      </w:r>
      <w:r w:rsidRPr="001902C7">
        <w:rPr>
          <w:rFonts w:ascii="Times New Roman" w:hAnsi="Times New Roman"/>
        </w:rPr>
        <w:t xml:space="preserve">and in some hypercarnivorous arctoids, like the canid </w:t>
      </w:r>
      <w:r w:rsidRPr="001902C7">
        <w:rPr>
          <w:rFonts w:ascii="Times New Roman" w:hAnsi="Times New Roman"/>
          <w:i/>
          <w:iCs/>
        </w:rPr>
        <w:t xml:space="preserve">Enhydrocyon </w:t>
      </w:r>
      <w:r w:rsidRPr="001902C7">
        <w:rPr>
          <w:rFonts w:ascii="Times New Roman" w:hAnsi="Times New Roman"/>
        </w:rPr>
        <w:t xml:space="preserve">and the ailurid </w:t>
      </w:r>
      <w:r w:rsidRPr="001902C7">
        <w:rPr>
          <w:rFonts w:ascii="Times New Roman" w:hAnsi="Times New Roman"/>
          <w:i/>
          <w:iCs/>
        </w:rPr>
        <w:t xml:space="preserve">Simocyon. </w:t>
      </w:r>
    </w:p>
    <w:p w14:paraId="650A206D" w14:textId="77777777" w:rsidR="009358BF" w:rsidRPr="0020360B" w:rsidRDefault="009358BF" w:rsidP="009358BF">
      <w:pPr>
        <w:spacing w:line="240" w:lineRule="auto"/>
        <w:contextualSpacing/>
        <w:rPr>
          <w:rFonts w:ascii="Times New Roman" w:hAnsi="Times New Roman"/>
        </w:rPr>
      </w:pPr>
    </w:p>
    <w:p w14:paraId="508AD50E" w14:textId="77777777" w:rsidR="009358BF" w:rsidRPr="001902C7" w:rsidRDefault="009358BF" w:rsidP="009358BF">
      <w:pPr>
        <w:spacing w:line="240" w:lineRule="auto"/>
        <w:contextualSpacing/>
        <w:rPr>
          <w:rFonts w:ascii="Times New Roman" w:hAnsi="Times New Roman"/>
        </w:rPr>
      </w:pPr>
      <w:r w:rsidRPr="0020360B">
        <w:rPr>
          <w:rFonts w:ascii="Times New Roman" w:hAnsi="Times New Roman"/>
        </w:rPr>
        <w:t xml:space="preserve">89.  </w:t>
      </w:r>
      <w:r>
        <w:rPr>
          <w:rFonts w:ascii="Times New Roman" w:hAnsi="Times New Roman"/>
        </w:rPr>
        <w:t>P</w:t>
      </w:r>
      <w:r w:rsidRPr="007A71B8">
        <w:rPr>
          <w:rFonts w:ascii="Times New Roman" w:hAnsi="Times New Roman"/>
          <w:vertAlign w:val="superscript"/>
        </w:rPr>
        <w:t>1</w:t>
      </w:r>
      <w:r w:rsidRPr="001902C7">
        <w:rPr>
          <w:rFonts w:ascii="Times New Roman" w:hAnsi="Times New Roman"/>
        </w:rPr>
        <w:t>-</w:t>
      </w:r>
      <w:r w:rsidRPr="007A71B8">
        <w:rPr>
          <w:rFonts w:ascii="Times New Roman" w:hAnsi="Times New Roman"/>
        </w:rPr>
        <w:t xml:space="preserve"> </w:t>
      </w:r>
      <w:r>
        <w:rPr>
          <w:rFonts w:ascii="Times New Roman" w:hAnsi="Times New Roman"/>
        </w:rPr>
        <w:t>P</w:t>
      </w:r>
      <w:r>
        <w:rPr>
          <w:rFonts w:ascii="Times New Roman" w:hAnsi="Times New Roman"/>
          <w:vertAlign w:val="superscript"/>
        </w:rPr>
        <w:t>2</w:t>
      </w:r>
      <w:r w:rsidRPr="001902C7">
        <w:rPr>
          <w:rFonts w:ascii="Times New Roman" w:hAnsi="Times New Roman"/>
        </w:rPr>
        <w:t xml:space="preserve"> lingual cingula</w:t>
      </w:r>
      <w:r>
        <w:rPr>
          <w:rFonts w:ascii="Times New Roman" w:hAnsi="Times New Roman"/>
        </w:rPr>
        <w:t xml:space="preserve"> (Kohno, 2006: character 45)</w:t>
      </w:r>
    </w:p>
    <w:p w14:paraId="791C63A8"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0=distinct but small </w:t>
      </w:r>
    </w:p>
    <w:p w14:paraId="5128219C"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1=well-developed with cuspules </w:t>
      </w:r>
    </w:p>
    <w:p w14:paraId="0B9E4800"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2=weak and bulbous </w:t>
      </w:r>
    </w:p>
    <w:p w14:paraId="523CD1CF" w14:textId="77777777" w:rsidR="009358BF" w:rsidRPr="0020360B" w:rsidRDefault="009358BF" w:rsidP="009358BF">
      <w:pPr>
        <w:spacing w:line="240" w:lineRule="auto"/>
        <w:contextualSpacing/>
        <w:rPr>
          <w:rFonts w:ascii="Times New Roman" w:hAnsi="Times New Roman"/>
        </w:rPr>
      </w:pPr>
    </w:p>
    <w:p w14:paraId="0249D9AE" w14:textId="77777777" w:rsidR="009358BF" w:rsidRPr="0020360B" w:rsidRDefault="009358BF" w:rsidP="009358BF">
      <w:pPr>
        <w:spacing w:line="240" w:lineRule="auto"/>
        <w:contextualSpacing/>
        <w:rPr>
          <w:rFonts w:ascii="Times New Roman" w:hAnsi="Times New Roman"/>
        </w:rPr>
      </w:pPr>
      <w:r w:rsidRPr="0020360B">
        <w:rPr>
          <w:rFonts w:ascii="Times New Roman" w:hAnsi="Times New Roman"/>
        </w:rPr>
        <w:t xml:space="preserve">90.  </w:t>
      </w:r>
      <w:r>
        <w:rPr>
          <w:rFonts w:ascii="Times New Roman" w:hAnsi="Times New Roman"/>
        </w:rPr>
        <w:t>P</w:t>
      </w:r>
      <w:r>
        <w:rPr>
          <w:rFonts w:ascii="Times New Roman" w:hAnsi="Times New Roman"/>
          <w:vertAlign w:val="superscript"/>
        </w:rPr>
        <w:t>2</w:t>
      </w:r>
      <w:r w:rsidRPr="0020360B">
        <w:rPr>
          <w:rFonts w:ascii="Times New Roman" w:hAnsi="Times New Roman"/>
        </w:rPr>
        <w:t>, pseudoprotocone (Wyss and Flynn, 1993 : character 34)</w:t>
      </w:r>
    </w:p>
    <w:p w14:paraId="663095C4" w14:textId="77777777" w:rsidR="009358BF" w:rsidRPr="001902C7" w:rsidRDefault="009358BF" w:rsidP="009358BF">
      <w:pPr>
        <w:spacing w:line="240" w:lineRule="auto"/>
        <w:contextualSpacing/>
        <w:rPr>
          <w:rFonts w:ascii="Times New Roman" w:hAnsi="Times New Roman"/>
        </w:rPr>
      </w:pPr>
      <w:r w:rsidRPr="0020360B">
        <w:rPr>
          <w:rFonts w:ascii="Times New Roman" w:hAnsi="Times New Roman"/>
        </w:rPr>
        <w:tab/>
      </w:r>
      <w:r w:rsidRPr="001902C7">
        <w:rPr>
          <w:rFonts w:ascii="Times New Roman" w:hAnsi="Times New Roman"/>
        </w:rPr>
        <w:t>0=small, fissiped-like, or absent</w:t>
      </w:r>
    </w:p>
    <w:p w14:paraId="70EE6AD3" w14:textId="77777777" w:rsidR="009358BF" w:rsidRPr="001902C7" w:rsidRDefault="009358BF" w:rsidP="009358BF">
      <w:pPr>
        <w:spacing w:line="240" w:lineRule="auto"/>
        <w:ind w:firstLine="720"/>
        <w:contextualSpacing/>
        <w:outlineLvl w:val="0"/>
        <w:rPr>
          <w:rFonts w:ascii="Times New Roman" w:hAnsi="Times New Roman"/>
        </w:rPr>
      </w:pPr>
      <w:r w:rsidRPr="001902C7">
        <w:rPr>
          <w:rFonts w:ascii="Times New Roman" w:hAnsi="Times New Roman"/>
        </w:rPr>
        <w:t xml:space="preserve">1=large, molarized with cingula </w:t>
      </w:r>
    </w:p>
    <w:p w14:paraId="058523B5" w14:textId="77777777" w:rsidR="009358BF" w:rsidRPr="001902C7" w:rsidRDefault="009358BF" w:rsidP="009358BF">
      <w:pPr>
        <w:spacing w:line="240" w:lineRule="auto"/>
        <w:contextualSpacing/>
        <w:rPr>
          <w:rFonts w:ascii="Times New Roman" w:hAnsi="Times New Roman"/>
          <w:i/>
          <w:iCs/>
        </w:rPr>
      </w:pPr>
      <w:r w:rsidRPr="001902C7">
        <w:rPr>
          <w:rFonts w:ascii="Times New Roman" w:hAnsi="Times New Roman"/>
        </w:rPr>
        <w:t xml:space="preserve">State 1 refers to a mesial-bucally expanded P2 that resembles the molars in size and complexity. This arises independently in </w:t>
      </w:r>
      <w:r w:rsidRPr="001902C7">
        <w:rPr>
          <w:rFonts w:ascii="Times New Roman" w:hAnsi="Times New Roman"/>
          <w:i/>
          <w:iCs/>
        </w:rPr>
        <w:t xml:space="preserve">Ailrurus </w:t>
      </w:r>
      <w:r w:rsidRPr="001902C7">
        <w:rPr>
          <w:rFonts w:ascii="Times New Roman" w:hAnsi="Times New Roman"/>
        </w:rPr>
        <w:t xml:space="preserve">and </w:t>
      </w:r>
      <w:r w:rsidRPr="001902C7">
        <w:rPr>
          <w:rFonts w:ascii="Times New Roman" w:hAnsi="Times New Roman"/>
          <w:i/>
          <w:iCs/>
        </w:rPr>
        <w:t xml:space="preserve">Kolponomos. </w:t>
      </w:r>
    </w:p>
    <w:p w14:paraId="5FB77E64" w14:textId="77777777" w:rsidR="009358BF" w:rsidRPr="001902C7" w:rsidRDefault="009358BF" w:rsidP="009358BF">
      <w:pPr>
        <w:spacing w:line="240" w:lineRule="auto"/>
        <w:contextualSpacing/>
        <w:rPr>
          <w:rFonts w:ascii="Times New Roman" w:hAnsi="Times New Roman"/>
        </w:rPr>
      </w:pPr>
    </w:p>
    <w:p w14:paraId="1D789F8B" w14:textId="77777777" w:rsidR="009358BF" w:rsidRPr="001902C7" w:rsidRDefault="009358BF" w:rsidP="009358BF">
      <w:pPr>
        <w:spacing w:line="240" w:lineRule="auto"/>
        <w:contextualSpacing/>
        <w:rPr>
          <w:rFonts w:ascii="Times New Roman" w:hAnsi="Times New Roman"/>
        </w:rPr>
      </w:pPr>
      <w:r>
        <w:rPr>
          <w:rFonts w:ascii="Times New Roman" w:hAnsi="Times New Roman"/>
        </w:rPr>
        <w:t>91</w:t>
      </w:r>
      <w:r w:rsidRPr="001902C7">
        <w:rPr>
          <w:rFonts w:ascii="Times New Roman" w:hAnsi="Times New Roman"/>
        </w:rPr>
        <w:t xml:space="preserve">.  </w:t>
      </w:r>
      <w:r>
        <w:rPr>
          <w:rFonts w:ascii="Times New Roman" w:hAnsi="Times New Roman"/>
        </w:rPr>
        <w:t>P</w:t>
      </w:r>
      <w:r>
        <w:rPr>
          <w:rFonts w:ascii="Times New Roman" w:hAnsi="Times New Roman"/>
          <w:vertAlign w:val="superscript"/>
        </w:rPr>
        <w:t>3</w:t>
      </w:r>
      <w:r w:rsidRPr="001902C7">
        <w:rPr>
          <w:rFonts w:ascii="Times New Roman" w:hAnsi="Times New Roman"/>
        </w:rPr>
        <w:t xml:space="preserve"> protocone shelf expanded lingually</w:t>
      </w:r>
      <w:r w:rsidRPr="001902C7">
        <w:rPr>
          <w:rFonts w:ascii="Times New Roman" w:hAnsi="Times New Roman"/>
          <w:b/>
          <w:bCs/>
        </w:rPr>
        <w:t xml:space="preserve"> </w:t>
      </w:r>
    </w:p>
    <w:p w14:paraId="378D4979"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 absent </w:t>
      </w:r>
    </w:p>
    <w:p w14:paraId="424886B7"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 present </w:t>
      </w:r>
    </w:p>
    <w:p w14:paraId="7364F990" w14:textId="77777777" w:rsidR="009358BF" w:rsidRPr="001902C7" w:rsidRDefault="009358BF" w:rsidP="009358BF">
      <w:pPr>
        <w:spacing w:line="240" w:lineRule="auto"/>
        <w:contextualSpacing/>
        <w:outlineLvl w:val="0"/>
        <w:rPr>
          <w:rFonts w:ascii="Times New Roman" w:hAnsi="Times New Roman"/>
        </w:rPr>
      </w:pPr>
      <w:r w:rsidRPr="001902C7">
        <w:rPr>
          <w:rFonts w:ascii="Times New Roman" w:hAnsi="Times New Roman"/>
        </w:rPr>
        <w:t xml:space="preserve">State 1 refers to molarization seen in the P3 of some pinnipeds. In these cases the tooth roots may also be expanded in size. In some early arctoids, the P3 is somewhat lingually expanded, with partially bilobed posterior roots. However, these early arctoids lack development of the lingual portion of the crown, and are thus coded as possessing the plesiomorphic state. </w:t>
      </w:r>
    </w:p>
    <w:p w14:paraId="03C6F669" w14:textId="77777777" w:rsidR="009358BF" w:rsidRPr="001902C7" w:rsidRDefault="009358BF" w:rsidP="009358BF">
      <w:pPr>
        <w:spacing w:line="240" w:lineRule="auto"/>
        <w:contextualSpacing/>
        <w:rPr>
          <w:rFonts w:ascii="Times New Roman" w:hAnsi="Times New Roman"/>
        </w:rPr>
      </w:pPr>
    </w:p>
    <w:p w14:paraId="02E7DF9B" w14:textId="77777777" w:rsidR="009358BF" w:rsidRPr="001902C7" w:rsidRDefault="009358BF" w:rsidP="009358BF">
      <w:pPr>
        <w:spacing w:line="240" w:lineRule="auto"/>
        <w:contextualSpacing/>
        <w:rPr>
          <w:rFonts w:ascii="Times New Roman" w:hAnsi="Times New Roman"/>
        </w:rPr>
      </w:pPr>
      <w:r>
        <w:rPr>
          <w:rFonts w:ascii="Times New Roman" w:hAnsi="Times New Roman"/>
        </w:rPr>
        <w:t>92.  P</w:t>
      </w:r>
      <w:r>
        <w:rPr>
          <w:rFonts w:ascii="Times New Roman" w:hAnsi="Times New Roman"/>
          <w:vertAlign w:val="superscript"/>
        </w:rPr>
        <w:t>4</w:t>
      </w:r>
      <w:r>
        <w:rPr>
          <w:rFonts w:ascii="Times New Roman" w:hAnsi="Times New Roman"/>
        </w:rPr>
        <w:t>, parastyle (4) Wyss and Flynn, 1993: character 35)</w:t>
      </w:r>
      <w:r w:rsidRPr="001902C7">
        <w:rPr>
          <w:rFonts w:ascii="Times New Roman" w:hAnsi="Times New Roman"/>
        </w:rPr>
        <w:t xml:space="preserve"> </w:t>
      </w:r>
    </w:p>
    <w:p w14:paraId="1479FF66"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0=absent or vestigial </w:t>
      </w:r>
    </w:p>
    <w:p w14:paraId="2747A77A"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1=present </w:t>
      </w:r>
    </w:p>
    <w:p w14:paraId="02F0BF60"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The parastyle of the P4 is lost in later-diverging mustelids, but is present in paleomustelids, neomustelids, procyonids and their ancestors, </w:t>
      </w:r>
      <w:r w:rsidRPr="001902C7">
        <w:rPr>
          <w:rFonts w:ascii="Times New Roman" w:hAnsi="Times New Roman"/>
          <w:i/>
          <w:iCs/>
        </w:rPr>
        <w:t xml:space="preserve">Puijila </w:t>
      </w:r>
      <w:r w:rsidRPr="001902C7">
        <w:rPr>
          <w:rFonts w:ascii="Times New Roman" w:hAnsi="Times New Roman"/>
        </w:rPr>
        <w:t>and</w:t>
      </w:r>
      <w:r w:rsidRPr="001902C7">
        <w:rPr>
          <w:rFonts w:ascii="Times New Roman" w:hAnsi="Times New Roman"/>
          <w:i/>
          <w:iCs/>
        </w:rPr>
        <w:t xml:space="preserve"> Mustelavus</w:t>
      </w:r>
      <w:r w:rsidRPr="001902C7">
        <w:rPr>
          <w:rFonts w:ascii="Times New Roman" w:hAnsi="Times New Roman"/>
        </w:rPr>
        <w:t xml:space="preserve">. The basal condition for Arctoidea appears to be the absence of a well-developed parastyle. The parastyle appears to have arisen early within Mustelida, before being lost again in mustelids. The presence of this trait in </w:t>
      </w:r>
      <w:r w:rsidRPr="001902C7">
        <w:rPr>
          <w:rFonts w:ascii="Times New Roman" w:hAnsi="Times New Roman"/>
          <w:i/>
          <w:iCs/>
        </w:rPr>
        <w:t xml:space="preserve">Puijila </w:t>
      </w:r>
      <w:r w:rsidRPr="001902C7">
        <w:rPr>
          <w:rFonts w:ascii="Times New Roman" w:hAnsi="Times New Roman"/>
        </w:rPr>
        <w:t xml:space="preserve">may represent a retention of the basal condition or an independent acquisition. </w:t>
      </w:r>
    </w:p>
    <w:p w14:paraId="68EA875C" w14:textId="77777777" w:rsidR="009358BF" w:rsidRPr="001902C7" w:rsidRDefault="009358BF" w:rsidP="009358BF">
      <w:pPr>
        <w:spacing w:line="240" w:lineRule="auto"/>
        <w:contextualSpacing/>
        <w:rPr>
          <w:rFonts w:ascii="Times New Roman" w:hAnsi="Times New Roman"/>
        </w:rPr>
      </w:pPr>
    </w:p>
    <w:p w14:paraId="0857CB30" w14:textId="29F14654" w:rsidR="009358BF" w:rsidRPr="001902C7" w:rsidRDefault="00AB5DA1" w:rsidP="009358BF">
      <w:pPr>
        <w:spacing w:line="240" w:lineRule="auto"/>
        <w:contextualSpacing/>
        <w:rPr>
          <w:rFonts w:ascii="Times New Roman" w:hAnsi="Times New Roman"/>
        </w:rPr>
      </w:pPr>
      <w:r>
        <w:rPr>
          <w:rFonts w:ascii="Times New Roman" w:hAnsi="Times New Roman"/>
        </w:rPr>
        <w:t>93</w:t>
      </w:r>
      <w:r w:rsidR="009358BF" w:rsidRPr="001902C7">
        <w:rPr>
          <w:rFonts w:ascii="Times New Roman" w:hAnsi="Times New Roman"/>
        </w:rPr>
        <w:t xml:space="preserve">.  </w:t>
      </w:r>
      <w:r w:rsidR="009358BF">
        <w:rPr>
          <w:rFonts w:ascii="Times New Roman" w:hAnsi="Times New Roman"/>
        </w:rPr>
        <w:t>P</w:t>
      </w:r>
      <w:r w:rsidR="009358BF">
        <w:rPr>
          <w:rFonts w:ascii="Times New Roman" w:hAnsi="Times New Roman"/>
          <w:vertAlign w:val="superscript"/>
        </w:rPr>
        <w:t>4</w:t>
      </w:r>
      <w:r w:rsidR="009358BF" w:rsidRPr="001902C7">
        <w:rPr>
          <w:rFonts w:ascii="Times New Roman" w:hAnsi="Times New Roman"/>
        </w:rPr>
        <w:t xml:space="preserve">, carnassial notch </w:t>
      </w:r>
      <w:r w:rsidR="009358BF">
        <w:rPr>
          <w:rFonts w:ascii="Times New Roman" w:hAnsi="Times New Roman"/>
        </w:rPr>
        <w:t>(Wozencraft, 1988: character 67)</w:t>
      </w:r>
      <w:r w:rsidR="009358BF" w:rsidRPr="001902C7">
        <w:rPr>
          <w:rFonts w:ascii="Times New Roman" w:hAnsi="Times New Roman"/>
          <w:b/>
          <w:bCs/>
        </w:rPr>
        <w:t xml:space="preserve"> </w:t>
      </w:r>
    </w:p>
    <w:p w14:paraId="2B1AB719"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0=present</w:t>
      </w:r>
    </w:p>
    <w:p w14:paraId="3AEEF893"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1=absent </w:t>
      </w:r>
    </w:p>
    <w:p w14:paraId="7CC2E59B"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2=vestigial </w:t>
      </w:r>
    </w:p>
    <w:p w14:paraId="5BEF7314"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 well-developed carnassial notch is the basal condition for arctoids, and caniformes more broadly. The carnassial notch is lost independently in crown pinnipeds and neomustelids.</w:t>
      </w:r>
    </w:p>
    <w:p w14:paraId="0C1EA534" w14:textId="77777777" w:rsidR="009358BF" w:rsidRPr="001902C7" w:rsidRDefault="009358BF" w:rsidP="009358BF">
      <w:pPr>
        <w:spacing w:line="240" w:lineRule="auto"/>
        <w:contextualSpacing/>
        <w:rPr>
          <w:rFonts w:ascii="Times New Roman" w:hAnsi="Times New Roman"/>
        </w:rPr>
      </w:pPr>
    </w:p>
    <w:p w14:paraId="0EB474B1" w14:textId="01A90B29" w:rsidR="009358BF" w:rsidRPr="001902C7" w:rsidRDefault="00AB5DA1" w:rsidP="009358BF">
      <w:pPr>
        <w:spacing w:line="240" w:lineRule="auto"/>
        <w:contextualSpacing/>
        <w:rPr>
          <w:rFonts w:ascii="Times New Roman" w:hAnsi="Times New Roman"/>
        </w:rPr>
      </w:pPr>
      <w:r>
        <w:rPr>
          <w:rFonts w:ascii="Times New Roman" w:hAnsi="Times New Roman"/>
        </w:rPr>
        <w:t>94</w:t>
      </w:r>
      <w:r w:rsidR="009358BF" w:rsidRPr="001902C7">
        <w:rPr>
          <w:rFonts w:ascii="Times New Roman" w:hAnsi="Times New Roman"/>
        </w:rPr>
        <w:t xml:space="preserve">.  </w:t>
      </w:r>
      <w:r w:rsidR="009358BF">
        <w:rPr>
          <w:rFonts w:ascii="Times New Roman" w:hAnsi="Times New Roman"/>
        </w:rPr>
        <w:t>P</w:t>
      </w:r>
      <w:r w:rsidR="009358BF">
        <w:rPr>
          <w:rFonts w:ascii="Times New Roman" w:hAnsi="Times New Roman"/>
          <w:vertAlign w:val="superscript"/>
        </w:rPr>
        <w:t>4</w:t>
      </w:r>
      <w:r w:rsidR="009358BF">
        <w:rPr>
          <w:rFonts w:ascii="Times New Roman" w:hAnsi="Times New Roman"/>
        </w:rPr>
        <w:t xml:space="preserve">, </w:t>
      </w:r>
      <w:r w:rsidR="009358BF" w:rsidRPr="001902C7">
        <w:rPr>
          <w:rFonts w:ascii="Times New Roman" w:hAnsi="Times New Roman"/>
        </w:rPr>
        <w:t>protocon</w:t>
      </w:r>
      <w:r w:rsidR="009358BF">
        <w:rPr>
          <w:rFonts w:ascii="Times New Roman" w:hAnsi="Times New Roman"/>
        </w:rPr>
        <w:t>e (modified from Wang et al., 2005: characters 10 and 11)</w:t>
      </w:r>
    </w:p>
    <w:p w14:paraId="3BED51A4" w14:textId="77777777" w:rsidR="009358BF" w:rsidRPr="001902C7" w:rsidRDefault="009358BF" w:rsidP="009358BF">
      <w:pPr>
        <w:spacing w:line="240" w:lineRule="auto"/>
        <w:ind w:left="720"/>
        <w:contextualSpacing/>
        <w:rPr>
          <w:rFonts w:ascii="Times New Roman" w:hAnsi="Times New Roman"/>
        </w:rPr>
      </w:pPr>
      <w:r w:rsidRPr="001902C7">
        <w:rPr>
          <w:rFonts w:ascii="Times New Roman" w:hAnsi="Times New Roman"/>
        </w:rPr>
        <w:t>0 = conical and anteriorly positioned relative to the paracone</w:t>
      </w:r>
    </w:p>
    <w:p w14:paraId="1A61C1EB" w14:textId="77777777" w:rsidR="009358BF" w:rsidRPr="001902C7" w:rsidRDefault="009358BF" w:rsidP="009358BF">
      <w:pPr>
        <w:spacing w:line="240" w:lineRule="auto"/>
        <w:ind w:left="720"/>
        <w:contextualSpacing/>
        <w:outlineLvl w:val="0"/>
        <w:rPr>
          <w:rFonts w:ascii="Times New Roman" w:hAnsi="Times New Roman"/>
        </w:rPr>
      </w:pPr>
      <w:r w:rsidRPr="001902C7">
        <w:rPr>
          <w:rFonts w:ascii="Times New Roman" w:hAnsi="Times New Roman"/>
        </w:rPr>
        <w:t>1= conical and centrally or posteriorly positioned relative to the paracone</w:t>
      </w:r>
    </w:p>
    <w:p w14:paraId="335916D5" w14:textId="77777777" w:rsidR="009358BF" w:rsidRPr="001902C7" w:rsidRDefault="009358BF" w:rsidP="009358BF">
      <w:pPr>
        <w:spacing w:line="240" w:lineRule="auto"/>
        <w:ind w:left="720"/>
        <w:contextualSpacing/>
        <w:rPr>
          <w:rFonts w:ascii="Times New Roman" w:hAnsi="Times New Roman"/>
        </w:rPr>
      </w:pPr>
      <w:r w:rsidRPr="001902C7">
        <w:rPr>
          <w:rFonts w:ascii="Times New Roman" w:hAnsi="Times New Roman"/>
        </w:rPr>
        <w:t>2= shelf like and posteriorly positioned, no hypoconal basin</w:t>
      </w:r>
    </w:p>
    <w:p w14:paraId="7BCDC7A3" w14:textId="77777777" w:rsidR="009358BF" w:rsidRPr="001902C7" w:rsidRDefault="009358BF" w:rsidP="009358BF">
      <w:pPr>
        <w:spacing w:line="240" w:lineRule="auto"/>
        <w:ind w:left="720"/>
        <w:contextualSpacing/>
        <w:rPr>
          <w:rFonts w:ascii="Times New Roman" w:hAnsi="Times New Roman"/>
        </w:rPr>
      </w:pPr>
      <w:r w:rsidRPr="001902C7">
        <w:rPr>
          <w:rFonts w:ascii="Times New Roman" w:hAnsi="Times New Roman"/>
        </w:rPr>
        <w:t xml:space="preserve">3= shelf like and with hypoconal basin </w:t>
      </w:r>
    </w:p>
    <w:p w14:paraId="1C859378" w14:textId="0EDF2C01" w:rsidR="009358BF" w:rsidRPr="001902C7" w:rsidRDefault="008B6318" w:rsidP="009358BF">
      <w:pPr>
        <w:spacing w:line="240" w:lineRule="auto"/>
        <w:ind w:left="720"/>
        <w:contextualSpacing/>
        <w:rPr>
          <w:rFonts w:ascii="Times New Roman" w:hAnsi="Times New Roman"/>
        </w:rPr>
      </w:pPr>
      <w:r>
        <w:rPr>
          <w:rFonts w:ascii="Times New Roman" w:hAnsi="Times New Roman"/>
        </w:rPr>
        <w:t>4</w:t>
      </w:r>
      <w:r w:rsidR="009358BF" w:rsidRPr="001902C7">
        <w:rPr>
          <w:rFonts w:ascii="Times New Roman" w:hAnsi="Times New Roman"/>
        </w:rPr>
        <w:t xml:space="preserve">=absent </w:t>
      </w:r>
    </w:p>
    <w:p w14:paraId="4B772787" w14:textId="1AAF7732" w:rsidR="009358BF" w:rsidRPr="001902C7" w:rsidRDefault="008B6318" w:rsidP="009358BF">
      <w:pPr>
        <w:spacing w:line="240" w:lineRule="auto"/>
        <w:ind w:left="720"/>
        <w:contextualSpacing/>
        <w:rPr>
          <w:rFonts w:ascii="Times New Roman" w:hAnsi="Times New Roman"/>
        </w:rPr>
      </w:pPr>
      <w:r>
        <w:rPr>
          <w:rFonts w:ascii="Times New Roman" w:hAnsi="Times New Roman"/>
        </w:rPr>
        <w:t>5</w:t>
      </w:r>
      <w:r w:rsidR="009358BF" w:rsidRPr="001902C7">
        <w:rPr>
          <w:rFonts w:ascii="Times New Roman" w:hAnsi="Times New Roman"/>
        </w:rPr>
        <w:t xml:space="preserve">=conical and with hypocone </w:t>
      </w:r>
    </w:p>
    <w:p w14:paraId="35344414" w14:textId="3A1B4D56" w:rsidR="009358BF" w:rsidRPr="001902C7" w:rsidRDefault="008B6318" w:rsidP="009358BF">
      <w:pPr>
        <w:spacing w:line="240" w:lineRule="auto"/>
        <w:ind w:left="720"/>
        <w:contextualSpacing/>
        <w:rPr>
          <w:rFonts w:ascii="Times New Roman" w:hAnsi="Times New Roman"/>
        </w:rPr>
      </w:pPr>
      <w:r>
        <w:rPr>
          <w:rFonts w:ascii="Times New Roman" w:hAnsi="Times New Roman"/>
        </w:rPr>
        <w:lastRenderedPageBreak/>
        <w:t>6</w:t>
      </w:r>
      <w:r w:rsidR="009358BF" w:rsidRPr="001902C7">
        <w:rPr>
          <w:rFonts w:ascii="Times New Roman" w:hAnsi="Times New Roman"/>
        </w:rPr>
        <w:t>=shelf-like and centrally positioned relative to protocone</w:t>
      </w:r>
    </w:p>
    <w:p w14:paraId="31248B88"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sidRPr="001902C7">
        <w:rPr>
          <w:rFonts w:ascii="Times New Roman" w:hAnsi="Times New Roman"/>
        </w:rPr>
        <w:t xml:space="preserve">In some carnivorans, including ursids and basal pinnipeds the protocone is undifferentiated, forming a shelf (= “crescentic protocone” of Wolsan, 1993). In derived pinnipeds, including </w:t>
      </w:r>
      <w:r w:rsidRPr="001902C7">
        <w:rPr>
          <w:rFonts w:ascii="Times New Roman" w:hAnsi="Times New Roman"/>
          <w:i/>
          <w:iCs/>
        </w:rPr>
        <w:t>Thalassoleon</w:t>
      </w:r>
      <w:r w:rsidRPr="001902C7">
        <w:rPr>
          <w:rFonts w:ascii="Times New Roman" w:hAnsi="Times New Roman"/>
        </w:rPr>
        <w:t xml:space="preserve">, the protocone is completely absent </w:t>
      </w:r>
      <w:r w:rsidRPr="001902C7">
        <w:rPr>
          <w:rFonts w:ascii="Times New Roman" w:hAnsi="Times New Roman"/>
        </w:rPr>
        <w:fldChar w:fldCharType="begin"/>
      </w:r>
      <w:r w:rsidRPr="001902C7">
        <w:rPr>
          <w:rFonts w:ascii="Times New Roman" w:hAnsi="Times New Roman"/>
        </w:rPr>
        <w:instrText xml:space="preserve"> ADDIN EN.CITE &lt;EndNote&gt;&lt;Cite&gt;&lt;Author&gt;Berta&lt;/Author&gt;&lt;Year&gt;1994&lt;/Year&gt;&lt;RecNum&gt;49&lt;/RecNum&gt;&lt;Prefix&gt;see also &lt;/Prefix&gt;&lt;Suffix&gt;: character 63&lt;/Suffix&gt;&lt;MDL&gt;&lt;REFERENCE_TYPE&gt;0&lt;/REFERENCE_TYPE&gt;&lt;REFNUM&gt;49&lt;/REFNUM&gt;&lt;AUTHORS&gt;&lt;AUTHOR&gt;Berta, A.&lt;/AUTHOR&gt;&lt;AUTHOR&gt;Wyss, A. R.&lt;/AUTHOR&gt;&lt;/AUTHORS&gt;&lt;YEAR&gt;1994&lt;/YEAR&gt;&lt;TITLE&gt;Pinniped Phylogeny&lt;/TITLE&gt;&lt;SECONDARY_TITLE&gt;Proceedings of the San Diego Society of Natural History&lt;/SECONDARY_TITLE&gt;&lt;VOLUME&gt;29&lt;/VOLUME&gt;&lt;PAGES&gt;33-56&lt;/PAGES&gt;&lt;/MDL&gt;&lt;/Cite&gt;&lt;/EndNote&gt;</w:instrText>
      </w:r>
      <w:r w:rsidRPr="001902C7">
        <w:rPr>
          <w:rFonts w:ascii="Times New Roman" w:hAnsi="Times New Roman"/>
        </w:rPr>
        <w:fldChar w:fldCharType="separate"/>
      </w:r>
      <w:r w:rsidRPr="001902C7">
        <w:rPr>
          <w:rFonts w:ascii="Times New Roman" w:hAnsi="Times New Roman"/>
        </w:rPr>
        <w:t>(see also Berta and Wyss, 1994: character 63)</w:t>
      </w:r>
      <w:r w:rsidRPr="001902C7">
        <w:rPr>
          <w:rFonts w:ascii="Times New Roman" w:hAnsi="Times New Roman"/>
        </w:rPr>
        <w:fldChar w:fldCharType="end"/>
      </w:r>
      <w:r w:rsidRPr="001902C7">
        <w:rPr>
          <w:rFonts w:ascii="Times New Roman" w:hAnsi="Times New Roman"/>
        </w:rPr>
        <w:t>. (modified from Wang et al, 2005: character 33). Character states 0 and 1 are associated with the presence of a cingulum.</w:t>
      </w:r>
    </w:p>
    <w:p w14:paraId="6209B932"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p>
    <w:p w14:paraId="2A12965F" w14:textId="72FFE89D" w:rsidR="009358BF" w:rsidRPr="001902C7" w:rsidRDefault="00600A75" w:rsidP="009358BF">
      <w:pPr>
        <w:spacing w:line="240" w:lineRule="auto"/>
        <w:contextualSpacing/>
        <w:rPr>
          <w:rFonts w:ascii="Times New Roman" w:hAnsi="Times New Roman"/>
          <w:b/>
          <w:bCs/>
        </w:rPr>
      </w:pPr>
      <w:r>
        <w:rPr>
          <w:rFonts w:ascii="Times New Roman" w:hAnsi="Times New Roman"/>
        </w:rPr>
        <w:t>95</w:t>
      </w:r>
      <w:r w:rsidR="009358BF" w:rsidRPr="001902C7">
        <w:rPr>
          <w:rFonts w:ascii="Times New Roman" w:hAnsi="Times New Roman"/>
        </w:rPr>
        <w:t xml:space="preserve">.   Premolar/Molar relative size </w:t>
      </w:r>
      <w:r w:rsidR="009358BF">
        <w:rPr>
          <w:rFonts w:ascii="Times New Roman" w:hAnsi="Times New Roman"/>
        </w:rPr>
        <w:t>(Wozencraft, 1988: character 76)</w:t>
      </w:r>
    </w:p>
    <w:p w14:paraId="261F80DF"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0=approximately equal in size</w:t>
      </w:r>
    </w:p>
    <w:p w14:paraId="219FB3FE"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1=M considerably reduced </w:t>
      </w:r>
    </w:p>
    <w:p w14:paraId="06C8EDF8" w14:textId="77777777" w:rsidR="009358BF" w:rsidRPr="001902C7" w:rsidRDefault="009358BF" w:rsidP="009358BF">
      <w:pPr>
        <w:spacing w:line="240" w:lineRule="auto"/>
        <w:ind w:firstLine="720"/>
        <w:contextualSpacing/>
        <w:outlineLvl w:val="0"/>
        <w:rPr>
          <w:rFonts w:ascii="Times New Roman" w:hAnsi="Times New Roman"/>
        </w:rPr>
      </w:pPr>
      <w:r w:rsidRPr="001902C7">
        <w:rPr>
          <w:rFonts w:ascii="Times New Roman" w:hAnsi="Times New Roman"/>
        </w:rPr>
        <w:t xml:space="preserve">2=M enlarged </w:t>
      </w:r>
    </w:p>
    <w:p w14:paraId="655DFCA3"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The basal condition is ostensibly premolars and molars of equal size. The extreme reduction of molars characterizes pinnipeds and their fossil ancestors, but is also observed convergently in </w:t>
      </w:r>
      <w:r w:rsidRPr="001902C7">
        <w:rPr>
          <w:rFonts w:ascii="Times New Roman" w:hAnsi="Times New Roman"/>
          <w:i/>
          <w:iCs/>
        </w:rPr>
        <w:t>Enhydrocyon.</w:t>
      </w:r>
      <w:r w:rsidRPr="001902C7">
        <w:rPr>
          <w:rFonts w:ascii="Times New Roman" w:hAnsi="Times New Roman"/>
        </w:rPr>
        <w:t xml:space="preserve"> Molar enlargement occurs in ursoids, and in littoral taxa that use their molars to crush sea-shells (</w:t>
      </w:r>
      <w:r w:rsidRPr="001902C7">
        <w:rPr>
          <w:rFonts w:ascii="Times New Roman" w:hAnsi="Times New Roman"/>
          <w:i/>
          <w:iCs/>
        </w:rPr>
        <w:t xml:space="preserve">Mionictis, </w:t>
      </w:r>
      <w:r w:rsidRPr="001902C7">
        <w:rPr>
          <w:rFonts w:ascii="Times New Roman" w:hAnsi="Times New Roman"/>
        </w:rPr>
        <w:t xml:space="preserve">possibly </w:t>
      </w:r>
      <w:r w:rsidRPr="001902C7">
        <w:rPr>
          <w:rFonts w:ascii="Times New Roman" w:hAnsi="Times New Roman"/>
          <w:i/>
          <w:iCs/>
        </w:rPr>
        <w:t>Kolponomos</w:t>
      </w:r>
      <w:r w:rsidRPr="001902C7">
        <w:rPr>
          <w:rFonts w:ascii="Times New Roman" w:hAnsi="Times New Roman"/>
        </w:rPr>
        <w:t>). Molar reduction is thought to be associated with hypercarnivory in some carnivorans, including the clade containing felids and hyaenids (Wyss and Fl</w:t>
      </w:r>
      <w:r>
        <w:rPr>
          <w:rFonts w:ascii="Times New Roman" w:hAnsi="Times New Roman"/>
        </w:rPr>
        <w:t>ynn, 1993). A reduction of the M</w:t>
      </w:r>
      <w:r w:rsidRPr="007A71B8">
        <w:rPr>
          <w:rFonts w:ascii="Times New Roman" w:hAnsi="Times New Roman"/>
          <w:vertAlign w:val="superscript"/>
        </w:rPr>
        <w:t>1</w:t>
      </w:r>
      <w:r w:rsidRPr="001902C7">
        <w:rPr>
          <w:rFonts w:ascii="Times New Roman" w:hAnsi="Times New Roman"/>
        </w:rPr>
        <w:t xml:space="preserve"> also characterizes several arctoids which are known to be or thought to have been hypercarnivorous, including </w:t>
      </w:r>
      <w:r w:rsidRPr="001902C7">
        <w:rPr>
          <w:rFonts w:ascii="Times New Roman" w:hAnsi="Times New Roman"/>
          <w:i/>
          <w:iCs/>
        </w:rPr>
        <w:t xml:space="preserve">Gulo, Megalictis, </w:t>
      </w:r>
      <w:r w:rsidRPr="001902C7">
        <w:rPr>
          <w:rFonts w:ascii="Times New Roman" w:hAnsi="Times New Roman"/>
        </w:rPr>
        <w:t xml:space="preserve">and the earliest-diverging pinnipedimorphs. </w:t>
      </w:r>
    </w:p>
    <w:p w14:paraId="61B1E63C" w14:textId="77777777" w:rsidR="009358BF" w:rsidRPr="001902C7" w:rsidRDefault="009358BF" w:rsidP="009358BF">
      <w:pPr>
        <w:spacing w:line="240" w:lineRule="auto"/>
        <w:contextualSpacing/>
        <w:rPr>
          <w:rFonts w:ascii="Times New Roman" w:hAnsi="Times New Roman"/>
        </w:rPr>
      </w:pPr>
    </w:p>
    <w:p w14:paraId="00DA70A8" w14:textId="4CD40E11" w:rsidR="009358BF" w:rsidRPr="001902C7" w:rsidRDefault="00600A75" w:rsidP="009358BF">
      <w:pPr>
        <w:spacing w:line="240" w:lineRule="auto"/>
        <w:contextualSpacing/>
        <w:rPr>
          <w:rFonts w:ascii="Times New Roman" w:hAnsi="Times New Roman"/>
        </w:rPr>
      </w:pPr>
      <w:r>
        <w:rPr>
          <w:rFonts w:ascii="Times New Roman" w:hAnsi="Times New Roman"/>
        </w:rPr>
        <w:t>96.</w:t>
      </w:r>
      <w:r w:rsidR="009358BF" w:rsidRPr="001902C7">
        <w:rPr>
          <w:rFonts w:ascii="Times New Roman" w:hAnsi="Times New Roman"/>
        </w:rPr>
        <w:t xml:space="preserve"> </w:t>
      </w:r>
      <w:r w:rsidR="009358BF">
        <w:rPr>
          <w:rFonts w:ascii="Times New Roman" w:hAnsi="Times New Roman"/>
        </w:rPr>
        <w:t>P</w:t>
      </w:r>
      <w:r w:rsidR="009358BF">
        <w:rPr>
          <w:rFonts w:ascii="Times New Roman" w:hAnsi="Times New Roman"/>
          <w:vertAlign w:val="superscript"/>
        </w:rPr>
        <w:t>4</w:t>
      </w:r>
      <w:r w:rsidR="009358BF" w:rsidRPr="001902C7">
        <w:rPr>
          <w:rFonts w:ascii="Times New Roman" w:hAnsi="Times New Roman"/>
        </w:rPr>
        <w:t>, rooting (Bo</w:t>
      </w:r>
      <w:r w:rsidR="001E2AB9">
        <w:rPr>
          <w:rFonts w:ascii="Times New Roman" w:hAnsi="Times New Roman"/>
        </w:rPr>
        <w:t xml:space="preserve">essenecker and Churchill, 2015: </w:t>
      </w:r>
      <w:r w:rsidR="009358BF" w:rsidRPr="001902C7">
        <w:rPr>
          <w:rFonts w:ascii="Times New Roman" w:hAnsi="Times New Roman"/>
        </w:rPr>
        <w:t>character 71)</w:t>
      </w:r>
    </w:p>
    <w:p w14:paraId="57207CE0"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0=3-rooted </w:t>
      </w:r>
    </w:p>
    <w:p w14:paraId="14637EC9"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1=3-rooted but posterior root bilobed </w:t>
      </w:r>
    </w:p>
    <w:p w14:paraId="4803A90E"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2=2-rooted </w:t>
      </w:r>
    </w:p>
    <w:p w14:paraId="4F79553A"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3=1-rooted </w:t>
      </w:r>
    </w:p>
    <w:p w14:paraId="7CC7756C" w14:textId="77777777" w:rsidR="009358BF" w:rsidRDefault="009358BF" w:rsidP="009358BF">
      <w:pPr>
        <w:spacing w:line="240" w:lineRule="auto"/>
        <w:contextualSpacing/>
        <w:rPr>
          <w:rFonts w:ascii="Times New Roman" w:hAnsi="Times New Roman"/>
        </w:rPr>
      </w:pPr>
    </w:p>
    <w:p w14:paraId="1BAF0EE0" w14:textId="3034C39E" w:rsidR="00600A75" w:rsidRDefault="00600A75" w:rsidP="009358BF">
      <w:pPr>
        <w:spacing w:line="240" w:lineRule="auto"/>
        <w:contextualSpacing/>
        <w:rPr>
          <w:rFonts w:ascii="Times New Roman" w:hAnsi="Times New Roman"/>
        </w:rPr>
      </w:pPr>
      <w:r>
        <w:rPr>
          <w:rFonts w:ascii="Times New Roman" w:hAnsi="Times New Roman"/>
        </w:rPr>
        <w:t>97. P</w:t>
      </w:r>
      <w:r>
        <w:rPr>
          <w:rFonts w:ascii="Times New Roman" w:hAnsi="Times New Roman"/>
          <w:vertAlign w:val="superscript"/>
        </w:rPr>
        <w:t>4</w:t>
      </w:r>
      <w:r>
        <w:rPr>
          <w:rFonts w:ascii="Times New Roman" w:hAnsi="Times New Roman"/>
        </w:rPr>
        <w:t>, Metastyle length</w:t>
      </w:r>
      <w:r w:rsidR="001E2AB9">
        <w:rPr>
          <w:rFonts w:ascii="Times New Roman" w:hAnsi="Times New Roman"/>
        </w:rPr>
        <w:t xml:space="preserve"> (modified from Berta 1991: character</w:t>
      </w:r>
      <w:r w:rsidR="001E7748">
        <w:rPr>
          <w:rFonts w:ascii="Times New Roman" w:hAnsi="Times New Roman"/>
        </w:rPr>
        <w:t xml:space="preserve"> 7; Berta 1994: characters 22 and 26)</w:t>
      </w:r>
    </w:p>
    <w:p w14:paraId="7C9115BC" w14:textId="138A4E93" w:rsidR="00600A75" w:rsidRDefault="00600A75" w:rsidP="009358BF">
      <w:pPr>
        <w:spacing w:line="240" w:lineRule="auto"/>
        <w:contextualSpacing/>
        <w:rPr>
          <w:rFonts w:ascii="Times New Roman" w:hAnsi="Times New Roman"/>
        </w:rPr>
      </w:pPr>
      <w:r>
        <w:rPr>
          <w:rFonts w:ascii="Times New Roman" w:hAnsi="Times New Roman"/>
        </w:rPr>
        <w:tab/>
        <w:t>0=</w:t>
      </w:r>
      <w:r w:rsidR="00005DA5">
        <w:rPr>
          <w:rFonts w:ascii="Times New Roman" w:hAnsi="Times New Roman"/>
        </w:rPr>
        <w:t xml:space="preserve">long; comparable in length to </w:t>
      </w:r>
      <w:r w:rsidR="006078A1">
        <w:rPr>
          <w:rFonts w:ascii="Times New Roman" w:hAnsi="Times New Roman"/>
        </w:rPr>
        <w:t>parastyle, or longer</w:t>
      </w:r>
    </w:p>
    <w:p w14:paraId="3C08275F" w14:textId="62DFE530" w:rsidR="00600A75" w:rsidRDefault="00600A75" w:rsidP="009358BF">
      <w:pPr>
        <w:spacing w:line="240" w:lineRule="auto"/>
        <w:contextualSpacing/>
        <w:rPr>
          <w:rFonts w:ascii="Times New Roman" w:hAnsi="Times New Roman"/>
        </w:rPr>
      </w:pPr>
      <w:r>
        <w:rPr>
          <w:rFonts w:ascii="Times New Roman" w:hAnsi="Times New Roman"/>
        </w:rPr>
        <w:tab/>
        <w:t>1=</w:t>
      </w:r>
      <w:r w:rsidR="006078A1">
        <w:rPr>
          <w:rFonts w:ascii="Times New Roman" w:hAnsi="Times New Roman"/>
        </w:rPr>
        <w:t>s</w:t>
      </w:r>
      <w:r w:rsidR="00005DA5">
        <w:rPr>
          <w:rFonts w:ascii="Times New Roman" w:hAnsi="Times New Roman"/>
        </w:rPr>
        <w:t>hort</w:t>
      </w:r>
      <w:r w:rsidR="001E7748">
        <w:rPr>
          <w:rFonts w:ascii="Times New Roman" w:hAnsi="Times New Roman"/>
        </w:rPr>
        <w:t xml:space="preserve"> and thin</w:t>
      </w:r>
    </w:p>
    <w:p w14:paraId="35D1F4A0" w14:textId="2676CF18" w:rsidR="00600A75" w:rsidRDefault="00600A75" w:rsidP="009358BF">
      <w:pPr>
        <w:spacing w:line="240" w:lineRule="auto"/>
        <w:contextualSpacing/>
        <w:rPr>
          <w:rFonts w:ascii="Times New Roman" w:hAnsi="Times New Roman"/>
        </w:rPr>
      </w:pPr>
      <w:r>
        <w:rPr>
          <w:rFonts w:ascii="Times New Roman" w:hAnsi="Times New Roman"/>
        </w:rPr>
        <w:tab/>
        <w:t>2=</w:t>
      </w:r>
      <w:r w:rsidR="001E7748">
        <w:rPr>
          <w:rFonts w:ascii="Times New Roman" w:hAnsi="Times New Roman"/>
        </w:rPr>
        <w:t>short and broad</w:t>
      </w:r>
      <w:r w:rsidR="00864F91">
        <w:rPr>
          <w:rFonts w:ascii="Times New Roman" w:hAnsi="Times New Roman"/>
        </w:rPr>
        <w:t>, with accessory cusps</w:t>
      </w:r>
      <w:r w:rsidR="001E7748">
        <w:rPr>
          <w:rFonts w:ascii="Times New Roman" w:hAnsi="Times New Roman"/>
        </w:rPr>
        <w:tab/>
      </w:r>
    </w:p>
    <w:p w14:paraId="103D2004" w14:textId="1914D62A" w:rsidR="006078A1" w:rsidRDefault="006078A1" w:rsidP="009358BF">
      <w:pPr>
        <w:spacing w:line="240" w:lineRule="auto"/>
        <w:contextualSpacing/>
        <w:rPr>
          <w:rFonts w:ascii="Times New Roman" w:hAnsi="Times New Roman"/>
        </w:rPr>
      </w:pPr>
      <w:r>
        <w:rPr>
          <w:rFonts w:ascii="Times New Roman" w:hAnsi="Times New Roman"/>
        </w:rPr>
        <w:tab/>
        <w:t>3=</w:t>
      </w:r>
      <w:r w:rsidR="001E7748">
        <w:rPr>
          <w:rFonts w:ascii="Times New Roman" w:hAnsi="Times New Roman"/>
        </w:rPr>
        <w:t>sup</w:t>
      </w:r>
      <w:r w:rsidR="007772F3">
        <w:rPr>
          <w:rFonts w:ascii="Times New Roman" w:hAnsi="Times New Roman"/>
        </w:rPr>
        <w:t>p</w:t>
      </w:r>
      <w:r w:rsidR="001E7748">
        <w:rPr>
          <w:rFonts w:ascii="Times New Roman" w:hAnsi="Times New Roman"/>
        </w:rPr>
        <w:t>ressed</w:t>
      </w:r>
    </w:p>
    <w:p w14:paraId="5F738077" w14:textId="77777777" w:rsidR="00600A75" w:rsidRPr="001902C7" w:rsidRDefault="00600A75" w:rsidP="009358BF">
      <w:pPr>
        <w:spacing w:line="240" w:lineRule="auto"/>
        <w:contextualSpacing/>
        <w:rPr>
          <w:rFonts w:ascii="Times New Roman" w:hAnsi="Times New Roman"/>
        </w:rPr>
      </w:pPr>
    </w:p>
    <w:p w14:paraId="0AF0AAE5" w14:textId="77777777" w:rsidR="009358BF" w:rsidRPr="001902C7" w:rsidRDefault="009358BF" w:rsidP="009358BF">
      <w:pPr>
        <w:spacing w:line="240" w:lineRule="auto"/>
        <w:contextualSpacing/>
        <w:rPr>
          <w:rFonts w:ascii="Times New Roman" w:hAnsi="Times New Roman"/>
        </w:rPr>
      </w:pPr>
      <w:r>
        <w:rPr>
          <w:rFonts w:ascii="Times New Roman" w:hAnsi="Times New Roman"/>
        </w:rPr>
        <w:t>98</w:t>
      </w:r>
      <w:r w:rsidRPr="001902C7">
        <w:rPr>
          <w:rFonts w:ascii="Times New Roman" w:hAnsi="Times New Roman"/>
        </w:rPr>
        <w:t>.  M</w:t>
      </w:r>
      <w:r w:rsidRPr="001902C7">
        <w:rPr>
          <w:rFonts w:ascii="Times New Roman" w:hAnsi="Times New Roman"/>
          <w:vertAlign w:val="superscript"/>
        </w:rPr>
        <w:t>1</w:t>
      </w:r>
      <w:r w:rsidRPr="001902C7">
        <w:rPr>
          <w:rFonts w:ascii="Times New Roman" w:hAnsi="Times New Roman"/>
        </w:rPr>
        <w:t xml:space="preserve">, hypocone </w:t>
      </w:r>
      <w:r>
        <w:rPr>
          <w:rFonts w:ascii="Times New Roman" w:hAnsi="Times New Roman"/>
        </w:rPr>
        <w:t>(Wozencraft,1988: character 74)</w:t>
      </w:r>
    </w:p>
    <w:p w14:paraId="4DD8D401"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0=lingual cingulum well developed, but no cusp </w:t>
      </w:r>
    </w:p>
    <w:p w14:paraId="124A08C7"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1=absent </w:t>
      </w:r>
    </w:p>
    <w:p w14:paraId="3D3F68AD" w14:textId="77777777" w:rsidR="009358BF" w:rsidRPr="001902C7" w:rsidRDefault="009358BF" w:rsidP="009358BF">
      <w:pPr>
        <w:spacing w:line="240" w:lineRule="auto"/>
        <w:ind w:firstLine="720"/>
        <w:contextualSpacing/>
        <w:outlineLvl w:val="0"/>
        <w:rPr>
          <w:rFonts w:ascii="Times New Roman" w:hAnsi="Times New Roman"/>
        </w:rPr>
      </w:pPr>
      <w:r w:rsidRPr="001902C7">
        <w:rPr>
          <w:rFonts w:ascii="Times New Roman" w:hAnsi="Times New Roman"/>
        </w:rPr>
        <w:t xml:space="preserve">2=present </w:t>
      </w:r>
    </w:p>
    <w:p w14:paraId="449F7908" w14:textId="77777777" w:rsidR="009358BF" w:rsidRPr="001902C7" w:rsidRDefault="009358BF" w:rsidP="009358BF">
      <w:pPr>
        <w:spacing w:line="240" w:lineRule="auto"/>
        <w:ind w:firstLine="720"/>
        <w:contextualSpacing/>
        <w:rPr>
          <w:rFonts w:ascii="Times New Roman" w:hAnsi="Times New Roman"/>
          <w:i/>
          <w:iCs/>
        </w:rPr>
      </w:pPr>
      <w:r w:rsidRPr="001902C7">
        <w:rPr>
          <w:rFonts w:ascii="Times New Roman" w:hAnsi="Times New Roman"/>
        </w:rPr>
        <w:t>The presence of a distinct cusp (the hypocone)</w:t>
      </w:r>
      <w:r>
        <w:rPr>
          <w:rFonts w:ascii="Times New Roman" w:hAnsi="Times New Roman"/>
        </w:rPr>
        <w:t xml:space="preserve"> on the lingual border of the M</w:t>
      </w:r>
      <w:r>
        <w:rPr>
          <w:rFonts w:ascii="Times New Roman" w:hAnsi="Times New Roman"/>
          <w:vertAlign w:val="superscript"/>
        </w:rPr>
        <w:t>1</w:t>
      </w:r>
      <w:r w:rsidRPr="001902C7">
        <w:rPr>
          <w:rFonts w:ascii="Times New Roman" w:hAnsi="Times New Roman"/>
        </w:rPr>
        <w:t xml:space="preserve"> appears to be the plesiomorphic condition in arctoids, with the cusp being replaced by prominent cingulum in ursids, mustelids, procyonoids, and ailurids, and the cusp being completely lost in pinnipeds, early neomustelids (</w:t>
      </w:r>
      <w:r w:rsidRPr="001902C7">
        <w:rPr>
          <w:rFonts w:ascii="Times New Roman" w:hAnsi="Times New Roman"/>
          <w:i/>
          <w:iCs/>
        </w:rPr>
        <w:t>Plesiogale/Paragale)</w:t>
      </w:r>
      <w:r w:rsidRPr="001902C7">
        <w:rPr>
          <w:rFonts w:ascii="Times New Roman" w:hAnsi="Times New Roman"/>
        </w:rPr>
        <w:t>, and possibly Amphicynodontinae (</w:t>
      </w:r>
      <w:r w:rsidRPr="001902C7">
        <w:rPr>
          <w:rFonts w:ascii="Times New Roman" w:hAnsi="Times New Roman"/>
          <w:i/>
          <w:iCs/>
        </w:rPr>
        <w:t>Kolponomos/Allocyon)</w:t>
      </w:r>
    </w:p>
    <w:p w14:paraId="34F30CFC" w14:textId="77777777" w:rsidR="009358BF" w:rsidRPr="001902C7" w:rsidRDefault="009358BF" w:rsidP="009358BF">
      <w:pPr>
        <w:spacing w:line="240" w:lineRule="auto"/>
        <w:contextualSpacing/>
        <w:rPr>
          <w:rFonts w:ascii="Times New Roman" w:hAnsi="Times New Roman"/>
        </w:rPr>
      </w:pPr>
    </w:p>
    <w:p w14:paraId="6B45FAA8" w14:textId="77777777" w:rsidR="009358BF" w:rsidRPr="0020360B" w:rsidRDefault="009358BF" w:rsidP="009358BF">
      <w:pPr>
        <w:spacing w:line="240" w:lineRule="auto"/>
        <w:contextualSpacing/>
        <w:rPr>
          <w:rFonts w:ascii="Times New Roman" w:hAnsi="Times New Roman"/>
          <w:lang w:val="fr-FR"/>
        </w:rPr>
      </w:pPr>
      <w:r w:rsidRPr="0020360B">
        <w:rPr>
          <w:rFonts w:ascii="Times New Roman" w:hAnsi="Times New Roman"/>
          <w:lang w:val="fr-FR"/>
        </w:rPr>
        <w:t>99.  M</w:t>
      </w:r>
      <w:r w:rsidRPr="0020360B">
        <w:rPr>
          <w:rFonts w:ascii="Times New Roman" w:hAnsi="Times New Roman"/>
          <w:vertAlign w:val="superscript"/>
          <w:lang w:val="fr-FR"/>
        </w:rPr>
        <w:t>1</w:t>
      </w:r>
      <w:r w:rsidRPr="0020360B">
        <w:rPr>
          <w:rFonts w:ascii="Times New Roman" w:hAnsi="Times New Roman"/>
          <w:lang w:val="fr-FR"/>
        </w:rPr>
        <w:t>, metaconule (Flynn et al., 1988: character 27)</w:t>
      </w:r>
    </w:p>
    <w:p w14:paraId="76ADFA6F" w14:textId="77777777" w:rsidR="009358BF" w:rsidRPr="001902C7" w:rsidRDefault="009358BF" w:rsidP="009358BF">
      <w:pPr>
        <w:spacing w:line="240" w:lineRule="auto"/>
        <w:contextualSpacing/>
        <w:rPr>
          <w:rFonts w:ascii="Times New Roman" w:hAnsi="Times New Roman"/>
        </w:rPr>
      </w:pPr>
      <w:r w:rsidRPr="0020360B">
        <w:rPr>
          <w:rFonts w:ascii="Times New Roman" w:hAnsi="Times New Roman"/>
          <w:lang w:val="fr-FR"/>
        </w:rPr>
        <w:tab/>
      </w:r>
      <w:r w:rsidRPr="001902C7">
        <w:rPr>
          <w:rFonts w:ascii="Times New Roman" w:hAnsi="Times New Roman"/>
        </w:rPr>
        <w:t xml:space="preserve">0=present, small </w:t>
      </w:r>
    </w:p>
    <w:p w14:paraId="0B6D7AD3" w14:textId="77777777" w:rsidR="009358BF" w:rsidRPr="0020360B" w:rsidRDefault="009358BF" w:rsidP="009358BF">
      <w:pPr>
        <w:spacing w:line="240" w:lineRule="auto"/>
        <w:ind w:firstLine="720"/>
        <w:contextualSpacing/>
        <w:outlineLvl w:val="0"/>
        <w:rPr>
          <w:rFonts w:ascii="Times New Roman" w:hAnsi="Times New Roman"/>
        </w:rPr>
      </w:pPr>
      <w:r w:rsidRPr="0020360B">
        <w:rPr>
          <w:rFonts w:ascii="Times New Roman" w:hAnsi="Times New Roman"/>
        </w:rPr>
        <w:t xml:space="preserve">1=present, large </w:t>
      </w:r>
    </w:p>
    <w:p w14:paraId="020DA5EE" w14:textId="77777777" w:rsidR="009358BF" w:rsidRPr="0020360B" w:rsidRDefault="009358BF" w:rsidP="009358BF">
      <w:pPr>
        <w:spacing w:line="240" w:lineRule="auto"/>
        <w:ind w:firstLine="720"/>
        <w:contextualSpacing/>
        <w:rPr>
          <w:rFonts w:ascii="Times New Roman" w:hAnsi="Times New Roman"/>
        </w:rPr>
      </w:pPr>
      <w:r w:rsidRPr="0020360B">
        <w:rPr>
          <w:rFonts w:ascii="Times New Roman" w:hAnsi="Times New Roman"/>
        </w:rPr>
        <w:lastRenderedPageBreak/>
        <w:t xml:space="preserve">2=absent </w:t>
      </w:r>
    </w:p>
    <w:p w14:paraId="60A3548E" w14:textId="77777777" w:rsidR="009358BF" w:rsidRPr="0020360B" w:rsidRDefault="009358BF" w:rsidP="009358BF">
      <w:pPr>
        <w:spacing w:line="240" w:lineRule="auto"/>
        <w:ind w:firstLine="720"/>
        <w:contextualSpacing/>
        <w:rPr>
          <w:rFonts w:ascii="Times New Roman" w:hAnsi="Times New Roman"/>
        </w:rPr>
      </w:pPr>
      <w:r w:rsidRPr="0020360B">
        <w:rPr>
          <w:rFonts w:ascii="Times New Roman" w:hAnsi="Times New Roman"/>
        </w:rPr>
        <w:t xml:space="preserve">A small metaconule (=cuspule between metacone and protocone) is the plesiomorpic condition for arctoids. A distinctly large metaconule characteries crown ursids (and </w:t>
      </w:r>
      <w:r w:rsidRPr="0020360B">
        <w:rPr>
          <w:rFonts w:ascii="Times New Roman" w:hAnsi="Times New Roman"/>
          <w:i/>
          <w:iCs/>
        </w:rPr>
        <w:t xml:space="preserve">Kolponomos) </w:t>
      </w:r>
      <w:r w:rsidRPr="0020360B">
        <w:rPr>
          <w:rFonts w:ascii="Times New Roman" w:hAnsi="Times New Roman"/>
        </w:rPr>
        <w:t>and ailurids. The metaconule is absent in early-diverging Amphicyonids, early-diverging ursoids, paleomustelids and their descendents, and pinnipeds.</w:t>
      </w:r>
    </w:p>
    <w:p w14:paraId="74EFB529" w14:textId="77777777" w:rsidR="009358BF" w:rsidRPr="0020360B" w:rsidRDefault="009358BF" w:rsidP="009358BF">
      <w:pPr>
        <w:spacing w:line="240" w:lineRule="auto"/>
        <w:contextualSpacing/>
        <w:rPr>
          <w:rFonts w:ascii="Times New Roman" w:hAnsi="Times New Roman"/>
        </w:rPr>
      </w:pPr>
    </w:p>
    <w:p w14:paraId="2B05D41E" w14:textId="77777777" w:rsidR="009358BF" w:rsidRPr="001902C7" w:rsidRDefault="009358BF" w:rsidP="009358BF">
      <w:pPr>
        <w:spacing w:line="240" w:lineRule="auto"/>
        <w:contextualSpacing/>
        <w:rPr>
          <w:rFonts w:ascii="Times New Roman" w:hAnsi="Times New Roman"/>
          <w:lang w:val="fr-CA"/>
        </w:rPr>
      </w:pPr>
      <w:r>
        <w:rPr>
          <w:rFonts w:ascii="Times New Roman" w:hAnsi="Times New Roman"/>
          <w:lang w:val="fr-CA"/>
        </w:rPr>
        <w:t>100</w:t>
      </w:r>
      <w:r w:rsidRPr="001902C7">
        <w:rPr>
          <w:rFonts w:ascii="Times New Roman" w:hAnsi="Times New Roman"/>
          <w:lang w:val="fr-CA"/>
        </w:rPr>
        <w:t xml:space="preserve">.  </w:t>
      </w:r>
      <w:r w:rsidRPr="0020360B">
        <w:rPr>
          <w:rFonts w:ascii="Times New Roman" w:hAnsi="Times New Roman"/>
          <w:lang w:val="fr-FR"/>
        </w:rPr>
        <w:t>M</w:t>
      </w:r>
      <w:r w:rsidRPr="0020360B">
        <w:rPr>
          <w:rFonts w:ascii="Times New Roman" w:hAnsi="Times New Roman"/>
          <w:vertAlign w:val="superscript"/>
          <w:lang w:val="fr-FR"/>
        </w:rPr>
        <w:t>1</w:t>
      </w:r>
      <w:r w:rsidRPr="001902C7">
        <w:rPr>
          <w:rFonts w:ascii="Times New Roman" w:hAnsi="Times New Roman"/>
          <w:lang w:val="fr-CA"/>
        </w:rPr>
        <w:t xml:space="preserve">, paraconule </w:t>
      </w:r>
      <w:r>
        <w:rPr>
          <w:rFonts w:ascii="Times New Roman" w:hAnsi="Times New Roman"/>
          <w:lang w:val="fr-CA"/>
        </w:rPr>
        <w:t>(Tedford et al., 1994 : character 8)</w:t>
      </w:r>
      <w:r w:rsidRPr="0020360B">
        <w:rPr>
          <w:rFonts w:ascii="Times New Roman" w:hAnsi="Times New Roman"/>
          <w:b/>
          <w:bCs/>
          <w:lang w:val="fr-FR"/>
        </w:rPr>
        <w:t xml:space="preserve"> </w:t>
      </w:r>
    </w:p>
    <w:p w14:paraId="19A73DDF"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lang w:val="fr-CA"/>
        </w:rPr>
        <w:tab/>
      </w:r>
      <w:r w:rsidRPr="001902C7">
        <w:rPr>
          <w:rFonts w:ascii="Times New Roman" w:hAnsi="Times New Roman"/>
        </w:rPr>
        <w:t>0=absent or small</w:t>
      </w:r>
    </w:p>
    <w:p w14:paraId="3FFD459D"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1=present and large </w:t>
      </w:r>
    </w:p>
    <w:p w14:paraId="72647B50"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The paraconule is a small cuspule located between the paracone and the protocone, typically along the path of the preprotocrista.</w:t>
      </w:r>
    </w:p>
    <w:p w14:paraId="13DB9FC1" w14:textId="77777777" w:rsidR="009358BF" w:rsidRPr="001902C7" w:rsidRDefault="009358BF" w:rsidP="009358BF">
      <w:pPr>
        <w:spacing w:line="240" w:lineRule="auto"/>
        <w:contextualSpacing/>
        <w:rPr>
          <w:rFonts w:ascii="Times New Roman" w:hAnsi="Times New Roman"/>
        </w:rPr>
      </w:pPr>
    </w:p>
    <w:p w14:paraId="6B8C73F8" w14:textId="77777777" w:rsidR="009358BF" w:rsidRPr="001902C7" w:rsidRDefault="009358BF" w:rsidP="009358BF">
      <w:pPr>
        <w:spacing w:line="240" w:lineRule="auto"/>
        <w:contextualSpacing/>
        <w:rPr>
          <w:rFonts w:ascii="Times New Roman" w:hAnsi="Times New Roman"/>
        </w:rPr>
      </w:pPr>
      <w:r>
        <w:rPr>
          <w:rFonts w:ascii="Times New Roman" w:hAnsi="Times New Roman"/>
        </w:rPr>
        <w:t>101</w:t>
      </w:r>
      <w:r w:rsidRPr="001902C7">
        <w:rPr>
          <w:rFonts w:ascii="Times New Roman" w:hAnsi="Times New Roman"/>
        </w:rPr>
        <w:t>.  M</w:t>
      </w:r>
      <w:r w:rsidRPr="001902C7">
        <w:rPr>
          <w:rFonts w:ascii="Times New Roman" w:hAnsi="Times New Roman"/>
          <w:vertAlign w:val="superscript"/>
        </w:rPr>
        <w:t>1</w:t>
      </w:r>
      <w:r w:rsidRPr="001902C7">
        <w:rPr>
          <w:rFonts w:ascii="Times New Roman" w:hAnsi="Times New Roman"/>
        </w:rPr>
        <w:t xml:space="preserve">, metacone vs paracone (Wesley-Hunt and Flynn, 2005: </w:t>
      </w:r>
      <w:r>
        <w:rPr>
          <w:rFonts w:ascii="Times New Roman" w:hAnsi="Times New Roman"/>
        </w:rPr>
        <w:t xml:space="preserve">character </w:t>
      </w:r>
      <w:r w:rsidRPr="001902C7">
        <w:rPr>
          <w:rFonts w:ascii="Times New Roman" w:hAnsi="Times New Roman"/>
        </w:rPr>
        <w:t>48)</w:t>
      </w:r>
      <w:r w:rsidRPr="001902C7">
        <w:rPr>
          <w:rFonts w:ascii="Times New Roman" w:hAnsi="Times New Roman"/>
          <w:b/>
          <w:bCs/>
        </w:rPr>
        <w:t xml:space="preserve"> </w:t>
      </w:r>
    </w:p>
    <w:p w14:paraId="0649EE87"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0=paracone&gt;metacone</w:t>
      </w:r>
      <w:r w:rsidRPr="001902C7">
        <w:rPr>
          <w:rFonts w:ascii="Times New Roman" w:hAnsi="Times New Roman"/>
        </w:rPr>
        <w:tab/>
      </w:r>
    </w:p>
    <w:p w14:paraId="5D506737"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1=paracone &lt; or equal to metacone </w:t>
      </w:r>
    </w:p>
    <w:p w14:paraId="70948F54"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Coding was applied only to unworn or little worn cusps. Height was observed in lateral view.</w:t>
      </w:r>
    </w:p>
    <w:p w14:paraId="0E4B8E5E" w14:textId="77777777" w:rsidR="009358BF" w:rsidRPr="001902C7" w:rsidRDefault="009358BF" w:rsidP="009358BF">
      <w:pPr>
        <w:spacing w:line="240" w:lineRule="auto"/>
        <w:contextualSpacing/>
        <w:rPr>
          <w:rFonts w:ascii="Times New Roman" w:hAnsi="Times New Roman"/>
        </w:rPr>
      </w:pPr>
    </w:p>
    <w:p w14:paraId="03A16194"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102</w:t>
      </w:r>
      <w:r w:rsidRPr="001902C7">
        <w:rPr>
          <w:rFonts w:ascii="Times New Roman" w:hAnsi="Times New Roman"/>
        </w:rPr>
        <w:t>.  M</w:t>
      </w:r>
      <w:r w:rsidRPr="001902C7">
        <w:rPr>
          <w:rFonts w:ascii="Times New Roman" w:hAnsi="Times New Roman"/>
          <w:vertAlign w:val="superscript"/>
        </w:rPr>
        <w:t>1</w:t>
      </w:r>
      <w:r w:rsidRPr="001902C7">
        <w:rPr>
          <w:rFonts w:ascii="Times New Roman" w:hAnsi="Times New Roman"/>
        </w:rPr>
        <w:t xml:space="preserve">, protocone and metaconule, longitudinal crest </w:t>
      </w:r>
      <w:r>
        <w:rPr>
          <w:rFonts w:ascii="Times New Roman" w:hAnsi="Times New Roman"/>
        </w:rPr>
        <w:t>(modified from Flynn et al., 1988: character 28)</w:t>
      </w:r>
    </w:p>
    <w:p w14:paraId="61290B6F" w14:textId="77777777" w:rsidR="009358BF" w:rsidRPr="001902C7" w:rsidRDefault="009358BF" w:rsidP="009358BF">
      <w:pPr>
        <w:spacing w:line="240" w:lineRule="auto"/>
        <w:ind w:left="720"/>
        <w:contextualSpacing/>
        <w:rPr>
          <w:rFonts w:ascii="Times New Roman" w:hAnsi="Times New Roman"/>
        </w:rPr>
      </w:pPr>
      <w:r w:rsidRPr="001902C7">
        <w:rPr>
          <w:rFonts w:ascii="Times New Roman" w:hAnsi="Times New Roman"/>
        </w:rPr>
        <w:t xml:space="preserve">0=present and oriented laterally,(45 degrees or more) </w:t>
      </w:r>
    </w:p>
    <w:p w14:paraId="7EA882A7" w14:textId="77777777" w:rsidR="009358BF" w:rsidRPr="001902C7" w:rsidRDefault="009358BF" w:rsidP="009358BF">
      <w:pPr>
        <w:spacing w:line="240" w:lineRule="auto"/>
        <w:ind w:left="720"/>
        <w:contextualSpacing/>
        <w:rPr>
          <w:rFonts w:ascii="Times New Roman" w:hAnsi="Times New Roman"/>
        </w:rPr>
      </w:pPr>
      <w:r w:rsidRPr="001902C7">
        <w:rPr>
          <w:rFonts w:ascii="Times New Roman" w:hAnsi="Times New Roman"/>
        </w:rPr>
        <w:t>1=present and oriented posteriorly</w:t>
      </w:r>
    </w:p>
    <w:p w14:paraId="21A93F00" w14:textId="77777777" w:rsidR="009358BF" w:rsidRPr="001902C7" w:rsidRDefault="009358BF" w:rsidP="009358BF">
      <w:pPr>
        <w:spacing w:line="240" w:lineRule="auto"/>
        <w:ind w:left="720"/>
        <w:contextualSpacing/>
        <w:rPr>
          <w:rFonts w:ascii="Times New Roman" w:hAnsi="Times New Roman"/>
        </w:rPr>
      </w:pPr>
      <w:r w:rsidRPr="001902C7">
        <w:rPr>
          <w:rFonts w:ascii="Times New Roman" w:hAnsi="Times New Roman"/>
        </w:rPr>
        <w:t>2=absent</w:t>
      </w:r>
    </w:p>
    <w:p w14:paraId="74E2A010" w14:textId="77777777" w:rsidR="009358BF" w:rsidRPr="001902C7" w:rsidRDefault="009358BF" w:rsidP="009358BF">
      <w:pPr>
        <w:spacing w:line="240" w:lineRule="auto"/>
        <w:contextualSpacing/>
        <w:outlineLvl w:val="0"/>
        <w:rPr>
          <w:rFonts w:ascii="Times New Roman" w:hAnsi="Times New Roman"/>
        </w:rPr>
      </w:pPr>
      <w:r w:rsidRPr="001902C7">
        <w:rPr>
          <w:rFonts w:ascii="Times New Roman" w:hAnsi="Times New Roman"/>
        </w:rPr>
        <w:t xml:space="preserve">Also referred to as the </w:t>
      </w:r>
      <w:r w:rsidRPr="00CA1CCA">
        <w:rPr>
          <w:rFonts w:ascii="Times New Roman" w:hAnsi="Times New Roman"/>
          <w:bCs/>
        </w:rPr>
        <w:t>postprotocrista</w:t>
      </w:r>
      <w:r w:rsidRPr="001902C7">
        <w:rPr>
          <w:rFonts w:ascii="Times New Roman" w:hAnsi="Times New Roman"/>
          <w:b/>
          <w:bCs/>
        </w:rPr>
        <w:t xml:space="preserve"> </w:t>
      </w:r>
      <w:r w:rsidRPr="001902C7">
        <w:rPr>
          <w:rFonts w:ascii="Times New Roman" w:hAnsi="Times New Roman"/>
        </w:rPr>
        <w:t xml:space="preserve">(Wang et al, 2005: characters 23 and 29. A prominent postprotocrista is the basal condition for arctoids, and characterizes Ursidae, Amphicynodontinae, and Amphicyonidae. A reduction of the postprotocrista occurs in mustelids. The postprotocrista was independently lost in pinnipeds and mustelids. </w:t>
      </w:r>
      <w:r w:rsidRPr="001902C7">
        <w:rPr>
          <w:rFonts w:ascii="Times New Roman" w:hAnsi="Times New Roman"/>
          <w:i/>
          <w:iCs/>
        </w:rPr>
        <w:t>Leptarctus</w:t>
      </w:r>
      <w:r w:rsidRPr="001902C7">
        <w:rPr>
          <w:rFonts w:ascii="Times New Roman" w:hAnsi="Times New Roman"/>
        </w:rPr>
        <w:t xml:space="preserve"> has a vestigial postprotocrista, as does </w:t>
      </w:r>
      <w:r w:rsidRPr="001902C7">
        <w:rPr>
          <w:rFonts w:ascii="Times New Roman" w:hAnsi="Times New Roman"/>
          <w:i/>
          <w:iCs/>
        </w:rPr>
        <w:t xml:space="preserve">Puijila. </w:t>
      </w:r>
    </w:p>
    <w:p w14:paraId="35238770" w14:textId="77777777" w:rsidR="009358BF" w:rsidRPr="001902C7" w:rsidRDefault="009358BF" w:rsidP="009358BF">
      <w:pPr>
        <w:spacing w:line="240" w:lineRule="auto"/>
        <w:contextualSpacing/>
        <w:rPr>
          <w:rFonts w:ascii="Times New Roman" w:hAnsi="Times New Roman"/>
        </w:rPr>
      </w:pPr>
    </w:p>
    <w:p w14:paraId="2F0FB6D2" w14:textId="77777777" w:rsidR="009358BF" w:rsidRPr="001902C7" w:rsidRDefault="009358BF" w:rsidP="009358BF">
      <w:pPr>
        <w:spacing w:line="240" w:lineRule="auto"/>
        <w:contextualSpacing/>
        <w:outlineLvl w:val="0"/>
        <w:rPr>
          <w:rFonts w:ascii="Times New Roman" w:hAnsi="Times New Roman"/>
          <w:b/>
          <w:bCs/>
        </w:rPr>
      </w:pPr>
      <w:r>
        <w:rPr>
          <w:rFonts w:ascii="Times New Roman" w:hAnsi="Times New Roman"/>
        </w:rPr>
        <w:t>103</w:t>
      </w:r>
      <w:r w:rsidRPr="001902C7">
        <w:rPr>
          <w:rFonts w:ascii="Times New Roman" w:hAnsi="Times New Roman"/>
        </w:rPr>
        <w:t>.  M</w:t>
      </w:r>
      <w:r w:rsidRPr="001902C7">
        <w:rPr>
          <w:rFonts w:ascii="Times New Roman" w:hAnsi="Times New Roman"/>
          <w:vertAlign w:val="superscript"/>
        </w:rPr>
        <w:t>1</w:t>
      </w:r>
      <w:r>
        <w:rPr>
          <w:rFonts w:ascii="Times New Roman" w:hAnsi="Times New Roman"/>
        </w:rPr>
        <w:t>, preprotocrista (modified from F</w:t>
      </w:r>
      <w:r w:rsidRPr="001902C7">
        <w:rPr>
          <w:rFonts w:ascii="Times New Roman" w:hAnsi="Times New Roman"/>
        </w:rPr>
        <w:t>inarelli, 2008</w:t>
      </w:r>
      <w:r>
        <w:rPr>
          <w:rFonts w:ascii="Times New Roman" w:hAnsi="Times New Roman"/>
        </w:rPr>
        <w:t>: character 47)</w:t>
      </w:r>
      <w:r w:rsidRPr="001902C7">
        <w:rPr>
          <w:rFonts w:ascii="Times New Roman" w:hAnsi="Times New Roman"/>
        </w:rPr>
        <w:t>)</w:t>
      </w:r>
    </w:p>
    <w:p w14:paraId="08E555AF" w14:textId="77777777" w:rsidR="009358BF" w:rsidRPr="0020360B" w:rsidRDefault="009358BF" w:rsidP="009358BF">
      <w:pPr>
        <w:spacing w:line="240" w:lineRule="auto"/>
        <w:ind w:firstLine="720"/>
        <w:contextualSpacing/>
        <w:rPr>
          <w:rFonts w:ascii="Times New Roman" w:hAnsi="Times New Roman"/>
          <w:lang w:val="fr-FR"/>
        </w:rPr>
      </w:pPr>
      <w:r w:rsidRPr="0020360B">
        <w:rPr>
          <w:rFonts w:ascii="Times New Roman" w:hAnsi="Times New Roman"/>
          <w:lang w:val="fr-FR"/>
        </w:rPr>
        <w:t>0=present</w:t>
      </w:r>
    </w:p>
    <w:p w14:paraId="6114C14F" w14:textId="77777777" w:rsidR="009358BF" w:rsidRPr="0020360B" w:rsidRDefault="009358BF" w:rsidP="009358BF">
      <w:pPr>
        <w:spacing w:line="240" w:lineRule="auto"/>
        <w:ind w:firstLine="720"/>
        <w:contextualSpacing/>
        <w:rPr>
          <w:rFonts w:ascii="Times New Roman" w:hAnsi="Times New Roman"/>
          <w:lang w:val="fr-FR"/>
        </w:rPr>
      </w:pPr>
      <w:r w:rsidRPr="0020360B">
        <w:rPr>
          <w:rFonts w:ascii="Times New Roman" w:hAnsi="Times New Roman"/>
          <w:lang w:val="fr-FR"/>
        </w:rPr>
        <w:t>1=absent</w:t>
      </w:r>
      <w:r w:rsidRPr="0020360B">
        <w:rPr>
          <w:rFonts w:ascii="Times New Roman" w:hAnsi="Times New Roman"/>
          <w:b/>
          <w:bCs/>
          <w:lang w:val="fr-FR"/>
        </w:rPr>
        <w:t xml:space="preserve"> </w:t>
      </w:r>
    </w:p>
    <w:p w14:paraId="7448F061" w14:textId="77777777" w:rsidR="009358BF" w:rsidRPr="0020360B" w:rsidRDefault="009358BF" w:rsidP="009358BF">
      <w:pPr>
        <w:spacing w:line="240" w:lineRule="auto"/>
        <w:contextualSpacing/>
        <w:rPr>
          <w:rFonts w:ascii="Times New Roman" w:hAnsi="Times New Roman"/>
          <w:lang w:val="fr-FR"/>
        </w:rPr>
      </w:pPr>
    </w:p>
    <w:p w14:paraId="2D3A9CAB" w14:textId="77777777" w:rsidR="009358BF" w:rsidRPr="0020360B" w:rsidRDefault="009358BF" w:rsidP="009358BF">
      <w:pPr>
        <w:tabs>
          <w:tab w:val="left" w:pos="4970"/>
        </w:tabs>
        <w:spacing w:line="240" w:lineRule="auto"/>
        <w:contextualSpacing/>
        <w:rPr>
          <w:rFonts w:ascii="Times New Roman" w:hAnsi="Times New Roman"/>
          <w:lang w:val="fr-FR"/>
        </w:rPr>
      </w:pPr>
      <w:r w:rsidRPr="0020360B">
        <w:rPr>
          <w:rFonts w:ascii="Times New Roman" w:hAnsi="Times New Roman"/>
          <w:bCs/>
          <w:lang w:val="fr-FR"/>
        </w:rPr>
        <w:t>104.</w:t>
      </w:r>
      <w:r w:rsidRPr="0020360B">
        <w:rPr>
          <w:rFonts w:ascii="Times New Roman" w:hAnsi="Times New Roman"/>
          <w:b/>
          <w:bCs/>
          <w:lang w:val="fr-FR"/>
        </w:rPr>
        <w:t xml:space="preserve">  </w:t>
      </w:r>
      <w:r w:rsidRPr="0020360B">
        <w:rPr>
          <w:rFonts w:ascii="Times New Roman" w:hAnsi="Times New Roman"/>
          <w:lang w:val="fr-FR"/>
        </w:rPr>
        <w:t>M</w:t>
      </w:r>
      <w:r w:rsidRPr="0020360B">
        <w:rPr>
          <w:rFonts w:ascii="Times New Roman" w:hAnsi="Times New Roman"/>
          <w:vertAlign w:val="superscript"/>
          <w:lang w:val="fr-FR"/>
        </w:rPr>
        <w:t>1</w:t>
      </w:r>
      <w:r w:rsidRPr="0020360B">
        <w:rPr>
          <w:rFonts w:ascii="Times New Roman" w:hAnsi="Times New Roman"/>
          <w:lang w:val="fr-FR"/>
        </w:rPr>
        <w:t>, parastyle (Tedford et al., 1994: character 7)</w:t>
      </w:r>
    </w:p>
    <w:p w14:paraId="3C992776" w14:textId="77777777" w:rsidR="009358BF" w:rsidRPr="001902C7" w:rsidRDefault="009358BF" w:rsidP="009358BF">
      <w:pPr>
        <w:spacing w:line="240" w:lineRule="auto"/>
        <w:contextualSpacing/>
        <w:rPr>
          <w:rFonts w:ascii="Times New Roman" w:hAnsi="Times New Roman"/>
        </w:rPr>
      </w:pPr>
      <w:r w:rsidRPr="0020360B">
        <w:rPr>
          <w:rFonts w:ascii="Times New Roman" w:hAnsi="Times New Roman"/>
          <w:lang w:val="fr-FR"/>
        </w:rPr>
        <w:tab/>
      </w:r>
      <w:r w:rsidRPr="001902C7">
        <w:rPr>
          <w:rFonts w:ascii="Times New Roman" w:hAnsi="Times New Roman"/>
        </w:rPr>
        <w:t>0=present</w:t>
      </w:r>
    </w:p>
    <w:p w14:paraId="5A8B9D74"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1=present, large </w:t>
      </w:r>
    </w:p>
    <w:p w14:paraId="39243ED6"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2=absent </w:t>
      </w:r>
    </w:p>
    <w:p w14:paraId="3E8B6D76"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Absence of a parastyle may be the basal arctoid condition, and reappears several times within Arctoidea. A small parastyle characterizes musteloids, some canids and some Amphicyonids, and may alternatively represent the plesiomorphic condition. The derived condition is a bulkier parastylar wing that protrudes mesiobuccally and rises well above the level of the paracone or metacone. This condition may have arisen early within Arctoidea (</w:t>
      </w:r>
      <w:r w:rsidRPr="001902C7">
        <w:rPr>
          <w:rFonts w:ascii="Times New Roman" w:hAnsi="Times New Roman"/>
          <w:i/>
          <w:iCs/>
        </w:rPr>
        <w:t>Mustelavus)</w:t>
      </w:r>
      <w:r w:rsidRPr="001902C7">
        <w:rPr>
          <w:rFonts w:ascii="Times New Roman" w:hAnsi="Times New Roman"/>
        </w:rPr>
        <w:t xml:space="preserve"> and retained in early-diverging mustelids (paleomustelids and leptarctines) and early-diverging pinnipeds.  </w:t>
      </w:r>
    </w:p>
    <w:p w14:paraId="05F319EB" w14:textId="77777777" w:rsidR="009358BF" w:rsidRPr="001902C7" w:rsidRDefault="009358BF" w:rsidP="009358BF">
      <w:pPr>
        <w:spacing w:line="240" w:lineRule="auto"/>
        <w:contextualSpacing/>
        <w:rPr>
          <w:rFonts w:ascii="Times New Roman" w:hAnsi="Times New Roman"/>
        </w:rPr>
      </w:pPr>
    </w:p>
    <w:p w14:paraId="5A35FBE0"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105</w:t>
      </w:r>
      <w:r w:rsidRPr="001902C7">
        <w:rPr>
          <w:rFonts w:ascii="Times New Roman" w:hAnsi="Times New Roman"/>
        </w:rPr>
        <w:t>.  M</w:t>
      </w:r>
      <w:r w:rsidRPr="001902C7">
        <w:rPr>
          <w:rFonts w:ascii="Times New Roman" w:hAnsi="Times New Roman"/>
          <w:vertAlign w:val="superscript"/>
        </w:rPr>
        <w:t>1</w:t>
      </w:r>
      <w:r w:rsidRPr="001902C7">
        <w:rPr>
          <w:rFonts w:ascii="Times New Roman" w:hAnsi="Times New Roman"/>
        </w:rPr>
        <w:t xml:space="preserve">, constriction between paracone + metacone and protocone </w:t>
      </w:r>
      <w:r>
        <w:rPr>
          <w:rFonts w:ascii="Times New Roman" w:hAnsi="Times New Roman"/>
        </w:rPr>
        <w:t>(Wozencraft, 1988: character 75; Wolsan, 1993: character 17)</w:t>
      </w:r>
    </w:p>
    <w:p w14:paraId="640CA05B"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0=absent</w:t>
      </w:r>
    </w:p>
    <w:p w14:paraId="5370B70C"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lastRenderedPageBreak/>
        <w:t xml:space="preserve">1=present </w:t>
      </w:r>
    </w:p>
    <w:p w14:paraId="262B2818"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State 1 refers to the internal constriction or ‘pinching’ observed in some arctoids, namely the oligobunines (Wolsan character 17:c-d)</w:t>
      </w:r>
    </w:p>
    <w:p w14:paraId="60ADE74D" w14:textId="77777777" w:rsidR="009358BF" w:rsidRPr="001902C7" w:rsidRDefault="009358BF" w:rsidP="009358BF">
      <w:pPr>
        <w:spacing w:line="240" w:lineRule="auto"/>
        <w:contextualSpacing/>
        <w:outlineLvl w:val="0"/>
        <w:rPr>
          <w:rFonts w:ascii="Times New Roman" w:hAnsi="Times New Roman"/>
        </w:rPr>
      </w:pPr>
      <w:r w:rsidRPr="001902C7">
        <w:rPr>
          <w:rFonts w:ascii="Times New Roman" w:hAnsi="Times New Roman"/>
        </w:rPr>
        <w:tab/>
      </w:r>
    </w:p>
    <w:p w14:paraId="0A8F52DD" w14:textId="49FE7992" w:rsidR="009358BF" w:rsidRPr="001902C7" w:rsidRDefault="009358BF" w:rsidP="009358BF">
      <w:pPr>
        <w:spacing w:line="240" w:lineRule="auto"/>
        <w:contextualSpacing/>
        <w:rPr>
          <w:rFonts w:ascii="Times New Roman" w:hAnsi="Times New Roman"/>
        </w:rPr>
      </w:pPr>
      <w:r>
        <w:rPr>
          <w:rFonts w:ascii="Times New Roman" w:hAnsi="Times New Roman"/>
        </w:rPr>
        <w:t>106</w:t>
      </w:r>
      <w:r w:rsidRPr="001902C7">
        <w:rPr>
          <w:rFonts w:ascii="Times New Roman" w:hAnsi="Times New Roman"/>
        </w:rPr>
        <w:t>.  M</w:t>
      </w:r>
      <w:r w:rsidRPr="001902C7">
        <w:rPr>
          <w:rFonts w:ascii="Times New Roman" w:hAnsi="Times New Roman"/>
          <w:vertAlign w:val="superscript"/>
        </w:rPr>
        <w:t>1</w:t>
      </w:r>
      <w:r w:rsidRPr="001902C7">
        <w:rPr>
          <w:rFonts w:ascii="Times New Roman" w:hAnsi="Times New Roman"/>
        </w:rPr>
        <w:t>, lingual vs buccal half (Wolsan</w:t>
      </w:r>
      <w:r w:rsidR="00CB5ED5">
        <w:rPr>
          <w:rFonts w:ascii="Times New Roman" w:hAnsi="Times New Roman"/>
        </w:rPr>
        <w:t>, 1993;</w:t>
      </w:r>
      <w:r w:rsidRPr="001902C7">
        <w:rPr>
          <w:rFonts w:ascii="Times New Roman" w:hAnsi="Times New Roman"/>
        </w:rPr>
        <w:t xml:space="preserve"> character 17)</w:t>
      </w:r>
      <w:r w:rsidRPr="001902C7">
        <w:rPr>
          <w:rFonts w:ascii="Times New Roman" w:hAnsi="Times New Roman"/>
          <w:b/>
          <w:bCs/>
        </w:rPr>
        <w:t xml:space="preserve"> </w:t>
      </w:r>
    </w:p>
    <w:p w14:paraId="376A8C40"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0=buccal half longer </w:t>
      </w:r>
    </w:p>
    <w:p w14:paraId="0D935449"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1=equal</w:t>
      </w:r>
    </w:p>
    <w:p w14:paraId="6815309C"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2=lingual half longer  </w:t>
      </w:r>
    </w:p>
    <w:p w14:paraId="0FF6C470" w14:textId="77777777" w:rsidR="009358BF" w:rsidRPr="001902C7" w:rsidRDefault="009358BF" w:rsidP="009358BF">
      <w:pPr>
        <w:spacing w:line="240" w:lineRule="auto"/>
        <w:contextualSpacing/>
        <w:rPr>
          <w:rFonts w:ascii="Times New Roman" w:hAnsi="Times New Roman"/>
        </w:rPr>
      </w:pPr>
    </w:p>
    <w:p w14:paraId="08DAC885" w14:textId="77777777" w:rsidR="009358BF" w:rsidRPr="001902C7" w:rsidRDefault="009358BF" w:rsidP="009358BF">
      <w:pPr>
        <w:spacing w:line="240" w:lineRule="auto"/>
        <w:contextualSpacing/>
        <w:rPr>
          <w:rFonts w:ascii="Times New Roman" w:hAnsi="Times New Roman"/>
        </w:rPr>
      </w:pPr>
      <w:r>
        <w:rPr>
          <w:rFonts w:ascii="Times New Roman" w:hAnsi="Times New Roman"/>
        </w:rPr>
        <w:t>107</w:t>
      </w:r>
      <w:r w:rsidRPr="001902C7">
        <w:rPr>
          <w:rFonts w:ascii="Times New Roman" w:hAnsi="Times New Roman"/>
        </w:rPr>
        <w:t>.  M</w:t>
      </w:r>
      <w:r w:rsidRPr="001902C7">
        <w:rPr>
          <w:rFonts w:ascii="Times New Roman" w:hAnsi="Times New Roman"/>
          <w:vertAlign w:val="superscript"/>
        </w:rPr>
        <w:t>1</w:t>
      </w:r>
      <w:r w:rsidRPr="001902C7">
        <w:rPr>
          <w:rFonts w:ascii="Times New Roman" w:hAnsi="Times New Roman"/>
        </w:rPr>
        <w:t>, rooting</w:t>
      </w:r>
      <w:r>
        <w:rPr>
          <w:rFonts w:ascii="Times New Roman" w:hAnsi="Times New Roman"/>
        </w:rPr>
        <w:t xml:space="preserve"> (Kohno, 2006: character 49)</w:t>
      </w:r>
    </w:p>
    <w:p w14:paraId="4C4B42E6"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0=3-rooted </w:t>
      </w:r>
    </w:p>
    <w:p w14:paraId="7E524E50"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1=2-rooted </w:t>
      </w:r>
    </w:p>
    <w:p w14:paraId="36934E52"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2=1-rooted </w:t>
      </w:r>
    </w:p>
    <w:p w14:paraId="4C3071FC"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3=M1 absent</w:t>
      </w:r>
    </w:p>
    <w:p w14:paraId="7991B459"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In state 1, the posterior roots of the M1 may be bilobed. </w:t>
      </w:r>
    </w:p>
    <w:p w14:paraId="65C0B86F" w14:textId="77777777" w:rsidR="009358BF" w:rsidRPr="001902C7" w:rsidRDefault="009358BF" w:rsidP="009358BF">
      <w:pPr>
        <w:spacing w:line="240" w:lineRule="auto"/>
        <w:contextualSpacing/>
        <w:rPr>
          <w:rFonts w:ascii="Times New Roman" w:hAnsi="Times New Roman"/>
        </w:rPr>
      </w:pPr>
    </w:p>
    <w:p w14:paraId="2D706F24"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108.</w:t>
      </w:r>
      <w:r w:rsidRPr="001902C7">
        <w:rPr>
          <w:rFonts w:ascii="Times New Roman" w:hAnsi="Times New Roman"/>
        </w:rPr>
        <w:t xml:space="preserve">  M</w:t>
      </w:r>
      <w:r w:rsidRPr="001902C7">
        <w:rPr>
          <w:rFonts w:ascii="Times New Roman" w:hAnsi="Times New Roman"/>
          <w:vertAlign w:val="superscript"/>
        </w:rPr>
        <w:t>2</w:t>
      </w:r>
      <w:r>
        <w:rPr>
          <w:rFonts w:ascii="Times New Roman" w:hAnsi="Times New Roman"/>
        </w:rPr>
        <w:t>, size</w:t>
      </w:r>
      <w:r w:rsidRPr="001902C7">
        <w:rPr>
          <w:rFonts w:ascii="Times New Roman" w:hAnsi="Times New Roman"/>
        </w:rPr>
        <w:t xml:space="preserve"> </w:t>
      </w:r>
      <w:r>
        <w:rPr>
          <w:rFonts w:ascii="Times New Roman" w:hAnsi="Times New Roman"/>
        </w:rPr>
        <w:t>(Flynn et al., 1988: character 25)</w:t>
      </w:r>
      <w:r w:rsidRPr="001902C7">
        <w:rPr>
          <w:rFonts w:ascii="Times New Roman" w:hAnsi="Times New Roman"/>
          <w:b/>
          <w:bCs/>
        </w:rPr>
        <w:t xml:space="preserve"> </w:t>
      </w:r>
    </w:p>
    <w:p w14:paraId="4D64725F"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0=present, nearly equal in size to M1 (more than 0.5x M1 size)</w:t>
      </w:r>
    </w:p>
    <w:p w14:paraId="21848C7E"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1=reduced (less than 0.5x M1 size)</w:t>
      </w:r>
    </w:p>
    <w:p w14:paraId="750E796A"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2=absent </w:t>
      </w:r>
    </w:p>
    <w:p w14:paraId="4754C7D3"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3=present, large (as large or larger than M1)</w:t>
      </w:r>
    </w:p>
    <w:p w14:paraId="1A82CE49"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“Reduced” molars (state 1) are smaller in size than M1, and have one or two roots. </w:t>
      </w:r>
    </w:p>
    <w:p w14:paraId="273077D3" w14:textId="77777777" w:rsidR="009358BF" w:rsidRPr="001902C7" w:rsidRDefault="009358BF" w:rsidP="009358BF">
      <w:pPr>
        <w:spacing w:line="240" w:lineRule="auto"/>
        <w:contextualSpacing/>
        <w:rPr>
          <w:rFonts w:ascii="Times New Roman" w:hAnsi="Times New Roman"/>
        </w:rPr>
      </w:pPr>
    </w:p>
    <w:p w14:paraId="0971A110" w14:textId="77777777" w:rsidR="009358BF" w:rsidRPr="0020360B" w:rsidRDefault="009358BF" w:rsidP="009358BF">
      <w:pPr>
        <w:spacing w:line="240" w:lineRule="auto"/>
        <w:contextualSpacing/>
        <w:outlineLvl w:val="0"/>
        <w:rPr>
          <w:rFonts w:ascii="Times New Roman" w:hAnsi="Times New Roman"/>
          <w:lang w:val="fr-FR"/>
        </w:rPr>
      </w:pPr>
      <w:r w:rsidRPr="0020360B">
        <w:rPr>
          <w:rFonts w:ascii="Times New Roman" w:hAnsi="Times New Roman"/>
          <w:lang w:val="fr-FR"/>
        </w:rPr>
        <w:t>109.  M</w:t>
      </w:r>
      <w:r w:rsidRPr="0020360B">
        <w:rPr>
          <w:rFonts w:ascii="Times New Roman" w:hAnsi="Times New Roman"/>
          <w:vertAlign w:val="superscript"/>
          <w:lang w:val="fr-FR"/>
        </w:rPr>
        <w:t>2</w:t>
      </w:r>
      <w:r w:rsidRPr="0020360B">
        <w:rPr>
          <w:rFonts w:ascii="Times New Roman" w:hAnsi="Times New Roman"/>
          <w:lang w:val="fr-FR"/>
        </w:rPr>
        <w:t xml:space="preserve"> position (Tedford et al., 1994: character 24)</w:t>
      </w:r>
    </w:p>
    <w:p w14:paraId="673C9A42" w14:textId="77777777" w:rsidR="009358BF" w:rsidRPr="001902C7" w:rsidRDefault="009358BF" w:rsidP="009358BF">
      <w:pPr>
        <w:spacing w:line="240" w:lineRule="auto"/>
        <w:contextualSpacing/>
        <w:rPr>
          <w:rFonts w:ascii="Times New Roman" w:hAnsi="Times New Roman"/>
        </w:rPr>
      </w:pPr>
      <w:r w:rsidRPr="0020360B">
        <w:rPr>
          <w:rFonts w:ascii="Times New Roman" w:hAnsi="Times New Roman"/>
          <w:lang w:val="fr-FR"/>
        </w:rPr>
        <w:tab/>
      </w:r>
      <w:r w:rsidRPr="001902C7">
        <w:rPr>
          <w:rFonts w:ascii="Times New Roman" w:hAnsi="Times New Roman"/>
        </w:rPr>
        <w:t>0=posterior or posterolateral to M1</w:t>
      </w:r>
    </w:p>
    <w:p w14:paraId="1AF6BFB4"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1=posterolingual to M1 </w:t>
      </w:r>
    </w:p>
    <w:p w14:paraId="07251B2F"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The M2 is considered posterolingual to the M1 when its buccal border is aligned with or located lingual to the linguo-buccal centre of the M1. </w:t>
      </w:r>
    </w:p>
    <w:p w14:paraId="359095CB" w14:textId="77777777" w:rsidR="009358BF" w:rsidRPr="001902C7" w:rsidRDefault="009358BF" w:rsidP="009358BF">
      <w:pPr>
        <w:spacing w:line="240" w:lineRule="auto"/>
        <w:contextualSpacing/>
        <w:rPr>
          <w:rFonts w:ascii="Times New Roman" w:hAnsi="Times New Roman"/>
        </w:rPr>
      </w:pPr>
    </w:p>
    <w:p w14:paraId="06CF5DAC" w14:textId="1568F35F" w:rsidR="009358BF" w:rsidRPr="0020360B" w:rsidRDefault="009358BF" w:rsidP="009358BF">
      <w:pPr>
        <w:spacing w:line="240" w:lineRule="auto"/>
        <w:contextualSpacing/>
        <w:outlineLvl w:val="0"/>
        <w:rPr>
          <w:rFonts w:ascii="Times New Roman" w:hAnsi="Times New Roman"/>
          <w:b/>
          <w:bCs/>
          <w:lang w:val="fr-FR"/>
        </w:rPr>
      </w:pPr>
      <w:r w:rsidRPr="0020360B">
        <w:rPr>
          <w:rFonts w:ascii="Times New Roman" w:hAnsi="Times New Roman"/>
          <w:lang w:val="fr-FR"/>
        </w:rPr>
        <w:t>110.  M</w:t>
      </w:r>
      <w:r w:rsidRPr="0020360B">
        <w:rPr>
          <w:rFonts w:ascii="Times New Roman" w:hAnsi="Times New Roman"/>
          <w:vertAlign w:val="superscript"/>
          <w:lang w:val="fr-FR"/>
        </w:rPr>
        <w:t>2</w:t>
      </w:r>
      <w:r w:rsidR="00DD5852">
        <w:rPr>
          <w:rFonts w:ascii="Times New Roman" w:hAnsi="Times New Roman"/>
          <w:lang w:val="fr-FR"/>
        </w:rPr>
        <w:t>, metaconule (Tedford et al.,</w:t>
      </w:r>
      <w:r w:rsidRPr="0020360B">
        <w:rPr>
          <w:rFonts w:ascii="Times New Roman" w:hAnsi="Times New Roman"/>
          <w:lang w:val="fr-FR"/>
        </w:rPr>
        <w:t xml:space="preserve"> 1994: character 6)  </w:t>
      </w:r>
    </w:p>
    <w:p w14:paraId="5C49498D" w14:textId="77777777" w:rsidR="009358BF" w:rsidRPr="001902C7" w:rsidRDefault="009358BF" w:rsidP="009358BF">
      <w:pPr>
        <w:spacing w:line="240" w:lineRule="auto"/>
        <w:contextualSpacing/>
        <w:rPr>
          <w:rFonts w:ascii="Times New Roman" w:hAnsi="Times New Roman"/>
        </w:rPr>
      </w:pPr>
      <w:r w:rsidRPr="0020360B">
        <w:rPr>
          <w:rFonts w:ascii="Times New Roman" w:hAnsi="Times New Roman"/>
          <w:lang w:val="fr-FR"/>
        </w:rPr>
        <w:tab/>
      </w:r>
      <w:r w:rsidRPr="001902C7">
        <w:rPr>
          <w:rFonts w:ascii="Times New Roman" w:hAnsi="Times New Roman"/>
        </w:rPr>
        <w:t xml:space="preserve">0=small or not developed </w:t>
      </w:r>
    </w:p>
    <w:p w14:paraId="02979DAA"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1=developed </w:t>
      </w:r>
    </w:p>
    <w:p w14:paraId="0D882467"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2=absent</w:t>
      </w:r>
    </w:p>
    <w:p w14:paraId="3AE94C40" w14:textId="77777777" w:rsidR="009358BF" w:rsidRPr="001902C7" w:rsidRDefault="009358BF" w:rsidP="009358BF">
      <w:pPr>
        <w:spacing w:line="240" w:lineRule="auto"/>
        <w:ind w:firstLine="720"/>
        <w:contextualSpacing/>
        <w:rPr>
          <w:rFonts w:ascii="Times New Roman" w:hAnsi="Times New Roman"/>
        </w:rPr>
      </w:pPr>
    </w:p>
    <w:p w14:paraId="231F1303"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111.</w:t>
      </w:r>
      <w:r w:rsidRPr="001902C7">
        <w:rPr>
          <w:rFonts w:ascii="Times New Roman" w:hAnsi="Times New Roman"/>
        </w:rPr>
        <w:t xml:space="preserve"> </w:t>
      </w:r>
      <w:r>
        <w:rPr>
          <w:rFonts w:ascii="Times New Roman" w:hAnsi="Times New Roman"/>
        </w:rPr>
        <w:t xml:space="preserve"> </w:t>
      </w:r>
      <w:r w:rsidRPr="001902C7">
        <w:rPr>
          <w:rFonts w:ascii="Times New Roman" w:hAnsi="Times New Roman"/>
        </w:rPr>
        <w:t>M</w:t>
      </w:r>
      <w:r w:rsidRPr="001902C7">
        <w:rPr>
          <w:rFonts w:ascii="Times New Roman" w:hAnsi="Times New Roman"/>
          <w:vertAlign w:val="superscript"/>
        </w:rPr>
        <w:t>2</w:t>
      </w:r>
      <w:r w:rsidRPr="001902C7">
        <w:rPr>
          <w:rFonts w:ascii="Times New Roman" w:hAnsi="Times New Roman"/>
        </w:rPr>
        <w:t>, Postprotocrista</w:t>
      </w:r>
      <w:r>
        <w:rPr>
          <w:rFonts w:ascii="Times New Roman" w:hAnsi="Times New Roman"/>
        </w:rPr>
        <w:t xml:space="preserve"> </w:t>
      </w:r>
    </w:p>
    <w:p w14:paraId="7A2912CF" w14:textId="77777777" w:rsidR="009358BF" w:rsidRPr="001902C7" w:rsidRDefault="009358BF" w:rsidP="009358BF">
      <w:pPr>
        <w:spacing w:line="240" w:lineRule="auto"/>
        <w:ind w:firstLine="720"/>
        <w:contextualSpacing/>
        <w:outlineLvl w:val="0"/>
        <w:rPr>
          <w:rFonts w:ascii="Times New Roman" w:hAnsi="Times New Roman"/>
        </w:rPr>
      </w:pPr>
      <w:r w:rsidRPr="001902C7">
        <w:rPr>
          <w:rFonts w:ascii="Times New Roman" w:hAnsi="Times New Roman"/>
        </w:rPr>
        <w:t>0=Present</w:t>
      </w:r>
    </w:p>
    <w:p w14:paraId="14C37C4C" w14:textId="77777777" w:rsidR="009358BF" w:rsidRPr="001902C7" w:rsidRDefault="009358BF" w:rsidP="009358BF">
      <w:pPr>
        <w:spacing w:line="240" w:lineRule="auto"/>
        <w:contextualSpacing/>
        <w:outlineLvl w:val="0"/>
        <w:rPr>
          <w:rFonts w:ascii="Times New Roman" w:hAnsi="Times New Roman"/>
        </w:rPr>
      </w:pPr>
      <w:r w:rsidRPr="001902C7">
        <w:rPr>
          <w:rFonts w:ascii="Times New Roman" w:hAnsi="Times New Roman"/>
        </w:rPr>
        <w:tab/>
        <w:t>1=Absent</w:t>
      </w:r>
    </w:p>
    <w:p w14:paraId="2A843512" w14:textId="77777777" w:rsidR="009358BF" w:rsidRPr="001902C7" w:rsidRDefault="009358BF" w:rsidP="009358BF">
      <w:pPr>
        <w:spacing w:line="240" w:lineRule="auto"/>
        <w:contextualSpacing/>
        <w:rPr>
          <w:rFonts w:ascii="Times New Roman" w:hAnsi="Times New Roman"/>
        </w:rPr>
      </w:pPr>
    </w:p>
    <w:p w14:paraId="2CF4B5A1" w14:textId="77777777" w:rsidR="009358BF" w:rsidRPr="001C271E" w:rsidRDefault="009358BF" w:rsidP="009358BF">
      <w:pPr>
        <w:spacing w:line="240" w:lineRule="auto"/>
        <w:contextualSpacing/>
        <w:outlineLvl w:val="0"/>
        <w:rPr>
          <w:rFonts w:ascii="Times New Roman" w:hAnsi="Times New Roman"/>
        </w:rPr>
      </w:pPr>
      <w:r>
        <w:rPr>
          <w:rFonts w:ascii="Times New Roman" w:hAnsi="Times New Roman"/>
        </w:rPr>
        <w:t>112</w:t>
      </w:r>
      <w:r w:rsidRPr="001902C7">
        <w:rPr>
          <w:rFonts w:ascii="Times New Roman" w:hAnsi="Times New Roman"/>
        </w:rPr>
        <w:t>.  M</w:t>
      </w:r>
      <w:r w:rsidRPr="001902C7">
        <w:rPr>
          <w:rFonts w:ascii="Times New Roman" w:hAnsi="Times New Roman"/>
          <w:vertAlign w:val="superscript"/>
        </w:rPr>
        <w:t>2</w:t>
      </w:r>
      <w:r w:rsidRPr="001902C7">
        <w:rPr>
          <w:rFonts w:ascii="Times New Roman" w:hAnsi="Times New Roman"/>
        </w:rPr>
        <w:t>, Hypocone</w:t>
      </w:r>
      <w:r w:rsidRPr="001902C7">
        <w:rPr>
          <w:rFonts w:ascii="Times New Roman" w:hAnsi="Times New Roman"/>
          <w:b/>
          <w:bCs/>
        </w:rPr>
        <w:t xml:space="preserve"> </w:t>
      </w:r>
      <w:r w:rsidRPr="001C271E">
        <w:rPr>
          <w:rFonts w:ascii="Times New Roman" w:hAnsi="Times New Roman"/>
          <w:bCs/>
        </w:rPr>
        <w:t>(Finarelli, 2008: character 56)</w:t>
      </w:r>
    </w:p>
    <w:p w14:paraId="42E89CE8"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0=absent </w:t>
      </w:r>
    </w:p>
    <w:p w14:paraId="70D84BB1"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1=cingulum </w:t>
      </w:r>
    </w:p>
    <w:p w14:paraId="34DCB638"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The M2 hypocone is not strongly developed in any arctoid taxa examined, appearing as an elevated ridge of lingual cingulum, much like that observed on the M1 in many arctoid taxa. An M2 hypocone is retained in canids, ailurids, and ursids, and is likely plesiomorphic for musteloids. Independent losses may have occurred in mustelids and procyonids, as a </w:t>
      </w:r>
      <w:r w:rsidRPr="001902C7">
        <w:rPr>
          <w:rFonts w:ascii="Times New Roman" w:hAnsi="Times New Roman"/>
        </w:rPr>
        <w:lastRenderedPageBreak/>
        <w:t>probablefossil mustelid (</w:t>
      </w:r>
      <w:r w:rsidRPr="001902C7">
        <w:rPr>
          <w:rFonts w:ascii="Times New Roman" w:hAnsi="Times New Roman"/>
          <w:i/>
          <w:iCs/>
        </w:rPr>
        <w:t>Brachypsalis</w:t>
      </w:r>
      <w:r w:rsidRPr="001902C7">
        <w:rPr>
          <w:rFonts w:ascii="Times New Roman" w:hAnsi="Times New Roman"/>
        </w:rPr>
        <w:t>)</w:t>
      </w:r>
      <w:r w:rsidRPr="001902C7">
        <w:rPr>
          <w:rFonts w:ascii="Times New Roman" w:hAnsi="Times New Roman"/>
          <w:i/>
          <w:iCs/>
        </w:rPr>
        <w:t xml:space="preserve"> </w:t>
      </w:r>
      <w:r w:rsidRPr="001902C7">
        <w:rPr>
          <w:rFonts w:ascii="Times New Roman" w:hAnsi="Times New Roman"/>
        </w:rPr>
        <w:t>and probable fossil procyonid (</w:t>
      </w:r>
      <w:r w:rsidRPr="001902C7">
        <w:rPr>
          <w:rFonts w:ascii="Times New Roman" w:hAnsi="Times New Roman"/>
          <w:i/>
          <w:iCs/>
        </w:rPr>
        <w:t>Stromeriella</w:t>
      </w:r>
      <w:r w:rsidRPr="001902C7">
        <w:rPr>
          <w:rFonts w:ascii="Times New Roman" w:hAnsi="Times New Roman"/>
        </w:rPr>
        <w:t xml:space="preserve">) retain a hypocone.  </w:t>
      </w:r>
    </w:p>
    <w:p w14:paraId="124751FF" w14:textId="77777777" w:rsidR="009358BF" w:rsidRPr="001902C7" w:rsidRDefault="009358BF" w:rsidP="009358BF">
      <w:pPr>
        <w:spacing w:line="240" w:lineRule="auto"/>
        <w:contextualSpacing/>
        <w:rPr>
          <w:rFonts w:ascii="Times New Roman" w:hAnsi="Times New Roman"/>
        </w:rPr>
      </w:pPr>
    </w:p>
    <w:p w14:paraId="55215A55"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113</w:t>
      </w:r>
      <w:r w:rsidRPr="001902C7">
        <w:rPr>
          <w:rFonts w:ascii="Times New Roman" w:hAnsi="Times New Roman"/>
        </w:rPr>
        <w:t>.  M</w:t>
      </w:r>
      <w:r w:rsidRPr="001902C7">
        <w:rPr>
          <w:rFonts w:ascii="Times New Roman" w:hAnsi="Times New Roman"/>
          <w:vertAlign w:val="superscript"/>
        </w:rPr>
        <w:t xml:space="preserve">3 </w:t>
      </w:r>
      <w:r>
        <w:rPr>
          <w:rFonts w:ascii="Times New Roman" w:hAnsi="Times New Roman"/>
        </w:rPr>
        <w:t>(Wozencraft, 1988: character 79)</w:t>
      </w:r>
      <w:r w:rsidRPr="001902C7">
        <w:rPr>
          <w:rFonts w:ascii="Times New Roman" w:hAnsi="Times New Roman"/>
          <w:b/>
          <w:bCs/>
        </w:rPr>
        <w:t xml:space="preserve"> </w:t>
      </w:r>
    </w:p>
    <w:p w14:paraId="7B935FA5"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0=present</w:t>
      </w:r>
    </w:p>
    <w:p w14:paraId="5FC924F1"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1=absent </w:t>
      </w:r>
    </w:p>
    <w:p w14:paraId="429B0FE3" w14:textId="77777777" w:rsidR="009358BF" w:rsidRPr="001902C7" w:rsidRDefault="009358BF" w:rsidP="009358BF">
      <w:pPr>
        <w:spacing w:line="240" w:lineRule="auto"/>
        <w:contextualSpacing/>
        <w:rPr>
          <w:rFonts w:ascii="Times New Roman" w:hAnsi="Times New Roman"/>
        </w:rPr>
      </w:pPr>
    </w:p>
    <w:p w14:paraId="51BD453D" w14:textId="77777777" w:rsidR="009358BF" w:rsidRPr="001902C7" w:rsidRDefault="009358BF" w:rsidP="009358BF">
      <w:pPr>
        <w:spacing w:line="240" w:lineRule="auto"/>
        <w:contextualSpacing/>
        <w:rPr>
          <w:rFonts w:ascii="Times New Roman" w:hAnsi="Times New Roman"/>
        </w:rPr>
      </w:pPr>
      <w:r>
        <w:rPr>
          <w:rFonts w:ascii="Times New Roman" w:hAnsi="Times New Roman"/>
        </w:rPr>
        <w:t>114</w:t>
      </w:r>
      <w:r w:rsidRPr="001902C7">
        <w:rPr>
          <w:rFonts w:ascii="Times New Roman" w:hAnsi="Times New Roman"/>
        </w:rPr>
        <w:t xml:space="preserve">.  </w:t>
      </w:r>
      <w:r w:rsidRPr="1D94CE2E">
        <w:rPr>
          <w:lang w:val="en-CA"/>
        </w:rPr>
        <w:t>I</w:t>
      </w:r>
      <w:r w:rsidRPr="1D94CE2E">
        <w:rPr>
          <w:vertAlign w:val="subscript"/>
          <w:lang w:val="en-CA"/>
        </w:rPr>
        <w:t>1</w:t>
      </w:r>
      <w:r w:rsidRPr="001902C7">
        <w:rPr>
          <w:rFonts w:ascii="Times New Roman" w:hAnsi="Times New Roman"/>
        </w:rPr>
        <w:t xml:space="preserve">, presence </w:t>
      </w:r>
      <w:r w:rsidRPr="001902C7">
        <w:rPr>
          <w:rFonts w:ascii="Times New Roman" w:hAnsi="Times New Roman"/>
          <w:b/>
          <w:bCs/>
        </w:rPr>
        <w:t xml:space="preserve"> </w:t>
      </w:r>
      <w:r>
        <w:rPr>
          <w:rFonts w:ascii="Times New Roman" w:hAnsi="Times New Roman"/>
          <w:bCs/>
        </w:rPr>
        <w:t>(</w:t>
      </w:r>
      <w:r>
        <w:rPr>
          <w:rFonts w:ascii="Times New Roman" w:hAnsi="Times New Roman"/>
        </w:rPr>
        <w:t>Wozencraft, 1988: character 5)</w:t>
      </w:r>
    </w:p>
    <w:p w14:paraId="651623D4" w14:textId="77777777" w:rsidR="009358BF" w:rsidRPr="001902C7" w:rsidRDefault="009358BF" w:rsidP="009358BF">
      <w:pPr>
        <w:spacing w:line="240" w:lineRule="auto"/>
        <w:contextualSpacing/>
        <w:outlineLvl w:val="0"/>
        <w:rPr>
          <w:rFonts w:ascii="Times New Roman" w:hAnsi="Times New Roman"/>
        </w:rPr>
      </w:pPr>
      <w:r w:rsidRPr="001902C7">
        <w:rPr>
          <w:rFonts w:ascii="Times New Roman" w:hAnsi="Times New Roman"/>
        </w:rPr>
        <w:tab/>
        <w:t>0=present</w:t>
      </w:r>
    </w:p>
    <w:p w14:paraId="1D6960B9"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1=absent </w:t>
      </w:r>
    </w:p>
    <w:p w14:paraId="6EB0517A"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All known pinnipeds, including early-diverging stem forms, like </w:t>
      </w:r>
      <w:r w:rsidRPr="001902C7">
        <w:rPr>
          <w:rFonts w:ascii="Times New Roman" w:hAnsi="Times New Roman"/>
          <w:i/>
          <w:iCs/>
        </w:rPr>
        <w:t xml:space="preserve">Puijila </w:t>
      </w:r>
      <w:r w:rsidRPr="001902C7">
        <w:rPr>
          <w:rFonts w:ascii="Times New Roman" w:hAnsi="Times New Roman"/>
        </w:rPr>
        <w:t xml:space="preserve">and </w:t>
      </w:r>
      <w:r w:rsidRPr="001902C7">
        <w:rPr>
          <w:rFonts w:ascii="Times New Roman" w:hAnsi="Times New Roman"/>
          <w:i/>
          <w:iCs/>
        </w:rPr>
        <w:t>Enaliarctos</w:t>
      </w:r>
      <w:r w:rsidRPr="001902C7">
        <w:rPr>
          <w:rFonts w:ascii="Times New Roman" w:hAnsi="Times New Roman"/>
        </w:rPr>
        <w:t xml:space="preserve">, display only two lower incisors. It is assumed the first incisor is lost, as nearly all arctoids display an </w:t>
      </w:r>
      <w:r w:rsidRPr="1D94CE2E">
        <w:rPr>
          <w:lang w:val="en-CA"/>
        </w:rPr>
        <w:t>I</w:t>
      </w:r>
      <w:r w:rsidRPr="1D94CE2E">
        <w:rPr>
          <w:vertAlign w:val="subscript"/>
          <w:lang w:val="en-CA"/>
        </w:rPr>
        <w:t>1</w:t>
      </w:r>
      <w:r w:rsidRPr="001902C7">
        <w:rPr>
          <w:rFonts w:ascii="Times New Roman" w:hAnsi="Times New Roman"/>
        </w:rPr>
        <w:t xml:space="preserve"> that is smaller than the other incisors. However, the homology of this feature is difficult to establish without ontogenetic insights. </w:t>
      </w:r>
      <w:r w:rsidRPr="001902C7">
        <w:rPr>
          <w:rFonts w:ascii="Times New Roman" w:hAnsi="Times New Roman"/>
          <w:i/>
          <w:iCs/>
        </w:rPr>
        <w:t>Kolponomos</w:t>
      </w:r>
      <w:r w:rsidRPr="001902C7">
        <w:rPr>
          <w:rFonts w:ascii="Times New Roman" w:hAnsi="Times New Roman"/>
        </w:rPr>
        <w:t xml:space="preserve"> lacks an </w:t>
      </w:r>
      <w:r w:rsidRPr="1D94CE2E">
        <w:rPr>
          <w:lang w:val="en-CA"/>
        </w:rPr>
        <w:t>I</w:t>
      </w:r>
      <w:r w:rsidRPr="1D94CE2E">
        <w:rPr>
          <w:vertAlign w:val="subscript"/>
          <w:lang w:val="en-CA"/>
        </w:rPr>
        <w:t>1</w:t>
      </w:r>
      <w:r w:rsidRPr="001902C7">
        <w:rPr>
          <w:rFonts w:ascii="Times New Roman" w:hAnsi="Times New Roman"/>
        </w:rPr>
        <w:t xml:space="preserve"> alveolus, and has been coded as possessing the derived condition, a notion corroborated by CT data (Tseng et al., 2016). </w:t>
      </w:r>
    </w:p>
    <w:p w14:paraId="7D329EF7" w14:textId="77777777" w:rsidR="009358BF" w:rsidRPr="001902C7" w:rsidRDefault="009358BF" w:rsidP="009358BF">
      <w:pPr>
        <w:spacing w:line="240" w:lineRule="auto"/>
        <w:contextualSpacing/>
        <w:rPr>
          <w:rFonts w:ascii="Times New Roman" w:hAnsi="Times New Roman"/>
        </w:rPr>
      </w:pPr>
    </w:p>
    <w:p w14:paraId="1A096E6E" w14:textId="77777777" w:rsidR="009358BF" w:rsidRPr="001902C7" w:rsidRDefault="009358BF" w:rsidP="009358BF">
      <w:pPr>
        <w:spacing w:line="240" w:lineRule="auto"/>
        <w:contextualSpacing/>
        <w:rPr>
          <w:rFonts w:ascii="Times New Roman" w:hAnsi="Times New Roman"/>
        </w:rPr>
      </w:pPr>
      <w:r>
        <w:rPr>
          <w:rFonts w:ascii="Times New Roman" w:hAnsi="Times New Roman"/>
        </w:rPr>
        <w:t>115</w:t>
      </w:r>
      <w:r w:rsidRPr="001902C7">
        <w:rPr>
          <w:rFonts w:ascii="Times New Roman" w:hAnsi="Times New Roman"/>
        </w:rPr>
        <w:t>.  c, posterior crista</w:t>
      </w:r>
      <w:r>
        <w:rPr>
          <w:rFonts w:ascii="Times New Roman" w:hAnsi="Times New Roman"/>
        </w:rPr>
        <w:t xml:space="preserve"> (Boessenecker and Churchill, 2013: character 57)</w:t>
      </w:r>
    </w:p>
    <w:p w14:paraId="76DE3FCF"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0=absent</w:t>
      </w:r>
    </w:p>
    <w:p w14:paraId="4742DDD6"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1=present</w:t>
      </w:r>
    </w:p>
    <w:p w14:paraId="6B453B79" w14:textId="77777777" w:rsidR="009358BF" w:rsidRPr="001902C7" w:rsidRDefault="009358BF" w:rsidP="009358BF">
      <w:pPr>
        <w:spacing w:line="240" w:lineRule="auto"/>
        <w:contextualSpacing/>
        <w:rPr>
          <w:rFonts w:ascii="Times New Roman" w:hAnsi="Times New Roman"/>
        </w:rPr>
      </w:pPr>
    </w:p>
    <w:p w14:paraId="5A077DE7" w14:textId="77777777" w:rsidR="009358BF" w:rsidRPr="001902C7" w:rsidRDefault="009358BF" w:rsidP="009358BF">
      <w:pPr>
        <w:spacing w:line="240" w:lineRule="auto"/>
        <w:contextualSpacing/>
        <w:rPr>
          <w:rFonts w:ascii="Times New Roman" w:hAnsi="Times New Roman"/>
        </w:rPr>
      </w:pPr>
      <w:r>
        <w:rPr>
          <w:rFonts w:ascii="Times New Roman" w:hAnsi="Times New Roman"/>
        </w:rPr>
        <w:t>116</w:t>
      </w:r>
      <w:r w:rsidRPr="001902C7">
        <w:rPr>
          <w:rFonts w:ascii="Times New Roman" w:hAnsi="Times New Roman"/>
        </w:rPr>
        <w:t>.  Lower postcanines, roots</w:t>
      </w:r>
    </w:p>
    <w:p w14:paraId="6C75E4F3"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0=Double</w:t>
      </w:r>
    </w:p>
    <w:p w14:paraId="01DD3CE9"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1=Single</w:t>
      </w:r>
    </w:p>
    <w:p w14:paraId="1F766939" w14:textId="77777777" w:rsidR="009358BF" w:rsidRPr="001902C7" w:rsidRDefault="009358BF" w:rsidP="009358BF">
      <w:pPr>
        <w:spacing w:line="240" w:lineRule="auto"/>
        <w:contextualSpacing/>
        <w:rPr>
          <w:rFonts w:ascii="Times New Roman" w:hAnsi="Times New Roman"/>
        </w:rPr>
      </w:pPr>
    </w:p>
    <w:p w14:paraId="1CAF7A7E" w14:textId="3EBCD300" w:rsidR="009358BF" w:rsidRPr="0020360B" w:rsidRDefault="009358BF" w:rsidP="009358BF">
      <w:pPr>
        <w:spacing w:line="240" w:lineRule="auto"/>
        <w:contextualSpacing/>
        <w:rPr>
          <w:rFonts w:ascii="Times New Roman" w:hAnsi="Times New Roman"/>
        </w:rPr>
      </w:pPr>
      <w:r w:rsidRPr="0020360B">
        <w:rPr>
          <w:rFonts w:ascii="Times New Roman" w:hAnsi="Times New Roman"/>
        </w:rPr>
        <w:t xml:space="preserve">117.  </w:t>
      </w:r>
      <w:r>
        <w:rPr>
          <w:lang w:val="en-CA"/>
        </w:rPr>
        <w:t>P</w:t>
      </w:r>
      <w:r>
        <w:rPr>
          <w:vertAlign w:val="subscript"/>
          <w:lang w:val="en-CA"/>
        </w:rPr>
        <w:t>1</w:t>
      </w:r>
      <w:r w:rsidR="0016220B">
        <w:rPr>
          <w:rFonts w:ascii="Times New Roman" w:hAnsi="Times New Roman"/>
        </w:rPr>
        <w:t xml:space="preserve"> (Wyss and Flynn, 1992</w:t>
      </w:r>
      <w:r w:rsidRPr="0020360B">
        <w:rPr>
          <w:rFonts w:ascii="Times New Roman" w:hAnsi="Times New Roman"/>
        </w:rPr>
        <w:t>: character 40)</w:t>
      </w:r>
    </w:p>
    <w:p w14:paraId="12FAE288" w14:textId="77777777" w:rsidR="009358BF" w:rsidRPr="001902C7" w:rsidRDefault="009358BF" w:rsidP="009358BF">
      <w:pPr>
        <w:spacing w:line="240" w:lineRule="auto"/>
        <w:contextualSpacing/>
        <w:rPr>
          <w:rFonts w:ascii="Times New Roman" w:hAnsi="Times New Roman"/>
          <w:lang w:val="fr-CA"/>
        </w:rPr>
      </w:pPr>
      <w:r w:rsidRPr="0020360B">
        <w:rPr>
          <w:rFonts w:ascii="Times New Roman" w:hAnsi="Times New Roman"/>
        </w:rPr>
        <w:tab/>
      </w:r>
      <w:r w:rsidRPr="001902C7">
        <w:rPr>
          <w:rFonts w:ascii="Times New Roman" w:hAnsi="Times New Roman"/>
          <w:lang w:val="fr-CA"/>
        </w:rPr>
        <w:t>0=present</w:t>
      </w:r>
    </w:p>
    <w:p w14:paraId="3DD13C12" w14:textId="77777777" w:rsidR="009358BF" w:rsidRPr="001902C7" w:rsidRDefault="009358BF" w:rsidP="009358BF">
      <w:pPr>
        <w:spacing w:line="240" w:lineRule="auto"/>
        <w:ind w:firstLine="720"/>
        <w:contextualSpacing/>
        <w:rPr>
          <w:rFonts w:ascii="Times New Roman" w:hAnsi="Times New Roman"/>
          <w:lang w:val="fr-CA"/>
        </w:rPr>
      </w:pPr>
      <w:r w:rsidRPr="001902C7">
        <w:rPr>
          <w:rFonts w:ascii="Times New Roman" w:hAnsi="Times New Roman"/>
          <w:lang w:val="fr-CA"/>
        </w:rPr>
        <w:t xml:space="preserve">1=absent </w:t>
      </w:r>
    </w:p>
    <w:p w14:paraId="1EFA4F04" w14:textId="77777777" w:rsidR="009358BF" w:rsidRPr="001902C7" w:rsidRDefault="009358BF" w:rsidP="009358BF">
      <w:pPr>
        <w:spacing w:line="240" w:lineRule="auto"/>
        <w:ind w:firstLine="720"/>
        <w:contextualSpacing/>
        <w:rPr>
          <w:rFonts w:ascii="Times New Roman" w:hAnsi="Times New Roman"/>
          <w:lang w:val="fr-CA"/>
        </w:rPr>
      </w:pPr>
    </w:p>
    <w:p w14:paraId="03B60314" w14:textId="77777777" w:rsidR="009358BF" w:rsidRPr="001902C7" w:rsidRDefault="009358BF" w:rsidP="009358BF">
      <w:pPr>
        <w:spacing w:line="240" w:lineRule="auto"/>
        <w:contextualSpacing/>
        <w:rPr>
          <w:rFonts w:ascii="Times New Roman" w:hAnsi="Times New Roman"/>
          <w:lang w:val="fr-CA"/>
        </w:rPr>
      </w:pPr>
      <w:r>
        <w:rPr>
          <w:rFonts w:ascii="Times New Roman" w:hAnsi="Times New Roman"/>
          <w:lang w:val="fr-CA"/>
        </w:rPr>
        <w:t>118</w:t>
      </w:r>
      <w:r w:rsidRPr="001902C7">
        <w:rPr>
          <w:rFonts w:ascii="Times New Roman" w:hAnsi="Times New Roman"/>
          <w:lang w:val="fr-CA"/>
        </w:rPr>
        <w:t>.  Premolars, size</w:t>
      </w:r>
      <w:r w:rsidRPr="001902C7">
        <w:rPr>
          <w:rFonts w:ascii="Times New Roman" w:hAnsi="Times New Roman"/>
          <w:b/>
          <w:bCs/>
        </w:rPr>
        <w:t xml:space="preserve"> </w:t>
      </w:r>
    </w:p>
    <w:p w14:paraId="78A0D9B3" w14:textId="77777777" w:rsidR="009358BF" w:rsidRPr="0020360B" w:rsidRDefault="009358BF" w:rsidP="009358BF">
      <w:pPr>
        <w:spacing w:line="240" w:lineRule="auto"/>
        <w:contextualSpacing/>
        <w:rPr>
          <w:rFonts w:ascii="Times New Roman" w:hAnsi="Times New Roman"/>
        </w:rPr>
      </w:pPr>
      <w:r w:rsidRPr="001902C7">
        <w:rPr>
          <w:rFonts w:ascii="Times New Roman" w:hAnsi="Times New Roman"/>
          <w:lang w:val="fr-CA"/>
        </w:rPr>
        <w:tab/>
      </w:r>
      <w:r w:rsidRPr="0020360B">
        <w:rPr>
          <w:rFonts w:ascii="Times New Roman" w:hAnsi="Times New Roman"/>
        </w:rPr>
        <w:t xml:space="preserve">0=increasing posteriorly </w:t>
      </w:r>
    </w:p>
    <w:p w14:paraId="4DCC9426" w14:textId="77777777" w:rsidR="009358BF" w:rsidRPr="0020360B" w:rsidRDefault="009358BF" w:rsidP="009358BF">
      <w:pPr>
        <w:spacing w:line="240" w:lineRule="auto"/>
        <w:contextualSpacing/>
        <w:outlineLvl w:val="0"/>
        <w:rPr>
          <w:rFonts w:ascii="Times New Roman" w:hAnsi="Times New Roman"/>
        </w:rPr>
      </w:pPr>
      <w:r w:rsidRPr="0020360B">
        <w:rPr>
          <w:rFonts w:ascii="Times New Roman" w:hAnsi="Times New Roman"/>
        </w:rPr>
        <w:tab/>
        <w:t>1=</w:t>
      </w:r>
      <w:r w:rsidRPr="00377FE1">
        <w:rPr>
          <w:lang w:val="en-CA"/>
        </w:rPr>
        <w:t xml:space="preserve"> </w:t>
      </w:r>
      <w:r>
        <w:rPr>
          <w:lang w:val="en-CA"/>
        </w:rPr>
        <w:t>P</w:t>
      </w:r>
      <w:r>
        <w:rPr>
          <w:vertAlign w:val="subscript"/>
          <w:lang w:val="en-CA"/>
        </w:rPr>
        <w:t>3</w:t>
      </w:r>
      <w:r w:rsidRPr="0020360B">
        <w:rPr>
          <w:rFonts w:ascii="Times New Roman" w:hAnsi="Times New Roman"/>
        </w:rPr>
        <w:t>=</w:t>
      </w:r>
      <w:r w:rsidRPr="00377FE1">
        <w:rPr>
          <w:lang w:val="en-CA"/>
        </w:rPr>
        <w:t xml:space="preserve"> </w:t>
      </w:r>
      <w:r>
        <w:rPr>
          <w:lang w:val="en-CA"/>
        </w:rPr>
        <w:t>P</w:t>
      </w:r>
      <w:r>
        <w:rPr>
          <w:vertAlign w:val="subscript"/>
          <w:lang w:val="en-CA"/>
        </w:rPr>
        <w:t>4</w:t>
      </w:r>
    </w:p>
    <w:p w14:paraId="3C5C53D7" w14:textId="6D1054CB" w:rsidR="009358BF" w:rsidRPr="0020360B" w:rsidRDefault="009358BF" w:rsidP="009358BF">
      <w:pPr>
        <w:spacing w:line="240" w:lineRule="auto"/>
        <w:contextualSpacing/>
        <w:rPr>
          <w:rFonts w:ascii="Times New Roman" w:hAnsi="Times New Roman"/>
        </w:rPr>
      </w:pPr>
      <w:r w:rsidRPr="0020360B">
        <w:rPr>
          <w:rFonts w:ascii="Times New Roman" w:hAnsi="Times New Roman"/>
        </w:rPr>
        <w:t>State 1 refers to the condition observed in otarioids</w:t>
      </w:r>
      <w:r w:rsidR="00085DE3">
        <w:rPr>
          <w:rFonts w:ascii="Times New Roman" w:hAnsi="Times New Roman"/>
        </w:rPr>
        <w:t xml:space="preserve"> and phocids</w:t>
      </w:r>
      <w:r w:rsidRPr="0020360B">
        <w:rPr>
          <w:rFonts w:ascii="Times New Roman" w:hAnsi="Times New Roman"/>
        </w:rPr>
        <w:t xml:space="preserve">, in which the </w:t>
      </w:r>
      <w:r>
        <w:rPr>
          <w:lang w:val="en-CA"/>
        </w:rPr>
        <w:t>P</w:t>
      </w:r>
      <w:r>
        <w:rPr>
          <w:vertAlign w:val="subscript"/>
          <w:lang w:val="en-CA"/>
        </w:rPr>
        <w:t>3</w:t>
      </w:r>
      <w:r w:rsidRPr="0020360B">
        <w:rPr>
          <w:rFonts w:ascii="Times New Roman" w:hAnsi="Times New Roman"/>
        </w:rPr>
        <w:t xml:space="preserve"> and the </w:t>
      </w:r>
      <w:r>
        <w:rPr>
          <w:lang w:val="en-CA"/>
        </w:rPr>
        <w:t>P</w:t>
      </w:r>
      <w:r>
        <w:rPr>
          <w:vertAlign w:val="subscript"/>
          <w:lang w:val="en-CA"/>
        </w:rPr>
        <w:t>4</w:t>
      </w:r>
      <w:r w:rsidRPr="0020360B">
        <w:rPr>
          <w:rFonts w:ascii="Times New Roman" w:hAnsi="Times New Roman"/>
        </w:rPr>
        <w:t xml:space="preserve"> are the same size. In </w:t>
      </w:r>
      <w:r w:rsidR="00085DE3">
        <w:rPr>
          <w:rFonts w:ascii="Times New Roman" w:hAnsi="Times New Roman"/>
        </w:rPr>
        <w:t xml:space="preserve">nearly </w:t>
      </w:r>
      <w:r w:rsidRPr="0020360B">
        <w:rPr>
          <w:rFonts w:ascii="Times New Roman" w:hAnsi="Times New Roman"/>
        </w:rPr>
        <w:t xml:space="preserve">all other arctoids, the </w:t>
      </w:r>
      <w:r>
        <w:rPr>
          <w:lang w:val="en-CA"/>
        </w:rPr>
        <w:t>P</w:t>
      </w:r>
      <w:r>
        <w:rPr>
          <w:vertAlign w:val="subscript"/>
          <w:lang w:val="en-CA"/>
        </w:rPr>
        <w:t>4</w:t>
      </w:r>
      <w:r w:rsidRPr="0020360B">
        <w:rPr>
          <w:rFonts w:ascii="Times New Roman" w:hAnsi="Times New Roman"/>
        </w:rPr>
        <w:t xml:space="preserve"> is at least somewhat larger than the </w:t>
      </w:r>
      <w:r>
        <w:rPr>
          <w:lang w:val="en-CA"/>
        </w:rPr>
        <w:t>P</w:t>
      </w:r>
      <w:r>
        <w:rPr>
          <w:vertAlign w:val="subscript"/>
          <w:lang w:val="en-CA"/>
        </w:rPr>
        <w:t>3</w:t>
      </w:r>
      <w:r w:rsidRPr="0020360B">
        <w:rPr>
          <w:rFonts w:ascii="Times New Roman" w:hAnsi="Times New Roman"/>
        </w:rPr>
        <w:t xml:space="preserve">. </w:t>
      </w:r>
    </w:p>
    <w:p w14:paraId="3D09375F" w14:textId="77777777" w:rsidR="009358BF" w:rsidRPr="0020360B" w:rsidRDefault="009358BF" w:rsidP="009358BF">
      <w:pPr>
        <w:spacing w:line="240" w:lineRule="auto"/>
        <w:contextualSpacing/>
        <w:rPr>
          <w:rFonts w:ascii="Times New Roman" w:hAnsi="Times New Roman"/>
        </w:rPr>
      </w:pPr>
    </w:p>
    <w:p w14:paraId="259E104E" w14:textId="77777777" w:rsidR="009358BF" w:rsidRPr="001902C7" w:rsidRDefault="009358BF" w:rsidP="009358BF">
      <w:pPr>
        <w:spacing w:line="240" w:lineRule="auto"/>
        <w:contextualSpacing/>
        <w:rPr>
          <w:rFonts w:ascii="Times New Roman" w:hAnsi="Times New Roman"/>
        </w:rPr>
      </w:pPr>
      <w:r>
        <w:rPr>
          <w:rFonts w:ascii="Times New Roman" w:hAnsi="Times New Roman"/>
          <w:lang w:val="fr-CA"/>
        </w:rPr>
        <w:t>119.</w:t>
      </w:r>
      <w:r w:rsidRPr="001902C7">
        <w:rPr>
          <w:rFonts w:ascii="Times New Roman" w:hAnsi="Times New Roman"/>
        </w:rPr>
        <w:t xml:space="preserve">  </w:t>
      </w:r>
      <w:r>
        <w:rPr>
          <w:lang w:val="en-CA"/>
        </w:rPr>
        <w:t>P</w:t>
      </w:r>
      <w:r>
        <w:rPr>
          <w:vertAlign w:val="subscript"/>
          <w:lang w:val="en-CA"/>
        </w:rPr>
        <w:t>3</w:t>
      </w:r>
      <w:r w:rsidRPr="001902C7">
        <w:rPr>
          <w:rFonts w:ascii="Times New Roman" w:hAnsi="Times New Roman"/>
        </w:rPr>
        <w:t>, accessory cusps</w:t>
      </w:r>
    </w:p>
    <w:p w14:paraId="3BE43D2E"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0=no accessory cusps present</w:t>
      </w:r>
    </w:p>
    <w:p w14:paraId="3E0BD412"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1=paraconid, metaconid and hypoconid present </w:t>
      </w:r>
    </w:p>
    <w:p w14:paraId="66D37F84"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2=paraconid and hypoconid present; metaconid absent </w:t>
      </w:r>
    </w:p>
    <w:p w14:paraId="5ACFE802"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3=metaconid and hypoconid present; paraconid absent</w:t>
      </w:r>
    </w:p>
    <w:p w14:paraId="750474A2"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4=paraconid and metaconid present; hypoconid absent </w:t>
      </w:r>
    </w:p>
    <w:p w14:paraId="46FB57DF"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5=paraconid present; hypoconid and metaconid absent</w:t>
      </w:r>
    </w:p>
    <w:p w14:paraId="3366EAF1"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The protoconid, the primary cusp of the premolars, may be flanked mesially by the paraconid, and distally by the closely appressed metaconid and a hypoconid situated along the distal border. These cusps are completely lacking in extant mustelids, otariids, and ursids, but appear prominently in other arctoids. Several early pinnipedimorphs display all three cusps.</w:t>
      </w:r>
    </w:p>
    <w:p w14:paraId="0E4FECBB" w14:textId="77777777" w:rsidR="009358BF" w:rsidRPr="001902C7" w:rsidRDefault="009358BF" w:rsidP="009358BF">
      <w:pPr>
        <w:spacing w:line="240" w:lineRule="auto"/>
        <w:contextualSpacing/>
        <w:rPr>
          <w:rFonts w:ascii="Times New Roman" w:hAnsi="Times New Roman"/>
        </w:rPr>
      </w:pPr>
    </w:p>
    <w:p w14:paraId="2B3978DC" w14:textId="77777777" w:rsidR="009358BF" w:rsidRPr="001902C7" w:rsidRDefault="009358BF" w:rsidP="009358BF">
      <w:pPr>
        <w:spacing w:line="240" w:lineRule="auto"/>
        <w:contextualSpacing/>
        <w:rPr>
          <w:rFonts w:ascii="Times New Roman" w:hAnsi="Times New Roman"/>
        </w:rPr>
      </w:pPr>
      <w:r>
        <w:rPr>
          <w:rFonts w:ascii="Times New Roman" w:hAnsi="Times New Roman"/>
        </w:rPr>
        <w:lastRenderedPageBreak/>
        <w:t>120</w:t>
      </w:r>
      <w:r w:rsidRPr="001902C7">
        <w:rPr>
          <w:rFonts w:ascii="Times New Roman" w:hAnsi="Times New Roman"/>
        </w:rPr>
        <w:t xml:space="preserve">.  </w:t>
      </w:r>
      <w:r>
        <w:rPr>
          <w:lang w:val="en-CA"/>
        </w:rPr>
        <w:t>P</w:t>
      </w:r>
      <w:r>
        <w:rPr>
          <w:vertAlign w:val="subscript"/>
          <w:lang w:val="en-CA"/>
        </w:rPr>
        <w:t>4</w:t>
      </w:r>
      <w:r w:rsidRPr="001902C7">
        <w:rPr>
          <w:rFonts w:ascii="Times New Roman" w:hAnsi="Times New Roman"/>
        </w:rPr>
        <w:t>, accessory cusps</w:t>
      </w:r>
    </w:p>
    <w:p w14:paraId="56DE48DE"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0=no metaconid, distal wall of protoconid convex or flat</w:t>
      </w:r>
    </w:p>
    <w:p w14:paraId="289E484A"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1=all </w:t>
      </w:r>
    </w:p>
    <w:p w14:paraId="5B47F7FA"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2=metaconid present, but lacking paraconid </w:t>
      </w:r>
    </w:p>
    <w:p w14:paraId="73011B64"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3=metaconid absent; distal wall of protoconid concave</w:t>
      </w:r>
    </w:p>
    <w:p w14:paraId="0C84C8E9"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Similar to their </w:t>
      </w:r>
      <w:r>
        <w:rPr>
          <w:lang w:val="en-CA"/>
        </w:rPr>
        <w:t>P</w:t>
      </w:r>
      <w:r>
        <w:rPr>
          <w:vertAlign w:val="subscript"/>
          <w:lang w:val="en-CA"/>
        </w:rPr>
        <w:t>3</w:t>
      </w:r>
      <w:r w:rsidRPr="001902C7">
        <w:rPr>
          <w:rFonts w:ascii="Times New Roman" w:hAnsi="Times New Roman"/>
        </w:rPr>
        <w:t xml:space="preserve"> accessory cusps, mustelids have reduced the prominence of the accessory cusps of their </w:t>
      </w:r>
      <w:r>
        <w:rPr>
          <w:lang w:val="en-CA"/>
        </w:rPr>
        <w:t>P</w:t>
      </w:r>
      <w:r>
        <w:rPr>
          <w:vertAlign w:val="subscript"/>
          <w:lang w:val="en-CA"/>
        </w:rPr>
        <w:t>4</w:t>
      </w:r>
      <w:r w:rsidRPr="001902C7">
        <w:rPr>
          <w:rFonts w:ascii="Times New Roman" w:hAnsi="Times New Roman"/>
        </w:rPr>
        <w:t xml:space="preserve">, while many canids, pinnipeds, and procyonids display the full suite of accessory cusps. </w:t>
      </w:r>
    </w:p>
    <w:p w14:paraId="5D1C569A" w14:textId="77777777" w:rsidR="009358BF" w:rsidRPr="0020360B" w:rsidRDefault="009358BF" w:rsidP="009358BF">
      <w:pPr>
        <w:spacing w:line="240" w:lineRule="auto"/>
        <w:contextualSpacing/>
        <w:rPr>
          <w:rFonts w:ascii="Times New Roman" w:hAnsi="Times New Roman"/>
        </w:rPr>
      </w:pPr>
    </w:p>
    <w:p w14:paraId="2333487C" w14:textId="3082F37F" w:rsidR="009358BF" w:rsidRPr="001902C7" w:rsidRDefault="009358BF" w:rsidP="009358BF">
      <w:pPr>
        <w:widowControl w:val="0"/>
        <w:autoSpaceDE w:val="0"/>
        <w:autoSpaceDN w:val="0"/>
        <w:adjustRightInd w:val="0"/>
        <w:spacing w:line="240" w:lineRule="auto"/>
        <w:contextualSpacing/>
        <w:rPr>
          <w:rFonts w:ascii="Times New Roman" w:hAnsi="Times New Roman"/>
        </w:rPr>
      </w:pPr>
      <w:r>
        <w:rPr>
          <w:rFonts w:ascii="Times New Roman" w:hAnsi="Times New Roman"/>
        </w:rPr>
        <w:t xml:space="preserve">121.  </w:t>
      </w:r>
      <w:r>
        <w:rPr>
          <w:lang w:val="en-CA"/>
        </w:rPr>
        <w:t>M</w:t>
      </w:r>
      <w:r w:rsidRPr="00FB3232">
        <w:rPr>
          <w:vertAlign w:val="subscript"/>
          <w:lang w:val="en-CA"/>
        </w:rPr>
        <w:t>1</w:t>
      </w:r>
      <w:r>
        <w:rPr>
          <w:rFonts w:ascii="Times New Roman" w:hAnsi="Times New Roman"/>
        </w:rPr>
        <w:t xml:space="preserve">, Metaconid on ml </w:t>
      </w:r>
      <w:r w:rsidR="007E2126">
        <w:rPr>
          <w:rFonts w:ascii="Times New Roman" w:hAnsi="Times New Roman"/>
        </w:rPr>
        <w:t>(</w:t>
      </w:r>
      <w:r w:rsidRPr="001902C7">
        <w:rPr>
          <w:rFonts w:ascii="Times New Roman" w:hAnsi="Times New Roman"/>
        </w:rPr>
        <w:t>Wang et al, 2005: character 17).</w:t>
      </w:r>
      <w:r w:rsidRPr="001902C7">
        <w:rPr>
          <w:rFonts w:ascii="Times New Roman" w:hAnsi="Times New Roman"/>
          <w:b/>
          <w:bCs/>
        </w:rPr>
        <w:t xml:space="preserve"> </w:t>
      </w:r>
    </w:p>
    <w:p w14:paraId="01707E2A" w14:textId="77777777" w:rsidR="009358BF" w:rsidRPr="001902C7" w:rsidRDefault="009358BF" w:rsidP="009358BF">
      <w:pPr>
        <w:widowControl w:val="0"/>
        <w:autoSpaceDE w:val="0"/>
        <w:autoSpaceDN w:val="0"/>
        <w:adjustRightInd w:val="0"/>
        <w:spacing w:line="240" w:lineRule="auto"/>
        <w:ind w:firstLine="720"/>
        <w:contextualSpacing/>
        <w:rPr>
          <w:rFonts w:ascii="Times New Roman" w:hAnsi="Times New Roman"/>
        </w:rPr>
      </w:pPr>
      <w:r w:rsidRPr="001902C7">
        <w:rPr>
          <w:rFonts w:ascii="Times New Roman" w:hAnsi="Times New Roman"/>
        </w:rPr>
        <w:t>0=equal or higher than paraconid</w:t>
      </w:r>
    </w:p>
    <w:p w14:paraId="53A4BED0" w14:textId="77777777" w:rsidR="009358BF" w:rsidRPr="001902C7" w:rsidRDefault="009358BF" w:rsidP="009358BF">
      <w:pPr>
        <w:widowControl w:val="0"/>
        <w:autoSpaceDE w:val="0"/>
        <w:autoSpaceDN w:val="0"/>
        <w:adjustRightInd w:val="0"/>
        <w:spacing w:line="240" w:lineRule="auto"/>
        <w:ind w:firstLine="720"/>
        <w:contextualSpacing/>
        <w:rPr>
          <w:rFonts w:ascii="Times New Roman" w:hAnsi="Times New Roman"/>
        </w:rPr>
      </w:pPr>
      <w:r w:rsidRPr="001902C7">
        <w:rPr>
          <w:rFonts w:ascii="Times New Roman" w:hAnsi="Times New Roman"/>
        </w:rPr>
        <w:t xml:space="preserve">1=lower than paraconid </w:t>
      </w:r>
    </w:p>
    <w:p w14:paraId="72391C2F" w14:textId="77777777" w:rsidR="009358BF" w:rsidRPr="001902C7" w:rsidRDefault="009358BF" w:rsidP="009358BF">
      <w:pPr>
        <w:widowControl w:val="0"/>
        <w:autoSpaceDE w:val="0"/>
        <w:autoSpaceDN w:val="0"/>
        <w:adjustRightInd w:val="0"/>
        <w:spacing w:line="240" w:lineRule="auto"/>
        <w:ind w:firstLine="720"/>
        <w:contextualSpacing/>
        <w:outlineLvl w:val="0"/>
        <w:rPr>
          <w:rFonts w:ascii="Times New Roman" w:hAnsi="Times New Roman"/>
        </w:rPr>
      </w:pPr>
      <w:r w:rsidRPr="001902C7">
        <w:rPr>
          <w:rFonts w:ascii="Times New Roman" w:hAnsi="Times New Roman"/>
        </w:rPr>
        <w:t xml:space="preserve">2=absent. </w:t>
      </w:r>
    </w:p>
    <w:p w14:paraId="13FB2E96"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p>
    <w:p w14:paraId="2636FF8B"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Pr>
          <w:rFonts w:ascii="Times New Roman" w:hAnsi="Times New Roman"/>
        </w:rPr>
        <w:t>122</w:t>
      </w:r>
      <w:r w:rsidRPr="001902C7">
        <w:rPr>
          <w:rFonts w:ascii="Times New Roman" w:hAnsi="Times New Roman"/>
        </w:rPr>
        <w:t xml:space="preserve">.  </w:t>
      </w:r>
      <w:r>
        <w:rPr>
          <w:lang w:val="en-CA"/>
        </w:rPr>
        <w:t>M</w:t>
      </w:r>
      <w:r w:rsidRPr="00FB3232">
        <w:rPr>
          <w:vertAlign w:val="subscript"/>
          <w:lang w:val="en-CA"/>
        </w:rPr>
        <w:t>1</w:t>
      </w:r>
      <w:r w:rsidRPr="001902C7">
        <w:rPr>
          <w:rFonts w:ascii="Times New Roman" w:hAnsi="Times New Roman"/>
        </w:rPr>
        <w:t>, metaconid mesiodistal position</w:t>
      </w:r>
      <w:r w:rsidRPr="001902C7">
        <w:rPr>
          <w:rFonts w:ascii="Times New Roman" w:hAnsi="Times New Roman"/>
          <w:b/>
          <w:bCs/>
        </w:rPr>
        <w:t xml:space="preserve"> </w:t>
      </w:r>
    </w:p>
    <w:p w14:paraId="26F6432D"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sidRPr="001902C7">
        <w:rPr>
          <w:rFonts w:ascii="Times New Roman" w:hAnsi="Times New Roman"/>
        </w:rPr>
        <w:tab/>
        <w:t xml:space="preserve">0=aligned with protoconid; well-defined wall </w:t>
      </w:r>
    </w:p>
    <w:p w14:paraId="507BDA5B"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sidRPr="001902C7">
        <w:rPr>
          <w:rFonts w:ascii="Times New Roman" w:hAnsi="Times New Roman"/>
        </w:rPr>
        <w:tab/>
        <w:t>1=posteriorly displaced beyond protoconid; no wall</w:t>
      </w:r>
    </w:p>
    <w:p w14:paraId="3A74BA10"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sidRPr="001902C7">
        <w:rPr>
          <w:rFonts w:ascii="Times New Roman" w:hAnsi="Times New Roman"/>
        </w:rPr>
        <w:tab/>
        <w:t>2=posteriorly displaced beyond protoconid, so metaconid is visible in lateral view, and share a well-defined wall</w:t>
      </w:r>
    </w:p>
    <w:p w14:paraId="2B12CBF5"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In state 0, the metaconid and protoconid share an erect cliff-like wall overlooking the trigonid that is nearly perpendicular to the long axis of the tooth. In state 1, the metaconid has been posteriorly displaced compared to the protoconid, so that they do not appear to share a well-defined wall. This migration may or may not be caused by a reduction of the metaconid, which can be observed convergently in several hypercarnivorous taxa (</w:t>
      </w:r>
      <w:r w:rsidRPr="001902C7">
        <w:rPr>
          <w:rFonts w:ascii="Times New Roman" w:hAnsi="Times New Roman"/>
          <w:i/>
          <w:iCs/>
        </w:rPr>
        <w:t>Enhydrocyon, Megalictis, Simocyon</w:t>
      </w:r>
      <w:r w:rsidRPr="001902C7">
        <w:rPr>
          <w:rFonts w:ascii="Times New Roman" w:hAnsi="Times New Roman"/>
        </w:rPr>
        <w:t xml:space="preserve">) and in pinnipeds. </w:t>
      </w:r>
    </w:p>
    <w:p w14:paraId="0B274F2C" w14:textId="77777777" w:rsidR="009358BF" w:rsidRPr="001902C7" w:rsidRDefault="009358BF" w:rsidP="009358BF">
      <w:pPr>
        <w:spacing w:line="240" w:lineRule="auto"/>
        <w:contextualSpacing/>
        <w:rPr>
          <w:rFonts w:ascii="Times New Roman" w:hAnsi="Times New Roman"/>
        </w:rPr>
      </w:pPr>
    </w:p>
    <w:p w14:paraId="7E15044D" w14:textId="77777777" w:rsidR="009358BF" w:rsidRPr="001902C7" w:rsidRDefault="009358BF" w:rsidP="009358BF">
      <w:pPr>
        <w:spacing w:line="240" w:lineRule="auto"/>
        <w:contextualSpacing/>
        <w:rPr>
          <w:rFonts w:ascii="Times New Roman" w:hAnsi="Times New Roman"/>
        </w:rPr>
      </w:pPr>
      <w:r>
        <w:rPr>
          <w:rFonts w:ascii="Times New Roman" w:hAnsi="Times New Roman"/>
        </w:rPr>
        <w:t>123</w:t>
      </w:r>
      <w:r w:rsidRPr="001902C7">
        <w:rPr>
          <w:rFonts w:ascii="Times New Roman" w:hAnsi="Times New Roman"/>
        </w:rPr>
        <w:t xml:space="preserve">.  </w:t>
      </w:r>
      <w:r>
        <w:rPr>
          <w:lang w:val="en-CA"/>
        </w:rPr>
        <w:t>M</w:t>
      </w:r>
      <w:r w:rsidRPr="00FB3232">
        <w:rPr>
          <w:vertAlign w:val="subscript"/>
          <w:lang w:val="en-CA"/>
        </w:rPr>
        <w:t>1</w:t>
      </w:r>
      <w:r w:rsidRPr="001902C7">
        <w:rPr>
          <w:rFonts w:ascii="Times New Roman" w:hAnsi="Times New Roman"/>
        </w:rPr>
        <w:t>, hypoconid (Berta, 1991</w:t>
      </w:r>
      <w:r>
        <w:rPr>
          <w:rFonts w:ascii="Times New Roman" w:hAnsi="Times New Roman"/>
        </w:rPr>
        <w:t>: character 21</w:t>
      </w:r>
      <w:r w:rsidRPr="001902C7">
        <w:rPr>
          <w:rFonts w:ascii="Times New Roman" w:hAnsi="Times New Roman"/>
        </w:rPr>
        <w:t>)</w:t>
      </w:r>
      <w:r w:rsidRPr="001902C7">
        <w:rPr>
          <w:rFonts w:ascii="Times New Roman" w:hAnsi="Times New Roman"/>
          <w:b/>
          <w:bCs/>
        </w:rPr>
        <w:t xml:space="preserve"> </w:t>
      </w:r>
    </w:p>
    <w:p w14:paraId="0752FC75"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0=large or unreduced</w:t>
      </w:r>
    </w:p>
    <w:p w14:paraId="15ABB8FF"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1=vestigial or absent </w:t>
      </w:r>
    </w:p>
    <w:p w14:paraId="77E4D3B8" w14:textId="77777777" w:rsidR="009358BF" w:rsidRPr="001902C7" w:rsidRDefault="009358BF" w:rsidP="009358BF">
      <w:pPr>
        <w:spacing w:line="240" w:lineRule="auto"/>
        <w:contextualSpacing/>
        <w:rPr>
          <w:rFonts w:ascii="Times New Roman" w:hAnsi="Times New Roman"/>
        </w:rPr>
      </w:pPr>
    </w:p>
    <w:p w14:paraId="209B25D1"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124</w:t>
      </w:r>
      <w:r w:rsidRPr="001902C7">
        <w:rPr>
          <w:rFonts w:ascii="Times New Roman" w:hAnsi="Times New Roman"/>
        </w:rPr>
        <w:t xml:space="preserve">.  </w:t>
      </w:r>
      <w:r>
        <w:rPr>
          <w:lang w:val="en-CA"/>
        </w:rPr>
        <w:t>M</w:t>
      </w:r>
      <w:r w:rsidRPr="00FB3232">
        <w:rPr>
          <w:vertAlign w:val="subscript"/>
          <w:lang w:val="en-CA"/>
        </w:rPr>
        <w:t>1</w:t>
      </w:r>
      <w:r>
        <w:rPr>
          <w:rFonts w:ascii="Times New Roman" w:hAnsi="Times New Roman"/>
        </w:rPr>
        <w:t>,</w:t>
      </w:r>
      <w:r w:rsidRPr="001902C7">
        <w:rPr>
          <w:rFonts w:ascii="Times New Roman" w:hAnsi="Times New Roman"/>
        </w:rPr>
        <w:t xml:space="preserve">talonid (Wolsan, character 22) </w:t>
      </w:r>
    </w:p>
    <w:p w14:paraId="7B069305"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0=trigonid 1.5-2.5x longer than talonid</w:t>
      </w:r>
    </w:p>
    <w:p w14:paraId="46432DB0"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1=trigonid &gt;2.5x longer than talonid </w:t>
      </w:r>
    </w:p>
    <w:p w14:paraId="1A3C90FB"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2=trigonid &lt;1.5x longer than talonid </w:t>
      </w:r>
    </w:p>
    <w:p w14:paraId="2092B112"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This character was quantified as the maximum length of the trigonid compared to the maximum length of the talonid. Trigonid length was measured from the anterior (mesial) most tip of the trigonid to the posterior most tip of the metaconid-protoconid wall. Talonid length was measured from the anterior-most tip of the metaconid-protoconid wall to the posterior (distal)-most tip of the talonid. Thus, in taxa with an open trigonid, there will be some overlap between the measured areas. </w:t>
      </w:r>
    </w:p>
    <w:p w14:paraId="369FC8BF" w14:textId="77777777" w:rsidR="009358BF" w:rsidRPr="001902C7" w:rsidRDefault="009358BF" w:rsidP="009358BF">
      <w:pPr>
        <w:spacing w:line="240" w:lineRule="auto"/>
        <w:contextualSpacing/>
        <w:rPr>
          <w:rFonts w:ascii="Times New Roman" w:hAnsi="Times New Roman"/>
        </w:rPr>
      </w:pPr>
    </w:p>
    <w:p w14:paraId="2AE50C9F" w14:textId="77777777" w:rsidR="009358BF" w:rsidRPr="001902C7" w:rsidRDefault="009358BF" w:rsidP="009358BF">
      <w:pPr>
        <w:widowControl w:val="0"/>
        <w:autoSpaceDE w:val="0"/>
        <w:autoSpaceDN w:val="0"/>
        <w:adjustRightInd w:val="0"/>
        <w:spacing w:line="240" w:lineRule="auto"/>
        <w:contextualSpacing/>
        <w:outlineLvl w:val="0"/>
        <w:rPr>
          <w:rFonts w:ascii="Times New Roman" w:hAnsi="Times New Roman"/>
          <w:b/>
          <w:bCs/>
        </w:rPr>
      </w:pPr>
      <w:r>
        <w:rPr>
          <w:rFonts w:ascii="Times New Roman" w:hAnsi="Times New Roman"/>
        </w:rPr>
        <w:t>125</w:t>
      </w:r>
      <w:r w:rsidRPr="001902C7">
        <w:rPr>
          <w:rFonts w:ascii="Times New Roman" w:hAnsi="Times New Roman"/>
        </w:rPr>
        <w:t xml:space="preserve">.  </w:t>
      </w:r>
      <w:r>
        <w:rPr>
          <w:lang w:val="en-CA"/>
        </w:rPr>
        <w:t>M</w:t>
      </w:r>
      <w:r w:rsidRPr="00FB3232">
        <w:rPr>
          <w:vertAlign w:val="subscript"/>
          <w:lang w:val="en-CA"/>
        </w:rPr>
        <w:t>1</w:t>
      </w:r>
      <w:r w:rsidRPr="001902C7">
        <w:rPr>
          <w:rFonts w:ascii="Times New Roman" w:hAnsi="Times New Roman"/>
        </w:rPr>
        <w:t>, Entoconid (</w:t>
      </w:r>
      <w:r>
        <w:rPr>
          <w:rFonts w:ascii="Times New Roman" w:hAnsi="Times New Roman"/>
        </w:rPr>
        <w:t>Wang et al, 2005: character 18)</w:t>
      </w:r>
      <w:r w:rsidRPr="001902C7">
        <w:rPr>
          <w:rFonts w:ascii="Times New Roman" w:hAnsi="Times New Roman"/>
        </w:rPr>
        <w:t xml:space="preserve"> </w:t>
      </w:r>
    </w:p>
    <w:p w14:paraId="3022034F" w14:textId="77777777" w:rsidR="009358BF" w:rsidRPr="001902C7" w:rsidRDefault="009358BF" w:rsidP="009358BF">
      <w:pPr>
        <w:widowControl w:val="0"/>
        <w:autoSpaceDE w:val="0"/>
        <w:autoSpaceDN w:val="0"/>
        <w:adjustRightInd w:val="0"/>
        <w:spacing w:line="240" w:lineRule="auto"/>
        <w:ind w:firstLine="720"/>
        <w:contextualSpacing/>
        <w:rPr>
          <w:rFonts w:ascii="Times New Roman" w:hAnsi="Times New Roman"/>
        </w:rPr>
      </w:pPr>
      <w:r w:rsidRPr="001902C7">
        <w:rPr>
          <w:rFonts w:ascii="Times New Roman" w:hAnsi="Times New Roman"/>
        </w:rPr>
        <w:t xml:space="preserve">0=poorly developed or absent </w:t>
      </w:r>
    </w:p>
    <w:p w14:paraId="23E5B57C" w14:textId="77777777" w:rsidR="009358BF" w:rsidRPr="001902C7" w:rsidRDefault="009358BF" w:rsidP="009358BF">
      <w:pPr>
        <w:widowControl w:val="0"/>
        <w:autoSpaceDE w:val="0"/>
        <w:autoSpaceDN w:val="0"/>
        <w:adjustRightInd w:val="0"/>
        <w:spacing w:line="240" w:lineRule="auto"/>
        <w:ind w:firstLine="720"/>
        <w:contextualSpacing/>
        <w:rPr>
          <w:rFonts w:ascii="Times New Roman" w:hAnsi="Times New Roman"/>
        </w:rPr>
      </w:pPr>
      <w:r w:rsidRPr="001902C7">
        <w:rPr>
          <w:rFonts w:ascii="Times New Roman" w:hAnsi="Times New Roman"/>
        </w:rPr>
        <w:t>1= presence of a lingual notch</w:t>
      </w:r>
    </w:p>
    <w:p w14:paraId="3E7009F9"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2=cuspidate </w:t>
      </w:r>
    </w:p>
    <w:p w14:paraId="6B3B6A93"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lastRenderedPageBreak/>
        <w:t xml:space="preserve">Ancestrally within caniformes, the entoconid of </w:t>
      </w:r>
      <w:r>
        <w:rPr>
          <w:lang w:val="en-CA"/>
        </w:rPr>
        <w:t>M</w:t>
      </w:r>
      <w:r>
        <w:rPr>
          <w:vertAlign w:val="subscript"/>
          <w:lang w:val="en-CA"/>
        </w:rPr>
        <w:t>1</w:t>
      </w:r>
      <w:r w:rsidRPr="001902C7">
        <w:rPr>
          <w:rFonts w:ascii="Times New Roman" w:hAnsi="Times New Roman"/>
        </w:rPr>
        <w:t xml:space="preserve"> is reduced or absent. mustelids are derived in possession of a conspicuous lingual notch anterior to the entoconid, and some arctoids are derived in possessing a cuspidate entoconid.   </w:t>
      </w:r>
    </w:p>
    <w:p w14:paraId="6174706D" w14:textId="77777777" w:rsidR="009358BF" w:rsidRPr="001902C7" w:rsidRDefault="009358BF" w:rsidP="009358BF">
      <w:pPr>
        <w:spacing w:line="240" w:lineRule="auto"/>
        <w:contextualSpacing/>
        <w:outlineLvl w:val="0"/>
        <w:rPr>
          <w:rFonts w:ascii="Times New Roman" w:hAnsi="Times New Roman"/>
        </w:rPr>
      </w:pPr>
    </w:p>
    <w:p w14:paraId="4B09FC82"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126</w:t>
      </w:r>
      <w:r w:rsidRPr="001902C7">
        <w:rPr>
          <w:rFonts w:ascii="Times New Roman" w:hAnsi="Times New Roman"/>
        </w:rPr>
        <w:t xml:space="preserve">.  </w:t>
      </w:r>
      <w:r>
        <w:rPr>
          <w:lang w:val="en-CA"/>
        </w:rPr>
        <w:t>M</w:t>
      </w:r>
      <w:r>
        <w:rPr>
          <w:vertAlign w:val="subscript"/>
          <w:lang w:val="en-CA"/>
        </w:rPr>
        <w:t>2</w:t>
      </w:r>
      <w:r>
        <w:rPr>
          <w:rFonts w:ascii="Times New Roman" w:hAnsi="Times New Roman"/>
        </w:rPr>
        <w:t xml:space="preserve">, size </w:t>
      </w:r>
      <w:r w:rsidRPr="001902C7">
        <w:rPr>
          <w:rFonts w:ascii="Times New Roman" w:hAnsi="Times New Roman"/>
        </w:rPr>
        <w:t>(Wang et al, 2005: character 19)</w:t>
      </w:r>
      <w:r>
        <w:rPr>
          <w:rFonts w:ascii="Times New Roman" w:hAnsi="Times New Roman"/>
        </w:rPr>
        <w:t xml:space="preserve"> </w:t>
      </w:r>
    </w:p>
    <w:p w14:paraId="5928EB2E"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 similar in size to </w:t>
      </w:r>
      <w:r>
        <w:rPr>
          <w:lang w:val="en-CA"/>
        </w:rPr>
        <w:t>M</w:t>
      </w:r>
      <w:r w:rsidRPr="00FB3232">
        <w:rPr>
          <w:vertAlign w:val="subscript"/>
          <w:lang w:val="en-CA"/>
        </w:rPr>
        <w:t>1</w:t>
      </w:r>
      <w:r w:rsidRPr="001902C7">
        <w:rPr>
          <w:rFonts w:ascii="Times New Roman" w:hAnsi="Times New Roman"/>
        </w:rPr>
        <w:t xml:space="preserve"> (&gt;0.5 length of </w:t>
      </w:r>
      <w:r>
        <w:rPr>
          <w:lang w:val="en-CA"/>
        </w:rPr>
        <w:t>M</w:t>
      </w:r>
      <w:r>
        <w:rPr>
          <w:vertAlign w:val="subscript"/>
          <w:lang w:val="en-CA"/>
        </w:rPr>
        <w:t>1</w:t>
      </w:r>
      <w:r w:rsidRPr="001902C7">
        <w:rPr>
          <w:rFonts w:ascii="Times New Roman" w:hAnsi="Times New Roman"/>
        </w:rPr>
        <w:t xml:space="preserve"> and similar width)</w:t>
      </w:r>
    </w:p>
    <w:p w14:paraId="11D32964"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 significantly smaller than </w:t>
      </w:r>
      <w:r>
        <w:rPr>
          <w:lang w:val="en-CA"/>
        </w:rPr>
        <w:t>M</w:t>
      </w:r>
      <w:r w:rsidRPr="00FB3232">
        <w:rPr>
          <w:vertAlign w:val="subscript"/>
          <w:lang w:val="en-CA"/>
        </w:rPr>
        <w:t>1</w:t>
      </w:r>
      <w:r w:rsidRPr="001902C7">
        <w:rPr>
          <w:rFonts w:ascii="Times New Roman" w:hAnsi="Times New Roman"/>
        </w:rPr>
        <w:t xml:space="preserve"> (&lt;0.5 length of </w:t>
      </w:r>
      <w:r>
        <w:rPr>
          <w:lang w:val="en-CA"/>
        </w:rPr>
        <w:t>M</w:t>
      </w:r>
      <w:r w:rsidRPr="00FB3232">
        <w:rPr>
          <w:vertAlign w:val="subscript"/>
          <w:lang w:val="en-CA"/>
        </w:rPr>
        <w:t>1</w:t>
      </w:r>
      <w:r w:rsidRPr="001902C7">
        <w:rPr>
          <w:rFonts w:ascii="Times New Roman" w:hAnsi="Times New Roman"/>
        </w:rPr>
        <w:t>)</w:t>
      </w:r>
    </w:p>
    <w:p w14:paraId="6CE7A775"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2 = absent</w:t>
      </w:r>
    </w:p>
    <w:p w14:paraId="0E10344F"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3= larger than </w:t>
      </w:r>
      <w:r>
        <w:rPr>
          <w:lang w:val="en-CA"/>
        </w:rPr>
        <w:t>M</w:t>
      </w:r>
      <w:r w:rsidRPr="00FB3232">
        <w:rPr>
          <w:vertAlign w:val="subscript"/>
          <w:lang w:val="en-CA"/>
        </w:rPr>
        <w:t>1</w:t>
      </w:r>
    </w:p>
    <w:p w14:paraId="1EB37778"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r>
      <w:r w:rsidRPr="001902C7">
        <w:rPr>
          <w:rFonts w:ascii="Times New Roman" w:hAnsi="Times New Roman"/>
        </w:rPr>
        <w:tab/>
      </w:r>
    </w:p>
    <w:p w14:paraId="65FAF5FB"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 xml:space="preserve">127.  </w:t>
      </w:r>
      <w:r>
        <w:rPr>
          <w:lang w:val="en-CA"/>
        </w:rPr>
        <w:t>M</w:t>
      </w:r>
      <w:r>
        <w:rPr>
          <w:vertAlign w:val="subscript"/>
          <w:lang w:val="en-CA"/>
        </w:rPr>
        <w:t>2</w:t>
      </w:r>
      <w:r w:rsidRPr="001902C7">
        <w:rPr>
          <w:rFonts w:ascii="Times New Roman" w:hAnsi="Times New Roman"/>
        </w:rPr>
        <w:t>, hypoconulid (</w:t>
      </w:r>
      <w:r>
        <w:rPr>
          <w:rFonts w:ascii="Times New Roman" w:hAnsi="Times New Roman"/>
        </w:rPr>
        <w:t xml:space="preserve">Flynn et al., 1988: characters </w:t>
      </w:r>
      <w:r w:rsidRPr="001902C7">
        <w:rPr>
          <w:rFonts w:ascii="Times New Roman" w:hAnsi="Times New Roman"/>
        </w:rPr>
        <w:t xml:space="preserve">31, 32) </w:t>
      </w:r>
    </w:p>
    <w:p w14:paraId="67BB91A5"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0=small</w:t>
      </w:r>
    </w:p>
    <w:p w14:paraId="21CF63A0"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1=absent </w:t>
      </w:r>
    </w:p>
    <w:p w14:paraId="2C2DAE31"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2=elongated </w:t>
      </w:r>
    </w:p>
    <w:p w14:paraId="6F806910" w14:textId="77777777" w:rsidR="009358BF" w:rsidRPr="001902C7" w:rsidRDefault="009358BF" w:rsidP="009358BF">
      <w:pPr>
        <w:spacing w:line="240" w:lineRule="auto"/>
        <w:contextualSpacing/>
        <w:rPr>
          <w:rFonts w:ascii="Times New Roman" w:hAnsi="Times New Roman"/>
        </w:rPr>
      </w:pPr>
    </w:p>
    <w:p w14:paraId="2C4B6DCB"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 xml:space="preserve">128.  </w:t>
      </w:r>
      <w:r>
        <w:rPr>
          <w:lang w:val="en-CA"/>
        </w:rPr>
        <w:t>M</w:t>
      </w:r>
      <w:r>
        <w:rPr>
          <w:vertAlign w:val="subscript"/>
          <w:lang w:val="en-CA"/>
        </w:rPr>
        <w:t>2</w:t>
      </w:r>
      <w:r>
        <w:rPr>
          <w:rFonts w:ascii="Times New Roman" w:hAnsi="Times New Roman"/>
        </w:rPr>
        <w:t>, metaconid</w:t>
      </w:r>
    </w:p>
    <w:p w14:paraId="64BFDCA3"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0=aligned with protoconid </w:t>
      </w:r>
    </w:p>
    <w:p w14:paraId="2F803587"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1=posteriorly </w:t>
      </w:r>
    </w:p>
    <w:p w14:paraId="64924D7D" w14:textId="77777777" w:rsidR="009358BF" w:rsidRPr="001902C7" w:rsidRDefault="009358BF" w:rsidP="009358BF">
      <w:pPr>
        <w:spacing w:line="240" w:lineRule="auto"/>
        <w:contextualSpacing/>
        <w:rPr>
          <w:rFonts w:ascii="Times New Roman" w:hAnsi="Times New Roman"/>
        </w:rPr>
      </w:pPr>
    </w:p>
    <w:p w14:paraId="5BB39F42" w14:textId="77777777" w:rsidR="009358BF" w:rsidRPr="001902C7" w:rsidRDefault="009358BF" w:rsidP="009358BF">
      <w:pPr>
        <w:spacing w:line="240" w:lineRule="auto"/>
        <w:contextualSpacing/>
        <w:rPr>
          <w:rFonts w:ascii="Times New Roman" w:hAnsi="Times New Roman"/>
        </w:rPr>
      </w:pPr>
      <w:r>
        <w:rPr>
          <w:rFonts w:ascii="Times New Roman" w:hAnsi="Times New Roman"/>
        </w:rPr>
        <w:t>129</w:t>
      </w:r>
      <w:r w:rsidRPr="001902C7">
        <w:rPr>
          <w:rFonts w:ascii="Times New Roman" w:hAnsi="Times New Roman"/>
        </w:rPr>
        <w:t xml:space="preserve">.  </w:t>
      </w:r>
      <w:r>
        <w:rPr>
          <w:lang w:val="en-CA"/>
        </w:rPr>
        <w:t>M</w:t>
      </w:r>
      <w:r>
        <w:rPr>
          <w:vertAlign w:val="subscript"/>
          <w:lang w:val="en-CA"/>
        </w:rPr>
        <w:t>2</w:t>
      </w:r>
      <w:r w:rsidRPr="001902C7">
        <w:rPr>
          <w:rFonts w:ascii="Times New Roman" w:hAnsi="Times New Roman"/>
        </w:rPr>
        <w:t>, metaconid</w:t>
      </w:r>
      <w:r w:rsidRPr="001902C7">
        <w:rPr>
          <w:rFonts w:ascii="Times New Roman" w:hAnsi="Times New Roman"/>
          <w:b/>
          <w:bCs/>
        </w:rPr>
        <w:t xml:space="preserve"> </w:t>
      </w:r>
    </w:p>
    <w:p w14:paraId="14F18191"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0=higher than protoconid </w:t>
      </w:r>
    </w:p>
    <w:p w14:paraId="1004624F"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1=lower than protoconid </w:t>
      </w:r>
    </w:p>
    <w:p w14:paraId="133C20E2"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2=subequal </w:t>
      </w:r>
    </w:p>
    <w:p w14:paraId="04C629B7" w14:textId="77777777" w:rsidR="009358BF" w:rsidRPr="001902C7" w:rsidRDefault="009358BF" w:rsidP="009358BF">
      <w:pPr>
        <w:spacing w:line="240" w:lineRule="auto"/>
        <w:contextualSpacing/>
        <w:rPr>
          <w:rFonts w:ascii="Times New Roman" w:hAnsi="Times New Roman"/>
        </w:rPr>
      </w:pPr>
    </w:p>
    <w:p w14:paraId="413AFA04"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130</w:t>
      </w:r>
      <w:r w:rsidRPr="001902C7">
        <w:rPr>
          <w:rFonts w:ascii="Times New Roman" w:hAnsi="Times New Roman"/>
        </w:rPr>
        <w:t xml:space="preserve">.  </w:t>
      </w:r>
      <w:r>
        <w:rPr>
          <w:lang w:val="en-CA"/>
        </w:rPr>
        <w:t>M</w:t>
      </w:r>
      <w:r>
        <w:rPr>
          <w:vertAlign w:val="subscript"/>
          <w:lang w:val="en-CA"/>
        </w:rPr>
        <w:t>2</w:t>
      </w:r>
      <w:r w:rsidRPr="001902C7">
        <w:rPr>
          <w:rFonts w:ascii="Times New Roman" w:hAnsi="Times New Roman"/>
        </w:rPr>
        <w:t>, entoconid (Valenciano 2016</w:t>
      </w:r>
      <w:r>
        <w:rPr>
          <w:rFonts w:ascii="Times New Roman" w:hAnsi="Times New Roman"/>
        </w:rPr>
        <w:t>: character 72)</w:t>
      </w:r>
    </w:p>
    <w:p w14:paraId="0E964F90"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0=present </w:t>
      </w:r>
    </w:p>
    <w:p w14:paraId="3776EE33"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1=absent </w:t>
      </w:r>
    </w:p>
    <w:p w14:paraId="689CFEC7" w14:textId="77777777" w:rsidR="009358BF" w:rsidRPr="001902C7" w:rsidRDefault="009358BF" w:rsidP="009358BF">
      <w:pPr>
        <w:spacing w:line="240" w:lineRule="auto"/>
        <w:contextualSpacing/>
        <w:rPr>
          <w:rFonts w:ascii="Times New Roman" w:hAnsi="Times New Roman"/>
        </w:rPr>
      </w:pPr>
    </w:p>
    <w:p w14:paraId="69E719D7" w14:textId="77777777" w:rsidR="009358BF" w:rsidRPr="001902C7" w:rsidRDefault="009358BF" w:rsidP="009358BF">
      <w:pPr>
        <w:spacing w:line="240" w:lineRule="auto"/>
        <w:contextualSpacing/>
        <w:rPr>
          <w:rFonts w:ascii="Times New Roman" w:hAnsi="Times New Roman"/>
        </w:rPr>
      </w:pPr>
      <w:r>
        <w:rPr>
          <w:rFonts w:ascii="Times New Roman" w:hAnsi="Times New Roman"/>
        </w:rPr>
        <w:t xml:space="preserve">131.  </w:t>
      </w:r>
      <w:r>
        <w:rPr>
          <w:lang w:val="en-CA"/>
        </w:rPr>
        <w:t>M</w:t>
      </w:r>
      <w:r>
        <w:rPr>
          <w:vertAlign w:val="subscript"/>
          <w:lang w:val="en-CA"/>
        </w:rPr>
        <w:t>2</w:t>
      </w:r>
      <w:r>
        <w:rPr>
          <w:rFonts w:ascii="Times New Roman" w:hAnsi="Times New Roman"/>
        </w:rPr>
        <w:t>, talonid size (W</w:t>
      </w:r>
      <w:r w:rsidRPr="001902C7">
        <w:rPr>
          <w:rFonts w:ascii="Times New Roman" w:hAnsi="Times New Roman"/>
        </w:rPr>
        <w:t>olsan</w:t>
      </w:r>
      <w:r>
        <w:rPr>
          <w:rFonts w:ascii="Times New Roman" w:hAnsi="Times New Roman"/>
        </w:rPr>
        <w:t>, 1993:</w:t>
      </w:r>
      <w:r w:rsidRPr="001902C7">
        <w:rPr>
          <w:rFonts w:ascii="Times New Roman" w:hAnsi="Times New Roman"/>
        </w:rPr>
        <w:t xml:space="preserve"> character 27)</w:t>
      </w:r>
      <w:r w:rsidRPr="001902C7">
        <w:rPr>
          <w:rFonts w:ascii="Times New Roman" w:hAnsi="Times New Roman"/>
          <w:b/>
          <w:bCs/>
        </w:rPr>
        <w:t xml:space="preserve"> </w:t>
      </w:r>
    </w:p>
    <w:p w14:paraId="61D74F7B"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0=talonid basin distinctly longer than trigonid basin </w:t>
      </w:r>
    </w:p>
    <w:p w14:paraId="1C10FDA0"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1=talonid/trigonid basins subequal in length </w:t>
      </w:r>
    </w:p>
    <w:p w14:paraId="52DE91BB"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2=trigonid larger </w:t>
      </w:r>
    </w:p>
    <w:p w14:paraId="3F898C06"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3=No distinction between basins </w:t>
      </w:r>
    </w:p>
    <w:p w14:paraId="1ACD9AE6" w14:textId="77777777" w:rsidR="009358BF" w:rsidRPr="001902C7" w:rsidRDefault="009358BF" w:rsidP="009358BF">
      <w:pPr>
        <w:spacing w:line="240" w:lineRule="auto"/>
        <w:contextualSpacing/>
        <w:rPr>
          <w:rFonts w:ascii="Times New Roman" w:hAnsi="Times New Roman"/>
        </w:rPr>
      </w:pPr>
    </w:p>
    <w:p w14:paraId="5CBC1F6D" w14:textId="77777777" w:rsidR="009358BF" w:rsidRPr="00672908" w:rsidRDefault="009358BF" w:rsidP="009358BF">
      <w:pPr>
        <w:spacing w:line="240" w:lineRule="auto"/>
        <w:contextualSpacing/>
        <w:outlineLvl w:val="0"/>
        <w:rPr>
          <w:rFonts w:ascii="Times New Roman" w:hAnsi="Times New Roman"/>
          <w:lang w:val="fr-FR"/>
        </w:rPr>
      </w:pPr>
      <w:r w:rsidRPr="00672908">
        <w:rPr>
          <w:rFonts w:ascii="Times New Roman" w:hAnsi="Times New Roman"/>
          <w:lang w:val="fr-FR"/>
        </w:rPr>
        <w:t xml:space="preserve">132.  </w:t>
      </w:r>
      <w:r w:rsidRPr="00672908">
        <w:rPr>
          <w:lang w:val="fr-FR"/>
        </w:rPr>
        <w:t>M</w:t>
      </w:r>
      <w:r w:rsidRPr="00672908">
        <w:rPr>
          <w:vertAlign w:val="subscript"/>
          <w:lang w:val="fr-FR"/>
        </w:rPr>
        <w:t>3</w:t>
      </w:r>
      <w:r w:rsidRPr="00672908">
        <w:rPr>
          <w:rFonts w:ascii="Times New Roman" w:hAnsi="Times New Roman"/>
          <w:lang w:val="fr-FR"/>
        </w:rPr>
        <w:t xml:space="preserve"> (Wang et al, 2005: character 22).</w:t>
      </w:r>
      <w:r w:rsidRPr="00672908">
        <w:rPr>
          <w:rFonts w:ascii="Times New Roman" w:hAnsi="Times New Roman"/>
          <w:b/>
          <w:bCs/>
          <w:lang w:val="fr-FR"/>
        </w:rPr>
        <w:t xml:space="preserve"> </w:t>
      </w:r>
    </w:p>
    <w:p w14:paraId="380E8971"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sidRPr="00672908">
        <w:rPr>
          <w:rFonts w:ascii="Times New Roman" w:hAnsi="Times New Roman"/>
          <w:lang w:val="fr-FR"/>
        </w:rPr>
        <w:tab/>
      </w:r>
      <w:r w:rsidRPr="001902C7">
        <w:rPr>
          <w:rFonts w:ascii="Times New Roman" w:hAnsi="Times New Roman"/>
        </w:rPr>
        <w:t xml:space="preserve">0=similar in size to </w:t>
      </w:r>
      <w:r>
        <w:rPr>
          <w:lang w:val="en-CA"/>
        </w:rPr>
        <w:t>M</w:t>
      </w:r>
      <w:r>
        <w:rPr>
          <w:vertAlign w:val="subscript"/>
          <w:lang w:val="en-CA"/>
        </w:rPr>
        <w:t>2</w:t>
      </w:r>
    </w:p>
    <w:p w14:paraId="20BB7CA9" w14:textId="77777777" w:rsidR="009358BF" w:rsidRPr="001902C7" w:rsidRDefault="009358BF" w:rsidP="009358BF">
      <w:pPr>
        <w:widowControl w:val="0"/>
        <w:autoSpaceDE w:val="0"/>
        <w:autoSpaceDN w:val="0"/>
        <w:adjustRightInd w:val="0"/>
        <w:spacing w:line="240" w:lineRule="auto"/>
        <w:ind w:firstLine="720"/>
        <w:contextualSpacing/>
        <w:rPr>
          <w:rFonts w:ascii="Times New Roman" w:hAnsi="Times New Roman"/>
        </w:rPr>
      </w:pPr>
      <w:r w:rsidRPr="001902C7">
        <w:rPr>
          <w:rFonts w:ascii="Times New Roman" w:hAnsi="Times New Roman"/>
        </w:rPr>
        <w:t xml:space="preserve">1=smaller than </w:t>
      </w:r>
      <w:r>
        <w:rPr>
          <w:lang w:val="en-CA"/>
        </w:rPr>
        <w:t>M</w:t>
      </w:r>
      <w:r>
        <w:rPr>
          <w:vertAlign w:val="subscript"/>
          <w:lang w:val="en-CA"/>
        </w:rPr>
        <w:t>2</w:t>
      </w:r>
    </w:p>
    <w:p w14:paraId="53AA133E" w14:textId="77777777" w:rsidR="009358BF" w:rsidRPr="001902C7" w:rsidRDefault="009358BF" w:rsidP="009358BF">
      <w:pPr>
        <w:widowControl w:val="0"/>
        <w:autoSpaceDE w:val="0"/>
        <w:autoSpaceDN w:val="0"/>
        <w:adjustRightInd w:val="0"/>
        <w:spacing w:line="240" w:lineRule="auto"/>
        <w:ind w:firstLine="720"/>
        <w:contextualSpacing/>
        <w:rPr>
          <w:rFonts w:ascii="Times New Roman" w:hAnsi="Times New Roman"/>
        </w:rPr>
      </w:pPr>
      <w:r w:rsidRPr="001902C7">
        <w:rPr>
          <w:rFonts w:ascii="Times New Roman" w:hAnsi="Times New Roman"/>
        </w:rPr>
        <w:t>2= absent</w:t>
      </w:r>
    </w:p>
    <w:p w14:paraId="3EB1260A"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sidRPr="001902C7">
        <w:rPr>
          <w:rFonts w:ascii="Times New Roman" w:hAnsi="Times New Roman"/>
        </w:rPr>
        <w:t xml:space="preserve">The </w:t>
      </w:r>
      <w:r>
        <w:rPr>
          <w:lang w:val="en-CA"/>
        </w:rPr>
        <w:t>M</w:t>
      </w:r>
      <w:r>
        <w:rPr>
          <w:vertAlign w:val="subscript"/>
          <w:lang w:val="en-CA"/>
        </w:rPr>
        <w:t>3</w:t>
      </w:r>
      <w:r w:rsidRPr="001902C7">
        <w:rPr>
          <w:rFonts w:ascii="Times New Roman" w:hAnsi="Times New Roman"/>
        </w:rPr>
        <w:t xml:space="preserve"> is lost in musteloids and pinnipeds </w:t>
      </w:r>
      <w:r w:rsidRPr="001902C7">
        <w:rPr>
          <w:rFonts w:ascii="Times New Roman" w:hAnsi="Times New Roman"/>
        </w:rPr>
        <w:fldChar w:fldCharType="begin"/>
      </w:r>
      <w:r w:rsidRPr="001902C7">
        <w:rPr>
          <w:rFonts w:ascii="Times New Roman" w:hAnsi="Times New Roman"/>
        </w:rPr>
        <w:instrText xml:space="preserve"> ADDIN EN.CITE &lt;EndNote&gt;&lt;Cite&gt;&lt;Author&gt;Berta&lt;/Author&gt;&lt;Year&gt;1994&lt;/Year&gt;&lt;RecNum&gt;49&lt;/RecNum&gt;&lt;MDL&gt;&lt;REFERENCE_TYPE&gt;0&lt;/REFERENCE_TYPE&gt;&lt;REFNUM&gt;49&lt;/REFNUM&gt;&lt;AUTHORS&gt;&lt;AUTHOR&gt;Berta, A.&lt;/AUTHOR&gt;&lt;AUTHOR&gt;Wyss, A. R.&lt;/AUTHOR&gt;&lt;/AUTHORS&gt;&lt;YEAR&gt;1994&lt;/YEAR&gt;&lt;TITLE&gt;Pinniped Phylogeny&lt;/TITLE&gt;&lt;SECONDARY_TITLE&gt;Proceedings of the San Diego Society of Natural History&lt;/SECONDARY_TITLE&gt;&lt;VOLUME&gt;29&lt;/VOLUME&gt;&lt;PAGES&gt;33-56&lt;/PAGES&gt;&lt;/MDL&gt;&lt;/Cite&gt;&lt;/EndNote&gt;</w:instrText>
      </w:r>
      <w:r w:rsidRPr="001902C7">
        <w:rPr>
          <w:rFonts w:ascii="Times New Roman" w:hAnsi="Times New Roman"/>
        </w:rPr>
        <w:fldChar w:fldCharType="separate"/>
      </w:r>
      <w:r w:rsidRPr="001902C7">
        <w:rPr>
          <w:rFonts w:ascii="Times New Roman" w:hAnsi="Times New Roman"/>
        </w:rPr>
        <w:t>(Berta and Wyss, 1994)</w:t>
      </w:r>
      <w:r w:rsidRPr="001902C7">
        <w:rPr>
          <w:rFonts w:ascii="Times New Roman" w:hAnsi="Times New Roman"/>
        </w:rPr>
        <w:fldChar w:fldCharType="end"/>
      </w:r>
      <w:r w:rsidRPr="001902C7">
        <w:rPr>
          <w:rFonts w:ascii="Times New Roman" w:hAnsi="Times New Roman"/>
        </w:rPr>
        <w:t xml:space="preserve">. </w:t>
      </w:r>
    </w:p>
    <w:p w14:paraId="2D0D126B" w14:textId="77777777" w:rsidR="009358BF" w:rsidRPr="001902C7" w:rsidRDefault="009358BF" w:rsidP="009358BF">
      <w:pPr>
        <w:pBdr>
          <w:bottom w:val="single" w:sz="12" w:space="1" w:color="auto"/>
        </w:pBdr>
        <w:spacing w:line="240" w:lineRule="auto"/>
        <w:contextualSpacing/>
        <w:rPr>
          <w:rFonts w:ascii="Garamond" w:hAnsi="Garamond"/>
          <w:sz w:val="22"/>
          <w:szCs w:val="22"/>
        </w:rPr>
      </w:pPr>
    </w:p>
    <w:p w14:paraId="698862F8" w14:textId="77777777" w:rsidR="009358BF" w:rsidRPr="001902C7" w:rsidRDefault="009358BF" w:rsidP="009358BF">
      <w:pPr>
        <w:spacing w:line="240" w:lineRule="auto"/>
        <w:contextualSpacing/>
        <w:rPr>
          <w:rFonts w:ascii="Garamond" w:hAnsi="Garamond"/>
          <w:b/>
          <w:sz w:val="22"/>
          <w:szCs w:val="22"/>
        </w:rPr>
      </w:pPr>
    </w:p>
    <w:p w14:paraId="3049A49A" w14:textId="77777777" w:rsidR="009358BF" w:rsidRPr="001902C7" w:rsidRDefault="009358BF" w:rsidP="009358BF">
      <w:pPr>
        <w:spacing w:line="240" w:lineRule="auto"/>
        <w:contextualSpacing/>
        <w:outlineLvl w:val="0"/>
        <w:rPr>
          <w:rFonts w:ascii="Garamond" w:hAnsi="Garamond"/>
          <w:b/>
          <w:bCs/>
          <w:sz w:val="28"/>
          <w:szCs w:val="28"/>
        </w:rPr>
      </w:pPr>
      <w:r w:rsidRPr="001902C7">
        <w:rPr>
          <w:rFonts w:ascii="Garamond" w:hAnsi="Garamond"/>
          <w:b/>
          <w:bCs/>
          <w:sz w:val="28"/>
          <w:szCs w:val="28"/>
        </w:rPr>
        <w:t>Postcranial</w:t>
      </w:r>
    </w:p>
    <w:p w14:paraId="143C7FFD" w14:textId="77777777" w:rsidR="009358BF" w:rsidRPr="001902C7" w:rsidRDefault="009358BF" w:rsidP="009358BF">
      <w:pPr>
        <w:spacing w:line="240" w:lineRule="auto"/>
        <w:contextualSpacing/>
        <w:rPr>
          <w:rFonts w:ascii="Garamond" w:hAnsi="Garamond"/>
          <w:b/>
          <w:sz w:val="22"/>
          <w:szCs w:val="22"/>
        </w:rPr>
      </w:pPr>
    </w:p>
    <w:p w14:paraId="7006D0CB" w14:textId="77777777" w:rsidR="009358BF" w:rsidRPr="001902C7" w:rsidRDefault="009358BF" w:rsidP="009358BF">
      <w:pPr>
        <w:spacing w:line="240" w:lineRule="auto"/>
        <w:contextualSpacing/>
        <w:outlineLvl w:val="0"/>
        <w:rPr>
          <w:rFonts w:ascii="Times New Roman" w:hAnsi="Times New Roman"/>
          <w:bCs/>
        </w:rPr>
      </w:pPr>
      <w:r>
        <w:rPr>
          <w:rFonts w:ascii="Times New Roman" w:hAnsi="Times New Roman"/>
          <w:bCs/>
        </w:rPr>
        <w:t>133</w:t>
      </w:r>
      <w:r w:rsidRPr="001902C7">
        <w:rPr>
          <w:rFonts w:ascii="Times New Roman" w:hAnsi="Times New Roman"/>
          <w:bCs/>
        </w:rPr>
        <w:t xml:space="preserve">.  </w:t>
      </w:r>
      <w:r w:rsidRPr="001902C7">
        <w:rPr>
          <w:rFonts w:ascii="Times New Roman" w:hAnsi="Times New Roman"/>
        </w:rPr>
        <w:t>Atlas, cervicospinal branch</w:t>
      </w:r>
      <w:r w:rsidRPr="001902C7">
        <w:rPr>
          <w:rFonts w:ascii="Times New Roman" w:hAnsi="Times New Roman"/>
          <w:bCs/>
        </w:rPr>
        <w:t xml:space="preserve"> </w:t>
      </w:r>
    </w:p>
    <w:p w14:paraId="5084EB50"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0=present and large; well ventrally- and anteriorly-placed</w:t>
      </w:r>
    </w:p>
    <w:p w14:paraId="164447BD"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1=absent or reduced </w:t>
      </w:r>
    </w:p>
    <w:p w14:paraId="5480D1CF" w14:textId="77777777" w:rsidR="009358BF" w:rsidRPr="001902C7" w:rsidRDefault="009358BF" w:rsidP="009358BF">
      <w:pPr>
        <w:spacing w:line="240" w:lineRule="auto"/>
        <w:contextualSpacing/>
        <w:rPr>
          <w:rFonts w:ascii="Times New Roman" w:hAnsi="Times New Roman"/>
          <w:bCs/>
          <w:i/>
          <w:iCs/>
        </w:rPr>
      </w:pPr>
      <w:r w:rsidRPr="001902C7">
        <w:rPr>
          <w:rFonts w:ascii="Times New Roman" w:hAnsi="Times New Roman"/>
          <w:bCs/>
        </w:rPr>
        <w:lastRenderedPageBreak/>
        <w:t>The foramina of the cervicospinal branch, visible within the posterior transverse foramina and travelling through the vertebral body to open medially on the vertebral canal, are distinctively large in pinnipedimorphs and some early arctoids, but are reduced in many musteloids, or even absent altogether.</w:t>
      </w:r>
    </w:p>
    <w:p w14:paraId="6CFDDC38" w14:textId="77777777" w:rsidR="009358BF" w:rsidRPr="001902C7" w:rsidRDefault="009358BF" w:rsidP="009358BF">
      <w:pPr>
        <w:spacing w:line="240" w:lineRule="auto"/>
        <w:contextualSpacing/>
        <w:rPr>
          <w:rFonts w:ascii="Times New Roman" w:hAnsi="Times New Roman"/>
        </w:rPr>
      </w:pPr>
    </w:p>
    <w:p w14:paraId="61F6515E" w14:textId="77777777" w:rsidR="009358BF" w:rsidRPr="001902C7" w:rsidRDefault="009358BF" w:rsidP="009358BF">
      <w:pPr>
        <w:spacing w:line="240" w:lineRule="auto"/>
        <w:contextualSpacing/>
        <w:outlineLvl w:val="0"/>
        <w:rPr>
          <w:rFonts w:ascii="Times New Roman" w:hAnsi="Times New Roman"/>
          <w:bCs/>
        </w:rPr>
      </w:pPr>
      <w:r>
        <w:rPr>
          <w:rFonts w:ascii="Times New Roman" w:hAnsi="Times New Roman"/>
          <w:bCs/>
        </w:rPr>
        <w:t>134</w:t>
      </w:r>
      <w:r w:rsidRPr="001902C7">
        <w:rPr>
          <w:rFonts w:ascii="Times New Roman" w:hAnsi="Times New Roman"/>
          <w:bCs/>
        </w:rPr>
        <w:t xml:space="preserve">.  Atlas, posterior transverse foramina </w:t>
      </w:r>
      <w:r>
        <w:rPr>
          <w:rFonts w:ascii="Times New Roman" w:hAnsi="Times New Roman"/>
          <w:bCs/>
        </w:rPr>
        <w:t>(Spaulding and Flynn, 2012: character 206)</w:t>
      </w:r>
    </w:p>
    <w:p w14:paraId="419C7B42" w14:textId="77777777" w:rsidR="009358BF" w:rsidRPr="001902C7" w:rsidRDefault="009358BF" w:rsidP="009358BF">
      <w:pPr>
        <w:spacing w:line="240" w:lineRule="auto"/>
        <w:contextualSpacing/>
        <w:rPr>
          <w:rFonts w:ascii="Times New Roman" w:hAnsi="Times New Roman"/>
          <w:bCs/>
        </w:rPr>
      </w:pPr>
      <w:r w:rsidRPr="001902C7">
        <w:rPr>
          <w:rFonts w:ascii="Times New Roman" w:hAnsi="Times New Roman"/>
        </w:rPr>
        <w:tab/>
      </w:r>
      <w:r w:rsidRPr="001902C7">
        <w:rPr>
          <w:rFonts w:ascii="Times New Roman" w:hAnsi="Times New Roman"/>
          <w:bCs/>
        </w:rPr>
        <w:t xml:space="preserve">0=dorsal to transverse processes </w:t>
      </w:r>
    </w:p>
    <w:p w14:paraId="2B317356" w14:textId="77777777" w:rsidR="009358BF" w:rsidRPr="001902C7" w:rsidRDefault="009358BF" w:rsidP="009358BF">
      <w:pPr>
        <w:spacing w:line="240" w:lineRule="auto"/>
        <w:contextualSpacing/>
        <w:rPr>
          <w:rFonts w:ascii="Times New Roman" w:hAnsi="Times New Roman"/>
          <w:bCs/>
        </w:rPr>
      </w:pPr>
      <w:r w:rsidRPr="001902C7">
        <w:rPr>
          <w:rFonts w:ascii="Times New Roman" w:hAnsi="Times New Roman"/>
        </w:rPr>
        <w:tab/>
      </w:r>
      <w:r w:rsidRPr="001902C7">
        <w:rPr>
          <w:rFonts w:ascii="Times New Roman" w:hAnsi="Times New Roman"/>
          <w:bCs/>
        </w:rPr>
        <w:t xml:space="preserve">1=In-line with or ventral to transverse processes </w:t>
      </w:r>
    </w:p>
    <w:p w14:paraId="23227459" w14:textId="77777777" w:rsidR="009358BF" w:rsidRPr="001902C7" w:rsidRDefault="009358BF" w:rsidP="009358BF">
      <w:pPr>
        <w:spacing w:line="240" w:lineRule="auto"/>
        <w:contextualSpacing/>
        <w:rPr>
          <w:rFonts w:ascii="Times New Roman" w:hAnsi="Times New Roman"/>
          <w:bCs/>
        </w:rPr>
      </w:pPr>
      <w:r w:rsidRPr="001902C7">
        <w:rPr>
          <w:rFonts w:ascii="Times New Roman" w:hAnsi="Times New Roman"/>
          <w:bCs/>
        </w:rPr>
        <w:t xml:space="preserve">In state 0 the posterior transverse foramina (or vertartebral foramina) do not pass through a significant portion of the transverse processes, but rather are anteroposteriorly reduced and run through a flange dorsal to the transverse processes, as observed in canids and pinnipedimorphs. In state 1, the canal for the posterior transverse foramina is anteroposteriorly elongated and runs through the transverse process itself. </w:t>
      </w:r>
    </w:p>
    <w:p w14:paraId="7BD64675" w14:textId="77777777" w:rsidR="009358BF" w:rsidRPr="001902C7" w:rsidRDefault="009358BF" w:rsidP="009358BF">
      <w:pPr>
        <w:spacing w:line="240" w:lineRule="auto"/>
        <w:contextualSpacing/>
        <w:rPr>
          <w:rFonts w:ascii="Times New Roman" w:hAnsi="Times New Roman"/>
        </w:rPr>
      </w:pPr>
    </w:p>
    <w:p w14:paraId="6659E552" w14:textId="77777777" w:rsidR="009358BF" w:rsidRPr="001902C7" w:rsidRDefault="009358BF" w:rsidP="009358BF">
      <w:pPr>
        <w:spacing w:line="240" w:lineRule="auto"/>
        <w:contextualSpacing/>
        <w:outlineLvl w:val="0"/>
        <w:rPr>
          <w:rFonts w:ascii="Times New Roman" w:hAnsi="Times New Roman"/>
          <w:bCs/>
        </w:rPr>
      </w:pPr>
      <w:r>
        <w:rPr>
          <w:rFonts w:ascii="Times New Roman" w:hAnsi="Times New Roman"/>
          <w:bCs/>
        </w:rPr>
        <w:t>135</w:t>
      </w:r>
      <w:r w:rsidRPr="001902C7">
        <w:rPr>
          <w:rFonts w:ascii="Times New Roman" w:hAnsi="Times New Roman"/>
          <w:bCs/>
        </w:rPr>
        <w:t>.</w:t>
      </w:r>
      <w:r w:rsidRPr="001902C7">
        <w:rPr>
          <w:rFonts w:ascii="Times New Roman" w:hAnsi="Times New Roman"/>
        </w:rPr>
        <w:t xml:space="preserve">  Axis,</w:t>
      </w:r>
      <w:r w:rsidRPr="001902C7">
        <w:rPr>
          <w:rFonts w:ascii="Times New Roman" w:hAnsi="Times New Roman"/>
          <w:bCs/>
        </w:rPr>
        <w:t xml:space="preserve"> </w:t>
      </w:r>
      <w:r w:rsidRPr="001902C7">
        <w:rPr>
          <w:rFonts w:ascii="Times New Roman" w:hAnsi="Times New Roman"/>
        </w:rPr>
        <w:t xml:space="preserve">Cranial Articular Processes </w:t>
      </w:r>
    </w:p>
    <w:p w14:paraId="21BF6D82"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0=confluent with dens</w:t>
      </w:r>
    </w:p>
    <w:p w14:paraId="47D8CB39"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1=well-separated from dens by a ridge </w:t>
      </w:r>
    </w:p>
    <w:p w14:paraId="62F92FFB" w14:textId="77777777" w:rsidR="009358BF" w:rsidRPr="001902C7" w:rsidRDefault="009358BF" w:rsidP="009358BF">
      <w:pPr>
        <w:spacing w:line="240" w:lineRule="auto"/>
        <w:contextualSpacing/>
        <w:rPr>
          <w:rFonts w:ascii="Times New Roman" w:hAnsi="Times New Roman"/>
        </w:rPr>
      </w:pPr>
    </w:p>
    <w:p w14:paraId="0CB2AE11" w14:textId="77777777" w:rsidR="009358BF" w:rsidRPr="001902C7" w:rsidRDefault="009358BF" w:rsidP="009358BF">
      <w:pPr>
        <w:spacing w:line="240" w:lineRule="auto"/>
        <w:contextualSpacing/>
        <w:rPr>
          <w:rFonts w:ascii="Times New Roman" w:hAnsi="Times New Roman"/>
        </w:rPr>
      </w:pPr>
      <w:r>
        <w:rPr>
          <w:rFonts w:ascii="Times New Roman" w:hAnsi="Times New Roman"/>
        </w:rPr>
        <w:t>136</w:t>
      </w:r>
      <w:r w:rsidRPr="001902C7">
        <w:rPr>
          <w:rFonts w:ascii="Times New Roman" w:hAnsi="Times New Roman"/>
        </w:rPr>
        <w:t>.  Cervical vertebrae, size</w:t>
      </w:r>
      <w:r>
        <w:rPr>
          <w:rFonts w:ascii="Times New Roman" w:hAnsi="Times New Roman"/>
        </w:rPr>
        <w:t xml:space="preserve"> (modified from Berta and Wyss, 1994: character 77)</w:t>
      </w:r>
    </w:p>
    <w:p w14:paraId="3DCC7BA5"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0=centrum of cervical roughly same size as lumbar </w:t>
      </w:r>
    </w:p>
    <w:p w14:paraId="68B04EFE"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1=centrum of cervical &lt;1.0 size of lumbar </w:t>
      </w:r>
    </w:p>
    <w:p w14:paraId="4ED34F3F"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2=centrum of cervical half the volume of that of lumbar </w:t>
      </w:r>
    </w:p>
    <w:p w14:paraId="1B941016"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3=centrum of cervical larger than that of lumbar</w:t>
      </w:r>
      <w:r>
        <w:rPr>
          <w:rFonts w:ascii="Times New Roman" w:hAnsi="Times New Roman"/>
        </w:rPr>
        <w:t xml:space="preserve"> with reduced spinal canal half</w:t>
      </w:r>
      <w:r>
        <w:rPr>
          <w:rFonts w:ascii="Times New Roman" w:hAnsi="Times New Roman"/>
        </w:rPr>
        <w:tab/>
      </w:r>
      <w:r w:rsidRPr="001902C7">
        <w:rPr>
          <w:rFonts w:ascii="Times New Roman" w:hAnsi="Times New Roman"/>
        </w:rPr>
        <w:t xml:space="preserve">the size diameter of centrum </w:t>
      </w:r>
    </w:p>
    <w:p w14:paraId="1A39DA8F"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Size corresponds to breadth of centrum, anteroposteriorly and mediolaterally</w:t>
      </w:r>
    </w:p>
    <w:p w14:paraId="38826D20" w14:textId="77777777" w:rsidR="009358BF" w:rsidRPr="001902C7" w:rsidRDefault="009358BF" w:rsidP="009358BF">
      <w:pPr>
        <w:spacing w:line="240" w:lineRule="auto"/>
        <w:contextualSpacing/>
        <w:rPr>
          <w:rFonts w:ascii="Times New Roman" w:hAnsi="Times New Roman"/>
        </w:rPr>
      </w:pPr>
    </w:p>
    <w:p w14:paraId="7EA141E8" w14:textId="77777777" w:rsidR="009358BF" w:rsidRPr="001902C7" w:rsidRDefault="009358BF" w:rsidP="009358BF">
      <w:pPr>
        <w:spacing w:line="240" w:lineRule="auto"/>
        <w:contextualSpacing/>
        <w:rPr>
          <w:rFonts w:ascii="Times New Roman" w:hAnsi="Times New Roman"/>
        </w:rPr>
      </w:pPr>
      <w:r>
        <w:rPr>
          <w:rFonts w:ascii="Times New Roman" w:hAnsi="Times New Roman"/>
        </w:rPr>
        <w:t>137</w:t>
      </w:r>
      <w:r w:rsidRPr="001902C7">
        <w:rPr>
          <w:rFonts w:ascii="Times New Roman" w:hAnsi="Times New Roman"/>
        </w:rPr>
        <w:t>.  Vertebrae, Neural Foramen</w:t>
      </w:r>
      <w:r>
        <w:rPr>
          <w:rFonts w:ascii="Times New Roman" w:hAnsi="Times New Roman"/>
        </w:rPr>
        <w:t xml:space="preserve"> </w:t>
      </w:r>
    </w:p>
    <w:p w14:paraId="0B6A66F5"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0=unexpanded</w:t>
      </w:r>
    </w:p>
    <w:p w14:paraId="0BFC7A48"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1=expanded</w:t>
      </w:r>
    </w:p>
    <w:p w14:paraId="6FEBD540"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r>
      <w:r w:rsidRPr="001902C7">
        <w:rPr>
          <w:rFonts w:ascii="Times New Roman" w:hAnsi="Times New Roman"/>
        </w:rPr>
        <w:tab/>
      </w:r>
    </w:p>
    <w:p w14:paraId="4560E1D3"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 xml:space="preserve">138. </w:t>
      </w:r>
      <w:r w:rsidRPr="001902C7">
        <w:rPr>
          <w:rFonts w:ascii="Times New Roman" w:hAnsi="Times New Roman"/>
        </w:rPr>
        <w:t>71. Lumbar vertebrae, number (e.g., Howell, 1929)</w:t>
      </w:r>
      <w:r w:rsidRPr="001902C7">
        <w:rPr>
          <w:rFonts w:ascii="Times New Roman" w:hAnsi="Times New Roman"/>
          <w:bCs/>
        </w:rPr>
        <w:t xml:space="preserve"> </w:t>
      </w:r>
    </w:p>
    <w:p w14:paraId="30C432F2"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0=7 or 6 </w:t>
      </w:r>
    </w:p>
    <w:p w14:paraId="71E338D7"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1=5 </w:t>
      </w:r>
    </w:p>
    <w:p w14:paraId="35088286" w14:textId="77777777" w:rsidR="009358BF" w:rsidRPr="001902C7" w:rsidRDefault="009358BF" w:rsidP="009358BF">
      <w:pPr>
        <w:spacing w:line="240" w:lineRule="auto"/>
        <w:contextualSpacing/>
        <w:rPr>
          <w:rFonts w:ascii="Times New Roman" w:hAnsi="Times New Roman"/>
        </w:rPr>
      </w:pPr>
    </w:p>
    <w:p w14:paraId="2284103E" w14:textId="77777777" w:rsidR="009358BF" w:rsidRPr="001902C7" w:rsidRDefault="009358BF" w:rsidP="009358BF">
      <w:pPr>
        <w:spacing w:line="240" w:lineRule="auto"/>
        <w:contextualSpacing/>
        <w:rPr>
          <w:rFonts w:ascii="Times New Roman" w:hAnsi="Times New Roman"/>
        </w:rPr>
      </w:pPr>
      <w:r>
        <w:rPr>
          <w:rFonts w:ascii="Times New Roman" w:hAnsi="Times New Roman"/>
        </w:rPr>
        <w:t>139</w:t>
      </w:r>
      <w:r w:rsidRPr="001902C7">
        <w:rPr>
          <w:rFonts w:ascii="Times New Roman" w:hAnsi="Times New Roman"/>
        </w:rPr>
        <w:t xml:space="preserve">.  Lumbar vertebrae, transverse processes </w:t>
      </w:r>
      <w:r>
        <w:rPr>
          <w:rFonts w:ascii="Times New Roman" w:hAnsi="Times New Roman"/>
        </w:rPr>
        <w:t xml:space="preserve"> (Berta and Wyss, 1994: character 80)</w:t>
      </w:r>
    </w:p>
    <w:p w14:paraId="3F6FF1E4"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0=short; about as long as wide </w:t>
      </w:r>
    </w:p>
    <w:p w14:paraId="449F89BA"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1=long; 2-3times longer than wide </w:t>
      </w:r>
    </w:p>
    <w:p w14:paraId="37736C81"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In coding this character, we selected the more posterior lumbar vertebrae with longest transverse processes.</w:t>
      </w:r>
    </w:p>
    <w:p w14:paraId="621652B9" w14:textId="77777777" w:rsidR="009358BF" w:rsidRPr="001902C7" w:rsidRDefault="009358BF" w:rsidP="009358BF">
      <w:pPr>
        <w:spacing w:line="240" w:lineRule="auto"/>
        <w:contextualSpacing/>
        <w:rPr>
          <w:rFonts w:ascii="Times New Roman" w:hAnsi="Times New Roman"/>
        </w:rPr>
      </w:pPr>
    </w:p>
    <w:p w14:paraId="0D707673"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140</w:t>
      </w:r>
      <w:r w:rsidRPr="001902C7">
        <w:rPr>
          <w:rFonts w:ascii="Times New Roman" w:hAnsi="Times New Roman"/>
        </w:rPr>
        <w:t>.  Sacrum, number of fused vertebrae</w:t>
      </w:r>
      <w:r w:rsidRPr="001902C7">
        <w:rPr>
          <w:rFonts w:ascii="Times New Roman" w:hAnsi="Times New Roman"/>
          <w:bCs/>
        </w:rPr>
        <w:t xml:space="preserve"> </w:t>
      </w:r>
    </w:p>
    <w:p w14:paraId="2E7CDB31"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0=three</w:t>
      </w:r>
    </w:p>
    <w:p w14:paraId="06F1B03C"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1=four </w:t>
      </w:r>
    </w:p>
    <w:p w14:paraId="0102A194"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2=five </w:t>
      </w:r>
    </w:p>
    <w:p w14:paraId="5CFD4B95"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3=two</w:t>
      </w:r>
    </w:p>
    <w:p w14:paraId="7C498265" w14:textId="77777777" w:rsidR="009358BF" w:rsidRPr="001902C7" w:rsidRDefault="009358BF" w:rsidP="009358BF">
      <w:pPr>
        <w:spacing w:line="240" w:lineRule="auto"/>
        <w:contextualSpacing/>
        <w:rPr>
          <w:rFonts w:ascii="Times New Roman" w:hAnsi="Times New Roman"/>
        </w:rPr>
      </w:pPr>
    </w:p>
    <w:p w14:paraId="2B1C5E3E"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lastRenderedPageBreak/>
        <w:t>141. Tail (Wozencraft, 1988: character 86)</w:t>
      </w:r>
    </w:p>
    <w:p w14:paraId="7A584C9B"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0=long </w:t>
      </w:r>
    </w:p>
    <w:p w14:paraId="287FDF94"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1=vestigial </w:t>
      </w:r>
    </w:p>
    <w:p w14:paraId="4CB1019D"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pinnipeds and some of their ancestors (</w:t>
      </w:r>
      <w:r w:rsidRPr="001902C7">
        <w:rPr>
          <w:rFonts w:ascii="Times New Roman" w:hAnsi="Times New Roman"/>
          <w:i/>
          <w:iCs/>
        </w:rPr>
        <w:t>Enaliarctos</w:t>
      </w:r>
      <w:r w:rsidRPr="001902C7">
        <w:rPr>
          <w:rFonts w:ascii="Times New Roman" w:hAnsi="Times New Roman"/>
        </w:rPr>
        <w:t xml:space="preserve">), and derived ursids display a very short tail composed of only a few caudal vertebrae (typically under 10. Other arctoids usually have many more caudal vertebrae and a longer tail. </w:t>
      </w:r>
    </w:p>
    <w:p w14:paraId="3D97BD80" w14:textId="77777777" w:rsidR="009358BF" w:rsidRPr="001902C7" w:rsidRDefault="009358BF" w:rsidP="009358BF">
      <w:pPr>
        <w:spacing w:line="240" w:lineRule="auto"/>
        <w:contextualSpacing/>
        <w:rPr>
          <w:rFonts w:ascii="Times New Roman" w:hAnsi="Times New Roman"/>
        </w:rPr>
      </w:pPr>
    </w:p>
    <w:p w14:paraId="014DACB3"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 xml:space="preserve">142. </w:t>
      </w:r>
      <w:r w:rsidRPr="001902C7">
        <w:rPr>
          <w:rFonts w:ascii="Times New Roman" w:hAnsi="Times New Roman"/>
        </w:rPr>
        <w:t xml:space="preserve">Scapula, teres major process (e.g., Tedford, 1976) </w:t>
      </w:r>
    </w:p>
    <w:p w14:paraId="1BE6F04C"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0=small or absent </w:t>
      </w:r>
    </w:p>
    <w:p w14:paraId="059D5FF7"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1=large </w:t>
      </w:r>
    </w:p>
    <w:p w14:paraId="0177493C"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sidRPr="001902C7">
        <w:rPr>
          <w:rFonts w:ascii="Times New Roman" w:hAnsi="Times New Roman"/>
        </w:rPr>
        <w:t xml:space="preserve">A scapula with an expanded posterodorsal region for teres musculature is found in many swimming and digging specialized mammals. Notably, because the scapula is a fragile element, and often not preserved in the fossil record, this character is unknown for most taxa.in this analysis. An expanded scapula is seen in </w:t>
      </w:r>
      <w:r w:rsidRPr="001902C7">
        <w:rPr>
          <w:rFonts w:ascii="Times New Roman" w:hAnsi="Times New Roman"/>
          <w:i/>
          <w:iCs/>
        </w:rPr>
        <w:t>Puijila</w:t>
      </w:r>
      <w:r w:rsidRPr="001902C7">
        <w:rPr>
          <w:rFonts w:ascii="Times New Roman" w:hAnsi="Times New Roman"/>
        </w:rPr>
        <w:t xml:space="preserve"> + </w:t>
      </w:r>
      <w:r w:rsidRPr="001902C7">
        <w:rPr>
          <w:rFonts w:ascii="Times New Roman" w:hAnsi="Times New Roman"/>
          <w:i/>
          <w:iCs/>
        </w:rPr>
        <w:t>Enaliarctos</w:t>
      </w:r>
      <w:r w:rsidRPr="001902C7">
        <w:rPr>
          <w:rFonts w:ascii="Times New Roman" w:hAnsi="Times New Roman"/>
        </w:rPr>
        <w:t xml:space="preserve"> +</w:t>
      </w:r>
      <w:r w:rsidRPr="001902C7">
        <w:rPr>
          <w:rFonts w:ascii="Times New Roman" w:hAnsi="Times New Roman"/>
          <w:i/>
          <w:iCs/>
        </w:rPr>
        <w:t>Potamotherium</w:t>
      </w:r>
      <w:r w:rsidRPr="001902C7">
        <w:rPr>
          <w:rFonts w:ascii="Times New Roman" w:hAnsi="Times New Roman"/>
        </w:rPr>
        <w:t>, but whether this character is an autapomorphy of the pinniped clade is uncertain.</w:t>
      </w:r>
    </w:p>
    <w:p w14:paraId="58412AFF" w14:textId="77777777" w:rsidR="009358BF" w:rsidRPr="001902C7" w:rsidRDefault="009358BF" w:rsidP="009358BF">
      <w:pPr>
        <w:spacing w:line="240" w:lineRule="auto"/>
        <w:contextualSpacing/>
        <w:rPr>
          <w:rFonts w:ascii="Times New Roman" w:hAnsi="Times New Roman"/>
        </w:rPr>
      </w:pPr>
    </w:p>
    <w:p w14:paraId="571B5091" w14:textId="77777777" w:rsidR="009358BF" w:rsidRPr="001902C7" w:rsidRDefault="009358BF" w:rsidP="009358BF">
      <w:pPr>
        <w:spacing w:line="240" w:lineRule="auto"/>
        <w:contextualSpacing/>
        <w:rPr>
          <w:rFonts w:ascii="Times New Roman" w:hAnsi="Times New Roman"/>
        </w:rPr>
      </w:pPr>
      <w:r>
        <w:rPr>
          <w:rFonts w:ascii="Times New Roman" w:hAnsi="Times New Roman"/>
        </w:rPr>
        <w:t>143</w:t>
      </w:r>
      <w:r w:rsidRPr="001902C7">
        <w:rPr>
          <w:rFonts w:ascii="Times New Roman" w:hAnsi="Times New Roman"/>
        </w:rPr>
        <w:t xml:space="preserve">.  Scapula, post-scapular fossa (Tedford, 1976; Wozencraft, 1988, Wyss and Flynn, 1993) </w:t>
      </w:r>
    </w:p>
    <w:p w14:paraId="4DEEA2CA"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0=absent </w:t>
      </w:r>
    </w:p>
    <w:p w14:paraId="56E81099"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1=present, prominent </w:t>
      </w:r>
    </w:p>
    <w:p w14:paraId="1FD1A908"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2=present, modified </w:t>
      </w:r>
    </w:p>
    <w:p w14:paraId="494E5D84"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The postscapular fossa is located on the axillary border of the scapula, caudad of the infraspinous fossa, and is associated with the origin of the sub-scapula muscle. The post-scapular fossa is extremely excavated in derived ursids, and present, but to a lesser extent, in many procyonids and ailurids. All other arctoids lack this fossa. </w:t>
      </w:r>
    </w:p>
    <w:p w14:paraId="5E6660FA" w14:textId="77777777" w:rsidR="009358BF" w:rsidRPr="001902C7" w:rsidRDefault="009358BF" w:rsidP="009358BF">
      <w:pPr>
        <w:spacing w:line="240" w:lineRule="auto"/>
        <w:contextualSpacing/>
        <w:rPr>
          <w:rFonts w:ascii="Times New Roman" w:hAnsi="Times New Roman"/>
        </w:rPr>
      </w:pPr>
    </w:p>
    <w:p w14:paraId="18A3305D"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144</w:t>
      </w:r>
      <w:r w:rsidRPr="001902C7">
        <w:rPr>
          <w:rFonts w:ascii="Times New Roman" w:hAnsi="Times New Roman"/>
        </w:rPr>
        <w:t>.  Scapula, metacromion</w:t>
      </w:r>
      <w:r>
        <w:rPr>
          <w:rFonts w:ascii="Times New Roman" w:hAnsi="Times New Roman"/>
        </w:rPr>
        <w:t xml:space="preserve"> process (e.g., Tedford, 1976; modified from S</w:t>
      </w:r>
      <w:r w:rsidRPr="001902C7">
        <w:rPr>
          <w:rFonts w:ascii="Times New Roman" w:hAnsi="Times New Roman"/>
        </w:rPr>
        <w:t>paulding and Flynn, 2012</w:t>
      </w:r>
      <w:r>
        <w:rPr>
          <w:rFonts w:ascii="Times New Roman" w:hAnsi="Times New Roman"/>
        </w:rPr>
        <w:t>: character 105</w:t>
      </w:r>
      <w:r w:rsidRPr="001902C7">
        <w:rPr>
          <w:rFonts w:ascii="Times New Roman" w:hAnsi="Times New Roman"/>
        </w:rPr>
        <w:t>)</w:t>
      </w:r>
      <w:r w:rsidRPr="001902C7">
        <w:rPr>
          <w:rFonts w:ascii="Times New Roman" w:hAnsi="Times New Roman"/>
          <w:bCs/>
        </w:rPr>
        <w:t xml:space="preserve"> </w:t>
      </w:r>
    </w:p>
    <w:p w14:paraId="47831595"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0=small</w:t>
      </w:r>
    </w:p>
    <w:p w14:paraId="0ADFDF02"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1=large, flange-like</w:t>
      </w:r>
    </w:p>
    <w:p w14:paraId="497AF617"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The metacromion process diverges from the acromion and extends posteriorly. The metacromion is very small or absent in arctoids, except for early pinnipedimorphs and mustelids. </w:t>
      </w:r>
    </w:p>
    <w:p w14:paraId="0D3FAA33" w14:textId="77777777" w:rsidR="009358BF" w:rsidRPr="001902C7" w:rsidRDefault="009358BF" w:rsidP="009358BF">
      <w:pPr>
        <w:spacing w:line="240" w:lineRule="auto"/>
        <w:contextualSpacing/>
        <w:rPr>
          <w:rFonts w:ascii="Times New Roman" w:hAnsi="Times New Roman"/>
        </w:rPr>
      </w:pPr>
    </w:p>
    <w:p w14:paraId="5E7111D6" w14:textId="77777777" w:rsidR="009358BF" w:rsidRPr="001902C7" w:rsidRDefault="009358BF" w:rsidP="009358BF">
      <w:pPr>
        <w:spacing w:line="240" w:lineRule="auto"/>
        <w:contextualSpacing/>
        <w:outlineLvl w:val="0"/>
        <w:rPr>
          <w:rFonts w:ascii="Times New Roman" w:hAnsi="Times New Roman"/>
          <w:bCs/>
        </w:rPr>
      </w:pPr>
      <w:r>
        <w:rPr>
          <w:rFonts w:ascii="Times New Roman" w:hAnsi="Times New Roman"/>
        </w:rPr>
        <w:t>145.</w:t>
      </w:r>
      <w:r w:rsidRPr="001902C7">
        <w:rPr>
          <w:rFonts w:ascii="Times New Roman" w:hAnsi="Times New Roman"/>
        </w:rPr>
        <w:t xml:space="preserve">  Scapula, Supraspinous Fossa </w:t>
      </w:r>
    </w:p>
    <w:p w14:paraId="32C61822"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0=similar size to or smaller than infraspinous fossa </w:t>
      </w:r>
    </w:p>
    <w:p w14:paraId="74989E93"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1=significantly larger than infraspinous fossa </w:t>
      </w:r>
    </w:p>
    <w:p w14:paraId="1E085F85" w14:textId="77777777" w:rsidR="009358BF" w:rsidRPr="001902C7" w:rsidRDefault="009358BF" w:rsidP="009358BF">
      <w:pPr>
        <w:spacing w:line="240" w:lineRule="auto"/>
        <w:contextualSpacing/>
        <w:rPr>
          <w:rFonts w:ascii="Times New Roman" w:hAnsi="Times New Roman"/>
        </w:rPr>
      </w:pPr>
    </w:p>
    <w:p w14:paraId="42453D5E" w14:textId="77777777" w:rsidR="009358BF" w:rsidRPr="001902C7" w:rsidRDefault="009358BF" w:rsidP="009358BF">
      <w:pPr>
        <w:spacing w:line="240" w:lineRule="auto"/>
        <w:contextualSpacing/>
        <w:rPr>
          <w:rFonts w:ascii="Times New Roman" w:hAnsi="Times New Roman"/>
        </w:rPr>
      </w:pPr>
      <w:r>
        <w:rPr>
          <w:rFonts w:ascii="Times New Roman" w:hAnsi="Times New Roman"/>
        </w:rPr>
        <w:t>146</w:t>
      </w:r>
      <w:r w:rsidRPr="001902C7">
        <w:rPr>
          <w:rFonts w:ascii="Times New Roman" w:hAnsi="Times New Roman"/>
        </w:rPr>
        <w:t>.  Scapula, spine</w:t>
      </w:r>
      <w:r>
        <w:rPr>
          <w:rFonts w:ascii="Times New Roman" w:hAnsi="Times New Roman"/>
        </w:rPr>
        <w:t xml:space="preserve"> (Berta and Wyss, 1994: modified from character 84)</w:t>
      </w:r>
    </w:p>
    <w:p w14:paraId="755026FF"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0=unreduced</w:t>
      </w:r>
    </w:p>
    <w:p w14:paraId="1EF4FB67"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1=knob-like, travelling only a short distance along the scapula</w:t>
      </w:r>
    </w:p>
    <w:p w14:paraId="375D4E26" w14:textId="77777777" w:rsidR="009358BF" w:rsidRPr="001902C7" w:rsidRDefault="009358BF" w:rsidP="009358BF">
      <w:pPr>
        <w:spacing w:line="240" w:lineRule="auto"/>
        <w:contextualSpacing/>
        <w:rPr>
          <w:rFonts w:ascii="Times New Roman" w:hAnsi="Times New Roman"/>
        </w:rPr>
      </w:pPr>
    </w:p>
    <w:p w14:paraId="118BD655" w14:textId="77777777" w:rsidR="009358BF" w:rsidRPr="001902C7" w:rsidRDefault="009358BF" w:rsidP="009358BF">
      <w:pPr>
        <w:widowControl w:val="0"/>
        <w:autoSpaceDE w:val="0"/>
        <w:autoSpaceDN w:val="0"/>
        <w:adjustRightInd w:val="0"/>
        <w:spacing w:line="240" w:lineRule="auto"/>
        <w:contextualSpacing/>
        <w:outlineLvl w:val="0"/>
        <w:rPr>
          <w:rFonts w:ascii="Times New Roman" w:hAnsi="Times New Roman"/>
        </w:rPr>
      </w:pPr>
      <w:r>
        <w:rPr>
          <w:rFonts w:ascii="Times New Roman" w:hAnsi="Times New Roman"/>
        </w:rPr>
        <w:t>147</w:t>
      </w:r>
      <w:r w:rsidRPr="001902C7">
        <w:rPr>
          <w:rFonts w:ascii="Times New Roman" w:hAnsi="Times New Roman"/>
        </w:rPr>
        <w:t>.  Scapula, secondary spine (=anterior scapular ridge) of supraspinous fossa (Berta and Wyss, 1994, character 86; Furbish, 2015, character 54)</w:t>
      </w:r>
    </w:p>
    <w:p w14:paraId="3CAA3C24"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sidRPr="001902C7">
        <w:rPr>
          <w:rFonts w:ascii="Times New Roman" w:hAnsi="Times New Roman"/>
          <w:bCs/>
        </w:rPr>
        <w:tab/>
      </w:r>
      <w:r w:rsidRPr="001902C7">
        <w:rPr>
          <w:rFonts w:ascii="Times New Roman" w:hAnsi="Times New Roman"/>
        </w:rPr>
        <w:t xml:space="preserve">0=Absent </w:t>
      </w:r>
    </w:p>
    <w:p w14:paraId="69D212EF"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sidRPr="001902C7">
        <w:rPr>
          <w:rFonts w:ascii="Times New Roman" w:hAnsi="Times New Roman"/>
          <w:bCs/>
        </w:rPr>
        <w:tab/>
      </w:r>
      <w:r w:rsidRPr="001902C7">
        <w:rPr>
          <w:rFonts w:ascii="Times New Roman" w:hAnsi="Times New Roman"/>
        </w:rPr>
        <w:t>1=present as a spine or ridge</w:t>
      </w:r>
    </w:p>
    <w:p w14:paraId="3B2D3D35"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sidRPr="001902C7">
        <w:rPr>
          <w:rFonts w:ascii="Times New Roman" w:hAnsi="Times New Roman"/>
          <w:bCs/>
        </w:rPr>
        <w:tab/>
      </w:r>
      <w:r w:rsidRPr="001902C7">
        <w:rPr>
          <w:rFonts w:ascii="Times New Roman" w:hAnsi="Times New Roman"/>
        </w:rPr>
        <w:t>2=present as a scapular undulation</w:t>
      </w:r>
    </w:p>
    <w:p w14:paraId="5191E0B0" w14:textId="77777777" w:rsidR="009358BF" w:rsidRPr="0020360B" w:rsidRDefault="009358BF" w:rsidP="009358BF">
      <w:pPr>
        <w:widowControl w:val="0"/>
        <w:autoSpaceDE w:val="0"/>
        <w:autoSpaceDN w:val="0"/>
        <w:adjustRightInd w:val="0"/>
        <w:spacing w:line="240" w:lineRule="auto"/>
        <w:contextualSpacing/>
        <w:rPr>
          <w:rFonts w:ascii="Times New Roman" w:hAnsi="Times New Roman"/>
        </w:rPr>
      </w:pPr>
      <w:r w:rsidRPr="0020360B">
        <w:rPr>
          <w:rFonts w:ascii="Times New Roman" w:hAnsi="Times New Roman"/>
        </w:rPr>
        <w:t xml:space="preserve">A well-developed secondary spine arises on the supraspinous fossa in otariids, running a similar </w:t>
      </w:r>
      <w:r w:rsidRPr="0020360B">
        <w:rPr>
          <w:rFonts w:ascii="Times New Roman" w:hAnsi="Times New Roman"/>
        </w:rPr>
        <w:lastRenderedPageBreak/>
        <w:t>orientation as the scapular spine, dividing the supraspinous fossa into two nearly equally-sized halves (English, 1977). This is not to be confused with the secondary spine of the infraspinous fossa of Riggs (1945) or Tedford (1976), which appears more variably in phocids, early-</w:t>
      </w:r>
      <w:r w:rsidRPr="0020360B">
        <w:rPr>
          <w:rFonts w:ascii="Times New Roman" w:hAnsi="Times New Roman"/>
        </w:rPr>
        <w:lastRenderedPageBreak/>
        <w:t xml:space="preserve">diverging pinnipedimorphs, and many other arctoids groups. </w:t>
      </w:r>
    </w:p>
    <w:p w14:paraId="64658FE2" w14:textId="77777777" w:rsidR="009358BF" w:rsidRPr="001902C7" w:rsidRDefault="009358BF" w:rsidP="009358BF">
      <w:pPr>
        <w:spacing w:line="240" w:lineRule="auto"/>
        <w:contextualSpacing/>
        <w:rPr>
          <w:rFonts w:ascii="Times New Roman" w:hAnsi="Times New Roman"/>
        </w:rPr>
      </w:pPr>
    </w:p>
    <w:p w14:paraId="274DCA0A" w14:textId="77777777" w:rsidR="009358BF" w:rsidRPr="001902C7" w:rsidRDefault="009358BF" w:rsidP="009358BF">
      <w:pPr>
        <w:spacing w:line="240" w:lineRule="auto"/>
        <w:contextualSpacing/>
        <w:rPr>
          <w:rFonts w:ascii="Times New Roman" w:hAnsi="Times New Roman"/>
        </w:rPr>
      </w:pPr>
    </w:p>
    <w:p w14:paraId="6E4C9B8D"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 xml:space="preserve">148.  </w:t>
      </w:r>
      <w:r w:rsidRPr="001902C7">
        <w:rPr>
          <w:rFonts w:ascii="Times New Roman" w:hAnsi="Times New Roman"/>
        </w:rPr>
        <w:t>Humerus, shaft (Berta et al., 1990) (Berta &amp; Wyss, 1994: characters 88, 90)</w:t>
      </w:r>
      <w:r w:rsidRPr="001902C7">
        <w:rPr>
          <w:rFonts w:ascii="Times New Roman" w:hAnsi="Times New Roman"/>
          <w:bCs/>
        </w:rPr>
        <w:t xml:space="preserve"> </w:t>
      </w:r>
    </w:p>
    <w:p w14:paraId="0BF859BA" w14:textId="77777777" w:rsidR="009358BF" w:rsidRPr="001902C7" w:rsidRDefault="009358BF" w:rsidP="009358BF">
      <w:pPr>
        <w:widowControl w:val="0"/>
        <w:autoSpaceDE w:val="0"/>
        <w:autoSpaceDN w:val="0"/>
        <w:adjustRightInd w:val="0"/>
        <w:spacing w:line="240" w:lineRule="auto"/>
        <w:ind w:left="720"/>
        <w:contextualSpacing/>
        <w:rPr>
          <w:rFonts w:ascii="Times New Roman" w:hAnsi="Times New Roman"/>
        </w:rPr>
      </w:pPr>
      <w:r w:rsidRPr="001902C7">
        <w:rPr>
          <w:rFonts w:ascii="Times New Roman" w:hAnsi="Times New Roman"/>
        </w:rPr>
        <w:t>0=long slender, with deltopectoral ridge not strongly developed</w:t>
      </w:r>
    </w:p>
    <w:p w14:paraId="5196DE74" w14:textId="77777777" w:rsidR="009358BF" w:rsidRPr="001902C7" w:rsidRDefault="009358BF" w:rsidP="009358BF">
      <w:pPr>
        <w:widowControl w:val="0"/>
        <w:autoSpaceDE w:val="0"/>
        <w:autoSpaceDN w:val="0"/>
        <w:adjustRightInd w:val="0"/>
        <w:spacing w:line="240" w:lineRule="auto"/>
        <w:ind w:left="720"/>
        <w:contextualSpacing/>
        <w:rPr>
          <w:rFonts w:ascii="Times New Roman" w:hAnsi="Times New Roman"/>
        </w:rPr>
      </w:pPr>
      <w:r w:rsidRPr="001902C7">
        <w:rPr>
          <w:rFonts w:ascii="Times New Roman" w:hAnsi="Times New Roman"/>
        </w:rPr>
        <w:t>1=short and robust with deltopectoral ridge elevated and not significantly overhanging both sides of ridge</w:t>
      </w:r>
    </w:p>
    <w:p w14:paraId="23E0F696" w14:textId="77777777" w:rsidR="009358BF" w:rsidRPr="001902C7" w:rsidRDefault="009358BF" w:rsidP="009358BF">
      <w:pPr>
        <w:widowControl w:val="0"/>
        <w:autoSpaceDE w:val="0"/>
        <w:autoSpaceDN w:val="0"/>
        <w:adjustRightInd w:val="0"/>
        <w:spacing w:line="240" w:lineRule="auto"/>
        <w:ind w:left="720"/>
        <w:contextualSpacing/>
        <w:rPr>
          <w:rFonts w:ascii="Times New Roman" w:hAnsi="Times New Roman"/>
        </w:rPr>
      </w:pPr>
      <w:r w:rsidRPr="001902C7">
        <w:rPr>
          <w:rFonts w:ascii="Times New Roman" w:hAnsi="Times New Roman"/>
        </w:rPr>
        <w:t>2=short and robust with deltopectoral ridge elevated and hanging over both sides of ridge</w:t>
      </w:r>
    </w:p>
    <w:p w14:paraId="0860A84B"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r w:rsidRPr="001902C7">
        <w:rPr>
          <w:rFonts w:ascii="Times New Roman" w:hAnsi="Times New Roman"/>
        </w:rPr>
        <w:t xml:space="preserve">The development of the deltopectoral ridge is best-viewed in lateral or medial aspect. In state 0, the shaft may be somewhat flattened, but lacks the strong anterior bow (the v-shape). </w:t>
      </w:r>
    </w:p>
    <w:p w14:paraId="7F2509E0" w14:textId="77777777" w:rsidR="009358BF" w:rsidRPr="001902C7" w:rsidRDefault="009358BF" w:rsidP="009358BF">
      <w:pPr>
        <w:widowControl w:val="0"/>
        <w:autoSpaceDE w:val="0"/>
        <w:autoSpaceDN w:val="0"/>
        <w:adjustRightInd w:val="0"/>
        <w:spacing w:line="240" w:lineRule="auto"/>
        <w:contextualSpacing/>
        <w:rPr>
          <w:rFonts w:ascii="Times New Roman" w:hAnsi="Times New Roman"/>
        </w:rPr>
      </w:pPr>
    </w:p>
    <w:p w14:paraId="4AF8E543"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 xml:space="preserve">149.  </w:t>
      </w:r>
      <w:r w:rsidRPr="001902C7">
        <w:rPr>
          <w:rFonts w:ascii="Times New Roman" w:hAnsi="Times New Roman"/>
        </w:rPr>
        <w:t>Humerus, entepicondylar foramen (Wyss, 1988)</w:t>
      </w:r>
      <w:r w:rsidRPr="001902C7">
        <w:rPr>
          <w:rFonts w:ascii="Times New Roman" w:hAnsi="Times New Roman"/>
          <w:bCs/>
        </w:rPr>
        <w:t xml:space="preserve"> </w:t>
      </w:r>
    </w:p>
    <w:p w14:paraId="4980242A"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0=present </w:t>
      </w:r>
    </w:p>
    <w:p w14:paraId="53F83D84"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1=absent </w:t>
      </w:r>
    </w:p>
    <w:p w14:paraId="755CDE1F" w14:textId="77777777" w:rsidR="009358BF" w:rsidRPr="001902C7" w:rsidRDefault="009358BF" w:rsidP="009358BF">
      <w:pPr>
        <w:spacing w:line="240" w:lineRule="auto"/>
        <w:contextualSpacing/>
        <w:rPr>
          <w:rFonts w:ascii="Times New Roman" w:hAnsi="Times New Roman"/>
        </w:rPr>
      </w:pPr>
    </w:p>
    <w:p w14:paraId="06C23E0E"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150</w:t>
      </w:r>
      <w:r w:rsidRPr="001902C7">
        <w:rPr>
          <w:rFonts w:ascii="Times New Roman" w:hAnsi="Times New Roman"/>
        </w:rPr>
        <w:t>.  Humerus, supinator ridge (Wyss, 1988)</w:t>
      </w:r>
      <w:r w:rsidRPr="001902C7">
        <w:rPr>
          <w:rFonts w:ascii="Times New Roman" w:hAnsi="Times New Roman"/>
          <w:bCs/>
        </w:rPr>
        <w:t xml:space="preserve"> </w:t>
      </w:r>
    </w:p>
    <w:p w14:paraId="64D35D0D"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0=present </w:t>
      </w:r>
    </w:p>
    <w:p w14:paraId="1BA59DE2"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1=absent or poorly developed</w:t>
      </w:r>
    </w:p>
    <w:p w14:paraId="3BA698A1"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The supinator ridge is a plate-like extension of the lateral portion of the distal end of the humerus that serves as an attachment for forearm supinator muscles. When present, this ridge may either be sharp and crest-like (state 1) or may be little more than a rounded eminence (state 1). </w:t>
      </w:r>
    </w:p>
    <w:p w14:paraId="013A34CE" w14:textId="77777777" w:rsidR="009358BF" w:rsidRPr="001902C7" w:rsidRDefault="009358BF" w:rsidP="009358BF">
      <w:pPr>
        <w:spacing w:line="240" w:lineRule="auto"/>
        <w:contextualSpacing/>
        <w:rPr>
          <w:rFonts w:ascii="Times New Roman" w:hAnsi="Times New Roman"/>
        </w:rPr>
      </w:pPr>
    </w:p>
    <w:p w14:paraId="31086DEC"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151</w:t>
      </w:r>
      <w:r w:rsidRPr="001902C7">
        <w:rPr>
          <w:rFonts w:ascii="Times New Roman" w:hAnsi="Times New Roman"/>
        </w:rPr>
        <w:t>.  Humerus, greater tubercle</w:t>
      </w:r>
      <w:r w:rsidRPr="001902C7">
        <w:rPr>
          <w:rFonts w:ascii="Times New Roman" w:hAnsi="Times New Roman"/>
          <w:bCs/>
        </w:rPr>
        <w:t xml:space="preserve"> </w:t>
      </w:r>
    </w:p>
    <w:p w14:paraId="2B6DBB39"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0=rises above head </w:t>
      </w:r>
    </w:p>
    <w:p w14:paraId="2BB4396F"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1=ventral to or in line with head </w:t>
      </w:r>
    </w:p>
    <w:p w14:paraId="3C0C309A"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To code this character, the humerus should be held in an upright position. </w:t>
      </w:r>
    </w:p>
    <w:p w14:paraId="3AB15AE6" w14:textId="77777777" w:rsidR="009358BF" w:rsidRPr="001902C7" w:rsidRDefault="009358BF" w:rsidP="009358BF">
      <w:pPr>
        <w:spacing w:line="240" w:lineRule="auto"/>
        <w:contextualSpacing/>
        <w:rPr>
          <w:rFonts w:ascii="Times New Roman" w:hAnsi="Times New Roman"/>
        </w:rPr>
      </w:pPr>
    </w:p>
    <w:p w14:paraId="40F90EB5"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152</w:t>
      </w:r>
      <w:r w:rsidRPr="001902C7">
        <w:rPr>
          <w:rFonts w:ascii="Times New Roman" w:hAnsi="Times New Roman"/>
        </w:rPr>
        <w:t>.  Humerus, lesser tuberosity (Spaulding and Flynn, 2012; character 115)</w:t>
      </w:r>
      <w:r w:rsidRPr="001902C7">
        <w:rPr>
          <w:rFonts w:ascii="Times New Roman" w:hAnsi="Times New Roman"/>
          <w:bCs/>
        </w:rPr>
        <w:t xml:space="preserve"> </w:t>
      </w:r>
    </w:p>
    <w:p w14:paraId="2DB617D6" w14:textId="77777777" w:rsidR="009358BF" w:rsidRPr="001902C7" w:rsidRDefault="009358BF" w:rsidP="009358BF">
      <w:pPr>
        <w:spacing w:line="240" w:lineRule="auto"/>
        <w:ind w:left="720"/>
        <w:contextualSpacing/>
        <w:rPr>
          <w:rFonts w:ascii="Times New Roman" w:hAnsi="Times New Roman"/>
        </w:rPr>
      </w:pPr>
      <w:r w:rsidRPr="001902C7">
        <w:rPr>
          <w:rFonts w:ascii="Times New Roman" w:hAnsi="Times New Roman"/>
        </w:rPr>
        <w:t xml:space="preserve">0=no crest/ridge down shaft </w:t>
      </w:r>
    </w:p>
    <w:p w14:paraId="3DBD3DAA"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1=with a crest/ridge leading down shaft </w:t>
      </w:r>
    </w:p>
    <w:p w14:paraId="1FF38331"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In state 1, the shaftward portion of the lesser tuberosity is cylindrical and projects considerably from the shaft. In state 0, this portion of the lesser tuberosity does not project significantly from the shaft, and may be represented by a thin, but sharp crest.</w:t>
      </w:r>
    </w:p>
    <w:p w14:paraId="5BFCBFDF" w14:textId="77777777" w:rsidR="009358BF" w:rsidRPr="001902C7" w:rsidRDefault="009358BF" w:rsidP="009358BF">
      <w:pPr>
        <w:spacing w:line="240" w:lineRule="auto"/>
        <w:contextualSpacing/>
        <w:outlineLvl w:val="0"/>
        <w:rPr>
          <w:rFonts w:ascii="Times New Roman" w:hAnsi="Times New Roman"/>
        </w:rPr>
      </w:pPr>
    </w:p>
    <w:p w14:paraId="0A59BC62" w14:textId="77777777" w:rsidR="009358BF" w:rsidRPr="001902C7" w:rsidRDefault="009358BF" w:rsidP="009358BF">
      <w:pPr>
        <w:spacing w:line="240" w:lineRule="auto"/>
        <w:contextualSpacing/>
        <w:outlineLvl w:val="0"/>
        <w:rPr>
          <w:rFonts w:ascii="Times New Roman" w:hAnsi="Times New Roman"/>
          <w:bCs/>
        </w:rPr>
      </w:pPr>
      <w:r w:rsidRPr="001902C7">
        <w:rPr>
          <w:rFonts w:ascii="Times New Roman" w:hAnsi="Times New Roman"/>
        </w:rPr>
        <w:t>1</w:t>
      </w:r>
      <w:r>
        <w:rPr>
          <w:rFonts w:ascii="Times New Roman" w:hAnsi="Times New Roman"/>
        </w:rPr>
        <w:t>53</w:t>
      </w:r>
      <w:r w:rsidRPr="001902C7">
        <w:rPr>
          <w:rFonts w:ascii="Times New Roman" w:hAnsi="Times New Roman"/>
        </w:rPr>
        <w:t>.  Humerus, Olecranon Fossa (Spaulding and Flynn 2012; character 107)</w:t>
      </w:r>
    </w:p>
    <w:p w14:paraId="2F9CC46F"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0=unperforated and deep </w:t>
      </w:r>
    </w:p>
    <w:p w14:paraId="2C289F15" w14:textId="77777777" w:rsidR="009358BF" w:rsidRPr="001902C7" w:rsidRDefault="009358BF" w:rsidP="009358BF">
      <w:pPr>
        <w:spacing w:line="240" w:lineRule="auto"/>
        <w:ind w:firstLine="720"/>
        <w:contextualSpacing/>
        <w:outlineLvl w:val="0"/>
        <w:rPr>
          <w:rFonts w:ascii="Times New Roman" w:hAnsi="Times New Roman"/>
        </w:rPr>
      </w:pPr>
      <w:r w:rsidRPr="001902C7">
        <w:rPr>
          <w:rFonts w:ascii="Times New Roman" w:hAnsi="Times New Roman"/>
        </w:rPr>
        <w:t xml:space="preserve">1=perforated </w:t>
      </w:r>
    </w:p>
    <w:p w14:paraId="2D6BAA6B"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2=unperforated and shallow</w:t>
      </w:r>
    </w:p>
    <w:p w14:paraId="167590C8" w14:textId="77777777" w:rsidR="009358BF" w:rsidRPr="001902C7" w:rsidRDefault="009358BF" w:rsidP="009358BF">
      <w:pPr>
        <w:spacing w:line="240" w:lineRule="auto"/>
        <w:contextualSpacing/>
        <w:rPr>
          <w:rFonts w:ascii="Times New Roman" w:hAnsi="Times New Roman"/>
        </w:rPr>
      </w:pPr>
    </w:p>
    <w:p w14:paraId="37400E31"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154</w:t>
      </w:r>
      <w:r w:rsidRPr="001902C7">
        <w:rPr>
          <w:rFonts w:ascii="Times New Roman" w:hAnsi="Times New Roman"/>
        </w:rPr>
        <w:t>.</w:t>
      </w:r>
      <w:r w:rsidRPr="001902C7">
        <w:rPr>
          <w:rFonts w:ascii="Times New Roman" w:hAnsi="Times New Roman"/>
          <w:bCs/>
        </w:rPr>
        <w:t xml:space="preserve">  </w:t>
      </w:r>
      <w:r w:rsidRPr="001902C7">
        <w:rPr>
          <w:rFonts w:ascii="Times New Roman" w:hAnsi="Times New Roman"/>
        </w:rPr>
        <w:t>Humerus, medial flexor muscle attachment</w:t>
      </w:r>
    </w:p>
    <w:p w14:paraId="2F6D36DB"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0=hangs lower than distal-most portion of trochlea </w:t>
      </w:r>
    </w:p>
    <w:p w14:paraId="0BDE4D39"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1=in line with or dorsal to distal-most portion of trochlea </w:t>
      </w:r>
    </w:p>
    <w:p w14:paraId="6A453921" w14:textId="77777777" w:rsidR="009358BF" w:rsidRPr="001902C7" w:rsidRDefault="009358BF" w:rsidP="009358BF">
      <w:pPr>
        <w:spacing w:line="240" w:lineRule="auto"/>
        <w:contextualSpacing/>
        <w:rPr>
          <w:rFonts w:ascii="Times New Roman" w:hAnsi="Times New Roman"/>
        </w:rPr>
      </w:pPr>
    </w:p>
    <w:p w14:paraId="7CAD9461" w14:textId="77777777" w:rsidR="009358BF" w:rsidRPr="001902C7" w:rsidRDefault="009358BF" w:rsidP="009358BF">
      <w:pPr>
        <w:spacing w:line="240" w:lineRule="auto"/>
        <w:contextualSpacing/>
        <w:rPr>
          <w:rFonts w:ascii="Times New Roman" w:hAnsi="Times New Roman"/>
        </w:rPr>
      </w:pPr>
      <w:r>
        <w:rPr>
          <w:rFonts w:ascii="Times New Roman" w:hAnsi="Times New Roman"/>
        </w:rPr>
        <w:t>155</w:t>
      </w:r>
      <w:r w:rsidRPr="001902C7">
        <w:rPr>
          <w:rFonts w:ascii="Times New Roman" w:hAnsi="Times New Roman"/>
        </w:rPr>
        <w:t xml:space="preserve">.  Humerus, Diameter </w:t>
      </w:r>
      <w:r>
        <w:rPr>
          <w:rFonts w:ascii="Times New Roman" w:hAnsi="Times New Roman"/>
        </w:rPr>
        <w:t>of distal trochlea (Kohno, 2006:</w:t>
      </w:r>
      <w:r w:rsidRPr="001902C7">
        <w:rPr>
          <w:rFonts w:ascii="Times New Roman" w:hAnsi="Times New Roman"/>
        </w:rPr>
        <w:t xml:space="preserve"> </w:t>
      </w:r>
      <w:r>
        <w:rPr>
          <w:rFonts w:ascii="Times New Roman" w:hAnsi="Times New Roman"/>
        </w:rPr>
        <w:t>character</w:t>
      </w:r>
      <w:r w:rsidRPr="001902C7">
        <w:rPr>
          <w:rFonts w:ascii="Times New Roman" w:hAnsi="Times New Roman"/>
        </w:rPr>
        <w:t>54)</w:t>
      </w:r>
    </w:p>
    <w:p w14:paraId="2A2254EF"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0=medial lip same diameter as distal capitulum</w:t>
      </w:r>
    </w:p>
    <w:p w14:paraId="02212CDE"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1=medial lip diameter greater than distal distal capitulum</w:t>
      </w:r>
    </w:p>
    <w:p w14:paraId="4DC30488" w14:textId="77777777" w:rsidR="009358BF" w:rsidRPr="001902C7" w:rsidRDefault="009358BF" w:rsidP="009358BF">
      <w:pPr>
        <w:spacing w:line="240" w:lineRule="auto"/>
        <w:contextualSpacing/>
        <w:rPr>
          <w:rFonts w:ascii="Times New Roman" w:hAnsi="Times New Roman"/>
        </w:rPr>
      </w:pPr>
    </w:p>
    <w:p w14:paraId="4D91C4FA"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156</w:t>
      </w:r>
      <w:r w:rsidRPr="001902C7">
        <w:rPr>
          <w:rFonts w:ascii="Times New Roman" w:hAnsi="Times New Roman"/>
        </w:rPr>
        <w:t>.  Radius, distal end (Wyss, 1988)</w:t>
      </w:r>
      <w:r w:rsidRPr="001902C7">
        <w:rPr>
          <w:rFonts w:ascii="Times New Roman" w:hAnsi="Times New Roman"/>
          <w:bCs/>
        </w:rPr>
        <w:t xml:space="preserve"> </w:t>
      </w:r>
    </w:p>
    <w:p w14:paraId="6C3E870E"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0=not expanded anteroposteriorly</w:t>
      </w:r>
    </w:p>
    <w:p w14:paraId="35D014EE" w14:textId="3E16BAEB"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1=anteroposteriorly flattened and expanded st</w:t>
      </w:r>
      <w:r w:rsidR="00955644">
        <w:rPr>
          <w:rFonts w:ascii="Times New Roman" w:hAnsi="Times New Roman"/>
        </w:rPr>
        <w:t xml:space="preserve">rongly anteroposteriorly with a </w:t>
      </w:r>
      <w:r w:rsidRPr="001902C7">
        <w:rPr>
          <w:rFonts w:ascii="Times New Roman" w:hAnsi="Times New Roman"/>
        </w:rPr>
        <w:t xml:space="preserve">small radial process </w:t>
      </w:r>
    </w:p>
    <w:p w14:paraId="0ABFB738"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2=anteroposteriorly flattened and expanded strongly</w:t>
      </w:r>
      <w:r>
        <w:rPr>
          <w:rFonts w:ascii="Times New Roman" w:hAnsi="Times New Roman"/>
        </w:rPr>
        <w:t xml:space="preserve"> anteroposteriorly with a large</w:t>
      </w:r>
      <w:r>
        <w:rPr>
          <w:rFonts w:ascii="Times New Roman" w:hAnsi="Times New Roman"/>
        </w:rPr>
        <w:tab/>
      </w:r>
      <w:r w:rsidRPr="001902C7">
        <w:rPr>
          <w:rFonts w:ascii="Times New Roman" w:hAnsi="Times New Roman"/>
        </w:rPr>
        <w:t>radial process</w:t>
      </w:r>
    </w:p>
    <w:p w14:paraId="77E4A121" w14:textId="77777777" w:rsidR="009358BF" w:rsidRPr="001902C7" w:rsidRDefault="009358BF" w:rsidP="009358BF">
      <w:pPr>
        <w:spacing w:line="240" w:lineRule="auto"/>
        <w:contextualSpacing/>
        <w:rPr>
          <w:rFonts w:ascii="Times New Roman" w:hAnsi="Times New Roman"/>
        </w:rPr>
      </w:pPr>
    </w:p>
    <w:p w14:paraId="19065B43"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157</w:t>
      </w:r>
      <w:r w:rsidRPr="001902C7">
        <w:rPr>
          <w:rFonts w:ascii="Times New Roman" w:hAnsi="Times New Roman"/>
        </w:rPr>
        <w:t xml:space="preserve">.  Radius, Pronator teres process (Berta and Wyss, </w:t>
      </w:r>
      <w:r>
        <w:rPr>
          <w:rFonts w:ascii="Times New Roman" w:hAnsi="Times New Roman"/>
        </w:rPr>
        <w:t xml:space="preserve">1994: </w:t>
      </w:r>
      <w:r w:rsidRPr="001902C7">
        <w:rPr>
          <w:rFonts w:ascii="Times New Roman" w:hAnsi="Times New Roman"/>
        </w:rPr>
        <w:t>character 96; Boessenecker and Churchill, 2013)</w:t>
      </w:r>
      <w:r w:rsidRPr="001902C7">
        <w:rPr>
          <w:rFonts w:ascii="Times New Roman" w:hAnsi="Times New Roman"/>
          <w:bCs/>
        </w:rPr>
        <w:t xml:space="preserve"> </w:t>
      </w:r>
    </w:p>
    <w:p w14:paraId="23E7DEF3"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0=absent </w:t>
      </w:r>
    </w:p>
    <w:p w14:paraId="1160E04E"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1=present, on proximal 40% of radius </w:t>
      </w:r>
    </w:p>
    <w:p w14:paraId="4C89C383"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2=present, distal 60% of radius </w:t>
      </w:r>
    </w:p>
    <w:p w14:paraId="5C1E54C0" w14:textId="77777777" w:rsidR="009358BF" w:rsidRPr="001902C7" w:rsidRDefault="009358BF" w:rsidP="009358BF">
      <w:pPr>
        <w:spacing w:line="240" w:lineRule="auto"/>
        <w:contextualSpacing/>
        <w:outlineLvl w:val="0"/>
        <w:rPr>
          <w:rFonts w:ascii="Times New Roman" w:hAnsi="Times New Roman"/>
        </w:rPr>
      </w:pPr>
    </w:p>
    <w:p w14:paraId="12A633A0" w14:textId="77777777" w:rsidR="009358BF" w:rsidRPr="001902C7" w:rsidRDefault="009358BF" w:rsidP="009358BF">
      <w:pPr>
        <w:spacing w:line="240" w:lineRule="auto"/>
        <w:contextualSpacing/>
        <w:outlineLvl w:val="0"/>
        <w:rPr>
          <w:rFonts w:ascii="Times New Roman" w:hAnsi="Times New Roman"/>
          <w:bCs/>
        </w:rPr>
      </w:pPr>
      <w:r>
        <w:rPr>
          <w:rFonts w:ascii="Times New Roman" w:hAnsi="Times New Roman"/>
        </w:rPr>
        <w:t>158</w:t>
      </w:r>
      <w:r w:rsidRPr="001902C7">
        <w:rPr>
          <w:rFonts w:ascii="Times New Roman" w:hAnsi="Times New Roman"/>
        </w:rPr>
        <w:t>.  Ulna, Mediolateral diameter of coronoid process + lesser sigmoid notch</w:t>
      </w:r>
    </w:p>
    <w:p w14:paraId="0D174DDB"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0=&gt;2x smallest GSM width </w:t>
      </w:r>
    </w:p>
    <w:p w14:paraId="52127E09"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1=&lt;2x smallest GSM width </w:t>
      </w:r>
    </w:p>
    <w:p w14:paraId="2A79F0F1" w14:textId="77777777" w:rsidR="009358BF" w:rsidRPr="001902C7" w:rsidRDefault="009358BF" w:rsidP="009358BF">
      <w:pPr>
        <w:spacing w:line="240" w:lineRule="auto"/>
        <w:contextualSpacing/>
        <w:rPr>
          <w:rFonts w:ascii="Times New Roman" w:hAnsi="Times New Roman"/>
          <w:bCs/>
        </w:rPr>
      </w:pPr>
      <w:r w:rsidRPr="001902C7">
        <w:rPr>
          <w:rFonts w:ascii="Times New Roman" w:hAnsi="Times New Roman"/>
        </w:rPr>
        <w:tab/>
        <w:t xml:space="preserve">2=&lt;1x smallest GSM width </w:t>
      </w:r>
    </w:p>
    <w:p w14:paraId="231D26F1"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r>
    </w:p>
    <w:p w14:paraId="306BB9C7"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159</w:t>
      </w:r>
      <w:r w:rsidRPr="001902C7">
        <w:rPr>
          <w:rFonts w:ascii="Times New Roman" w:hAnsi="Times New Roman"/>
        </w:rPr>
        <w:t xml:space="preserve">.  Ulna, olecranon process </w:t>
      </w:r>
    </w:p>
    <w:p w14:paraId="2FC2D30C"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0=not posteriorly expanded </w:t>
      </w:r>
    </w:p>
    <w:p w14:paraId="60273F56"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1=posteriorly expanded </w:t>
      </w:r>
    </w:p>
    <w:p w14:paraId="5CB5A71F" w14:textId="77777777" w:rsidR="009358BF" w:rsidRDefault="009358BF" w:rsidP="009358BF">
      <w:pPr>
        <w:spacing w:line="240" w:lineRule="auto"/>
        <w:contextualSpacing/>
        <w:rPr>
          <w:rFonts w:ascii="Times New Roman" w:hAnsi="Times New Roman"/>
        </w:rPr>
      </w:pPr>
      <w:r>
        <w:rPr>
          <w:rFonts w:ascii="Times New Roman" w:hAnsi="Times New Roman"/>
        </w:rPr>
        <w:t xml:space="preserve">A posteriorly expanded olecranon is observed in crown pinnipeds. </w:t>
      </w:r>
    </w:p>
    <w:p w14:paraId="3FD94B25" w14:textId="77777777" w:rsidR="009358BF" w:rsidRPr="001902C7" w:rsidRDefault="009358BF" w:rsidP="009358BF">
      <w:pPr>
        <w:spacing w:line="240" w:lineRule="auto"/>
        <w:contextualSpacing/>
        <w:rPr>
          <w:rFonts w:ascii="Times New Roman" w:hAnsi="Times New Roman"/>
        </w:rPr>
      </w:pPr>
    </w:p>
    <w:p w14:paraId="0E24A016"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160</w:t>
      </w:r>
      <w:r w:rsidRPr="001902C7">
        <w:rPr>
          <w:rFonts w:ascii="Times New Roman" w:hAnsi="Times New Roman"/>
        </w:rPr>
        <w:t>.  Digits, length (e.g., Wyss, 1988)</w:t>
      </w:r>
      <w:r w:rsidRPr="001902C7">
        <w:rPr>
          <w:rFonts w:ascii="Times New Roman" w:hAnsi="Times New Roman"/>
          <w:bCs/>
        </w:rPr>
        <w:t xml:space="preserve"> </w:t>
      </w:r>
    </w:p>
    <w:p w14:paraId="2E1E3712"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0=digit III manus and pes elongated</w:t>
      </w:r>
    </w:p>
    <w:p w14:paraId="58338787"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1=digit I manus and V manus and pes elongated </w:t>
      </w:r>
    </w:p>
    <w:p w14:paraId="4BE325A7" w14:textId="77777777" w:rsidR="009358BF" w:rsidRPr="001902C7" w:rsidRDefault="009358BF" w:rsidP="009358BF">
      <w:pPr>
        <w:spacing w:line="240" w:lineRule="auto"/>
        <w:contextualSpacing/>
        <w:rPr>
          <w:rFonts w:ascii="Times New Roman" w:hAnsi="Times New Roman"/>
        </w:rPr>
      </w:pPr>
    </w:p>
    <w:p w14:paraId="642848D0"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161</w:t>
      </w:r>
      <w:r w:rsidRPr="001902C7">
        <w:rPr>
          <w:rFonts w:ascii="Times New Roman" w:hAnsi="Times New Roman"/>
        </w:rPr>
        <w:t xml:space="preserve">.  Metapodials/phalanx (e.g., Wyss, 1988) </w:t>
      </w:r>
    </w:p>
    <w:p w14:paraId="787E48E6"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0=keeled heads </w:t>
      </w:r>
    </w:p>
    <w:p w14:paraId="1FBF8AA1"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1=flattened heads </w:t>
      </w:r>
    </w:p>
    <w:p w14:paraId="12360BB2" w14:textId="77777777" w:rsidR="009358BF" w:rsidRPr="001902C7" w:rsidRDefault="009358BF" w:rsidP="009358BF">
      <w:pPr>
        <w:spacing w:line="240" w:lineRule="auto"/>
        <w:contextualSpacing/>
        <w:rPr>
          <w:rFonts w:ascii="Times New Roman" w:hAnsi="Times New Roman"/>
        </w:rPr>
      </w:pPr>
    </w:p>
    <w:p w14:paraId="3E6B70E6"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162</w:t>
      </w:r>
      <w:r w:rsidRPr="001902C7">
        <w:rPr>
          <w:rFonts w:ascii="Times New Roman" w:hAnsi="Times New Roman"/>
        </w:rPr>
        <w:t>.  Metacarpals/Phalanges (Spaulding and Flynn, 2012</w:t>
      </w:r>
      <w:r>
        <w:rPr>
          <w:rFonts w:ascii="Times New Roman" w:hAnsi="Times New Roman"/>
        </w:rPr>
        <w:t>: character 152</w:t>
      </w:r>
      <w:r w:rsidRPr="001902C7">
        <w:rPr>
          <w:rFonts w:ascii="Times New Roman" w:hAnsi="Times New Roman"/>
        </w:rPr>
        <w:t>)</w:t>
      </w:r>
    </w:p>
    <w:p w14:paraId="3AD6FB1A"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0=much longer than sum of phalangeal lengths </w:t>
      </w:r>
    </w:p>
    <w:p w14:paraId="646BDC3A"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1=phalanges are longer than metacarpals </w:t>
      </w:r>
    </w:p>
    <w:p w14:paraId="18EC775D" w14:textId="77777777" w:rsidR="009358BF" w:rsidRPr="001902C7" w:rsidRDefault="009358BF" w:rsidP="009358BF">
      <w:pPr>
        <w:spacing w:line="240" w:lineRule="auto"/>
        <w:contextualSpacing/>
        <w:outlineLvl w:val="0"/>
        <w:rPr>
          <w:rFonts w:ascii="Times New Roman" w:hAnsi="Times New Roman"/>
        </w:rPr>
      </w:pPr>
    </w:p>
    <w:p w14:paraId="42ABD98A" w14:textId="77777777" w:rsidR="009358BF" w:rsidRPr="001902C7" w:rsidRDefault="009358BF" w:rsidP="009358BF">
      <w:pPr>
        <w:spacing w:line="240" w:lineRule="auto"/>
        <w:contextualSpacing/>
        <w:rPr>
          <w:rFonts w:ascii="Times New Roman" w:hAnsi="Times New Roman"/>
          <w:bCs/>
        </w:rPr>
      </w:pPr>
      <w:r>
        <w:rPr>
          <w:rFonts w:ascii="Times New Roman" w:hAnsi="Times New Roman"/>
        </w:rPr>
        <w:t>163</w:t>
      </w:r>
      <w:r w:rsidRPr="001902C7">
        <w:rPr>
          <w:rFonts w:ascii="Times New Roman" w:hAnsi="Times New Roman"/>
        </w:rPr>
        <w:t xml:space="preserve">.  Metacarpal I, insertion of pollicle extensor </w:t>
      </w:r>
    </w:p>
    <w:p w14:paraId="55C56A29"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0=smooth </w:t>
      </w:r>
    </w:p>
    <w:p w14:paraId="1186775F"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1=pit </w:t>
      </w:r>
    </w:p>
    <w:p w14:paraId="6E9E2E22"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2=round </w:t>
      </w:r>
    </w:p>
    <w:p w14:paraId="455CB826" w14:textId="77777777" w:rsidR="009358BF" w:rsidRPr="001902C7" w:rsidRDefault="009358BF" w:rsidP="009358BF">
      <w:pPr>
        <w:spacing w:line="240" w:lineRule="auto"/>
        <w:contextualSpacing/>
        <w:outlineLvl w:val="0"/>
        <w:rPr>
          <w:rFonts w:ascii="Times New Roman" w:hAnsi="Times New Roman"/>
        </w:rPr>
      </w:pPr>
    </w:p>
    <w:p w14:paraId="111175EE"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164</w:t>
      </w:r>
      <w:r w:rsidRPr="001902C7">
        <w:rPr>
          <w:rFonts w:ascii="Times New Roman" w:hAnsi="Times New Roman"/>
        </w:rPr>
        <w:t>.  Manus, fifth intermediate phalanx (e.g., Wyss, 1988)</w:t>
      </w:r>
      <w:r w:rsidRPr="001902C7">
        <w:rPr>
          <w:rFonts w:ascii="Times New Roman" w:hAnsi="Times New Roman"/>
          <w:bCs/>
        </w:rPr>
        <w:t xml:space="preserve"> </w:t>
      </w:r>
    </w:p>
    <w:p w14:paraId="65E5E30E"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0=not reduced </w:t>
      </w:r>
    </w:p>
    <w:p w14:paraId="3F4487BF"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1=strongly reduced </w:t>
      </w:r>
    </w:p>
    <w:p w14:paraId="4318874C" w14:textId="77777777" w:rsidR="009358BF" w:rsidRPr="001902C7" w:rsidRDefault="009358BF" w:rsidP="009358BF">
      <w:pPr>
        <w:spacing w:line="240" w:lineRule="auto"/>
        <w:contextualSpacing/>
        <w:rPr>
          <w:rFonts w:ascii="Times New Roman" w:hAnsi="Times New Roman"/>
        </w:rPr>
      </w:pPr>
    </w:p>
    <w:p w14:paraId="1F0B5171" w14:textId="77777777" w:rsidR="009358BF" w:rsidRPr="00672908" w:rsidRDefault="009358BF" w:rsidP="009358BF">
      <w:pPr>
        <w:spacing w:line="240" w:lineRule="auto"/>
        <w:contextualSpacing/>
        <w:outlineLvl w:val="0"/>
        <w:rPr>
          <w:rFonts w:ascii="Times New Roman" w:hAnsi="Times New Roman"/>
        </w:rPr>
      </w:pPr>
      <w:r w:rsidRPr="00672908">
        <w:rPr>
          <w:rFonts w:ascii="Times New Roman" w:hAnsi="Times New Roman"/>
        </w:rPr>
        <w:t>165.  Manus/pes, cartilaginous extension (e.g., Wyss, 1987)</w:t>
      </w:r>
      <w:r w:rsidRPr="001902C7">
        <w:rPr>
          <w:rFonts w:ascii="Times New Roman" w:hAnsi="Times New Roman"/>
          <w:bCs/>
        </w:rPr>
        <w:t xml:space="preserve"> </w:t>
      </w:r>
    </w:p>
    <w:p w14:paraId="104025EF" w14:textId="77777777" w:rsidR="009358BF" w:rsidRPr="001902C7" w:rsidRDefault="009358BF" w:rsidP="009358BF">
      <w:pPr>
        <w:spacing w:line="240" w:lineRule="auto"/>
        <w:contextualSpacing/>
        <w:rPr>
          <w:rFonts w:ascii="Times New Roman" w:hAnsi="Times New Roman"/>
        </w:rPr>
      </w:pPr>
      <w:r w:rsidRPr="00672908">
        <w:rPr>
          <w:rFonts w:ascii="Times New Roman" w:hAnsi="Times New Roman"/>
        </w:rPr>
        <w:lastRenderedPageBreak/>
        <w:tab/>
      </w:r>
      <w:r w:rsidRPr="001902C7">
        <w:rPr>
          <w:rFonts w:ascii="Times New Roman" w:hAnsi="Times New Roman"/>
        </w:rPr>
        <w:t>0=absent</w:t>
      </w:r>
    </w:p>
    <w:p w14:paraId="07FBF90D"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1=present </w:t>
      </w:r>
    </w:p>
    <w:p w14:paraId="688E162D" w14:textId="77777777" w:rsidR="009358BF" w:rsidRPr="001902C7" w:rsidRDefault="009358BF" w:rsidP="009358BF">
      <w:pPr>
        <w:spacing w:line="240" w:lineRule="auto"/>
        <w:contextualSpacing/>
        <w:rPr>
          <w:rFonts w:ascii="Times New Roman" w:hAnsi="Times New Roman"/>
        </w:rPr>
      </w:pPr>
    </w:p>
    <w:p w14:paraId="2DF5ADDE" w14:textId="77777777" w:rsidR="009358BF" w:rsidRPr="001902C7" w:rsidRDefault="009358BF" w:rsidP="009358BF">
      <w:pPr>
        <w:spacing w:line="240" w:lineRule="auto"/>
        <w:contextualSpacing/>
        <w:outlineLvl w:val="0"/>
        <w:rPr>
          <w:rFonts w:ascii="Times New Roman" w:hAnsi="Times New Roman"/>
          <w:bCs/>
        </w:rPr>
      </w:pPr>
      <w:r>
        <w:rPr>
          <w:rFonts w:ascii="Times New Roman" w:hAnsi="Times New Roman"/>
        </w:rPr>
        <w:t>166</w:t>
      </w:r>
      <w:r w:rsidRPr="001902C7">
        <w:rPr>
          <w:rFonts w:ascii="Times New Roman" w:hAnsi="Times New Roman"/>
        </w:rPr>
        <w:t>.  Pes, digit length</w:t>
      </w:r>
    </w:p>
    <w:p w14:paraId="451BD83E"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0=central digits elongated </w:t>
      </w:r>
    </w:p>
    <w:p w14:paraId="58439E02"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1=digits I and v emphasized </w:t>
      </w:r>
    </w:p>
    <w:p w14:paraId="3511AA9D" w14:textId="77777777" w:rsidR="009358BF" w:rsidRPr="001902C7" w:rsidRDefault="009358BF" w:rsidP="009358BF">
      <w:pPr>
        <w:spacing w:line="240" w:lineRule="auto"/>
        <w:contextualSpacing/>
        <w:rPr>
          <w:rFonts w:ascii="Times New Roman" w:hAnsi="Times New Roman"/>
        </w:rPr>
      </w:pPr>
    </w:p>
    <w:p w14:paraId="01CB147E"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167</w:t>
      </w:r>
      <w:r w:rsidRPr="001902C7">
        <w:rPr>
          <w:rFonts w:ascii="Times New Roman" w:hAnsi="Times New Roman"/>
        </w:rPr>
        <w:t>.  Innominate, ilium (e.g., Howell, 1929)</w:t>
      </w:r>
      <w:r w:rsidRPr="001902C7">
        <w:rPr>
          <w:rFonts w:ascii="Times New Roman" w:hAnsi="Times New Roman"/>
          <w:bCs/>
        </w:rPr>
        <w:t xml:space="preserve"> </w:t>
      </w:r>
    </w:p>
    <w:p w14:paraId="66DDD5E0"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 </w:t>
      </w:r>
      <w:r w:rsidRPr="001902C7">
        <w:rPr>
          <w:rFonts w:ascii="Times New Roman" w:hAnsi="Times New Roman"/>
        </w:rPr>
        <w:tab/>
        <w:t>0=long, (ilium&gt;obturator foramen)</w:t>
      </w:r>
    </w:p>
    <w:p w14:paraId="6762E3BE"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1=intermediately short (ilium roughly equal in le</w:t>
      </w:r>
      <w:r>
        <w:rPr>
          <w:rFonts w:ascii="Times New Roman" w:hAnsi="Times New Roman"/>
        </w:rPr>
        <w:t>ngth to or slightly longer than</w:t>
      </w:r>
      <w:r>
        <w:rPr>
          <w:rFonts w:ascii="Times New Roman" w:hAnsi="Times New Roman"/>
        </w:rPr>
        <w:tab/>
      </w:r>
      <w:r w:rsidRPr="001902C7">
        <w:rPr>
          <w:rFonts w:ascii="Times New Roman" w:hAnsi="Times New Roman"/>
        </w:rPr>
        <w:t>obturator foramen</w:t>
      </w:r>
    </w:p>
    <w:p w14:paraId="57C7DA0C"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2=short (length of obturator foramen significantly greater than length of ilium)</w:t>
      </w:r>
    </w:p>
    <w:p w14:paraId="2904D906" w14:textId="77777777" w:rsidR="009358BF" w:rsidRPr="001902C7" w:rsidRDefault="009358BF" w:rsidP="009358BF">
      <w:pPr>
        <w:spacing w:line="240" w:lineRule="auto"/>
        <w:contextualSpacing/>
        <w:rPr>
          <w:rFonts w:ascii="Times New Roman" w:hAnsi="Times New Roman"/>
        </w:rPr>
      </w:pPr>
    </w:p>
    <w:p w14:paraId="3A068CC7"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168</w:t>
      </w:r>
      <w:r w:rsidRPr="001902C7">
        <w:rPr>
          <w:rFonts w:ascii="Times New Roman" w:hAnsi="Times New Roman"/>
        </w:rPr>
        <w:t xml:space="preserve">.  Ilium, separate foramen for obturator nerve </w:t>
      </w:r>
      <w:r>
        <w:rPr>
          <w:rFonts w:ascii="Times New Roman" w:hAnsi="Times New Roman"/>
        </w:rPr>
        <w:t>(Berta and Wyss, 1994: character 113)</w:t>
      </w:r>
    </w:p>
    <w:p w14:paraId="285380B7"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0=absent </w:t>
      </w:r>
    </w:p>
    <w:p w14:paraId="267DBED4"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1=present </w:t>
      </w:r>
    </w:p>
    <w:p w14:paraId="410E9665" w14:textId="77777777" w:rsidR="009358BF" w:rsidRPr="001902C7" w:rsidRDefault="009358BF" w:rsidP="009358BF">
      <w:pPr>
        <w:spacing w:line="240" w:lineRule="auto"/>
        <w:contextualSpacing/>
        <w:rPr>
          <w:rFonts w:ascii="Times New Roman" w:hAnsi="Times New Roman"/>
        </w:rPr>
      </w:pPr>
    </w:p>
    <w:p w14:paraId="67AC7030"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169</w:t>
      </w:r>
      <w:r w:rsidRPr="001902C7">
        <w:rPr>
          <w:rFonts w:ascii="Times New Roman" w:hAnsi="Times New Roman"/>
        </w:rPr>
        <w:t>.  Ilium, Ischiatic Spine</w:t>
      </w:r>
    </w:p>
    <w:p w14:paraId="5D58D6EC"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0=not prominent </w:t>
      </w:r>
    </w:p>
    <w:p w14:paraId="343A14BF"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1=dorsally and/or medially expanded </w:t>
      </w:r>
    </w:p>
    <w:p w14:paraId="333AA447" w14:textId="77777777" w:rsidR="009358BF" w:rsidRPr="001902C7" w:rsidRDefault="009358BF" w:rsidP="009358BF">
      <w:pPr>
        <w:spacing w:line="240" w:lineRule="auto"/>
        <w:contextualSpacing/>
        <w:rPr>
          <w:rFonts w:ascii="Times New Roman" w:hAnsi="Times New Roman"/>
        </w:rPr>
      </w:pPr>
    </w:p>
    <w:p w14:paraId="6BBCF6CE" w14:textId="77777777" w:rsidR="009358BF" w:rsidRPr="001902C7" w:rsidRDefault="009358BF" w:rsidP="009358BF">
      <w:pPr>
        <w:spacing w:line="240" w:lineRule="auto"/>
        <w:contextualSpacing/>
        <w:rPr>
          <w:rFonts w:ascii="Times New Roman" w:hAnsi="Times New Roman"/>
        </w:rPr>
      </w:pPr>
      <w:r>
        <w:rPr>
          <w:rFonts w:ascii="Times New Roman" w:hAnsi="Times New Roman"/>
        </w:rPr>
        <w:t>170</w:t>
      </w:r>
      <w:r w:rsidRPr="001902C7">
        <w:rPr>
          <w:rFonts w:ascii="Times New Roman" w:hAnsi="Times New Roman"/>
        </w:rPr>
        <w:t xml:space="preserve">.  Pubic symphysis </w:t>
      </w:r>
      <w:r>
        <w:rPr>
          <w:rFonts w:ascii="Times New Roman" w:hAnsi="Times New Roman"/>
        </w:rPr>
        <w:t>(Berta and Wyss, 1994: character 109)</w:t>
      </w:r>
    </w:p>
    <w:p w14:paraId="4B5533D2"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0=unfused </w:t>
      </w:r>
    </w:p>
    <w:p w14:paraId="1EB1EA37"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1=fused </w:t>
      </w:r>
    </w:p>
    <w:p w14:paraId="2A72FB2D" w14:textId="77777777" w:rsidR="009358BF" w:rsidRPr="001902C7" w:rsidRDefault="009358BF" w:rsidP="009358BF">
      <w:pPr>
        <w:spacing w:line="240" w:lineRule="auto"/>
        <w:ind w:firstLine="720"/>
        <w:contextualSpacing/>
        <w:rPr>
          <w:rFonts w:ascii="Times New Roman" w:hAnsi="Times New Roman"/>
        </w:rPr>
      </w:pPr>
    </w:p>
    <w:p w14:paraId="181AB3DC" w14:textId="77777777" w:rsidR="009358BF" w:rsidRPr="001902C7" w:rsidRDefault="009358BF" w:rsidP="009358BF">
      <w:pPr>
        <w:spacing w:line="240" w:lineRule="auto"/>
        <w:contextualSpacing/>
        <w:rPr>
          <w:rFonts w:ascii="Times New Roman" w:hAnsi="Times New Roman"/>
        </w:rPr>
      </w:pPr>
      <w:r>
        <w:rPr>
          <w:rFonts w:ascii="Times New Roman" w:hAnsi="Times New Roman"/>
        </w:rPr>
        <w:t>171</w:t>
      </w:r>
      <w:r w:rsidRPr="001902C7">
        <w:rPr>
          <w:rFonts w:ascii="Times New Roman" w:hAnsi="Times New Roman"/>
        </w:rPr>
        <w:t>.  Insertion for Iliopsoas muscle</w:t>
      </w:r>
      <w:r>
        <w:rPr>
          <w:rFonts w:ascii="Times New Roman" w:hAnsi="Times New Roman"/>
        </w:rPr>
        <w:t xml:space="preserve"> (Berta and Wyss, 1994: character 112)</w:t>
      </w:r>
    </w:p>
    <w:p w14:paraId="5372AF79"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0=on femur</w:t>
      </w:r>
    </w:p>
    <w:p w14:paraId="71C2A9C4"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1=on ilium</w:t>
      </w:r>
    </w:p>
    <w:p w14:paraId="53F7CB39" w14:textId="77777777" w:rsidR="009358BF" w:rsidRPr="001902C7" w:rsidRDefault="009358BF" w:rsidP="009358BF">
      <w:pPr>
        <w:spacing w:line="240" w:lineRule="auto"/>
        <w:contextualSpacing/>
        <w:rPr>
          <w:rFonts w:ascii="Times New Roman" w:hAnsi="Times New Roman"/>
        </w:rPr>
      </w:pPr>
    </w:p>
    <w:p w14:paraId="643C2FD5"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172</w:t>
      </w:r>
      <w:r w:rsidRPr="001902C7">
        <w:rPr>
          <w:rFonts w:ascii="Times New Roman" w:hAnsi="Times New Roman"/>
        </w:rPr>
        <w:t>.  Femur, shaft (e.g., Berta et al., 1989)</w:t>
      </w:r>
      <w:r w:rsidRPr="001902C7">
        <w:rPr>
          <w:rFonts w:ascii="Times New Roman" w:hAnsi="Times New Roman"/>
          <w:bCs/>
        </w:rPr>
        <w:t xml:space="preserve"> </w:t>
      </w:r>
    </w:p>
    <w:p w14:paraId="7403EE52"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0=long, round in cross section</w:t>
      </w:r>
    </w:p>
    <w:p w14:paraId="55DAA7DD" w14:textId="77777777" w:rsidR="009358BF" w:rsidRPr="0020360B" w:rsidRDefault="009358BF" w:rsidP="009358BF">
      <w:pPr>
        <w:spacing w:line="240" w:lineRule="auto"/>
        <w:contextualSpacing/>
        <w:rPr>
          <w:rFonts w:ascii="Times New Roman" w:hAnsi="Times New Roman"/>
          <w:bCs/>
        </w:rPr>
      </w:pPr>
      <w:r w:rsidRPr="001902C7">
        <w:rPr>
          <w:rFonts w:ascii="Times New Roman" w:hAnsi="Times New Roman"/>
        </w:rPr>
        <w:tab/>
        <w:t xml:space="preserve">1=short, mediolaterally expanded </w:t>
      </w:r>
    </w:p>
    <w:p w14:paraId="4066AEAA"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In many arctoids the femoral shaft is roughly round in cross section along the length of the shaft, but in some taxa, such as </w:t>
      </w:r>
      <w:r w:rsidRPr="001902C7">
        <w:rPr>
          <w:rFonts w:ascii="Times New Roman" w:hAnsi="Times New Roman"/>
          <w:i/>
          <w:iCs/>
        </w:rPr>
        <w:t>Ailurus</w:t>
      </w:r>
      <w:r w:rsidRPr="001902C7">
        <w:rPr>
          <w:rFonts w:ascii="Times New Roman" w:hAnsi="Times New Roman"/>
        </w:rPr>
        <w:t>, the femoral shaft distally appears mediolaterally expanded. The appearance of a femoral shaft that is expanded mediolaterally, and appears “flattened” along its length is a pinniped characteristic.</w:t>
      </w:r>
    </w:p>
    <w:p w14:paraId="3E478062" w14:textId="77777777" w:rsidR="009358BF" w:rsidRPr="001902C7" w:rsidRDefault="009358BF" w:rsidP="009358BF">
      <w:pPr>
        <w:spacing w:line="240" w:lineRule="auto"/>
        <w:contextualSpacing/>
        <w:rPr>
          <w:rFonts w:ascii="Times New Roman" w:hAnsi="Times New Roman"/>
        </w:rPr>
      </w:pPr>
    </w:p>
    <w:p w14:paraId="5814F429"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173</w:t>
      </w:r>
      <w:r w:rsidRPr="001902C7">
        <w:rPr>
          <w:rFonts w:ascii="Times New Roman" w:hAnsi="Times New Roman"/>
        </w:rPr>
        <w:t>.  Femur, second</w:t>
      </w:r>
      <w:r>
        <w:rPr>
          <w:rFonts w:ascii="Times New Roman" w:hAnsi="Times New Roman"/>
        </w:rPr>
        <w:t xml:space="preserve"> trochanter (e.g., Howell, 1929;</w:t>
      </w:r>
      <w:r w:rsidRPr="004360DC">
        <w:rPr>
          <w:rFonts w:ascii="Times New Roman" w:hAnsi="Times New Roman"/>
        </w:rPr>
        <w:t xml:space="preserve"> </w:t>
      </w:r>
      <w:r>
        <w:rPr>
          <w:rFonts w:ascii="Times New Roman" w:hAnsi="Times New Roman"/>
        </w:rPr>
        <w:t>(Berta and Wyss, 1994: character 116)</w:t>
      </w:r>
    </w:p>
    <w:p w14:paraId="36E7AA74"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0=present, long </w:t>
      </w:r>
    </w:p>
    <w:p w14:paraId="7082EAA5"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1=(short) vestigial </w:t>
      </w:r>
    </w:p>
    <w:p w14:paraId="6970B938"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2=absent </w:t>
      </w:r>
    </w:p>
    <w:p w14:paraId="247E8E29"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Ancestrally, the second trochanter is longer than wide (nearly rod-like) and strongly medially-projecting. While some taxa display a simple bony knob (state 1), other taxa, namely phocids, lose the second trochanter completely, leaving no trace of it.  </w:t>
      </w:r>
    </w:p>
    <w:p w14:paraId="26207531"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r>
    </w:p>
    <w:p w14:paraId="463C986A" w14:textId="77777777" w:rsidR="009358BF" w:rsidRPr="001902C7" w:rsidRDefault="009358BF" w:rsidP="009358BF">
      <w:pPr>
        <w:spacing w:line="240" w:lineRule="auto"/>
        <w:contextualSpacing/>
        <w:outlineLvl w:val="0"/>
        <w:rPr>
          <w:rFonts w:ascii="Times New Roman" w:hAnsi="Times New Roman"/>
          <w:bCs/>
        </w:rPr>
      </w:pPr>
      <w:r>
        <w:rPr>
          <w:rFonts w:ascii="Times New Roman" w:hAnsi="Times New Roman"/>
        </w:rPr>
        <w:t>174</w:t>
      </w:r>
      <w:r w:rsidRPr="001902C7">
        <w:rPr>
          <w:rFonts w:ascii="Times New Roman" w:hAnsi="Times New Roman"/>
        </w:rPr>
        <w:t xml:space="preserve">.  Femur, Ligamentum Teres Femoris </w:t>
      </w:r>
      <w:r>
        <w:rPr>
          <w:rFonts w:ascii="Times New Roman" w:hAnsi="Times New Roman"/>
        </w:rPr>
        <w:t>(Berta and Wyss, 1994: character 115)</w:t>
      </w:r>
    </w:p>
    <w:p w14:paraId="1DAFFC84"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lastRenderedPageBreak/>
        <w:tab/>
        <w:t xml:space="preserve">0=Present </w:t>
      </w:r>
    </w:p>
    <w:p w14:paraId="03771DE9"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1=Absent </w:t>
      </w:r>
    </w:p>
    <w:p w14:paraId="0BC331D7" w14:textId="77777777" w:rsidR="009358BF" w:rsidRPr="001902C7" w:rsidRDefault="009358BF" w:rsidP="009358BF">
      <w:pPr>
        <w:spacing w:line="240" w:lineRule="auto"/>
        <w:contextualSpacing/>
        <w:rPr>
          <w:rFonts w:ascii="Times New Roman" w:hAnsi="Times New Roman"/>
        </w:rPr>
      </w:pPr>
    </w:p>
    <w:p w14:paraId="5A5BAF70"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175</w:t>
      </w:r>
      <w:r w:rsidRPr="001902C7">
        <w:rPr>
          <w:rFonts w:ascii="Times New Roman" w:hAnsi="Times New Roman"/>
        </w:rPr>
        <w:t xml:space="preserve">.  Femur, greater trochanter height (Spaulding and Flynn, </w:t>
      </w:r>
      <w:r>
        <w:rPr>
          <w:rFonts w:ascii="Times New Roman" w:hAnsi="Times New Roman"/>
        </w:rPr>
        <w:t xml:space="preserve">2012: </w:t>
      </w:r>
      <w:r w:rsidRPr="001902C7">
        <w:rPr>
          <w:rFonts w:ascii="Times New Roman" w:hAnsi="Times New Roman"/>
        </w:rPr>
        <w:t>character 161)</w:t>
      </w:r>
      <w:r w:rsidRPr="001902C7">
        <w:rPr>
          <w:rFonts w:ascii="Times New Roman" w:hAnsi="Times New Roman"/>
          <w:bCs/>
        </w:rPr>
        <w:t xml:space="preserve"> </w:t>
      </w:r>
    </w:p>
    <w:p w14:paraId="0A664D95"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0=greater trochanter lower than head </w:t>
      </w:r>
    </w:p>
    <w:p w14:paraId="11BB0434"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1=greater trochanter higher or sub-equal than head</w:t>
      </w:r>
      <w:r>
        <w:rPr>
          <w:rFonts w:ascii="Times New Roman" w:hAnsi="Times New Roman"/>
        </w:rPr>
        <w:t xml:space="preserve"> when femur is held erect along</w:t>
      </w:r>
      <w:r>
        <w:rPr>
          <w:rFonts w:ascii="Times New Roman" w:hAnsi="Times New Roman"/>
        </w:rPr>
        <w:tab/>
      </w:r>
      <w:r w:rsidRPr="001902C7">
        <w:rPr>
          <w:rFonts w:ascii="Times New Roman" w:hAnsi="Times New Roman"/>
        </w:rPr>
        <w:t>its long axis (possibly off its condylar angle)</w:t>
      </w:r>
    </w:p>
    <w:p w14:paraId="4E9D05C6"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2=greater trochanter higher or sub-equal than hea</w:t>
      </w:r>
      <w:r>
        <w:rPr>
          <w:rFonts w:ascii="Times New Roman" w:hAnsi="Times New Roman"/>
        </w:rPr>
        <w:t>d when femur is positioned with</w:t>
      </w:r>
      <w:r>
        <w:rPr>
          <w:rFonts w:ascii="Times New Roman" w:hAnsi="Times New Roman"/>
        </w:rPr>
        <w:tab/>
      </w:r>
      <w:r w:rsidRPr="001902C7">
        <w:rPr>
          <w:rFonts w:ascii="Times New Roman" w:hAnsi="Times New Roman"/>
        </w:rPr>
        <w:t xml:space="preserve">distal condyles flat (possibly off long axis); </w:t>
      </w:r>
    </w:p>
    <w:p w14:paraId="78F35052"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All pinnipedimorphs display an elongated greater trochanter that is extended upwards. However, phocids display an extreme state in which the greater trochanter is still level at or higher than the femoral head even when the femur is positioned so that the condyles are flat. The greater trochanter of the phocid femur is also flattened and obliquely-oriented. Such flattening and expansion was previously considered a pinniped synapomorphy, but we consider the otariids to display a different condition. The greater trochanter of the otariid is somewhat expanded, but does not depart significantly from the condition observed in other arctoids. It is difficult to discern the continuity of the greater trochanter with the lateral border of the femur, so we excluded that aspect from our character states.</w:t>
      </w:r>
    </w:p>
    <w:p w14:paraId="295D605D"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 </w:t>
      </w:r>
    </w:p>
    <w:p w14:paraId="7E468BF3"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176</w:t>
      </w:r>
      <w:r w:rsidRPr="001902C7">
        <w:rPr>
          <w:rFonts w:ascii="Times New Roman" w:hAnsi="Times New Roman"/>
        </w:rPr>
        <w:t>.  Femur, trochanteric fossa</w:t>
      </w:r>
      <w:r>
        <w:rPr>
          <w:rFonts w:ascii="Times New Roman" w:hAnsi="Times New Roman"/>
        </w:rPr>
        <w:t xml:space="preserve"> (Berta and Wyss, 1994: character 119)</w:t>
      </w:r>
    </w:p>
    <w:p w14:paraId="7373E402" w14:textId="77777777" w:rsidR="009358BF" w:rsidRPr="001902C7" w:rsidRDefault="009358BF" w:rsidP="009358BF">
      <w:pPr>
        <w:spacing w:line="240" w:lineRule="auto"/>
        <w:contextualSpacing/>
        <w:outlineLvl w:val="0"/>
        <w:rPr>
          <w:rFonts w:ascii="Times New Roman" w:hAnsi="Times New Roman"/>
        </w:rPr>
      </w:pPr>
      <w:r w:rsidRPr="001902C7">
        <w:rPr>
          <w:rFonts w:ascii="Times New Roman" w:hAnsi="Times New Roman"/>
        </w:rPr>
        <w:tab/>
        <w:t>0=present and unreduced (concavity is readily visible</w:t>
      </w:r>
    </w:p>
    <w:p w14:paraId="3FFF0EF2" w14:textId="77777777" w:rsidR="009358BF" w:rsidRPr="001902C7" w:rsidRDefault="009358BF" w:rsidP="009358BF">
      <w:pPr>
        <w:spacing w:line="240" w:lineRule="auto"/>
        <w:contextualSpacing/>
        <w:outlineLvl w:val="0"/>
        <w:rPr>
          <w:rFonts w:ascii="Times New Roman" w:hAnsi="Times New Roman"/>
        </w:rPr>
      </w:pPr>
      <w:r w:rsidRPr="001902C7">
        <w:rPr>
          <w:rFonts w:ascii="Times New Roman" w:hAnsi="Times New Roman"/>
        </w:rPr>
        <w:tab/>
        <w:t>1=absent or very reduced (shallowly concave)</w:t>
      </w:r>
    </w:p>
    <w:p w14:paraId="36ED3B3F" w14:textId="77777777" w:rsidR="009358BF" w:rsidRPr="001902C7" w:rsidRDefault="009358BF" w:rsidP="009358BF">
      <w:pPr>
        <w:spacing w:line="240" w:lineRule="auto"/>
        <w:contextualSpacing/>
        <w:outlineLvl w:val="0"/>
        <w:rPr>
          <w:rFonts w:ascii="Times New Roman" w:hAnsi="Times New Roman"/>
        </w:rPr>
      </w:pPr>
    </w:p>
    <w:p w14:paraId="4606B7DA" w14:textId="77777777" w:rsidR="009358BF" w:rsidRPr="001902C7" w:rsidRDefault="009358BF" w:rsidP="009358BF">
      <w:pPr>
        <w:spacing w:line="240" w:lineRule="auto"/>
        <w:contextualSpacing/>
        <w:rPr>
          <w:rFonts w:ascii="Times New Roman" w:hAnsi="Times New Roman"/>
        </w:rPr>
      </w:pPr>
      <w:r>
        <w:rPr>
          <w:rFonts w:ascii="Times New Roman" w:hAnsi="Times New Roman"/>
        </w:rPr>
        <w:t>177</w:t>
      </w:r>
      <w:r w:rsidRPr="001902C7">
        <w:rPr>
          <w:rFonts w:ascii="Times New Roman" w:hAnsi="Times New Roman"/>
        </w:rPr>
        <w:t xml:space="preserve">.  Femur, entepicondyloid ridge </w:t>
      </w:r>
    </w:p>
    <w:p w14:paraId="0AC8097B" w14:textId="77777777" w:rsidR="009358BF" w:rsidRPr="001902C7" w:rsidRDefault="009358BF" w:rsidP="009358BF">
      <w:pPr>
        <w:spacing w:line="240" w:lineRule="auto"/>
        <w:contextualSpacing/>
        <w:outlineLvl w:val="0"/>
        <w:rPr>
          <w:rFonts w:ascii="Times New Roman" w:hAnsi="Times New Roman"/>
        </w:rPr>
      </w:pPr>
      <w:r w:rsidRPr="001902C7">
        <w:rPr>
          <w:rFonts w:ascii="Times New Roman" w:hAnsi="Times New Roman"/>
        </w:rPr>
        <w:tab/>
        <w:t xml:space="preserve">0=absent, </w:t>
      </w:r>
    </w:p>
    <w:p w14:paraId="37205AA6" w14:textId="77777777" w:rsidR="009358BF" w:rsidRPr="0020360B" w:rsidRDefault="009358BF" w:rsidP="009358BF">
      <w:pPr>
        <w:spacing w:line="240" w:lineRule="auto"/>
        <w:contextualSpacing/>
        <w:rPr>
          <w:rFonts w:ascii="Times New Roman" w:hAnsi="Times New Roman"/>
        </w:rPr>
      </w:pPr>
      <w:r w:rsidRPr="001902C7">
        <w:rPr>
          <w:rFonts w:ascii="Times New Roman" w:hAnsi="Times New Roman"/>
        </w:rPr>
        <w:tab/>
        <w:t>1=present</w:t>
      </w:r>
    </w:p>
    <w:p w14:paraId="6F425729" w14:textId="77777777" w:rsidR="009358BF" w:rsidRPr="0020360B" w:rsidRDefault="009358BF" w:rsidP="009358BF">
      <w:pPr>
        <w:spacing w:line="240" w:lineRule="auto"/>
        <w:contextualSpacing/>
        <w:rPr>
          <w:rFonts w:ascii="Times New Roman" w:hAnsi="Times New Roman"/>
        </w:rPr>
      </w:pPr>
      <w:r w:rsidRPr="0020360B">
        <w:rPr>
          <w:rFonts w:ascii="Times New Roman" w:hAnsi="Times New Roman"/>
        </w:rPr>
        <w:t>The entepicondyloid ridge, or medial epicondylar ridge, projects significantly from the medial epicondyle as a plate-like extension, similar to the supinator ridge of the humerus. De Muizon (1982a) reported of partial development of this feature in Semantorids, in the form of a convexity dorsal to the medial epicondyle. However, this minor degree of convexity is also observed in otariids and other musteloids, and does not depart significantly from the plesiomorphic condition, and twas thus coded as 0.</w:t>
      </w:r>
    </w:p>
    <w:p w14:paraId="5F16BD53"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r>
    </w:p>
    <w:p w14:paraId="0669F5B1"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178</w:t>
      </w:r>
      <w:r w:rsidRPr="001902C7">
        <w:rPr>
          <w:rFonts w:ascii="Times New Roman" w:hAnsi="Times New Roman"/>
        </w:rPr>
        <w:t>.  Femur, fossa antero-proximal to trochlea</w:t>
      </w:r>
      <w:r w:rsidRPr="001902C7">
        <w:rPr>
          <w:rFonts w:ascii="Times New Roman" w:hAnsi="Times New Roman"/>
          <w:bCs/>
        </w:rPr>
        <w:t xml:space="preserve"> </w:t>
      </w:r>
    </w:p>
    <w:p w14:paraId="2A03474B"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1=present </w:t>
      </w:r>
    </w:p>
    <w:p w14:paraId="5AD2C05E"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0=absent </w:t>
      </w:r>
    </w:p>
    <w:p w14:paraId="622AB1DC"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This fossa serves as the insertion for the articularis genus muscle, and is located on the anterior side of the distal portion of the shaft, just dorsal to the trochlea.</w:t>
      </w:r>
    </w:p>
    <w:p w14:paraId="1AF62B5A" w14:textId="77777777" w:rsidR="009358BF" w:rsidRPr="001902C7" w:rsidRDefault="009358BF" w:rsidP="009358BF">
      <w:pPr>
        <w:spacing w:line="240" w:lineRule="auto"/>
        <w:contextualSpacing/>
        <w:rPr>
          <w:rFonts w:ascii="Times New Roman" w:hAnsi="Times New Roman"/>
        </w:rPr>
      </w:pPr>
    </w:p>
    <w:p w14:paraId="70E9DAC8" w14:textId="77777777" w:rsidR="009358BF" w:rsidRPr="001902C7" w:rsidRDefault="009358BF" w:rsidP="009358BF">
      <w:pPr>
        <w:spacing w:line="240" w:lineRule="auto"/>
        <w:contextualSpacing/>
        <w:rPr>
          <w:rFonts w:ascii="Times New Roman" w:hAnsi="Times New Roman"/>
          <w:bCs/>
        </w:rPr>
      </w:pPr>
      <w:r>
        <w:rPr>
          <w:rFonts w:ascii="Times New Roman" w:hAnsi="Times New Roman"/>
        </w:rPr>
        <w:t>179</w:t>
      </w:r>
      <w:r w:rsidRPr="001902C7">
        <w:rPr>
          <w:rFonts w:ascii="Times New Roman" w:hAnsi="Times New Roman"/>
        </w:rPr>
        <w:t>.  Femur, distal termination of trochlea</w:t>
      </w:r>
    </w:p>
    <w:p w14:paraId="567B289C"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0=confluent with condyles </w:t>
      </w:r>
    </w:p>
    <w:p w14:paraId="4DD1CF8C"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1=does not contact medial condyle</w:t>
      </w:r>
    </w:p>
    <w:p w14:paraId="051416C3"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2=does not contact lateral condyle</w:t>
      </w:r>
    </w:p>
    <w:p w14:paraId="6EB9F5B4"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3=does not contact either condyle</w:t>
      </w:r>
    </w:p>
    <w:p w14:paraId="6F13E370" w14:textId="77777777" w:rsidR="009358BF" w:rsidRPr="0020360B" w:rsidRDefault="009358BF" w:rsidP="009358BF">
      <w:pPr>
        <w:spacing w:line="240" w:lineRule="auto"/>
        <w:contextualSpacing/>
        <w:rPr>
          <w:rFonts w:ascii="Times New Roman" w:hAnsi="Times New Roman"/>
        </w:rPr>
      </w:pPr>
      <w:r w:rsidRPr="0020360B">
        <w:rPr>
          <w:rFonts w:ascii="Times New Roman" w:hAnsi="Times New Roman"/>
        </w:rPr>
        <w:t xml:space="preserve">In most carnivorans, the trochlea is continous with the lateral and medial femoral condyles on the distal surface of the femur, producing a smooth and continuous articular surface. However, in </w:t>
      </w:r>
      <w:r w:rsidRPr="0020360B">
        <w:rPr>
          <w:rFonts w:ascii="Times New Roman" w:hAnsi="Times New Roman"/>
        </w:rPr>
        <w:lastRenderedPageBreak/>
        <w:t xml:space="preserve">some pinnipeds, non-articular cortical bone interrupts this surface. This discontinuity can sever the connection between the trochlea and a single condyle, or disconnect both condyles from the trochlea. While it would stand to reason that variability may be explained ontogeny, this does not </w:t>
      </w:r>
      <w:r w:rsidRPr="0020360B">
        <w:rPr>
          <w:rFonts w:ascii="Times New Roman" w:hAnsi="Times New Roman"/>
        </w:rPr>
        <w:lastRenderedPageBreak/>
        <w:t xml:space="preserve">appear to be the case, as fully ossified adult specimens of </w:t>
      </w:r>
      <w:r w:rsidRPr="0020360B">
        <w:rPr>
          <w:rFonts w:ascii="Times New Roman" w:hAnsi="Times New Roman"/>
          <w:i/>
          <w:iCs/>
        </w:rPr>
        <w:t>Eumetopias</w:t>
      </w:r>
      <w:r w:rsidRPr="0020360B">
        <w:rPr>
          <w:rFonts w:ascii="Times New Roman" w:hAnsi="Times New Roman"/>
        </w:rPr>
        <w:t xml:space="preserve"> variably display both conditions.</w:t>
      </w:r>
    </w:p>
    <w:p w14:paraId="69093300" w14:textId="77777777" w:rsidR="009358BF" w:rsidRPr="001902C7" w:rsidRDefault="009358BF" w:rsidP="009358BF">
      <w:pPr>
        <w:spacing w:line="240" w:lineRule="auto"/>
        <w:contextualSpacing/>
        <w:rPr>
          <w:rFonts w:ascii="Times New Roman" w:hAnsi="Times New Roman"/>
        </w:rPr>
      </w:pPr>
    </w:p>
    <w:p w14:paraId="20F675D2"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180</w:t>
      </w:r>
      <w:r w:rsidRPr="001902C7">
        <w:rPr>
          <w:rFonts w:ascii="Times New Roman" w:hAnsi="Times New Roman"/>
        </w:rPr>
        <w:t>.  Femur, condylar angle</w:t>
      </w:r>
      <w:r w:rsidRPr="001902C7">
        <w:rPr>
          <w:rFonts w:ascii="Times New Roman" w:hAnsi="Times New Roman"/>
          <w:bCs/>
        </w:rPr>
        <w:t xml:space="preserve"> </w:t>
      </w:r>
      <w:r>
        <w:rPr>
          <w:rFonts w:ascii="Times New Roman" w:hAnsi="Times New Roman"/>
        </w:rPr>
        <w:t>(Berta and Wyss, 1994: character 118)</w:t>
      </w:r>
    </w:p>
    <w:p w14:paraId="2A12C591"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0=aligned with long axis </w:t>
      </w:r>
    </w:p>
    <w:p w14:paraId="2D322212" w14:textId="77777777" w:rsidR="009358BF" w:rsidRPr="0020360B" w:rsidRDefault="009358BF" w:rsidP="009358BF">
      <w:pPr>
        <w:spacing w:line="240" w:lineRule="auto"/>
        <w:contextualSpacing/>
        <w:rPr>
          <w:rFonts w:ascii="Times New Roman" w:hAnsi="Times New Roman"/>
          <w:bCs/>
        </w:rPr>
      </w:pPr>
      <w:r w:rsidRPr="001902C7">
        <w:rPr>
          <w:rFonts w:ascii="Times New Roman" w:hAnsi="Times New Roman"/>
        </w:rPr>
        <w:tab/>
        <w:t xml:space="preserve">1=&gt;10% off long axis </w:t>
      </w:r>
    </w:p>
    <w:p w14:paraId="7751D092"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r>
    </w:p>
    <w:p w14:paraId="18BB6E8C" w14:textId="77777777" w:rsidR="009358BF" w:rsidRPr="001902C7" w:rsidRDefault="009358BF" w:rsidP="009358BF">
      <w:pPr>
        <w:spacing w:line="240" w:lineRule="auto"/>
        <w:contextualSpacing/>
        <w:rPr>
          <w:rFonts w:ascii="Times New Roman" w:hAnsi="Times New Roman"/>
        </w:rPr>
      </w:pPr>
      <w:r>
        <w:rPr>
          <w:rFonts w:ascii="Times New Roman" w:hAnsi="Times New Roman"/>
        </w:rPr>
        <w:t>181</w:t>
      </w:r>
      <w:r w:rsidRPr="001902C7">
        <w:rPr>
          <w:rFonts w:ascii="Times New Roman" w:hAnsi="Times New Roman"/>
        </w:rPr>
        <w:t>.  Patella</w:t>
      </w:r>
      <w:r>
        <w:rPr>
          <w:rFonts w:ascii="Times New Roman" w:hAnsi="Times New Roman"/>
        </w:rPr>
        <w:t xml:space="preserve"> (Berta and Wyss, 1994: character 120)</w:t>
      </w:r>
    </w:p>
    <w:p w14:paraId="698CADEC"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0=flat</w:t>
      </w:r>
    </w:p>
    <w:p w14:paraId="54F9385C"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1=conical </w:t>
      </w:r>
    </w:p>
    <w:p w14:paraId="77F40466" w14:textId="77777777" w:rsidR="009358BF" w:rsidRPr="001902C7" w:rsidRDefault="009358BF" w:rsidP="009358BF">
      <w:pPr>
        <w:spacing w:line="240" w:lineRule="auto"/>
        <w:contextualSpacing/>
        <w:rPr>
          <w:rFonts w:ascii="Times New Roman" w:hAnsi="Times New Roman"/>
        </w:rPr>
      </w:pPr>
    </w:p>
    <w:p w14:paraId="6759BB3B"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182</w:t>
      </w:r>
      <w:r w:rsidRPr="001902C7">
        <w:rPr>
          <w:rFonts w:ascii="Times New Roman" w:hAnsi="Times New Roman"/>
        </w:rPr>
        <w:t>.  Tibia, grooves for attachment of tibialis posterior and flexor digitorum longus (see savage, 1957; Repenning and Tedford, 1977</w:t>
      </w:r>
      <w:r>
        <w:rPr>
          <w:rFonts w:ascii="Times New Roman" w:hAnsi="Times New Roman"/>
        </w:rPr>
        <w:t>)</w:t>
      </w:r>
      <w:r w:rsidRPr="001902C7">
        <w:rPr>
          <w:rFonts w:ascii="Times New Roman" w:hAnsi="Times New Roman"/>
          <w:bCs/>
        </w:rPr>
        <w:t xml:space="preserve"> </w:t>
      </w:r>
    </w:p>
    <w:p w14:paraId="7870C223"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0=confluent, single groove </w:t>
      </w:r>
    </w:p>
    <w:p w14:paraId="18D4B4A6"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1=multiple grooves, separated </w:t>
      </w:r>
    </w:p>
    <w:p w14:paraId="33230891"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In nearly all arctoids, the tibialis posterior and flexor digitorum longus share a groove on the distal portion of the tibia. Savage (1957) observed that these grooves are not confluent in </w:t>
      </w:r>
      <w:r w:rsidRPr="001902C7">
        <w:rPr>
          <w:rFonts w:ascii="Times New Roman" w:hAnsi="Times New Roman"/>
          <w:i/>
          <w:iCs/>
        </w:rPr>
        <w:t>Potamotherium</w:t>
      </w:r>
      <w:r w:rsidRPr="001902C7">
        <w:rPr>
          <w:rFonts w:ascii="Times New Roman" w:hAnsi="Times New Roman"/>
        </w:rPr>
        <w:t xml:space="preserve">, but are rather separated by a low crest. This condition is also observed in </w:t>
      </w:r>
      <w:r w:rsidRPr="001902C7">
        <w:rPr>
          <w:rFonts w:ascii="Times New Roman" w:hAnsi="Times New Roman"/>
          <w:i/>
          <w:iCs/>
        </w:rPr>
        <w:t xml:space="preserve">Puijila. </w:t>
      </w:r>
      <w:r w:rsidRPr="001902C7">
        <w:rPr>
          <w:rFonts w:ascii="Times New Roman" w:hAnsi="Times New Roman"/>
        </w:rPr>
        <w:t xml:space="preserve">In </w:t>
      </w:r>
      <w:r w:rsidRPr="001902C7">
        <w:rPr>
          <w:rFonts w:ascii="Times New Roman" w:hAnsi="Times New Roman"/>
          <w:i/>
          <w:iCs/>
        </w:rPr>
        <w:t>Enaliarctos mealsi</w:t>
      </w:r>
      <w:r w:rsidRPr="001902C7">
        <w:rPr>
          <w:rFonts w:ascii="Times New Roman" w:hAnsi="Times New Roman"/>
        </w:rPr>
        <w:t>, these two grooves are separated by a bump, rather than a distinctive keel or ridge.</w:t>
      </w:r>
    </w:p>
    <w:p w14:paraId="620C685B" w14:textId="77777777" w:rsidR="009358BF" w:rsidRPr="001902C7" w:rsidRDefault="009358BF" w:rsidP="009358BF">
      <w:pPr>
        <w:spacing w:line="240" w:lineRule="auto"/>
        <w:contextualSpacing/>
        <w:rPr>
          <w:rFonts w:ascii="Times New Roman" w:hAnsi="Times New Roman"/>
        </w:rPr>
      </w:pPr>
    </w:p>
    <w:p w14:paraId="110C686B"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183</w:t>
      </w:r>
      <w:r w:rsidRPr="001902C7">
        <w:rPr>
          <w:rFonts w:ascii="Times New Roman" w:hAnsi="Times New Roman"/>
        </w:rPr>
        <w:t>.  Tibia, Fibula-Tibia Fusion</w:t>
      </w:r>
      <w:r>
        <w:rPr>
          <w:rFonts w:ascii="Times New Roman" w:hAnsi="Times New Roman"/>
        </w:rPr>
        <w:t xml:space="preserve"> (Berta and Wyss, 1994: character 122)</w:t>
      </w:r>
    </w:p>
    <w:p w14:paraId="240E7FEE"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0=unfused </w:t>
      </w:r>
    </w:p>
    <w:p w14:paraId="5B4E83A2"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1=fused </w:t>
      </w:r>
    </w:p>
    <w:p w14:paraId="6E1CC433" w14:textId="77777777" w:rsidR="009358BF" w:rsidRPr="001902C7" w:rsidRDefault="009358BF" w:rsidP="009358BF">
      <w:pPr>
        <w:spacing w:line="240" w:lineRule="auto"/>
        <w:contextualSpacing/>
        <w:rPr>
          <w:rFonts w:ascii="Times New Roman" w:hAnsi="Times New Roman"/>
        </w:rPr>
      </w:pPr>
    </w:p>
    <w:p w14:paraId="609FDD60" w14:textId="77777777" w:rsidR="009358BF" w:rsidRPr="001902C7" w:rsidRDefault="009358BF" w:rsidP="009358BF">
      <w:pPr>
        <w:spacing w:line="240" w:lineRule="auto"/>
        <w:contextualSpacing/>
        <w:rPr>
          <w:rFonts w:ascii="Times New Roman" w:hAnsi="Times New Roman"/>
        </w:rPr>
      </w:pPr>
      <w:r>
        <w:rPr>
          <w:rFonts w:ascii="Times New Roman" w:hAnsi="Times New Roman"/>
        </w:rPr>
        <w:t>184</w:t>
      </w:r>
      <w:r w:rsidRPr="001902C7">
        <w:rPr>
          <w:rFonts w:ascii="Times New Roman" w:hAnsi="Times New Roman"/>
        </w:rPr>
        <w:t>.  Fibula, processus lateralis</w:t>
      </w:r>
    </w:p>
    <w:p w14:paraId="6FFC87A9"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0=unreduced, splitting peroneal tendons</w:t>
      </w:r>
    </w:p>
    <w:p w14:paraId="45ED4BCA"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1=reduced; peroneal tendons not well-separated</w:t>
      </w:r>
    </w:p>
    <w:p w14:paraId="3B8165B7"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 xml:space="preserve">The processes lateralus is a keel or knob-like eminence projecting laterally from the lateral malleolus. This process, when developed, separates the long peroneal tendon from tendons of the brevis and tertius (Berta and Ray, 1990).   </w:t>
      </w:r>
    </w:p>
    <w:p w14:paraId="6E27F572" w14:textId="77777777" w:rsidR="009358BF" w:rsidRPr="001902C7" w:rsidRDefault="009358BF" w:rsidP="009358BF">
      <w:pPr>
        <w:spacing w:line="240" w:lineRule="auto"/>
        <w:contextualSpacing/>
        <w:outlineLvl w:val="0"/>
        <w:rPr>
          <w:rFonts w:ascii="Times New Roman" w:hAnsi="Times New Roman"/>
        </w:rPr>
      </w:pPr>
    </w:p>
    <w:p w14:paraId="0DFFF9B3"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185</w:t>
      </w:r>
      <w:r w:rsidRPr="001902C7">
        <w:rPr>
          <w:rFonts w:ascii="Times New Roman" w:hAnsi="Times New Roman"/>
        </w:rPr>
        <w:t xml:space="preserve">.  Astragalus, posterior process </w:t>
      </w:r>
      <w:r>
        <w:rPr>
          <w:rFonts w:ascii="Times New Roman" w:hAnsi="Times New Roman"/>
        </w:rPr>
        <w:t>(e.g., King, 1983; Wozencraft, 1988: character 78)</w:t>
      </w:r>
    </w:p>
    <w:p w14:paraId="301AEF11"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0=absent,</w:t>
      </w:r>
    </w:p>
    <w:p w14:paraId="14522B02"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1=intermediately developed </w:t>
      </w:r>
    </w:p>
    <w:p w14:paraId="2F48984F"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2=strongly developed </w:t>
      </w:r>
    </w:p>
    <w:p w14:paraId="0F07EB77"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This process prevents the hindflipper from being brought plantigrade (polly). In state 2, the posterior process is remarkably elongated, paralleling the calcaneal tuber. In state 1, the posterior process is somewhat developed, but is not nearly as long as the calcaneal tuber.</w:t>
      </w:r>
    </w:p>
    <w:p w14:paraId="3DE0E2C3" w14:textId="77777777" w:rsidR="009358BF" w:rsidRPr="001902C7" w:rsidRDefault="009358BF" w:rsidP="009358BF">
      <w:pPr>
        <w:spacing w:line="240" w:lineRule="auto"/>
        <w:contextualSpacing/>
        <w:rPr>
          <w:rFonts w:ascii="Times New Roman" w:hAnsi="Times New Roman"/>
        </w:rPr>
      </w:pPr>
    </w:p>
    <w:p w14:paraId="776824F5"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186</w:t>
      </w:r>
      <w:r w:rsidRPr="001902C7">
        <w:rPr>
          <w:rFonts w:ascii="Times New Roman" w:hAnsi="Times New Roman"/>
        </w:rPr>
        <w:t>.  Astragalus, Confluence of navicular and sustentacular facets</w:t>
      </w:r>
      <w:r w:rsidRPr="001902C7">
        <w:rPr>
          <w:rFonts w:ascii="Times New Roman" w:hAnsi="Times New Roman"/>
          <w:bCs/>
        </w:rPr>
        <w:t xml:space="preserve"> </w:t>
      </w:r>
    </w:p>
    <w:p w14:paraId="715ECE33"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0=confluent </w:t>
      </w:r>
    </w:p>
    <w:p w14:paraId="5D197CD4"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1=well-separated </w:t>
      </w:r>
    </w:p>
    <w:p w14:paraId="35D6A60F"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In state 0, a portion of the sustentacular facet extends up the neck to connect with the navicular facet. In state 1, the sustentacular and navicular facets do not contact eachother.</w:t>
      </w:r>
    </w:p>
    <w:p w14:paraId="06AD6D83" w14:textId="77777777" w:rsidR="009358BF" w:rsidRPr="001902C7" w:rsidRDefault="009358BF" w:rsidP="009358BF">
      <w:pPr>
        <w:spacing w:line="240" w:lineRule="auto"/>
        <w:contextualSpacing/>
        <w:rPr>
          <w:rFonts w:ascii="Times New Roman" w:hAnsi="Times New Roman"/>
        </w:rPr>
      </w:pPr>
    </w:p>
    <w:p w14:paraId="464EE8D2"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lastRenderedPageBreak/>
        <w:t>187</w:t>
      </w:r>
      <w:r w:rsidRPr="001902C7">
        <w:rPr>
          <w:rFonts w:ascii="Times New Roman" w:hAnsi="Times New Roman"/>
        </w:rPr>
        <w:t xml:space="preserve">.  Astragalus, trochlear groove </w:t>
      </w:r>
    </w:p>
    <w:p w14:paraId="5C469CE6"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0=deep (&gt;10% of dv breadth)</w:t>
      </w:r>
    </w:p>
    <w:p w14:paraId="1BFE10E1"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1=shallow (&lt;10% of dorsoventral breadth of trochlea)  </w:t>
      </w:r>
    </w:p>
    <w:p w14:paraId="7CDA3BBC"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2=No groove</w:t>
      </w:r>
    </w:p>
    <w:p w14:paraId="5B329DBF" w14:textId="77777777" w:rsidR="009358BF" w:rsidRPr="001902C7" w:rsidRDefault="009358BF" w:rsidP="009358BF">
      <w:pPr>
        <w:spacing w:line="240" w:lineRule="auto"/>
        <w:ind w:firstLine="720"/>
        <w:contextualSpacing/>
        <w:rPr>
          <w:rFonts w:ascii="Times New Roman" w:hAnsi="Times New Roman"/>
        </w:rPr>
      </w:pPr>
    </w:p>
    <w:p w14:paraId="3FDA8B5E"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188</w:t>
      </w:r>
      <w:r w:rsidRPr="001902C7">
        <w:rPr>
          <w:rFonts w:ascii="Times New Roman" w:hAnsi="Times New Roman"/>
        </w:rPr>
        <w:t xml:space="preserve">.  Astragalus, trochlea </w:t>
      </w:r>
    </w:p>
    <w:p w14:paraId="3E216CF7"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0=internal condyle higher than external </w:t>
      </w:r>
    </w:p>
    <w:p w14:paraId="235E1513"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1=equal or external condyle somewhat higher</w:t>
      </w:r>
    </w:p>
    <w:p w14:paraId="6B5B4F78" w14:textId="77777777" w:rsidR="009358BF" w:rsidRPr="001902C7" w:rsidRDefault="009358BF" w:rsidP="009358BF">
      <w:pPr>
        <w:spacing w:line="240" w:lineRule="auto"/>
        <w:contextualSpacing/>
        <w:rPr>
          <w:rFonts w:ascii="Times New Roman" w:hAnsi="Times New Roman"/>
        </w:rPr>
      </w:pPr>
    </w:p>
    <w:p w14:paraId="29049912"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189</w:t>
      </w:r>
      <w:r w:rsidRPr="001902C7">
        <w:rPr>
          <w:rFonts w:ascii="Times New Roman" w:hAnsi="Times New Roman"/>
        </w:rPr>
        <w:t xml:space="preserve">.  Astragalus, Sustentacular facet, proximal termination </w:t>
      </w:r>
    </w:p>
    <w:p w14:paraId="3070FF5D"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0=confluent with proximal end of astragalus </w:t>
      </w:r>
    </w:p>
    <w:p w14:paraId="7A01529F"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1=distinctively separated from proximal end of astragalus by a groove </w:t>
      </w:r>
    </w:p>
    <w:p w14:paraId="1FCB94AD"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In condition 1, the sustentacular facet does not extend far proximally into the trochlea, and is separated from the proximal end of the astragalus by a prominent groove. In condition 0, the sustentacular facet, or at least the lateral portion of it, extends to contact the proximal end of the astragalus (trochlea). The separation in otariids is not as significant as that observed in phocids or odobenids, but a groove is still present.</w:t>
      </w:r>
      <w:r w:rsidRPr="00EC627B">
        <w:rPr>
          <w:rFonts w:ascii="Times New Roman" w:hAnsi="Times New Roman"/>
        </w:rPr>
        <w:t xml:space="preserve"> </w:t>
      </w:r>
      <w:r w:rsidRPr="001902C7">
        <w:rPr>
          <w:rFonts w:ascii="Times New Roman" w:hAnsi="Times New Roman"/>
        </w:rPr>
        <w:t>See Wyss, 1988 for discussion of pinniped condition</w:t>
      </w:r>
      <w:r>
        <w:rPr>
          <w:rFonts w:ascii="Times New Roman" w:hAnsi="Times New Roman"/>
        </w:rPr>
        <w:t>.</w:t>
      </w:r>
    </w:p>
    <w:p w14:paraId="60136E83" w14:textId="77777777" w:rsidR="009358BF" w:rsidRPr="001902C7" w:rsidRDefault="009358BF" w:rsidP="009358BF">
      <w:pPr>
        <w:spacing w:line="240" w:lineRule="auto"/>
        <w:contextualSpacing/>
        <w:rPr>
          <w:rFonts w:ascii="Times New Roman" w:hAnsi="Times New Roman"/>
        </w:rPr>
      </w:pPr>
    </w:p>
    <w:p w14:paraId="6483843C"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190</w:t>
      </w:r>
      <w:r w:rsidRPr="001902C7">
        <w:rPr>
          <w:rFonts w:ascii="Times New Roman" w:hAnsi="Times New Roman"/>
        </w:rPr>
        <w:t>.  Astragalus, length of neck</w:t>
      </w:r>
      <w:r w:rsidRPr="001902C7">
        <w:rPr>
          <w:rFonts w:ascii="Times New Roman" w:hAnsi="Times New Roman"/>
          <w:bCs/>
        </w:rPr>
        <w:t xml:space="preserve"> </w:t>
      </w:r>
    </w:p>
    <w:p w14:paraId="2474DA2D"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0=not short </w:t>
      </w:r>
    </w:p>
    <w:p w14:paraId="31E2A4CC"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1=short </w:t>
      </w:r>
      <w:r w:rsidRPr="001902C7">
        <w:rPr>
          <w:rFonts w:ascii="Times New Roman" w:hAnsi="Times New Roman"/>
        </w:rPr>
        <w:tab/>
        <w:t xml:space="preserve"> </w:t>
      </w:r>
    </w:p>
    <w:p w14:paraId="5ED905A4" w14:textId="77777777" w:rsidR="009358BF" w:rsidRPr="001902C7" w:rsidRDefault="009358BF" w:rsidP="009358BF">
      <w:pPr>
        <w:spacing w:line="240" w:lineRule="auto"/>
        <w:contextualSpacing/>
        <w:outlineLvl w:val="0"/>
        <w:rPr>
          <w:rFonts w:ascii="Times New Roman" w:hAnsi="Times New Roman"/>
        </w:rPr>
      </w:pPr>
      <w:r w:rsidRPr="001902C7">
        <w:rPr>
          <w:rFonts w:ascii="Times New Roman" w:hAnsi="Times New Roman"/>
        </w:rPr>
        <w:t xml:space="preserve">State 0 refers to the lack of a projecting neck in </w:t>
      </w:r>
      <w:r w:rsidRPr="001902C7">
        <w:rPr>
          <w:rFonts w:ascii="Times New Roman" w:hAnsi="Times New Roman"/>
          <w:i/>
          <w:iCs/>
        </w:rPr>
        <w:t xml:space="preserve">Ursus </w:t>
      </w:r>
      <w:r w:rsidRPr="001902C7">
        <w:rPr>
          <w:rFonts w:ascii="Times New Roman" w:hAnsi="Times New Roman"/>
        </w:rPr>
        <w:t xml:space="preserve">and some other arctoids, so that the head barely rises above the trochlea. </w:t>
      </w:r>
    </w:p>
    <w:p w14:paraId="46BA551F" w14:textId="77777777" w:rsidR="009358BF" w:rsidRPr="001902C7" w:rsidRDefault="009358BF" w:rsidP="009358BF">
      <w:pPr>
        <w:spacing w:line="240" w:lineRule="auto"/>
        <w:contextualSpacing/>
        <w:rPr>
          <w:rFonts w:ascii="Times New Roman" w:hAnsi="Times New Roman"/>
        </w:rPr>
      </w:pPr>
    </w:p>
    <w:p w14:paraId="7560595B" w14:textId="77777777" w:rsidR="009358BF" w:rsidRPr="001902C7" w:rsidRDefault="009358BF" w:rsidP="009358BF">
      <w:pPr>
        <w:spacing w:line="240" w:lineRule="auto"/>
        <w:contextualSpacing/>
        <w:rPr>
          <w:rFonts w:ascii="Times New Roman" w:hAnsi="Times New Roman"/>
        </w:rPr>
      </w:pPr>
      <w:r>
        <w:rPr>
          <w:rFonts w:ascii="Times New Roman" w:hAnsi="Times New Roman"/>
        </w:rPr>
        <w:t>191</w:t>
      </w:r>
      <w:r w:rsidRPr="001902C7">
        <w:rPr>
          <w:rFonts w:ascii="Times New Roman" w:hAnsi="Times New Roman"/>
        </w:rPr>
        <w:t xml:space="preserve">.  Calcaneum, medial projection of tuber (Kohno 2006; character 59) </w:t>
      </w:r>
      <w:r w:rsidRPr="001902C7">
        <w:rPr>
          <w:rFonts w:ascii="Times New Roman" w:hAnsi="Times New Roman"/>
        </w:rPr>
        <w:tab/>
      </w:r>
    </w:p>
    <w:p w14:paraId="0C50E2C3"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0=absent</w:t>
      </w:r>
    </w:p>
    <w:p w14:paraId="1617F922"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1=present</w:t>
      </w:r>
    </w:p>
    <w:p w14:paraId="30BD39DC" w14:textId="77777777" w:rsidR="009358BF" w:rsidRPr="001902C7" w:rsidRDefault="009358BF" w:rsidP="009358BF">
      <w:pPr>
        <w:spacing w:line="240" w:lineRule="auto"/>
        <w:ind w:firstLine="720"/>
        <w:contextualSpacing/>
        <w:rPr>
          <w:rFonts w:ascii="Times New Roman" w:hAnsi="Times New Roman"/>
        </w:rPr>
      </w:pPr>
    </w:p>
    <w:p w14:paraId="666182B6" w14:textId="77777777" w:rsidR="009358BF" w:rsidRPr="001902C7" w:rsidRDefault="009358BF" w:rsidP="009358BF">
      <w:pPr>
        <w:spacing w:line="240" w:lineRule="auto"/>
        <w:contextualSpacing/>
        <w:outlineLvl w:val="0"/>
        <w:rPr>
          <w:rFonts w:ascii="Times New Roman" w:hAnsi="Times New Roman"/>
        </w:rPr>
      </w:pPr>
      <w:r>
        <w:rPr>
          <w:rFonts w:ascii="Times New Roman" w:hAnsi="Times New Roman"/>
        </w:rPr>
        <w:t>192</w:t>
      </w:r>
      <w:r w:rsidRPr="001902C7">
        <w:rPr>
          <w:rFonts w:ascii="Times New Roman" w:hAnsi="Times New Roman"/>
        </w:rPr>
        <w:t>.  Calcaneum, secondary shelf of the sustentaculum (e.g., Berta and Deméré, 1986)</w:t>
      </w:r>
      <w:r w:rsidRPr="001902C7">
        <w:rPr>
          <w:rFonts w:ascii="Times New Roman" w:hAnsi="Times New Roman"/>
          <w:bCs/>
        </w:rPr>
        <w:t xml:space="preserve"> </w:t>
      </w:r>
    </w:p>
    <w:p w14:paraId="45E07F7F"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0=absent</w:t>
      </w:r>
    </w:p>
    <w:p w14:paraId="5087FCE2"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 xml:space="preserve">1=present </w:t>
      </w:r>
    </w:p>
    <w:p w14:paraId="0BFD4A76" w14:textId="77777777" w:rsidR="009358BF" w:rsidRPr="001902C7" w:rsidRDefault="009358BF" w:rsidP="009358BF">
      <w:pPr>
        <w:spacing w:line="240" w:lineRule="auto"/>
        <w:contextualSpacing/>
        <w:rPr>
          <w:rFonts w:ascii="Times New Roman" w:hAnsi="Times New Roman"/>
          <w:lang w:val="en-GB"/>
        </w:rPr>
      </w:pPr>
    </w:p>
    <w:p w14:paraId="0F1E5AF9" w14:textId="77777777" w:rsidR="009358BF" w:rsidRPr="001902C7" w:rsidRDefault="009358BF" w:rsidP="009358BF">
      <w:pPr>
        <w:spacing w:line="240" w:lineRule="auto"/>
        <w:contextualSpacing/>
        <w:outlineLvl w:val="0"/>
        <w:rPr>
          <w:rFonts w:ascii="Times New Roman" w:hAnsi="Times New Roman"/>
          <w:lang w:val="en-GB"/>
        </w:rPr>
      </w:pPr>
      <w:r>
        <w:rPr>
          <w:rFonts w:ascii="Times New Roman" w:hAnsi="Times New Roman"/>
          <w:lang w:val="en-GB"/>
        </w:rPr>
        <w:t>193</w:t>
      </w:r>
      <w:r w:rsidRPr="001902C7">
        <w:rPr>
          <w:rFonts w:ascii="Times New Roman" w:hAnsi="Times New Roman"/>
          <w:lang w:val="en-GB"/>
        </w:rPr>
        <w:t>.  Calcaneum, peroneal tubercle – groove for tendon of peroneus longus</w:t>
      </w:r>
      <w:r w:rsidRPr="001902C7">
        <w:rPr>
          <w:rFonts w:ascii="Times New Roman" w:hAnsi="Times New Roman"/>
          <w:bCs/>
        </w:rPr>
        <w:t xml:space="preserve"> </w:t>
      </w:r>
    </w:p>
    <w:p w14:paraId="1A94CE96" w14:textId="77777777" w:rsidR="009358BF" w:rsidRPr="001902C7" w:rsidRDefault="009358BF" w:rsidP="009358BF">
      <w:pPr>
        <w:spacing w:line="240" w:lineRule="auto"/>
        <w:contextualSpacing/>
        <w:rPr>
          <w:rFonts w:ascii="Times New Roman" w:hAnsi="Times New Roman"/>
          <w:lang w:val="en-GB"/>
        </w:rPr>
      </w:pPr>
      <w:r w:rsidRPr="001902C7">
        <w:rPr>
          <w:rFonts w:ascii="Times New Roman" w:hAnsi="Times New Roman"/>
          <w:lang w:val="en-GB"/>
        </w:rPr>
        <w:tab/>
        <w:t>0=absent or very reduced</w:t>
      </w:r>
    </w:p>
    <w:p w14:paraId="59C618F2" w14:textId="77777777" w:rsidR="009358BF" w:rsidRDefault="009358BF" w:rsidP="009358BF">
      <w:pPr>
        <w:spacing w:line="240" w:lineRule="auto"/>
        <w:contextualSpacing/>
        <w:rPr>
          <w:rFonts w:ascii="Times New Roman" w:hAnsi="Times New Roman"/>
          <w:lang w:val="en-GB"/>
        </w:rPr>
      </w:pPr>
      <w:r w:rsidRPr="001902C7">
        <w:rPr>
          <w:rFonts w:ascii="Times New Roman" w:hAnsi="Times New Roman"/>
          <w:lang w:val="en-GB"/>
        </w:rPr>
        <w:tab/>
        <w:t>1=present</w:t>
      </w:r>
    </w:p>
    <w:p w14:paraId="1FB7EE8F" w14:textId="77777777" w:rsidR="009358BF" w:rsidRPr="001902C7" w:rsidRDefault="009358BF" w:rsidP="009358BF">
      <w:pPr>
        <w:spacing w:line="240" w:lineRule="auto"/>
        <w:contextualSpacing/>
        <w:rPr>
          <w:rFonts w:ascii="Times New Roman" w:hAnsi="Times New Roman"/>
          <w:lang w:val="en-GB"/>
        </w:rPr>
      </w:pPr>
    </w:p>
    <w:p w14:paraId="6E4793FA" w14:textId="77777777" w:rsidR="009358BF" w:rsidRPr="001902C7" w:rsidRDefault="009358BF" w:rsidP="009358BF">
      <w:pPr>
        <w:spacing w:line="240" w:lineRule="auto"/>
        <w:contextualSpacing/>
        <w:outlineLvl w:val="0"/>
        <w:rPr>
          <w:rFonts w:ascii="Times New Roman" w:hAnsi="Times New Roman"/>
          <w:lang w:val="en-GB"/>
        </w:rPr>
      </w:pPr>
      <w:r>
        <w:rPr>
          <w:rFonts w:ascii="Times New Roman" w:hAnsi="Times New Roman"/>
          <w:lang w:val="en-GB"/>
        </w:rPr>
        <w:t>194.  Calcanum, g</w:t>
      </w:r>
      <w:r w:rsidRPr="001902C7">
        <w:rPr>
          <w:rFonts w:ascii="Times New Roman" w:hAnsi="Times New Roman"/>
          <w:lang w:val="en-GB"/>
        </w:rPr>
        <w:t>roove for gastrocnemius upon volar surface of calcaneal head</w:t>
      </w:r>
      <w:r w:rsidRPr="001902C7">
        <w:rPr>
          <w:rFonts w:ascii="Times New Roman" w:hAnsi="Times New Roman"/>
          <w:bCs/>
        </w:rPr>
        <w:t xml:space="preserve"> </w:t>
      </w:r>
    </w:p>
    <w:p w14:paraId="4B04C838" w14:textId="77777777" w:rsidR="009358BF" w:rsidRPr="001902C7" w:rsidRDefault="009358BF" w:rsidP="009358BF">
      <w:pPr>
        <w:spacing w:line="240" w:lineRule="auto"/>
        <w:contextualSpacing/>
        <w:rPr>
          <w:rFonts w:ascii="Times New Roman" w:hAnsi="Times New Roman"/>
          <w:lang w:val="en-GB"/>
        </w:rPr>
      </w:pPr>
      <w:r w:rsidRPr="001902C7">
        <w:rPr>
          <w:rFonts w:ascii="Times New Roman" w:hAnsi="Times New Roman"/>
          <w:lang w:val="en-GB"/>
        </w:rPr>
        <w:tab/>
        <w:t xml:space="preserve">0=strongly developed; head of calcaneal tuber concave </w:t>
      </w:r>
    </w:p>
    <w:p w14:paraId="1181E37D" w14:textId="77777777" w:rsidR="009358BF" w:rsidRPr="001902C7" w:rsidRDefault="009358BF" w:rsidP="009358BF">
      <w:pPr>
        <w:spacing w:line="240" w:lineRule="auto"/>
        <w:contextualSpacing/>
        <w:rPr>
          <w:rFonts w:ascii="Times New Roman" w:hAnsi="Times New Roman"/>
          <w:lang w:val="en-GB"/>
        </w:rPr>
      </w:pPr>
      <w:r w:rsidRPr="001902C7">
        <w:rPr>
          <w:rFonts w:ascii="Times New Roman" w:hAnsi="Times New Roman"/>
          <w:lang w:val="en-GB"/>
        </w:rPr>
        <w:tab/>
        <w:t>1=weakly developed; head of calcaneal tuber convex</w:t>
      </w:r>
    </w:p>
    <w:p w14:paraId="3F00EF67" w14:textId="77777777" w:rsidR="009358BF" w:rsidRPr="001902C7" w:rsidRDefault="009358BF" w:rsidP="009358BF">
      <w:pPr>
        <w:spacing w:line="240" w:lineRule="auto"/>
        <w:contextualSpacing/>
        <w:rPr>
          <w:rFonts w:ascii="Times New Roman" w:hAnsi="Times New Roman"/>
          <w:lang w:val="en-GB"/>
        </w:rPr>
      </w:pPr>
      <w:r w:rsidRPr="001902C7">
        <w:rPr>
          <w:rFonts w:ascii="Times New Roman" w:hAnsi="Times New Roman"/>
          <w:lang w:val="en-GB"/>
        </w:rPr>
        <w:t>In terrestrial arctoids, the groove for the gastrocnemius is well-excavated into the volar surface of the calcaneal head, whereas in pinnipeds, the volar surface of the calcaneal head is convex. The gastrocnemius in pinnipeds likely inserts parallel to the long-shaft of the bone (Howell, 1929; Polly, 2009)</w:t>
      </w:r>
    </w:p>
    <w:p w14:paraId="21ED16B7" w14:textId="77777777" w:rsidR="009358BF" w:rsidRPr="001902C7" w:rsidRDefault="009358BF" w:rsidP="009358BF">
      <w:pPr>
        <w:spacing w:line="240" w:lineRule="auto"/>
        <w:contextualSpacing/>
        <w:rPr>
          <w:rFonts w:ascii="Times New Roman" w:hAnsi="Times New Roman"/>
          <w:lang w:val="en-GB"/>
        </w:rPr>
      </w:pPr>
    </w:p>
    <w:p w14:paraId="1F8D2B39" w14:textId="77777777" w:rsidR="009358BF" w:rsidRPr="001902C7" w:rsidRDefault="009358BF" w:rsidP="009358BF">
      <w:pPr>
        <w:spacing w:line="240" w:lineRule="auto"/>
        <w:contextualSpacing/>
        <w:rPr>
          <w:rFonts w:ascii="Times New Roman" w:hAnsi="Times New Roman"/>
          <w:lang w:val="en-GB"/>
        </w:rPr>
      </w:pPr>
      <w:r>
        <w:rPr>
          <w:rFonts w:ascii="Times New Roman" w:hAnsi="Times New Roman"/>
          <w:lang w:val="en-GB"/>
        </w:rPr>
        <w:t>195</w:t>
      </w:r>
      <w:r w:rsidRPr="001902C7">
        <w:rPr>
          <w:rFonts w:ascii="Times New Roman" w:hAnsi="Times New Roman"/>
          <w:lang w:val="en-GB"/>
        </w:rPr>
        <w:t>.  Calcaneum, shape of head in proximal view</w:t>
      </w:r>
      <w:r w:rsidRPr="001902C7">
        <w:rPr>
          <w:rFonts w:ascii="Times New Roman" w:hAnsi="Times New Roman"/>
          <w:bCs/>
        </w:rPr>
        <w:t xml:space="preserve"> </w:t>
      </w:r>
    </w:p>
    <w:p w14:paraId="05BFDACA" w14:textId="77777777" w:rsidR="009358BF" w:rsidRPr="001902C7" w:rsidRDefault="009358BF" w:rsidP="009358BF">
      <w:pPr>
        <w:spacing w:line="240" w:lineRule="auto"/>
        <w:contextualSpacing/>
        <w:outlineLvl w:val="0"/>
        <w:rPr>
          <w:rFonts w:ascii="Times New Roman" w:hAnsi="Times New Roman"/>
          <w:lang w:val="en-GB"/>
        </w:rPr>
      </w:pPr>
      <w:r w:rsidRPr="001902C7">
        <w:rPr>
          <w:rFonts w:ascii="Times New Roman" w:hAnsi="Times New Roman"/>
          <w:lang w:val="en-GB"/>
        </w:rPr>
        <w:tab/>
        <w:t xml:space="preserve">0=sub-rectangular </w:t>
      </w:r>
    </w:p>
    <w:p w14:paraId="2C3929E3" w14:textId="77777777" w:rsidR="009358BF" w:rsidRPr="001902C7" w:rsidRDefault="009358BF" w:rsidP="009358BF">
      <w:pPr>
        <w:spacing w:line="240" w:lineRule="auto"/>
        <w:ind w:firstLine="720"/>
        <w:contextualSpacing/>
        <w:outlineLvl w:val="0"/>
        <w:rPr>
          <w:rFonts w:ascii="Times New Roman" w:hAnsi="Times New Roman"/>
          <w:lang w:val="en-GB"/>
        </w:rPr>
      </w:pPr>
      <w:r w:rsidRPr="001902C7">
        <w:rPr>
          <w:rFonts w:ascii="Times New Roman" w:hAnsi="Times New Roman"/>
          <w:lang w:val="en-GB"/>
        </w:rPr>
        <w:lastRenderedPageBreak/>
        <w:t xml:space="preserve">1=triangular </w:t>
      </w:r>
    </w:p>
    <w:p w14:paraId="2808AD47" w14:textId="77777777" w:rsidR="009358BF" w:rsidRPr="001902C7" w:rsidRDefault="009358BF" w:rsidP="009358BF">
      <w:pPr>
        <w:spacing w:line="240" w:lineRule="auto"/>
        <w:contextualSpacing/>
        <w:rPr>
          <w:rFonts w:ascii="Times New Roman" w:hAnsi="Times New Roman"/>
          <w:lang w:val="en-GB"/>
        </w:rPr>
      </w:pPr>
      <w:r w:rsidRPr="001902C7">
        <w:rPr>
          <w:rFonts w:ascii="Times New Roman" w:hAnsi="Times New Roman"/>
        </w:rPr>
        <w:t>phocids lack the lateral tubercles of the calcaneal head for attachment of the superficial digital flexor (Polly), and thus, the head appears diamond- or triangle-shaped.</w:t>
      </w:r>
    </w:p>
    <w:p w14:paraId="6FEC3F07" w14:textId="77777777" w:rsidR="009358BF" w:rsidRPr="001902C7" w:rsidRDefault="009358BF" w:rsidP="009358BF">
      <w:pPr>
        <w:spacing w:line="240" w:lineRule="auto"/>
        <w:contextualSpacing/>
        <w:rPr>
          <w:rFonts w:ascii="Times New Roman" w:hAnsi="Times New Roman"/>
          <w:lang w:val="en-GB"/>
        </w:rPr>
      </w:pPr>
    </w:p>
    <w:p w14:paraId="553ADF43" w14:textId="77777777" w:rsidR="009358BF" w:rsidRPr="001902C7" w:rsidRDefault="009358BF" w:rsidP="009358BF">
      <w:pPr>
        <w:spacing w:line="240" w:lineRule="auto"/>
        <w:contextualSpacing/>
        <w:rPr>
          <w:rFonts w:ascii="Times New Roman" w:hAnsi="Times New Roman"/>
          <w:lang w:val="en-GB"/>
        </w:rPr>
      </w:pPr>
      <w:r>
        <w:rPr>
          <w:rFonts w:ascii="Times New Roman" w:hAnsi="Times New Roman"/>
          <w:lang w:val="en-GB"/>
        </w:rPr>
        <w:t>196</w:t>
      </w:r>
      <w:r w:rsidRPr="001902C7">
        <w:rPr>
          <w:rFonts w:ascii="Times New Roman" w:hAnsi="Times New Roman"/>
          <w:lang w:val="en-GB"/>
        </w:rPr>
        <w:t>.  Cuboid, distal concave facet</w:t>
      </w:r>
      <w:r w:rsidRPr="001902C7">
        <w:rPr>
          <w:rFonts w:ascii="Times New Roman" w:hAnsi="Times New Roman"/>
          <w:bCs/>
        </w:rPr>
        <w:t xml:space="preserve"> </w:t>
      </w:r>
    </w:p>
    <w:p w14:paraId="4E93E096" w14:textId="77777777" w:rsidR="009358BF" w:rsidRPr="001902C7" w:rsidRDefault="009358BF" w:rsidP="009358BF">
      <w:pPr>
        <w:spacing w:line="240" w:lineRule="auto"/>
        <w:contextualSpacing/>
        <w:outlineLvl w:val="0"/>
        <w:rPr>
          <w:rFonts w:ascii="Times New Roman" w:hAnsi="Times New Roman"/>
          <w:lang w:val="en-GB"/>
        </w:rPr>
      </w:pPr>
      <w:r w:rsidRPr="001902C7">
        <w:rPr>
          <w:rFonts w:ascii="Times New Roman" w:hAnsi="Times New Roman"/>
          <w:lang w:val="en-GB"/>
        </w:rPr>
        <w:tab/>
        <w:t xml:space="preserve">0=surface is uniform </w:t>
      </w:r>
    </w:p>
    <w:p w14:paraId="1A1BACC4" w14:textId="77777777" w:rsidR="009358BF" w:rsidRPr="001902C7" w:rsidRDefault="009358BF" w:rsidP="009358BF">
      <w:pPr>
        <w:spacing w:line="240" w:lineRule="auto"/>
        <w:contextualSpacing/>
        <w:rPr>
          <w:rFonts w:ascii="Times New Roman" w:hAnsi="Times New Roman"/>
          <w:lang w:val="en-GB"/>
        </w:rPr>
      </w:pPr>
      <w:r w:rsidRPr="001902C7">
        <w:rPr>
          <w:rFonts w:ascii="Times New Roman" w:hAnsi="Times New Roman"/>
          <w:lang w:val="en-GB"/>
        </w:rPr>
        <w:tab/>
        <w:t>1=surface is divided by a prominent ridge, separatin</w:t>
      </w:r>
      <w:r>
        <w:rPr>
          <w:rFonts w:ascii="Times New Roman" w:hAnsi="Times New Roman"/>
          <w:lang w:val="en-GB"/>
        </w:rPr>
        <w:t>g medial and lateral halves for</w:t>
      </w:r>
      <w:r>
        <w:rPr>
          <w:rFonts w:ascii="Times New Roman" w:hAnsi="Times New Roman"/>
          <w:lang w:val="en-GB"/>
        </w:rPr>
        <w:tab/>
      </w:r>
      <w:r w:rsidRPr="001902C7">
        <w:rPr>
          <w:rFonts w:ascii="Times New Roman" w:hAnsi="Times New Roman"/>
          <w:lang w:val="en-GB"/>
        </w:rPr>
        <w:t xml:space="preserve">IV and V metatarsal respectively </w:t>
      </w:r>
    </w:p>
    <w:p w14:paraId="32BF9F9D" w14:textId="77777777" w:rsidR="009358BF" w:rsidRPr="001902C7" w:rsidRDefault="009358BF" w:rsidP="009358BF">
      <w:pPr>
        <w:spacing w:line="240" w:lineRule="auto"/>
        <w:contextualSpacing/>
        <w:rPr>
          <w:rFonts w:ascii="Times New Roman" w:hAnsi="Times New Roman"/>
          <w:lang w:val="en-GB"/>
        </w:rPr>
      </w:pPr>
    </w:p>
    <w:p w14:paraId="7C5B1DA7" w14:textId="77777777" w:rsidR="009358BF" w:rsidRPr="001902C7" w:rsidRDefault="009358BF" w:rsidP="009358BF">
      <w:pPr>
        <w:spacing w:line="240" w:lineRule="auto"/>
        <w:contextualSpacing/>
        <w:rPr>
          <w:rFonts w:ascii="Times New Roman" w:hAnsi="Times New Roman"/>
          <w:lang w:val="en-GB"/>
        </w:rPr>
      </w:pPr>
      <w:r>
        <w:rPr>
          <w:rFonts w:ascii="Times New Roman" w:hAnsi="Times New Roman"/>
          <w:lang w:val="en-GB"/>
        </w:rPr>
        <w:t>197</w:t>
      </w:r>
      <w:r w:rsidRPr="001902C7">
        <w:rPr>
          <w:rFonts w:ascii="Times New Roman" w:hAnsi="Times New Roman"/>
          <w:lang w:val="en-GB"/>
        </w:rPr>
        <w:t xml:space="preserve">.  Cuboid, development of distal ectocuneiform facet </w:t>
      </w:r>
    </w:p>
    <w:p w14:paraId="4E8D84C8" w14:textId="77777777" w:rsidR="009358BF" w:rsidRPr="001902C7" w:rsidRDefault="009358BF" w:rsidP="009358BF">
      <w:pPr>
        <w:spacing w:line="240" w:lineRule="auto"/>
        <w:contextualSpacing/>
        <w:rPr>
          <w:rFonts w:ascii="Times New Roman" w:hAnsi="Times New Roman"/>
          <w:lang w:val="en-GB"/>
        </w:rPr>
      </w:pPr>
      <w:r w:rsidRPr="001902C7">
        <w:rPr>
          <w:rFonts w:ascii="Times New Roman" w:hAnsi="Times New Roman"/>
          <w:lang w:val="en-GB"/>
        </w:rPr>
        <w:tab/>
        <w:t>0=not well-developed or absent</w:t>
      </w:r>
    </w:p>
    <w:p w14:paraId="262BC2E7" w14:textId="77777777" w:rsidR="009358BF" w:rsidRPr="001902C7" w:rsidRDefault="009358BF" w:rsidP="009358BF">
      <w:pPr>
        <w:spacing w:line="240" w:lineRule="auto"/>
        <w:ind w:firstLine="720"/>
        <w:contextualSpacing/>
        <w:rPr>
          <w:rFonts w:ascii="Times New Roman" w:hAnsi="Times New Roman"/>
          <w:lang w:val="en-GB"/>
        </w:rPr>
      </w:pPr>
      <w:r w:rsidRPr="001902C7">
        <w:rPr>
          <w:rFonts w:ascii="Times New Roman" w:hAnsi="Times New Roman"/>
          <w:lang w:val="en-GB"/>
        </w:rPr>
        <w:t xml:space="preserve">1=present, small and square-like </w:t>
      </w:r>
    </w:p>
    <w:p w14:paraId="77E0CE03" w14:textId="77777777" w:rsidR="009358BF" w:rsidRPr="001902C7" w:rsidRDefault="009358BF" w:rsidP="009358BF">
      <w:pPr>
        <w:spacing w:line="240" w:lineRule="auto"/>
        <w:contextualSpacing/>
        <w:outlineLvl w:val="0"/>
        <w:rPr>
          <w:rFonts w:ascii="Times New Roman" w:hAnsi="Times New Roman"/>
          <w:lang w:val="en-GB"/>
        </w:rPr>
      </w:pPr>
      <w:r w:rsidRPr="001902C7">
        <w:rPr>
          <w:rFonts w:ascii="Times New Roman" w:hAnsi="Times New Roman"/>
          <w:lang w:val="en-GB"/>
        </w:rPr>
        <w:tab/>
        <w:t xml:space="preserve">2=present and anteroposteriorly elongated </w:t>
      </w:r>
    </w:p>
    <w:p w14:paraId="064C4ED7" w14:textId="77777777" w:rsidR="009358BF" w:rsidRPr="001902C7" w:rsidRDefault="009358BF" w:rsidP="009358BF">
      <w:pPr>
        <w:spacing w:line="240" w:lineRule="auto"/>
        <w:contextualSpacing/>
        <w:rPr>
          <w:rFonts w:ascii="Times New Roman" w:hAnsi="Times New Roman"/>
          <w:lang w:val="en-GB"/>
        </w:rPr>
      </w:pPr>
      <w:r w:rsidRPr="001902C7">
        <w:rPr>
          <w:rFonts w:ascii="Times New Roman" w:hAnsi="Times New Roman"/>
          <w:lang w:val="en-GB"/>
        </w:rPr>
        <w:t xml:space="preserve">All arctoids have a proximal ectocuneiform facet, but many lack the development of an antero-distal facet. This facet is entirely absent in most musteloids (though some musteloids display a vestigial facet – </w:t>
      </w:r>
      <w:r w:rsidRPr="001902C7">
        <w:rPr>
          <w:rFonts w:ascii="Times New Roman" w:hAnsi="Times New Roman"/>
          <w:i/>
          <w:iCs/>
          <w:lang w:val="en-GB"/>
        </w:rPr>
        <w:t>Teruelictis)</w:t>
      </w:r>
      <w:r w:rsidRPr="001902C7">
        <w:rPr>
          <w:rFonts w:ascii="Times New Roman" w:hAnsi="Times New Roman"/>
          <w:lang w:val="en-GB"/>
        </w:rPr>
        <w:t xml:space="preserve">, and reduced in phocids. The position of the facet along the distal border varies across taxa. </w:t>
      </w:r>
    </w:p>
    <w:p w14:paraId="38794A6C" w14:textId="77777777" w:rsidR="009358BF" w:rsidRPr="001902C7" w:rsidRDefault="009358BF" w:rsidP="009358BF">
      <w:pPr>
        <w:spacing w:line="240" w:lineRule="auto"/>
        <w:contextualSpacing/>
        <w:rPr>
          <w:rFonts w:ascii="Times New Roman" w:hAnsi="Times New Roman"/>
          <w:lang w:val="en-GB"/>
        </w:rPr>
      </w:pPr>
    </w:p>
    <w:p w14:paraId="2028F38B" w14:textId="77777777" w:rsidR="009358BF" w:rsidRPr="001902C7" w:rsidRDefault="009358BF" w:rsidP="009358BF">
      <w:pPr>
        <w:spacing w:line="240" w:lineRule="auto"/>
        <w:contextualSpacing/>
        <w:rPr>
          <w:rFonts w:ascii="Times New Roman" w:hAnsi="Times New Roman"/>
        </w:rPr>
      </w:pPr>
      <w:r>
        <w:rPr>
          <w:rFonts w:ascii="Times New Roman" w:hAnsi="Times New Roman"/>
          <w:lang w:val="en-GB"/>
        </w:rPr>
        <w:t>198</w:t>
      </w:r>
      <w:r w:rsidRPr="001902C7">
        <w:rPr>
          <w:rFonts w:ascii="Times New Roman" w:hAnsi="Times New Roman"/>
          <w:lang w:val="en-GB"/>
        </w:rPr>
        <w:t xml:space="preserve">. </w:t>
      </w:r>
      <w:r w:rsidRPr="001902C7">
        <w:rPr>
          <w:rFonts w:ascii="Times New Roman" w:hAnsi="Times New Roman"/>
        </w:rPr>
        <w:t xml:space="preserve"> Entocuneiform/Mesocuneiform articulation</w:t>
      </w:r>
      <w:r>
        <w:rPr>
          <w:rFonts w:ascii="Times New Roman" w:hAnsi="Times New Roman"/>
        </w:rPr>
        <w:t xml:space="preserve"> (Kohno, 2006: character 60)</w:t>
      </w:r>
    </w:p>
    <w:p w14:paraId="5E13DAF5"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0=abutting</w:t>
      </w:r>
    </w:p>
    <w:p w14:paraId="3AC3E370" w14:textId="77777777" w:rsidR="009358BF" w:rsidRPr="001902C7" w:rsidRDefault="009358BF" w:rsidP="009358BF">
      <w:pPr>
        <w:spacing w:line="240" w:lineRule="auto"/>
        <w:contextualSpacing/>
        <w:rPr>
          <w:rFonts w:ascii="Times New Roman" w:hAnsi="Times New Roman"/>
        </w:rPr>
      </w:pPr>
      <w:r w:rsidRPr="001902C7">
        <w:rPr>
          <w:rFonts w:ascii="Times New Roman" w:hAnsi="Times New Roman"/>
        </w:rPr>
        <w:tab/>
        <w:t>1=overlapping</w:t>
      </w:r>
    </w:p>
    <w:p w14:paraId="07F911E3" w14:textId="77777777" w:rsidR="009358BF" w:rsidRPr="001902C7" w:rsidRDefault="009358BF" w:rsidP="009358BF">
      <w:pPr>
        <w:spacing w:line="240" w:lineRule="auto"/>
        <w:contextualSpacing/>
        <w:rPr>
          <w:rFonts w:ascii="Times New Roman" w:hAnsi="Times New Roman"/>
          <w:lang w:val="en-GB"/>
        </w:rPr>
      </w:pPr>
    </w:p>
    <w:p w14:paraId="792FEEE7" w14:textId="77777777" w:rsidR="009358BF" w:rsidRPr="001902C7" w:rsidRDefault="009358BF" w:rsidP="009358BF">
      <w:pPr>
        <w:spacing w:line="240" w:lineRule="auto"/>
        <w:contextualSpacing/>
        <w:rPr>
          <w:rFonts w:ascii="Times New Roman" w:hAnsi="Times New Roman"/>
          <w:bCs/>
        </w:rPr>
      </w:pPr>
      <w:r>
        <w:rPr>
          <w:rFonts w:ascii="Times New Roman" w:hAnsi="Times New Roman"/>
          <w:lang w:val="en-GB"/>
        </w:rPr>
        <w:t>199</w:t>
      </w:r>
      <w:r w:rsidRPr="001902C7">
        <w:rPr>
          <w:rFonts w:ascii="Times New Roman" w:hAnsi="Times New Roman"/>
          <w:lang w:val="en-GB"/>
        </w:rPr>
        <w:t xml:space="preserve">.  </w:t>
      </w:r>
      <w:r w:rsidRPr="001902C7">
        <w:rPr>
          <w:rFonts w:ascii="Times New Roman" w:hAnsi="Times New Roman"/>
        </w:rPr>
        <w:t>Palma</w:t>
      </w:r>
      <w:r>
        <w:rPr>
          <w:rFonts w:ascii="Times New Roman" w:hAnsi="Times New Roman"/>
        </w:rPr>
        <w:t>r process of cuneiform (Bininda-</w:t>
      </w:r>
      <w:r w:rsidRPr="001902C7">
        <w:rPr>
          <w:rFonts w:ascii="Times New Roman" w:hAnsi="Times New Roman"/>
        </w:rPr>
        <w:t>Emonds</w:t>
      </w:r>
      <w:r>
        <w:rPr>
          <w:rFonts w:ascii="Times New Roman" w:hAnsi="Times New Roman"/>
        </w:rPr>
        <w:t xml:space="preserve"> and Russell, 2006: character 162</w:t>
      </w:r>
      <w:r w:rsidRPr="001902C7">
        <w:rPr>
          <w:rFonts w:ascii="Times New Roman" w:hAnsi="Times New Roman"/>
        </w:rPr>
        <w:t>)</w:t>
      </w:r>
    </w:p>
    <w:p w14:paraId="3EED1206"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0=present</w:t>
      </w:r>
    </w:p>
    <w:p w14:paraId="27D93EA2"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1=absent</w:t>
      </w:r>
    </w:p>
    <w:p w14:paraId="54448725" w14:textId="77777777" w:rsidR="009358BF" w:rsidRPr="001902C7" w:rsidRDefault="009358BF" w:rsidP="009358BF">
      <w:pPr>
        <w:spacing w:line="240" w:lineRule="auto"/>
        <w:contextualSpacing/>
        <w:rPr>
          <w:rFonts w:ascii="Times New Roman" w:hAnsi="Times New Roman"/>
          <w:lang w:val="en-GB"/>
        </w:rPr>
      </w:pPr>
    </w:p>
    <w:p w14:paraId="64017C6B" w14:textId="77777777" w:rsidR="009358BF" w:rsidRPr="001902C7" w:rsidRDefault="009358BF" w:rsidP="009358BF">
      <w:pPr>
        <w:spacing w:line="240" w:lineRule="auto"/>
        <w:contextualSpacing/>
        <w:rPr>
          <w:rFonts w:ascii="Times New Roman" w:hAnsi="Times New Roman"/>
          <w:lang w:val="en-GB"/>
        </w:rPr>
      </w:pPr>
      <w:r>
        <w:rPr>
          <w:rFonts w:ascii="Times New Roman" w:hAnsi="Times New Roman"/>
          <w:lang w:val="en-GB"/>
        </w:rPr>
        <w:t>200</w:t>
      </w:r>
      <w:r w:rsidRPr="001902C7">
        <w:rPr>
          <w:rFonts w:ascii="Times New Roman" w:hAnsi="Times New Roman"/>
          <w:lang w:val="en-GB"/>
        </w:rPr>
        <w:t>.  Scapholunar, head of sesamoid process</w:t>
      </w:r>
    </w:p>
    <w:p w14:paraId="280EF6E1" w14:textId="77777777" w:rsidR="009358BF" w:rsidRPr="001902C7" w:rsidRDefault="009358BF" w:rsidP="009358BF">
      <w:pPr>
        <w:spacing w:line="240" w:lineRule="auto"/>
        <w:contextualSpacing/>
        <w:rPr>
          <w:rFonts w:ascii="Times New Roman" w:hAnsi="Times New Roman"/>
          <w:lang w:val="en-GB"/>
        </w:rPr>
      </w:pPr>
      <w:r w:rsidRPr="001902C7">
        <w:rPr>
          <w:rFonts w:ascii="Times New Roman" w:hAnsi="Times New Roman"/>
          <w:lang w:val="en-GB"/>
        </w:rPr>
        <w:tab/>
        <w:t xml:space="preserve">0=confluent with radial facet </w:t>
      </w:r>
    </w:p>
    <w:p w14:paraId="6121DFB1" w14:textId="77777777" w:rsidR="009358BF" w:rsidRPr="001902C7" w:rsidRDefault="009358BF" w:rsidP="009358BF">
      <w:pPr>
        <w:spacing w:line="240" w:lineRule="auto"/>
        <w:ind w:firstLine="720"/>
        <w:contextualSpacing/>
        <w:rPr>
          <w:rFonts w:ascii="Times New Roman" w:hAnsi="Times New Roman"/>
          <w:lang w:val="en-GB"/>
        </w:rPr>
      </w:pPr>
      <w:r w:rsidRPr="001902C7">
        <w:rPr>
          <w:rFonts w:ascii="Times New Roman" w:hAnsi="Times New Roman"/>
          <w:lang w:val="en-GB"/>
        </w:rPr>
        <w:t xml:space="preserve">1=on dorsal surface, head of sesamoid process separated from radial facet by a roughened/grooved area </w:t>
      </w:r>
    </w:p>
    <w:p w14:paraId="6B8F6DDA" w14:textId="77777777" w:rsidR="009358BF" w:rsidRPr="001902C7" w:rsidRDefault="009358BF" w:rsidP="009358BF">
      <w:pPr>
        <w:spacing w:line="240" w:lineRule="auto"/>
        <w:contextualSpacing/>
        <w:outlineLvl w:val="0"/>
        <w:rPr>
          <w:rFonts w:ascii="Times New Roman" w:hAnsi="Times New Roman"/>
          <w:lang w:val="en-GB"/>
        </w:rPr>
      </w:pPr>
      <w:r w:rsidRPr="001902C7">
        <w:rPr>
          <w:rFonts w:ascii="Times New Roman" w:hAnsi="Times New Roman"/>
          <w:lang w:val="en-GB"/>
        </w:rPr>
        <w:tab/>
        <w:t xml:space="preserve"> </w:t>
      </w:r>
    </w:p>
    <w:p w14:paraId="78763B41" w14:textId="77777777" w:rsidR="009358BF" w:rsidRPr="001902C7" w:rsidRDefault="009358BF" w:rsidP="009358BF">
      <w:pPr>
        <w:spacing w:line="240" w:lineRule="auto"/>
        <w:contextualSpacing/>
        <w:rPr>
          <w:rFonts w:ascii="Times New Roman" w:hAnsi="Times New Roman"/>
          <w:lang w:val="en-GB"/>
        </w:rPr>
      </w:pPr>
      <w:r>
        <w:rPr>
          <w:rFonts w:ascii="Times New Roman" w:hAnsi="Times New Roman"/>
          <w:lang w:val="en-GB"/>
        </w:rPr>
        <w:t>201</w:t>
      </w:r>
      <w:r w:rsidRPr="001902C7">
        <w:rPr>
          <w:rFonts w:ascii="Times New Roman" w:hAnsi="Times New Roman"/>
          <w:lang w:val="en-GB"/>
        </w:rPr>
        <w:t xml:space="preserve">.  </w:t>
      </w:r>
      <w:r>
        <w:rPr>
          <w:rFonts w:ascii="Times New Roman" w:hAnsi="Times New Roman"/>
          <w:lang w:val="en-GB"/>
        </w:rPr>
        <w:t>Scapholunar, pit for magnum (Demere 1994: character 50</w:t>
      </w:r>
      <w:r w:rsidRPr="001902C7">
        <w:rPr>
          <w:rFonts w:ascii="Times New Roman" w:hAnsi="Times New Roman"/>
          <w:lang w:val="en-GB"/>
        </w:rPr>
        <w:t>)</w:t>
      </w:r>
      <w:r w:rsidRPr="001902C7">
        <w:rPr>
          <w:rFonts w:ascii="Times New Roman" w:hAnsi="Times New Roman"/>
          <w:bCs/>
        </w:rPr>
        <w:t xml:space="preserve"> </w:t>
      </w:r>
      <w:r w:rsidRPr="001902C7">
        <w:rPr>
          <w:rFonts w:ascii="Times New Roman" w:hAnsi="Times New Roman"/>
          <w:lang w:val="en-GB"/>
        </w:rPr>
        <w:t xml:space="preserve"> </w:t>
      </w:r>
    </w:p>
    <w:p w14:paraId="6ACC1E94" w14:textId="77777777" w:rsidR="009358BF" w:rsidRPr="001902C7" w:rsidRDefault="009358BF" w:rsidP="009358BF">
      <w:pPr>
        <w:spacing w:line="240" w:lineRule="auto"/>
        <w:contextualSpacing/>
        <w:rPr>
          <w:rFonts w:ascii="Times New Roman" w:hAnsi="Times New Roman"/>
          <w:lang w:val="en-GB"/>
        </w:rPr>
      </w:pPr>
      <w:r w:rsidRPr="001902C7">
        <w:rPr>
          <w:rFonts w:ascii="Times New Roman" w:hAnsi="Times New Roman"/>
          <w:lang w:val="en-GB"/>
        </w:rPr>
        <w:tab/>
        <w:t xml:space="preserve">0=absent </w:t>
      </w:r>
    </w:p>
    <w:p w14:paraId="33BDF83F" w14:textId="77777777" w:rsidR="009358BF" w:rsidRPr="001902C7" w:rsidRDefault="009358BF" w:rsidP="009358BF">
      <w:pPr>
        <w:spacing w:line="240" w:lineRule="auto"/>
        <w:ind w:firstLine="720"/>
        <w:contextualSpacing/>
        <w:rPr>
          <w:rFonts w:ascii="Times New Roman" w:hAnsi="Times New Roman"/>
          <w:lang w:val="en-GB"/>
        </w:rPr>
      </w:pPr>
      <w:r w:rsidRPr="001902C7">
        <w:rPr>
          <w:rFonts w:ascii="Times New Roman" w:hAnsi="Times New Roman"/>
          <w:lang w:val="en-GB"/>
        </w:rPr>
        <w:t>1=present</w:t>
      </w:r>
    </w:p>
    <w:p w14:paraId="19E952B2" w14:textId="77777777" w:rsidR="009358BF" w:rsidRPr="001902C7" w:rsidRDefault="009358BF" w:rsidP="009358BF">
      <w:pPr>
        <w:spacing w:line="240" w:lineRule="auto"/>
        <w:contextualSpacing/>
        <w:rPr>
          <w:rFonts w:ascii="Times New Roman" w:hAnsi="Times New Roman"/>
          <w:lang w:val="en-GB"/>
        </w:rPr>
      </w:pPr>
    </w:p>
    <w:p w14:paraId="271626EB" w14:textId="77777777" w:rsidR="009358BF" w:rsidRPr="001902C7" w:rsidRDefault="009358BF" w:rsidP="009358BF">
      <w:pPr>
        <w:spacing w:line="240" w:lineRule="auto"/>
        <w:contextualSpacing/>
        <w:rPr>
          <w:rFonts w:ascii="Times New Roman" w:hAnsi="Times New Roman"/>
          <w:lang w:val="en-GB"/>
        </w:rPr>
      </w:pPr>
      <w:r>
        <w:rPr>
          <w:rFonts w:ascii="Times New Roman" w:hAnsi="Times New Roman"/>
          <w:lang w:val="en-GB"/>
        </w:rPr>
        <w:t>202</w:t>
      </w:r>
      <w:r w:rsidRPr="001902C7">
        <w:rPr>
          <w:rFonts w:ascii="Times New Roman" w:hAnsi="Times New Roman"/>
          <w:lang w:val="en-GB"/>
        </w:rPr>
        <w:t>.  Scapholunar, sesamoid process orientation and robusticity</w:t>
      </w:r>
    </w:p>
    <w:p w14:paraId="17DFDE50" w14:textId="77777777" w:rsidR="009358BF" w:rsidRPr="001902C7" w:rsidRDefault="009358BF" w:rsidP="009358BF">
      <w:pPr>
        <w:spacing w:line="240" w:lineRule="auto"/>
        <w:contextualSpacing/>
        <w:outlineLvl w:val="0"/>
        <w:rPr>
          <w:rFonts w:ascii="Times New Roman" w:hAnsi="Times New Roman"/>
          <w:lang w:val="en-GB"/>
        </w:rPr>
      </w:pPr>
      <w:r w:rsidRPr="001902C7">
        <w:rPr>
          <w:rFonts w:ascii="Times New Roman" w:hAnsi="Times New Roman"/>
          <w:lang w:val="en-GB"/>
        </w:rPr>
        <w:tab/>
        <w:t xml:space="preserve">0=laterally directed and robust </w:t>
      </w:r>
    </w:p>
    <w:p w14:paraId="02606DD8" w14:textId="77777777" w:rsidR="009358BF" w:rsidRPr="001902C7" w:rsidRDefault="009358BF" w:rsidP="009358BF">
      <w:pPr>
        <w:spacing w:line="240" w:lineRule="auto"/>
        <w:contextualSpacing/>
        <w:rPr>
          <w:rFonts w:ascii="Times New Roman" w:hAnsi="Times New Roman"/>
          <w:lang w:val="en-GB"/>
        </w:rPr>
      </w:pPr>
      <w:r w:rsidRPr="001902C7">
        <w:rPr>
          <w:rFonts w:ascii="Times New Roman" w:hAnsi="Times New Roman"/>
          <w:lang w:val="en-GB"/>
        </w:rPr>
        <w:tab/>
        <w:t xml:space="preserve">1=anteriorly directed and robust </w:t>
      </w:r>
    </w:p>
    <w:p w14:paraId="4862B596" w14:textId="77777777" w:rsidR="009358BF" w:rsidRPr="001902C7" w:rsidRDefault="009358BF" w:rsidP="009358BF">
      <w:pPr>
        <w:spacing w:line="240" w:lineRule="auto"/>
        <w:contextualSpacing/>
        <w:rPr>
          <w:rFonts w:ascii="Times New Roman" w:hAnsi="Times New Roman"/>
          <w:lang w:val="en-GB"/>
        </w:rPr>
      </w:pPr>
      <w:r w:rsidRPr="001902C7">
        <w:rPr>
          <w:rFonts w:ascii="Times New Roman" w:hAnsi="Times New Roman"/>
          <w:lang w:val="en-GB"/>
        </w:rPr>
        <w:tab/>
        <w:t xml:space="preserve">2=anterolaterally directed and reduced </w:t>
      </w:r>
    </w:p>
    <w:p w14:paraId="0DDD053A" w14:textId="77777777" w:rsidR="009358BF" w:rsidRPr="001902C7" w:rsidRDefault="009358BF" w:rsidP="009358BF">
      <w:pPr>
        <w:spacing w:line="240" w:lineRule="auto"/>
        <w:contextualSpacing/>
        <w:rPr>
          <w:rFonts w:ascii="Times New Roman" w:hAnsi="Times New Roman"/>
          <w:lang w:val="en-GB"/>
        </w:rPr>
      </w:pPr>
      <w:r w:rsidRPr="001902C7">
        <w:rPr>
          <w:rFonts w:ascii="Times New Roman" w:hAnsi="Times New Roman"/>
          <w:lang w:val="en-GB"/>
        </w:rPr>
        <w:tab/>
        <w:t xml:space="preserve">3=laterally directed and reduced </w:t>
      </w:r>
    </w:p>
    <w:p w14:paraId="731E425B" w14:textId="77777777" w:rsidR="009358BF" w:rsidRPr="001902C7" w:rsidRDefault="009358BF" w:rsidP="009358BF">
      <w:pPr>
        <w:spacing w:line="240" w:lineRule="auto"/>
        <w:contextualSpacing/>
        <w:rPr>
          <w:rFonts w:ascii="Times New Roman" w:hAnsi="Times New Roman"/>
          <w:lang w:val="en-GB"/>
        </w:rPr>
      </w:pPr>
    </w:p>
    <w:p w14:paraId="6AE4976A" w14:textId="77777777" w:rsidR="009358BF" w:rsidRPr="001902C7" w:rsidRDefault="009358BF" w:rsidP="009358BF">
      <w:pPr>
        <w:spacing w:line="240" w:lineRule="auto"/>
        <w:contextualSpacing/>
        <w:rPr>
          <w:rFonts w:ascii="Times New Roman" w:hAnsi="Times New Roman"/>
          <w:bCs/>
        </w:rPr>
      </w:pPr>
      <w:r>
        <w:rPr>
          <w:rFonts w:ascii="Times New Roman" w:hAnsi="Times New Roman"/>
        </w:rPr>
        <w:t>203</w:t>
      </w:r>
      <w:r w:rsidRPr="001902C7">
        <w:rPr>
          <w:rFonts w:ascii="Times New Roman" w:hAnsi="Times New Roman"/>
        </w:rPr>
        <w:t>.  Baculum, abruptly curving distal end</w:t>
      </w:r>
      <w:r w:rsidRPr="001902C7">
        <w:rPr>
          <w:rFonts w:ascii="Times New Roman" w:hAnsi="Times New Roman"/>
          <w:bCs/>
        </w:rPr>
        <w:t xml:space="preserve"> </w:t>
      </w:r>
      <w:r>
        <w:rPr>
          <w:rFonts w:ascii="Times New Roman" w:hAnsi="Times New Roman"/>
          <w:bCs/>
        </w:rPr>
        <w:t>(Barysnikov et al., 2003: character 1)</w:t>
      </w:r>
    </w:p>
    <w:p w14:paraId="5E91AF2C"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0=absent </w:t>
      </w:r>
    </w:p>
    <w:p w14:paraId="15FA19F5"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 xml:space="preserve">1=present </w:t>
      </w:r>
    </w:p>
    <w:p w14:paraId="36C27FDB" w14:textId="77777777" w:rsidR="009358BF" w:rsidRPr="001902C7" w:rsidRDefault="009358BF" w:rsidP="009358BF">
      <w:pPr>
        <w:spacing w:line="240" w:lineRule="auto"/>
        <w:contextualSpacing/>
        <w:rPr>
          <w:rFonts w:ascii="Times New Roman" w:hAnsi="Times New Roman"/>
        </w:rPr>
      </w:pPr>
    </w:p>
    <w:p w14:paraId="5EAFC2B5" w14:textId="77777777" w:rsidR="009358BF" w:rsidRPr="001902C7" w:rsidRDefault="009358BF" w:rsidP="009358BF">
      <w:pPr>
        <w:spacing w:line="240" w:lineRule="auto"/>
        <w:contextualSpacing/>
        <w:rPr>
          <w:rFonts w:ascii="Times New Roman" w:hAnsi="Times New Roman"/>
          <w:bCs/>
        </w:rPr>
      </w:pPr>
      <w:r>
        <w:rPr>
          <w:rFonts w:ascii="Times New Roman" w:hAnsi="Times New Roman"/>
        </w:rPr>
        <w:t>204</w:t>
      </w:r>
      <w:r w:rsidRPr="001902C7">
        <w:rPr>
          <w:rFonts w:ascii="Times New Roman" w:hAnsi="Times New Roman"/>
        </w:rPr>
        <w:t xml:space="preserve">.  Bacula, urethral groove on ventral surface </w:t>
      </w:r>
      <w:r>
        <w:rPr>
          <w:rFonts w:ascii="Times New Roman" w:hAnsi="Times New Roman"/>
          <w:bCs/>
        </w:rPr>
        <w:t>(Barysnikov et al., 2003: character 4)</w:t>
      </w:r>
    </w:p>
    <w:p w14:paraId="17CD84E7"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lastRenderedPageBreak/>
        <w:t xml:space="preserve">0= prominent </w:t>
      </w:r>
    </w:p>
    <w:p w14:paraId="42706204" w14:textId="77777777" w:rsidR="009358BF" w:rsidRPr="001902C7" w:rsidRDefault="009358BF" w:rsidP="009358BF">
      <w:pPr>
        <w:spacing w:line="240" w:lineRule="auto"/>
        <w:ind w:firstLine="720"/>
        <w:contextualSpacing/>
        <w:rPr>
          <w:rFonts w:ascii="Times New Roman" w:hAnsi="Times New Roman"/>
        </w:rPr>
      </w:pPr>
      <w:r w:rsidRPr="001902C7">
        <w:rPr>
          <w:rFonts w:ascii="Times New Roman" w:hAnsi="Times New Roman"/>
        </w:rPr>
        <w:t>1=shallow or absent</w:t>
      </w:r>
    </w:p>
    <w:p w14:paraId="6C6D13F5" w14:textId="77777777" w:rsidR="009358BF" w:rsidRDefault="009358BF" w:rsidP="009358BF"/>
    <w:p w14:paraId="2FA39C69" w14:textId="77777777" w:rsidR="00A47656" w:rsidRDefault="00A47656"/>
    <w:tbl>
      <w:tblPr>
        <w:tblStyle w:val="TableGrid"/>
        <w:tblW w:w="0" w:type="auto"/>
        <w:tblLook w:val="04A0" w:firstRow="1" w:lastRow="0" w:firstColumn="1" w:lastColumn="0" w:noHBand="0" w:noVBand="1"/>
      </w:tblPr>
      <w:tblGrid>
        <w:gridCol w:w="4428"/>
        <w:gridCol w:w="4428"/>
      </w:tblGrid>
      <w:tr w:rsidR="001B2540" w14:paraId="02EFFF2A" w14:textId="77777777" w:rsidTr="00751E1B">
        <w:tc>
          <w:tcPr>
            <w:tcW w:w="4428" w:type="dxa"/>
          </w:tcPr>
          <w:p w14:paraId="0B93D12E" w14:textId="77777777" w:rsidR="001B2540" w:rsidRPr="0001018B" w:rsidRDefault="001B2540" w:rsidP="00751E1B">
            <w:pPr>
              <w:rPr>
                <w:rFonts w:ascii="Times New Roman" w:hAnsi="Times New Roman"/>
                <w:b/>
              </w:rPr>
            </w:pPr>
            <w:r w:rsidRPr="0001018B">
              <w:rPr>
                <w:rFonts w:ascii="Times New Roman" w:hAnsi="Times New Roman"/>
                <w:b/>
              </w:rPr>
              <w:lastRenderedPageBreak/>
              <w:t>Genus</w:t>
            </w:r>
          </w:p>
        </w:tc>
        <w:tc>
          <w:tcPr>
            <w:tcW w:w="4428" w:type="dxa"/>
          </w:tcPr>
          <w:p w14:paraId="40CC9153" w14:textId="77777777" w:rsidR="001B2540" w:rsidRPr="0001018B" w:rsidRDefault="001B2540" w:rsidP="00751E1B">
            <w:pPr>
              <w:rPr>
                <w:rFonts w:ascii="Times New Roman" w:hAnsi="Times New Roman"/>
                <w:b/>
              </w:rPr>
            </w:pPr>
            <w:r w:rsidRPr="0001018B">
              <w:rPr>
                <w:rFonts w:ascii="Times New Roman" w:hAnsi="Times New Roman"/>
                <w:b/>
              </w:rPr>
              <w:t>Reference(s)</w:t>
            </w:r>
          </w:p>
        </w:tc>
      </w:tr>
      <w:tr w:rsidR="001B2540" w14:paraId="40ABBBAA" w14:textId="77777777" w:rsidTr="00751E1B">
        <w:tc>
          <w:tcPr>
            <w:tcW w:w="4428" w:type="dxa"/>
          </w:tcPr>
          <w:p w14:paraId="4C1C91D9" w14:textId="77777777" w:rsidR="001B2540" w:rsidRPr="00E36730" w:rsidRDefault="001B2540" w:rsidP="00751E1B">
            <w:pPr>
              <w:rPr>
                <w:rFonts w:ascii="Times New Roman" w:hAnsi="Times New Roman"/>
                <w:i/>
              </w:rPr>
            </w:pPr>
            <w:r w:rsidRPr="00E36730">
              <w:rPr>
                <w:rFonts w:ascii="Times New Roman" w:hAnsi="Times New Roman"/>
                <w:i/>
              </w:rPr>
              <w:t>Acrophoca</w:t>
            </w:r>
          </w:p>
        </w:tc>
        <w:tc>
          <w:tcPr>
            <w:tcW w:w="4428" w:type="dxa"/>
          </w:tcPr>
          <w:p w14:paraId="7F141662" w14:textId="77777777" w:rsidR="001B2540" w:rsidRPr="0001018B" w:rsidRDefault="001B2540" w:rsidP="00751E1B">
            <w:pPr>
              <w:rPr>
                <w:rFonts w:ascii="Times New Roman" w:hAnsi="Times New Roman"/>
              </w:rPr>
            </w:pPr>
          </w:p>
        </w:tc>
      </w:tr>
      <w:tr w:rsidR="001B2540" w14:paraId="04408624" w14:textId="77777777" w:rsidTr="00751E1B">
        <w:tc>
          <w:tcPr>
            <w:tcW w:w="4428" w:type="dxa"/>
          </w:tcPr>
          <w:p w14:paraId="174B5196" w14:textId="77777777" w:rsidR="001B2540" w:rsidRPr="00E36730" w:rsidRDefault="001B2540" w:rsidP="00751E1B">
            <w:pPr>
              <w:rPr>
                <w:rFonts w:ascii="Times New Roman" w:hAnsi="Times New Roman"/>
                <w:i/>
              </w:rPr>
            </w:pPr>
            <w:r w:rsidRPr="00E36730">
              <w:rPr>
                <w:rFonts w:ascii="Times New Roman" w:hAnsi="Times New Roman"/>
                <w:i/>
              </w:rPr>
              <w:t>Allocyon</w:t>
            </w:r>
          </w:p>
        </w:tc>
        <w:tc>
          <w:tcPr>
            <w:tcW w:w="4428" w:type="dxa"/>
          </w:tcPr>
          <w:p w14:paraId="3F859F64" w14:textId="77777777" w:rsidR="001B2540" w:rsidRPr="0001018B" w:rsidRDefault="001B2540" w:rsidP="00751E1B">
            <w:pPr>
              <w:rPr>
                <w:rFonts w:ascii="Times New Roman" w:hAnsi="Times New Roman"/>
              </w:rPr>
            </w:pPr>
            <w:r>
              <w:rPr>
                <w:rFonts w:ascii="Times New Roman" w:hAnsi="Times New Roman"/>
              </w:rPr>
              <w:t>Merriam, 1930</w:t>
            </w:r>
          </w:p>
        </w:tc>
      </w:tr>
      <w:tr w:rsidR="001B2540" w14:paraId="5FD33DF0" w14:textId="77777777" w:rsidTr="00751E1B">
        <w:tc>
          <w:tcPr>
            <w:tcW w:w="4428" w:type="dxa"/>
          </w:tcPr>
          <w:p w14:paraId="3A66B924" w14:textId="77777777" w:rsidR="001B2540" w:rsidRPr="00E36730" w:rsidRDefault="001B2540" w:rsidP="00751E1B">
            <w:pPr>
              <w:rPr>
                <w:rFonts w:ascii="Times New Roman" w:hAnsi="Times New Roman"/>
                <w:i/>
              </w:rPr>
            </w:pPr>
            <w:r w:rsidRPr="00E36730">
              <w:rPr>
                <w:rFonts w:ascii="Times New Roman" w:hAnsi="Times New Roman"/>
                <w:i/>
              </w:rPr>
              <w:t>Allodesmus</w:t>
            </w:r>
          </w:p>
        </w:tc>
        <w:tc>
          <w:tcPr>
            <w:tcW w:w="4428" w:type="dxa"/>
          </w:tcPr>
          <w:p w14:paraId="11D97E69" w14:textId="77777777" w:rsidR="001B2540" w:rsidRPr="0001018B" w:rsidRDefault="001B2540" w:rsidP="00751E1B">
            <w:pPr>
              <w:rPr>
                <w:rFonts w:ascii="Times New Roman" w:hAnsi="Times New Roman"/>
              </w:rPr>
            </w:pPr>
            <w:r>
              <w:rPr>
                <w:rFonts w:ascii="Times New Roman" w:hAnsi="Times New Roman"/>
              </w:rPr>
              <w:t>Kohno, 1996; Boessenecker and Churchill, 2018</w:t>
            </w:r>
          </w:p>
        </w:tc>
      </w:tr>
      <w:tr w:rsidR="001B2540" w14:paraId="4B554636" w14:textId="77777777" w:rsidTr="00751E1B">
        <w:tc>
          <w:tcPr>
            <w:tcW w:w="4428" w:type="dxa"/>
          </w:tcPr>
          <w:p w14:paraId="45FBF814" w14:textId="77777777" w:rsidR="001B2540" w:rsidRPr="00E36730" w:rsidRDefault="001B2540" w:rsidP="00751E1B">
            <w:pPr>
              <w:rPr>
                <w:rFonts w:ascii="Times New Roman" w:hAnsi="Times New Roman"/>
                <w:i/>
              </w:rPr>
            </w:pPr>
            <w:r w:rsidRPr="00E36730">
              <w:rPr>
                <w:rFonts w:ascii="Times New Roman" w:hAnsi="Times New Roman"/>
                <w:i/>
              </w:rPr>
              <w:t>Amphicticeps</w:t>
            </w:r>
          </w:p>
        </w:tc>
        <w:tc>
          <w:tcPr>
            <w:tcW w:w="4428" w:type="dxa"/>
          </w:tcPr>
          <w:p w14:paraId="6E68F393" w14:textId="77777777" w:rsidR="001B2540" w:rsidRPr="0001018B" w:rsidRDefault="001B2540" w:rsidP="00751E1B">
            <w:pPr>
              <w:rPr>
                <w:rFonts w:ascii="Times New Roman" w:hAnsi="Times New Roman"/>
              </w:rPr>
            </w:pPr>
            <w:r>
              <w:rPr>
                <w:rFonts w:ascii="Times New Roman" w:hAnsi="Times New Roman"/>
              </w:rPr>
              <w:t>Schmidt-Kittler, 1981; Wang et al., 2005</w:t>
            </w:r>
          </w:p>
        </w:tc>
      </w:tr>
      <w:tr w:rsidR="001B2540" w14:paraId="7EE52FCE" w14:textId="77777777" w:rsidTr="00751E1B">
        <w:tc>
          <w:tcPr>
            <w:tcW w:w="4428" w:type="dxa"/>
          </w:tcPr>
          <w:p w14:paraId="2173708B" w14:textId="77777777" w:rsidR="001B2540" w:rsidRPr="00E36730" w:rsidRDefault="001B2540" w:rsidP="00751E1B">
            <w:pPr>
              <w:rPr>
                <w:rFonts w:ascii="Times New Roman" w:hAnsi="Times New Roman"/>
                <w:i/>
              </w:rPr>
            </w:pPr>
            <w:r w:rsidRPr="00E36730">
              <w:rPr>
                <w:rFonts w:ascii="Times New Roman" w:hAnsi="Times New Roman"/>
                <w:i/>
              </w:rPr>
              <w:t>Amphictis</w:t>
            </w:r>
          </w:p>
        </w:tc>
        <w:tc>
          <w:tcPr>
            <w:tcW w:w="4428" w:type="dxa"/>
          </w:tcPr>
          <w:p w14:paraId="64B13FB0" w14:textId="77777777" w:rsidR="001B2540" w:rsidRPr="0001018B" w:rsidRDefault="001B2540" w:rsidP="00751E1B">
            <w:pPr>
              <w:rPr>
                <w:rFonts w:ascii="Times New Roman" w:hAnsi="Times New Roman"/>
              </w:rPr>
            </w:pPr>
            <w:r>
              <w:rPr>
                <w:rFonts w:ascii="Times New Roman" w:hAnsi="Times New Roman"/>
              </w:rPr>
              <w:t>Riggs, 1898</w:t>
            </w:r>
          </w:p>
        </w:tc>
      </w:tr>
      <w:tr w:rsidR="001B2540" w14:paraId="20DED6FE" w14:textId="77777777" w:rsidTr="00751E1B">
        <w:tc>
          <w:tcPr>
            <w:tcW w:w="4428" w:type="dxa"/>
          </w:tcPr>
          <w:p w14:paraId="3967EF1E" w14:textId="77777777" w:rsidR="001B2540" w:rsidRPr="00E36730" w:rsidRDefault="001B2540" w:rsidP="00751E1B">
            <w:pPr>
              <w:rPr>
                <w:rFonts w:ascii="Times New Roman" w:hAnsi="Times New Roman"/>
                <w:i/>
              </w:rPr>
            </w:pPr>
            <w:r w:rsidRPr="00E36730">
              <w:rPr>
                <w:rFonts w:ascii="Times New Roman" w:hAnsi="Times New Roman"/>
                <w:i/>
              </w:rPr>
              <w:t>Arctodus</w:t>
            </w:r>
          </w:p>
        </w:tc>
        <w:tc>
          <w:tcPr>
            <w:tcW w:w="4428" w:type="dxa"/>
          </w:tcPr>
          <w:p w14:paraId="634D2059" w14:textId="77777777" w:rsidR="001B2540" w:rsidRPr="0001018B" w:rsidRDefault="001B2540" w:rsidP="00751E1B">
            <w:pPr>
              <w:rPr>
                <w:rFonts w:ascii="Times New Roman" w:hAnsi="Times New Roman"/>
              </w:rPr>
            </w:pPr>
          </w:p>
        </w:tc>
      </w:tr>
      <w:tr w:rsidR="001B2540" w14:paraId="5D8E2EE9" w14:textId="77777777" w:rsidTr="00751E1B">
        <w:tc>
          <w:tcPr>
            <w:tcW w:w="4428" w:type="dxa"/>
          </w:tcPr>
          <w:p w14:paraId="1FEA8DE4" w14:textId="77777777" w:rsidR="001B2540" w:rsidRPr="00E36730" w:rsidRDefault="001B2540" w:rsidP="00751E1B">
            <w:pPr>
              <w:rPr>
                <w:rFonts w:ascii="Times New Roman" w:hAnsi="Times New Roman"/>
                <w:i/>
              </w:rPr>
            </w:pPr>
            <w:r w:rsidRPr="00E36730">
              <w:rPr>
                <w:rFonts w:ascii="Times New Roman" w:hAnsi="Times New Roman"/>
                <w:i/>
              </w:rPr>
              <w:t>Brachypsalis</w:t>
            </w:r>
          </w:p>
        </w:tc>
        <w:tc>
          <w:tcPr>
            <w:tcW w:w="4428" w:type="dxa"/>
          </w:tcPr>
          <w:p w14:paraId="04521F7A" w14:textId="77777777" w:rsidR="001B2540" w:rsidRPr="0001018B" w:rsidRDefault="001B2540" w:rsidP="00751E1B">
            <w:pPr>
              <w:rPr>
                <w:rFonts w:ascii="Times New Roman" w:hAnsi="Times New Roman"/>
              </w:rPr>
            </w:pPr>
            <w:r>
              <w:rPr>
                <w:rFonts w:ascii="Times New Roman" w:hAnsi="Times New Roman"/>
              </w:rPr>
              <w:t>Peterson, 1910</w:t>
            </w:r>
          </w:p>
        </w:tc>
      </w:tr>
      <w:tr w:rsidR="001B2540" w14:paraId="61F56A99" w14:textId="77777777" w:rsidTr="00751E1B">
        <w:trPr>
          <w:trHeight w:val="404"/>
        </w:trPr>
        <w:tc>
          <w:tcPr>
            <w:tcW w:w="4428" w:type="dxa"/>
          </w:tcPr>
          <w:p w14:paraId="32AA8533" w14:textId="77777777" w:rsidR="001B2540" w:rsidRPr="00E36730" w:rsidRDefault="001B2540" w:rsidP="00751E1B">
            <w:pPr>
              <w:rPr>
                <w:rFonts w:ascii="Times New Roman" w:hAnsi="Times New Roman"/>
                <w:i/>
              </w:rPr>
            </w:pPr>
            <w:r w:rsidRPr="00E36730">
              <w:rPr>
                <w:rFonts w:ascii="Times New Roman" w:hAnsi="Times New Roman"/>
                <w:i/>
              </w:rPr>
              <w:t>Broiliana</w:t>
            </w:r>
          </w:p>
        </w:tc>
        <w:tc>
          <w:tcPr>
            <w:tcW w:w="4428" w:type="dxa"/>
          </w:tcPr>
          <w:p w14:paraId="52C4C639" w14:textId="77777777" w:rsidR="001B2540" w:rsidRPr="0001018B" w:rsidRDefault="001B2540" w:rsidP="00751E1B">
            <w:pPr>
              <w:rPr>
                <w:rFonts w:ascii="Times New Roman" w:hAnsi="Times New Roman"/>
              </w:rPr>
            </w:pPr>
            <w:r>
              <w:rPr>
                <w:rFonts w:ascii="Times New Roman" w:hAnsi="Times New Roman"/>
              </w:rPr>
              <w:t>Wolsan, 1993</w:t>
            </w:r>
          </w:p>
        </w:tc>
      </w:tr>
      <w:tr w:rsidR="001B2540" w14:paraId="2489C96D" w14:textId="77777777" w:rsidTr="00751E1B">
        <w:trPr>
          <w:trHeight w:val="469"/>
        </w:trPr>
        <w:tc>
          <w:tcPr>
            <w:tcW w:w="4428" w:type="dxa"/>
          </w:tcPr>
          <w:p w14:paraId="1F074D05" w14:textId="77777777" w:rsidR="001B2540" w:rsidRPr="00E36730" w:rsidRDefault="001B2540" w:rsidP="00751E1B">
            <w:pPr>
              <w:rPr>
                <w:rFonts w:ascii="Times New Roman" w:hAnsi="Times New Roman"/>
                <w:i/>
              </w:rPr>
            </w:pPr>
            <w:r>
              <w:rPr>
                <w:rFonts w:ascii="Times New Roman" w:hAnsi="Times New Roman"/>
                <w:i/>
              </w:rPr>
              <w:t>Desmatophoca</w:t>
            </w:r>
          </w:p>
        </w:tc>
        <w:tc>
          <w:tcPr>
            <w:tcW w:w="4428" w:type="dxa"/>
          </w:tcPr>
          <w:p w14:paraId="76227FB2" w14:textId="77777777" w:rsidR="001B2540" w:rsidRPr="0001018B" w:rsidRDefault="001B2540" w:rsidP="00751E1B">
            <w:pPr>
              <w:rPr>
                <w:rFonts w:ascii="Times New Roman" w:hAnsi="Times New Roman"/>
              </w:rPr>
            </w:pPr>
            <w:r>
              <w:rPr>
                <w:rFonts w:ascii="Times New Roman" w:hAnsi="Times New Roman"/>
              </w:rPr>
              <w:t>Deméré and Berta, 2002</w:t>
            </w:r>
          </w:p>
        </w:tc>
      </w:tr>
      <w:tr w:rsidR="001B2540" w14:paraId="45E13364" w14:textId="77777777" w:rsidTr="00751E1B">
        <w:tc>
          <w:tcPr>
            <w:tcW w:w="4428" w:type="dxa"/>
          </w:tcPr>
          <w:p w14:paraId="55011484" w14:textId="77777777" w:rsidR="001B2540" w:rsidRPr="00E36730" w:rsidRDefault="001B2540" w:rsidP="00751E1B">
            <w:pPr>
              <w:rPr>
                <w:rFonts w:ascii="Times New Roman" w:hAnsi="Times New Roman"/>
                <w:i/>
              </w:rPr>
            </w:pPr>
            <w:r w:rsidRPr="00E36730">
              <w:rPr>
                <w:rFonts w:ascii="Times New Roman" w:hAnsi="Times New Roman"/>
                <w:i/>
              </w:rPr>
              <w:t>Devinophoca</w:t>
            </w:r>
          </w:p>
        </w:tc>
        <w:tc>
          <w:tcPr>
            <w:tcW w:w="4428" w:type="dxa"/>
          </w:tcPr>
          <w:p w14:paraId="257CF574" w14:textId="77777777" w:rsidR="001B2540" w:rsidRPr="0001018B" w:rsidRDefault="001B2540" w:rsidP="00751E1B">
            <w:pPr>
              <w:rPr>
                <w:rFonts w:ascii="Times New Roman" w:hAnsi="Times New Roman"/>
              </w:rPr>
            </w:pPr>
            <w:r>
              <w:rPr>
                <w:rFonts w:ascii="Times New Roman" w:hAnsi="Times New Roman"/>
              </w:rPr>
              <w:t>Koretsky and Holec, 2002; Koretsky and Rahmat, 2015; Rahmat and Koretsky, 2016; Koretsky et al., 2016</w:t>
            </w:r>
          </w:p>
        </w:tc>
      </w:tr>
      <w:tr w:rsidR="001B2540" w14:paraId="0BF06AA0" w14:textId="77777777" w:rsidTr="00751E1B">
        <w:tc>
          <w:tcPr>
            <w:tcW w:w="4428" w:type="dxa"/>
          </w:tcPr>
          <w:p w14:paraId="6B7D4B68" w14:textId="77777777" w:rsidR="001B2540" w:rsidRPr="00E36730" w:rsidRDefault="001B2540" w:rsidP="00751E1B">
            <w:pPr>
              <w:rPr>
                <w:rFonts w:ascii="Times New Roman" w:hAnsi="Times New Roman"/>
                <w:i/>
              </w:rPr>
            </w:pPr>
            <w:r w:rsidRPr="00E36730">
              <w:rPr>
                <w:rFonts w:ascii="Times New Roman" w:hAnsi="Times New Roman"/>
                <w:i/>
              </w:rPr>
              <w:t>Enaliarctos</w:t>
            </w:r>
          </w:p>
        </w:tc>
        <w:tc>
          <w:tcPr>
            <w:tcW w:w="4428" w:type="dxa"/>
          </w:tcPr>
          <w:p w14:paraId="40C2CAF2" w14:textId="77777777" w:rsidR="001B2540" w:rsidRPr="0001018B" w:rsidRDefault="001B2540" w:rsidP="00751E1B">
            <w:pPr>
              <w:rPr>
                <w:rFonts w:ascii="Times New Roman" w:hAnsi="Times New Roman"/>
              </w:rPr>
            </w:pPr>
            <w:r>
              <w:rPr>
                <w:rFonts w:ascii="Times New Roman" w:hAnsi="Times New Roman"/>
              </w:rPr>
              <w:t>Mitchell and Tedford, 1973; Tedford, 1976; Berta and Ray, 1990; Berta, 1991; Berta and Wyss, 1994</w:t>
            </w:r>
          </w:p>
        </w:tc>
      </w:tr>
      <w:tr w:rsidR="001B2540" w14:paraId="2BB12931" w14:textId="77777777" w:rsidTr="00751E1B">
        <w:tc>
          <w:tcPr>
            <w:tcW w:w="4428" w:type="dxa"/>
          </w:tcPr>
          <w:p w14:paraId="21374542" w14:textId="77777777" w:rsidR="001B2540" w:rsidRPr="00E36730" w:rsidRDefault="001B2540" w:rsidP="00751E1B">
            <w:pPr>
              <w:rPr>
                <w:rFonts w:ascii="Times New Roman" w:hAnsi="Times New Roman"/>
                <w:i/>
              </w:rPr>
            </w:pPr>
            <w:r w:rsidRPr="00E36730">
              <w:rPr>
                <w:rFonts w:ascii="Times New Roman" w:hAnsi="Times New Roman"/>
                <w:i/>
              </w:rPr>
              <w:t>Hadrokirus</w:t>
            </w:r>
          </w:p>
        </w:tc>
        <w:tc>
          <w:tcPr>
            <w:tcW w:w="4428" w:type="dxa"/>
          </w:tcPr>
          <w:p w14:paraId="6068B33E" w14:textId="77777777" w:rsidR="001B2540" w:rsidRPr="0001018B" w:rsidRDefault="001B2540" w:rsidP="00751E1B">
            <w:pPr>
              <w:rPr>
                <w:rFonts w:ascii="Times New Roman" w:hAnsi="Times New Roman"/>
              </w:rPr>
            </w:pPr>
            <w:r>
              <w:rPr>
                <w:rFonts w:ascii="Times New Roman" w:hAnsi="Times New Roman"/>
              </w:rPr>
              <w:t>Amson and Muizon, 2014</w:t>
            </w:r>
          </w:p>
        </w:tc>
      </w:tr>
      <w:tr w:rsidR="001B2540" w14:paraId="5485A689" w14:textId="77777777" w:rsidTr="00751E1B">
        <w:tc>
          <w:tcPr>
            <w:tcW w:w="4428" w:type="dxa"/>
          </w:tcPr>
          <w:p w14:paraId="46860435" w14:textId="77777777" w:rsidR="001B2540" w:rsidRPr="00E36730" w:rsidRDefault="001B2540" w:rsidP="00751E1B">
            <w:pPr>
              <w:rPr>
                <w:rFonts w:ascii="Times New Roman" w:hAnsi="Times New Roman"/>
                <w:i/>
              </w:rPr>
            </w:pPr>
            <w:r w:rsidRPr="00E36730">
              <w:rPr>
                <w:rFonts w:ascii="Times New Roman" w:hAnsi="Times New Roman"/>
                <w:i/>
              </w:rPr>
              <w:t>Hemicyon</w:t>
            </w:r>
          </w:p>
        </w:tc>
        <w:tc>
          <w:tcPr>
            <w:tcW w:w="4428" w:type="dxa"/>
          </w:tcPr>
          <w:p w14:paraId="1E5C4311" w14:textId="77777777" w:rsidR="001B2540" w:rsidRPr="0001018B" w:rsidRDefault="001B2540" w:rsidP="00751E1B">
            <w:pPr>
              <w:rPr>
                <w:rFonts w:ascii="Times New Roman" w:hAnsi="Times New Roman"/>
              </w:rPr>
            </w:pPr>
            <w:r>
              <w:rPr>
                <w:rFonts w:ascii="Times New Roman" w:hAnsi="Times New Roman"/>
              </w:rPr>
              <w:t>Colbert, 1941; Ginsburg and Morales, 1998</w:t>
            </w:r>
          </w:p>
        </w:tc>
      </w:tr>
      <w:tr w:rsidR="001B2540" w14:paraId="15530FDA" w14:textId="77777777" w:rsidTr="00751E1B">
        <w:tc>
          <w:tcPr>
            <w:tcW w:w="4428" w:type="dxa"/>
          </w:tcPr>
          <w:p w14:paraId="2652BAED" w14:textId="77777777" w:rsidR="001B2540" w:rsidRPr="00E36730" w:rsidRDefault="001B2540" w:rsidP="00751E1B">
            <w:pPr>
              <w:rPr>
                <w:rFonts w:ascii="Times New Roman" w:hAnsi="Times New Roman"/>
                <w:i/>
              </w:rPr>
            </w:pPr>
            <w:r w:rsidRPr="00E36730">
              <w:rPr>
                <w:rFonts w:ascii="Times New Roman" w:hAnsi="Times New Roman"/>
                <w:i/>
              </w:rPr>
              <w:t>Hesperocyon</w:t>
            </w:r>
          </w:p>
        </w:tc>
        <w:tc>
          <w:tcPr>
            <w:tcW w:w="4428" w:type="dxa"/>
          </w:tcPr>
          <w:p w14:paraId="4ED9D1D1" w14:textId="77777777" w:rsidR="001B2540" w:rsidRPr="0001018B" w:rsidRDefault="001B2540" w:rsidP="00751E1B">
            <w:pPr>
              <w:rPr>
                <w:rFonts w:ascii="Times New Roman" w:hAnsi="Times New Roman"/>
              </w:rPr>
            </w:pPr>
            <w:r>
              <w:rPr>
                <w:rFonts w:ascii="Times New Roman" w:hAnsi="Times New Roman"/>
              </w:rPr>
              <w:t>Wang, 1994</w:t>
            </w:r>
          </w:p>
        </w:tc>
      </w:tr>
      <w:tr w:rsidR="001B2540" w14:paraId="3D388F4D" w14:textId="77777777" w:rsidTr="00751E1B">
        <w:tc>
          <w:tcPr>
            <w:tcW w:w="4428" w:type="dxa"/>
          </w:tcPr>
          <w:p w14:paraId="2E93D844" w14:textId="77777777" w:rsidR="001B2540" w:rsidRPr="00E36730" w:rsidRDefault="001B2540" w:rsidP="00751E1B">
            <w:pPr>
              <w:rPr>
                <w:rFonts w:ascii="Times New Roman" w:hAnsi="Times New Roman"/>
                <w:i/>
              </w:rPr>
            </w:pPr>
            <w:r w:rsidRPr="00E36730">
              <w:rPr>
                <w:rFonts w:ascii="Times New Roman" w:hAnsi="Times New Roman"/>
                <w:i/>
              </w:rPr>
              <w:t>Imagotaria</w:t>
            </w:r>
          </w:p>
        </w:tc>
        <w:tc>
          <w:tcPr>
            <w:tcW w:w="4428" w:type="dxa"/>
          </w:tcPr>
          <w:p w14:paraId="78DC79C6" w14:textId="77777777" w:rsidR="001B2540" w:rsidRPr="0001018B" w:rsidRDefault="001B2540" w:rsidP="00751E1B">
            <w:pPr>
              <w:rPr>
                <w:rFonts w:ascii="Times New Roman" w:hAnsi="Times New Roman"/>
              </w:rPr>
            </w:pPr>
            <w:r>
              <w:rPr>
                <w:rFonts w:ascii="Times New Roman" w:hAnsi="Times New Roman"/>
              </w:rPr>
              <w:t>Kohno, 2006; Boessenecker and Churchill, 2013</w:t>
            </w:r>
          </w:p>
        </w:tc>
      </w:tr>
      <w:tr w:rsidR="001B2540" w14:paraId="0A84CAE6" w14:textId="77777777" w:rsidTr="00751E1B">
        <w:tc>
          <w:tcPr>
            <w:tcW w:w="4428" w:type="dxa"/>
          </w:tcPr>
          <w:p w14:paraId="3DDE45E1" w14:textId="77777777" w:rsidR="001B2540" w:rsidRPr="00E36730" w:rsidRDefault="001B2540" w:rsidP="00751E1B">
            <w:pPr>
              <w:rPr>
                <w:rFonts w:ascii="Times New Roman" w:hAnsi="Times New Roman"/>
                <w:i/>
              </w:rPr>
            </w:pPr>
            <w:r w:rsidRPr="00E36730">
              <w:rPr>
                <w:rFonts w:ascii="Times New Roman" w:hAnsi="Times New Roman"/>
                <w:i/>
              </w:rPr>
              <w:lastRenderedPageBreak/>
              <w:t>Kolponomos</w:t>
            </w:r>
          </w:p>
        </w:tc>
        <w:tc>
          <w:tcPr>
            <w:tcW w:w="4428" w:type="dxa"/>
          </w:tcPr>
          <w:p w14:paraId="132B9877" w14:textId="77777777" w:rsidR="001B2540" w:rsidRPr="0001018B" w:rsidRDefault="001B2540" w:rsidP="00751E1B">
            <w:pPr>
              <w:rPr>
                <w:rFonts w:ascii="Times New Roman" w:hAnsi="Times New Roman"/>
              </w:rPr>
            </w:pPr>
            <w:r>
              <w:rPr>
                <w:rFonts w:ascii="Times New Roman" w:hAnsi="Times New Roman"/>
              </w:rPr>
              <w:t>Stirton, 1960; Tedford et al., 1994; Tseng et al., 2016</w:t>
            </w:r>
          </w:p>
        </w:tc>
      </w:tr>
      <w:tr w:rsidR="001B2540" w14:paraId="530C02B6" w14:textId="77777777" w:rsidTr="00751E1B">
        <w:tc>
          <w:tcPr>
            <w:tcW w:w="4428" w:type="dxa"/>
          </w:tcPr>
          <w:p w14:paraId="23689FD7" w14:textId="77777777" w:rsidR="001B2540" w:rsidRPr="00E36730" w:rsidRDefault="001B2540" w:rsidP="00751E1B">
            <w:pPr>
              <w:rPr>
                <w:rFonts w:ascii="Times New Roman" w:hAnsi="Times New Roman"/>
                <w:i/>
              </w:rPr>
            </w:pPr>
            <w:r w:rsidRPr="00E36730">
              <w:rPr>
                <w:rFonts w:ascii="Times New Roman" w:hAnsi="Times New Roman"/>
                <w:i/>
              </w:rPr>
              <w:t>Megalictis</w:t>
            </w:r>
          </w:p>
        </w:tc>
        <w:tc>
          <w:tcPr>
            <w:tcW w:w="4428" w:type="dxa"/>
          </w:tcPr>
          <w:p w14:paraId="7FC8BD1D" w14:textId="77777777" w:rsidR="001B2540" w:rsidRPr="0001018B" w:rsidRDefault="001B2540" w:rsidP="00751E1B">
            <w:pPr>
              <w:rPr>
                <w:rFonts w:ascii="Times New Roman" w:hAnsi="Times New Roman"/>
              </w:rPr>
            </w:pPr>
            <w:r>
              <w:rPr>
                <w:rFonts w:ascii="Times New Roman" w:hAnsi="Times New Roman"/>
              </w:rPr>
              <w:t>Peterson, 1910; Baskin, 1998; Valenciano et al., 2016</w:t>
            </w:r>
          </w:p>
        </w:tc>
      </w:tr>
      <w:tr w:rsidR="001B2540" w14:paraId="4C6BFEED" w14:textId="77777777" w:rsidTr="00751E1B">
        <w:tc>
          <w:tcPr>
            <w:tcW w:w="4428" w:type="dxa"/>
          </w:tcPr>
          <w:p w14:paraId="0ED0DFA7" w14:textId="77777777" w:rsidR="001B2540" w:rsidRPr="00E36730" w:rsidRDefault="001B2540" w:rsidP="00751E1B">
            <w:pPr>
              <w:rPr>
                <w:rFonts w:ascii="Times New Roman" w:hAnsi="Times New Roman"/>
                <w:i/>
              </w:rPr>
            </w:pPr>
            <w:r w:rsidRPr="00E36730">
              <w:rPr>
                <w:rFonts w:ascii="Times New Roman" w:hAnsi="Times New Roman"/>
                <w:i/>
              </w:rPr>
              <w:t>Mionictis</w:t>
            </w:r>
          </w:p>
        </w:tc>
        <w:tc>
          <w:tcPr>
            <w:tcW w:w="4428" w:type="dxa"/>
          </w:tcPr>
          <w:p w14:paraId="7E20D3D8" w14:textId="77777777" w:rsidR="001B2540" w:rsidRPr="0001018B" w:rsidRDefault="001B2540" w:rsidP="00751E1B">
            <w:pPr>
              <w:rPr>
                <w:rFonts w:ascii="Times New Roman" w:hAnsi="Times New Roman"/>
              </w:rPr>
            </w:pPr>
          </w:p>
        </w:tc>
      </w:tr>
      <w:tr w:rsidR="001B2540" w14:paraId="3AEDEF9A" w14:textId="77777777" w:rsidTr="00751E1B">
        <w:tc>
          <w:tcPr>
            <w:tcW w:w="4428" w:type="dxa"/>
          </w:tcPr>
          <w:p w14:paraId="661FB4DE" w14:textId="77777777" w:rsidR="001B2540" w:rsidRPr="00E36730" w:rsidRDefault="001B2540" w:rsidP="00751E1B">
            <w:pPr>
              <w:rPr>
                <w:rFonts w:ascii="Times New Roman" w:hAnsi="Times New Roman"/>
                <w:i/>
              </w:rPr>
            </w:pPr>
            <w:r w:rsidRPr="00E36730">
              <w:rPr>
                <w:rFonts w:ascii="Times New Roman" w:hAnsi="Times New Roman"/>
                <w:i/>
              </w:rPr>
              <w:t>Mustelavus</w:t>
            </w:r>
          </w:p>
        </w:tc>
        <w:tc>
          <w:tcPr>
            <w:tcW w:w="4428" w:type="dxa"/>
          </w:tcPr>
          <w:p w14:paraId="696AA2A1" w14:textId="77777777" w:rsidR="001B2540" w:rsidRPr="0001018B" w:rsidRDefault="001B2540" w:rsidP="00751E1B">
            <w:pPr>
              <w:rPr>
                <w:rFonts w:ascii="Times New Roman" w:hAnsi="Times New Roman"/>
              </w:rPr>
            </w:pPr>
            <w:r>
              <w:rPr>
                <w:rFonts w:ascii="Times New Roman" w:hAnsi="Times New Roman"/>
              </w:rPr>
              <w:t>Wang et al., 2005; Tomiya and Tseng, 2016</w:t>
            </w:r>
          </w:p>
        </w:tc>
      </w:tr>
      <w:tr w:rsidR="001B2540" w14:paraId="6C720B0C" w14:textId="77777777" w:rsidTr="00751E1B">
        <w:tc>
          <w:tcPr>
            <w:tcW w:w="4428" w:type="dxa"/>
          </w:tcPr>
          <w:p w14:paraId="550DBD1D" w14:textId="77777777" w:rsidR="001B2540" w:rsidRPr="00E36730" w:rsidRDefault="001B2540" w:rsidP="00751E1B">
            <w:pPr>
              <w:rPr>
                <w:rFonts w:ascii="Times New Roman" w:hAnsi="Times New Roman"/>
                <w:i/>
              </w:rPr>
            </w:pPr>
            <w:r w:rsidRPr="00E36730">
              <w:rPr>
                <w:rFonts w:ascii="Times New Roman" w:hAnsi="Times New Roman"/>
                <w:i/>
              </w:rPr>
              <w:t>Neotherium</w:t>
            </w:r>
          </w:p>
        </w:tc>
        <w:tc>
          <w:tcPr>
            <w:tcW w:w="4428" w:type="dxa"/>
          </w:tcPr>
          <w:p w14:paraId="0B1CD708" w14:textId="77777777" w:rsidR="001B2540" w:rsidRPr="0001018B" w:rsidRDefault="001B2540" w:rsidP="00751E1B">
            <w:pPr>
              <w:rPr>
                <w:rFonts w:ascii="Times New Roman" w:hAnsi="Times New Roman"/>
              </w:rPr>
            </w:pPr>
            <w:r>
              <w:rPr>
                <w:rFonts w:ascii="Times New Roman" w:hAnsi="Times New Roman"/>
              </w:rPr>
              <w:t>Kohno et al., 1995; Kohno, 2006; Boessenecker and Churchill, 2013</w:t>
            </w:r>
          </w:p>
        </w:tc>
      </w:tr>
      <w:tr w:rsidR="001B2540" w14:paraId="6AB91C9D" w14:textId="77777777" w:rsidTr="00751E1B">
        <w:tc>
          <w:tcPr>
            <w:tcW w:w="4428" w:type="dxa"/>
          </w:tcPr>
          <w:p w14:paraId="6E1EAD96" w14:textId="77777777" w:rsidR="001B2540" w:rsidRPr="00E36730" w:rsidRDefault="001B2540" w:rsidP="00751E1B">
            <w:pPr>
              <w:rPr>
                <w:rFonts w:ascii="Times New Roman" w:hAnsi="Times New Roman"/>
                <w:i/>
              </w:rPr>
            </w:pPr>
            <w:r w:rsidRPr="00E36730">
              <w:rPr>
                <w:rFonts w:ascii="Times New Roman" w:hAnsi="Times New Roman"/>
                <w:i/>
              </w:rPr>
              <w:t>Oligobunis</w:t>
            </w:r>
          </w:p>
        </w:tc>
        <w:tc>
          <w:tcPr>
            <w:tcW w:w="4428" w:type="dxa"/>
          </w:tcPr>
          <w:p w14:paraId="29F658CB" w14:textId="77777777" w:rsidR="001B2540" w:rsidRPr="0001018B" w:rsidRDefault="001B2540" w:rsidP="00751E1B">
            <w:pPr>
              <w:rPr>
                <w:rFonts w:ascii="Times New Roman" w:hAnsi="Times New Roman"/>
              </w:rPr>
            </w:pPr>
            <w:r>
              <w:rPr>
                <w:rFonts w:ascii="Times New Roman" w:hAnsi="Times New Roman"/>
              </w:rPr>
              <w:t>Baskin, 1998</w:t>
            </w:r>
          </w:p>
        </w:tc>
      </w:tr>
      <w:tr w:rsidR="001B2540" w14:paraId="4360C650" w14:textId="77777777" w:rsidTr="00751E1B">
        <w:tc>
          <w:tcPr>
            <w:tcW w:w="4428" w:type="dxa"/>
          </w:tcPr>
          <w:p w14:paraId="5A8BAE11" w14:textId="77777777" w:rsidR="001B2540" w:rsidRPr="00E36730" w:rsidRDefault="001B2540" w:rsidP="00751E1B">
            <w:pPr>
              <w:rPr>
                <w:rFonts w:ascii="Times New Roman" w:hAnsi="Times New Roman"/>
                <w:i/>
              </w:rPr>
            </w:pPr>
            <w:r w:rsidRPr="00E36730">
              <w:rPr>
                <w:rFonts w:ascii="Times New Roman" w:hAnsi="Times New Roman"/>
                <w:i/>
              </w:rPr>
              <w:t>Paragale</w:t>
            </w:r>
          </w:p>
        </w:tc>
        <w:tc>
          <w:tcPr>
            <w:tcW w:w="4428" w:type="dxa"/>
          </w:tcPr>
          <w:p w14:paraId="3BA1A5C2" w14:textId="77777777" w:rsidR="001B2540" w:rsidRPr="0001018B" w:rsidRDefault="001B2540" w:rsidP="00751E1B">
            <w:pPr>
              <w:rPr>
                <w:rFonts w:ascii="Times New Roman" w:hAnsi="Times New Roman"/>
              </w:rPr>
            </w:pPr>
            <w:r>
              <w:rPr>
                <w:rFonts w:ascii="Times New Roman" w:hAnsi="Times New Roman"/>
              </w:rPr>
              <w:t>Radinsky, 1971; Schmidt-Kittler, 1981; Wolsan, 1993; Wang et al., 2005</w:t>
            </w:r>
          </w:p>
        </w:tc>
      </w:tr>
      <w:tr w:rsidR="001B2540" w14:paraId="1537A816" w14:textId="77777777" w:rsidTr="00751E1B">
        <w:tc>
          <w:tcPr>
            <w:tcW w:w="4428" w:type="dxa"/>
          </w:tcPr>
          <w:p w14:paraId="72A4C5CC" w14:textId="77777777" w:rsidR="001B2540" w:rsidRPr="00E36730" w:rsidRDefault="001B2540" w:rsidP="00751E1B">
            <w:pPr>
              <w:rPr>
                <w:rFonts w:ascii="Times New Roman" w:hAnsi="Times New Roman"/>
                <w:i/>
              </w:rPr>
            </w:pPr>
            <w:r w:rsidRPr="00E36730">
              <w:rPr>
                <w:rFonts w:ascii="Times New Roman" w:hAnsi="Times New Roman"/>
                <w:i/>
              </w:rPr>
              <w:t>Phoberogale</w:t>
            </w:r>
          </w:p>
        </w:tc>
        <w:tc>
          <w:tcPr>
            <w:tcW w:w="4428" w:type="dxa"/>
          </w:tcPr>
          <w:p w14:paraId="3645220A" w14:textId="77777777" w:rsidR="001B2540" w:rsidRPr="0001018B" w:rsidRDefault="001B2540" w:rsidP="00751E1B">
            <w:pPr>
              <w:rPr>
                <w:rFonts w:ascii="Times New Roman" w:hAnsi="Times New Roman"/>
              </w:rPr>
            </w:pPr>
            <w:r>
              <w:rPr>
                <w:rFonts w:ascii="Times New Roman" w:hAnsi="Times New Roman"/>
              </w:rPr>
              <w:t>Radinsky, 1971; Ginsburg and Morales, 1995; De Bonis 2013</w:t>
            </w:r>
          </w:p>
        </w:tc>
      </w:tr>
      <w:tr w:rsidR="001B2540" w14:paraId="67E5A624" w14:textId="77777777" w:rsidTr="00751E1B">
        <w:tc>
          <w:tcPr>
            <w:tcW w:w="4428" w:type="dxa"/>
          </w:tcPr>
          <w:p w14:paraId="13380E4A" w14:textId="77777777" w:rsidR="001B2540" w:rsidRPr="00E36730" w:rsidRDefault="001B2540" w:rsidP="00751E1B">
            <w:pPr>
              <w:rPr>
                <w:rFonts w:ascii="Times New Roman" w:hAnsi="Times New Roman"/>
                <w:i/>
              </w:rPr>
            </w:pPr>
            <w:r w:rsidRPr="00E36730">
              <w:rPr>
                <w:rFonts w:ascii="Times New Roman" w:hAnsi="Times New Roman"/>
                <w:i/>
              </w:rPr>
              <w:t>Pinnarctidion</w:t>
            </w:r>
          </w:p>
        </w:tc>
        <w:tc>
          <w:tcPr>
            <w:tcW w:w="4428" w:type="dxa"/>
          </w:tcPr>
          <w:p w14:paraId="6888EC7F" w14:textId="77777777" w:rsidR="001B2540" w:rsidRPr="0001018B" w:rsidRDefault="001B2540" w:rsidP="00751E1B">
            <w:pPr>
              <w:rPr>
                <w:rFonts w:ascii="Times New Roman" w:hAnsi="Times New Roman"/>
              </w:rPr>
            </w:pPr>
            <w:r>
              <w:rPr>
                <w:rFonts w:ascii="Times New Roman" w:hAnsi="Times New Roman"/>
              </w:rPr>
              <w:t>Berta, 1994b</w:t>
            </w:r>
          </w:p>
        </w:tc>
      </w:tr>
      <w:tr w:rsidR="001B2540" w14:paraId="15A0C7BD" w14:textId="77777777" w:rsidTr="00751E1B">
        <w:tc>
          <w:tcPr>
            <w:tcW w:w="4428" w:type="dxa"/>
          </w:tcPr>
          <w:p w14:paraId="7023A365" w14:textId="77777777" w:rsidR="001B2540" w:rsidRPr="00E36730" w:rsidRDefault="001B2540" w:rsidP="00751E1B">
            <w:pPr>
              <w:rPr>
                <w:rFonts w:ascii="Times New Roman" w:hAnsi="Times New Roman"/>
                <w:i/>
              </w:rPr>
            </w:pPr>
            <w:r w:rsidRPr="00E36730">
              <w:rPr>
                <w:rFonts w:ascii="Times New Roman" w:hAnsi="Times New Roman"/>
                <w:i/>
              </w:rPr>
              <w:t>Piscophoca</w:t>
            </w:r>
          </w:p>
        </w:tc>
        <w:tc>
          <w:tcPr>
            <w:tcW w:w="4428" w:type="dxa"/>
          </w:tcPr>
          <w:p w14:paraId="22403E3F" w14:textId="77777777" w:rsidR="001B2540" w:rsidRPr="0001018B" w:rsidRDefault="001B2540" w:rsidP="00751E1B">
            <w:pPr>
              <w:rPr>
                <w:rFonts w:ascii="Times New Roman" w:hAnsi="Times New Roman"/>
              </w:rPr>
            </w:pPr>
          </w:p>
        </w:tc>
      </w:tr>
      <w:tr w:rsidR="001B2540" w14:paraId="1AEB06E7" w14:textId="77777777" w:rsidTr="00751E1B">
        <w:tc>
          <w:tcPr>
            <w:tcW w:w="4428" w:type="dxa"/>
          </w:tcPr>
          <w:p w14:paraId="541B50C3" w14:textId="77777777" w:rsidR="001B2540" w:rsidRPr="00E36730" w:rsidRDefault="001B2540" w:rsidP="00751E1B">
            <w:pPr>
              <w:rPr>
                <w:rFonts w:ascii="Times New Roman" w:hAnsi="Times New Roman"/>
                <w:i/>
              </w:rPr>
            </w:pPr>
            <w:r w:rsidRPr="00E36730">
              <w:rPr>
                <w:rFonts w:ascii="Times New Roman" w:hAnsi="Times New Roman"/>
                <w:i/>
              </w:rPr>
              <w:t>Plesiogale</w:t>
            </w:r>
          </w:p>
        </w:tc>
        <w:tc>
          <w:tcPr>
            <w:tcW w:w="4428" w:type="dxa"/>
          </w:tcPr>
          <w:p w14:paraId="36F61E09" w14:textId="77777777" w:rsidR="001B2540" w:rsidRPr="0001018B" w:rsidRDefault="001B2540" w:rsidP="00751E1B">
            <w:pPr>
              <w:rPr>
                <w:rFonts w:ascii="Times New Roman" w:hAnsi="Times New Roman"/>
              </w:rPr>
            </w:pPr>
            <w:r>
              <w:rPr>
                <w:rFonts w:ascii="Times New Roman" w:hAnsi="Times New Roman"/>
              </w:rPr>
              <w:t>Schmidt-Kittler, 1981; Wolsan, 1991Wang et al., 2005</w:t>
            </w:r>
          </w:p>
        </w:tc>
      </w:tr>
      <w:tr w:rsidR="001B2540" w14:paraId="690677DF" w14:textId="77777777" w:rsidTr="00751E1B">
        <w:tc>
          <w:tcPr>
            <w:tcW w:w="4428" w:type="dxa"/>
          </w:tcPr>
          <w:p w14:paraId="45749845" w14:textId="77777777" w:rsidR="001B2540" w:rsidRPr="00E36730" w:rsidRDefault="001B2540" w:rsidP="00751E1B">
            <w:pPr>
              <w:rPr>
                <w:rFonts w:ascii="Times New Roman" w:hAnsi="Times New Roman"/>
                <w:i/>
              </w:rPr>
            </w:pPr>
            <w:r w:rsidRPr="00E36730">
              <w:rPr>
                <w:rFonts w:ascii="Times New Roman" w:hAnsi="Times New Roman"/>
                <w:i/>
              </w:rPr>
              <w:t>Pontolis</w:t>
            </w:r>
          </w:p>
        </w:tc>
        <w:tc>
          <w:tcPr>
            <w:tcW w:w="4428" w:type="dxa"/>
          </w:tcPr>
          <w:p w14:paraId="25026C6E" w14:textId="77777777" w:rsidR="001B2540" w:rsidRPr="0001018B" w:rsidRDefault="001B2540" w:rsidP="00751E1B">
            <w:pPr>
              <w:rPr>
                <w:rFonts w:ascii="Times New Roman" w:hAnsi="Times New Roman"/>
              </w:rPr>
            </w:pPr>
            <w:r>
              <w:rPr>
                <w:rFonts w:ascii="Times New Roman" w:hAnsi="Times New Roman"/>
              </w:rPr>
              <w:t>Boessenecker and Churchill, 2013</w:t>
            </w:r>
          </w:p>
        </w:tc>
      </w:tr>
      <w:tr w:rsidR="001B2540" w14:paraId="5808D672" w14:textId="77777777" w:rsidTr="00751E1B">
        <w:tc>
          <w:tcPr>
            <w:tcW w:w="4428" w:type="dxa"/>
          </w:tcPr>
          <w:p w14:paraId="3831A3E4" w14:textId="77777777" w:rsidR="001B2540" w:rsidRPr="00E36730" w:rsidRDefault="001B2540" w:rsidP="00751E1B">
            <w:pPr>
              <w:rPr>
                <w:rFonts w:ascii="Times New Roman" w:hAnsi="Times New Roman"/>
                <w:i/>
              </w:rPr>
            </w:pPr>
            <w:r w:rsidRPr="00E36730">
              <w:rPr>
                <w:rFonts w:ascii="Times New Roman" w:hAnsi="Times New Roman"/>
                <w:i/>
              </w:rPr>
              <w:t>Potamotherium</w:t>
            </w:r>
          </w:p>
        </w:tc>
        <w:tc>
          <w:tcPr>
            <w:tcW w:w="4428" w:type="dxa"/>
          </w:tcPr>
          <w:p w14:paraId="636941A9" w14:textId="77777777" w:rsidR="001B2540" w:rsidRPr="0001018B" w:rsidRDefault="001B2540" w:rsidP="00751E1B">
            <w:pPr>
              <w:rPr>
                <w:rFonts w:ascii="Times New Roman" w:hAnsi="Times New Roman"/>
              </w:rPr>
            </w:pPr>
            <w:r>
              <w:rPr>
                <w:rFonts w:ascii="Times New Roman" w:hAnsi="Times New Roman"/>
              </w:rPr>
              <w:t>Savage, 1957; Radinsky, 1968; 1971</w:t>
            </w:r>
          </w:p>
        </w:tc>
      </w:tr>
      <w:tr w:rsidR="001B2540" w14:paraId="05631FD4" w14:textId="77777777" w:rsidTr="00751E1B">
        <w:tc>
          <w:tcPr>
            <w:tcW w:w="4428" w:type="dxa"/>
          </w:tcPr>
          <w:p w14:paraId="6617BC63" w14:textId="77777777" w:rsidR="001B2540" w:rsidRPr="00E36730" w:rsidRDefault="001B2540" w:rsidP="00751E1B">
            <w:pPr>
              <w:rPr>
                <w:rFonts w:ascii="Times New Roman" w:hAnsi="Times New Roman"/>
                <w:i/>
              </w:rPr>
            </w:pPr>
            <w:r w:rsidRPr="00E36730">
              <w:rPr>
                <w:rFonts w:ascii="Times New Roman" w:hAnsi="Times New Roman"/>
                <w:i/>
              </w:rPr>
              <w:t>Promartes</w:t>
            </w:r>
          </w:p>
        </w:tc>
        <w:tc>
          <w:tcPr>
            <w:tcW w:w="4428" w:type="dxa"/>
          </w:tcPr>
          <w:p w14:paraId="37A30E2A" w14:textId="77777777" w:rsidR="001B2540" w:rsidRPr="0001018B" w:rsidRDefault="001B2540" w:rsidP="00751E1B">
            <w:pPr>
              <w:rPr>
                <w:rFonts w:ascii="Times New Roman" w:hAnsi="Times New Roman"/>
              </w:rPr>
            </w:pPr>
            <w:r>
              <w:rPr>
                <w:rFonts w:ascii="Times New Roman" w:hAnsi="Times New Roman"/>
              </w:rPr>
              <w:t>Radinsky, 1971; Schmidt-Kittler, 1981</w:t>
            </w:r>
          </w:p>
        </w:tc>
      </w:tr>
      <w:tr w:rsidR="001B2540" w14:paraId="2861E149" w14:textId="77777777" w:rsidTr="00751E1B">
        <w:tc>
          <w:tcPr>
            <w:tcW w:w="4428" w:type="dxa"/>
          </w:tcPr>
          <w:p w14:paraId="46C8AED4" w14:textId="77777777" w:rsidR="001B2540" w:rsidRPr="00E36730" w:rsidRDefault="001B2540" w:rsidP="00751E1B">
            <w:pPr>
              <w:rPr>
                <w:rFonts w:ascii="Times New Roman" w:hAnsi="Times New Roman"/>
                <w:i/>
              </w:rPr>
            </w:pPr>
            <w:r w:rsidRPr="00E36730">
              <w:rPr>
                <w:rFonts w:ascii="Times New Roman" w:hAnsi="Times New Roman"/>
                <w:i/>
              </w:rPr>
              <w:t>Promephitis</w:t>
            </w:r>
          </w:p>
        </w:tc>
        <w:tc>
          <w:tcPr>
            <w:tcW w:w="4428" w:type="dxa"/>
          </w:tcPr>
          <w:p w14:paraId="1BE7D84E" w14:textId="77777777" w:rsidR="001B2540" w:rsidRPr="0001018B" w:rsidRDefault="001B2540" w:rsidP="00751E1B">
            <w:pPr>
              <w:rPr>
                <w:rFonts w:ascii="Times New Roman" w:hAnsi="Times New Roman"/>
              </w:rPr>
            </w:pPr>
            <w:r>
              <w:rPr>
                <w:rFonts w:ascii="Times New Roman" w:hAnsi="Times New Roman"/>
              </w:rPr>
              <w:t>Geraads and Spassov, 2016</w:t>
            </w:r>
          </w:p>
        </w:tc>
      </w:tr>
      <w:tr w:rsidR="001B2540" w14:paraId="7103E576" w14:textId="77777777" w:rsidTr="00751E1B">
        <w:tc>
          <w:tcPr>
            <w:tcW w:w="4428" w:type="dxa"/>
          </w:tcPr>
          <w:p w14:paraId="4E0C62CB" w14:textId="77777777" w:rsidR="001B2540" w:rsidRPr="00E36730" w:rsidRDefault="001B2540" w:rsidP="00751E1B">
            <w:pPr>
              <w:rPr>
                <w:rFonts w:ascii="Times New Roman" w:hAnsi="Times New Roman"/>
                <w:i/>
              </w:rPr>
            </w:pPr>
            <w:r w:rsidRPr="00E36730">
              <w:rPr>
                <w:rFonts w:ascii="Times New Roman" w:hAnsi="Times New Roman"/>
                <w:i/>
              </w:rPr>
              <w:t>Proneotherium</w:t>
            </w:r>
          </w:p>
        </w:tc>
        <w:tc>
          <w:tcPr>
            <w:tcW w:w="4428" w:type="dxa"/>
          </w:tcPr>
          <w:p w14:paraId="4C36E534" w14:textId="77777777" w:rsidR="001B2540" w:rsidRPr="0001018B" w:rsidRDefault="001B2540" w:rsidP="00751E1B">
            <w:pPr>
              <w:rPr>
                <w:rFonts w:ascii="Times New Roman" w:hAnsi="Times New Roman"/>
              </w:rPr>
            </w:pPr>
            <w:r>
              <w:rPr>
                <w:rFonts w:ascii="Times New Roman" w:hAnsi="Times New Roman"/>
              </w:rPr>
              <w:t>Kohno et al., 1995; Demere et al., 2001</w:t>
            </w:r>
          </w:p>
        </w:tc>
      </w:tr>
      <w:tr w:rsidR="001B2540" w14:paraId="2BF54AD6" w14:textId="77777777" w:rsidTr="00751E1B">
        <w:tc>
          <w:tcPr>
            <w:tcW w:w="4428" w:type="dxa"/>
          </w:tcPr>
          <w:p w14:paraId="3D86DD73" w14:textId="77777777" w:rsidR="001B2540" w:rsidRPr="00E36730" w:rsidRDefault="001B2540" w:rsidP="00751E1B">
            <w:pPr>
              <w:rPr>
                <w:rFonts w:ascii="Times New Roman" w:hAnsi="Times New Roman"/>
                <w:i/>
              </w:rPr>
            </w:pPr>
            <w:r w:rsidRPr="00E36730">
              <w:rPr>
                <w:rFonts w:ascii="Times New Roman" w:hAnsi="Times New Roman"/>
                <w:i/>
              </w:rPr>
              <w:lastRenderedPageBreak/>
              <w:t>Prototaria</w:t>
            </w:r>
          </w:p>
        </w:tc>
        <w:tc>
          <w:tcPr>
            <w:tcW w:w="4428" w:type="dxa"/>
          </w:tcPr>
          <w:p w14:paraId="79EA48BC" w14:textId="77777777" w:rsidR="001B2540" w:rsidRPr="0001018B" w:rsidRDefault="001B2540" w:rsidP="00751E1B">
            <w:pPr>
              <w:rPr>
                <w:rFonts w:ascii="Times New Roman" w:hAnsi="Times New Roman"/>
              </w:rPr>
            </w:pPr>
            <w:r>
              <w:rPr>
                <w:rFonts w:ascii="Times New Roman" w:hAnsi="Times New Roman"/>
              </w:rPr>
              <w:t>Kohno, 1994; Kohno et al., 1995</w:t>
            </w:r>
          </w:p>
        </w:tc>
      </w:tr>
      <w:tr w:rsidR="001B2540" w14:paraId="34944BE0" w14:textId="77777777" w:rsidTr="00751E1B">
        <w:tc>
          <w:tcPr>
            <w:tcW w:w="4428" w:type="dxa"/>
          </w:tcPr>
          <w:p w14:paraId="7C44B500" w14:textId="77777777" w:rsidR="001B2540" w:rsidRPr="00E36730" w:rsidRDefault="001B2540" w:rsidP="00751E1B">
            <w:pPr>
              <w:rPr>
                <w:rFonts w:ascii="Times New Roman" w:hAnsi="Times New Roman"/>
                <w:i/>
              </w:rPr>
            </w:pPr>
            <w:r w:rsidRPr="00E36730">
              <w:rPr>
                <w:rFonts w:ascii="Times New Roman" w:hAnsi="Times New Roman"/>
                <w:i/>
              </w:rPr>
              <w:t>Pseudobassaris</w:t>
            </w:r>
          </w:p>
        </w:tc>
        <w:tc>
          <w:tcPr>
            <w:tcW w:w="4428" w:type="dxa"/>
          </w:tcPr>
          <w:p w14:paraId="72E0C938" w14:textId="77777777" w:rsidR="001B2540" w:rsidRPr="0001018B" w:rsidRDefault="001B2540" w:rsidP="00751E1B">
            <w:pPr>
              <w:rPr>
                <w:rFonts w:ascii="Times New Roman" w:hAnsi="Times New Roman"/>
              </w:rPr>
            </w:pPr>
            <w:r>
              <w:rPr>
                <w:rFonts w:ascii="Times New Roman" w:hAnsi="Times New Roman"/>
              </w:rPr>
              <w:t>Wolsan and Lange-Badré 1996; Wang et al., 2005</w:t>
            </w:r>
          </w:p>
        </w:tc>
      </w:tr>
      <w:tr w:rsidR="001B2540" w14:paraId="322704EE" w14:textId="77777777" w:rsidTr="00751E1B">
        <w:trPr>
          <w:trHeight w:val="314"/>
        </w:trPr>
        <w:tc>
          <w:tcPr>
            <w:tcW w:w="4428" w:type="dxa"/>
          </w:tcPr>
          <w:p w14:paraId="382FA4D2" w14:textId="77777777" w:rsidR="001B2540" w:rsidRPr="00E36730" w:rsidRDefault="001B2540" w:rsidP="00751E1B">
            <w:pPr>
              <w:rPr>
                <w:rFonts w:ascii="Times New Roman" w:hAnsi="Times New Roman"/>
                <w:i/>
              </w:rPr>
            </w:pPr>
            <w:r w:rsidRPr="00E36730">
              <w:rPr>
                <w:rFonts w:ascii="Times New Roman" w:hAnsi="Times New Roman"/>
                <w:i/>
              </w:rPr>
              <w:t>Pteronarctos</w:t>
            </w:r>
          </w:p>
        </w:tc>
        <w:tc>
          <w:tcPr>
            <w:tcW w:w="4428" w:type="dxa"/>
          </w:tcPr>
          <w:p w14:paraId="16D2DAF7" w14:textId="77777777" w:rsidR="001B2540" w:rsidRPr="0001018B" w:rsidRDefault="001B2540" w:rsidP="00751E1B">
            <w:pPr>
              <w:rPr>
                <w:rFonts w:ascii="Times New Roman" w:hAnsi="Times New Roman"/>
              </w:rPr>
            </w:pPr>
            <w:r>
              <w:rPr>
                <w:rFonts w:ascii="Times New Roman" w:hAnsi="Times New Roman"/>
              </w:rPr>
              <w:t>Berta, 1994a</w:t>
            </w:r>
          </w:p>
        </w:tc>
      </w:tr>
      <w:tr w:rsidR="001B2540" w14:paraId="2E1C1CA9" w14:textId="77777777" w:rsidTr="00751E1B">
        <w:tc>
          <w:tcPr>
            <w:tcW w:w="4428" w:type="dxa"/>
          </w:tcPr>
          <w:p w14:paraId="1DF4F814" w14:textId="77777777" w:rsidR="001B2540" w:rsidRPr="00E36730" w:rsidRDefault="001B2540" w:rsidP="00751E1B">
            <w:pPr>
              <w:rPr>
                <w:rFonts w:ascii="Times New Roman" w:hAnsi="Times New Roman"/>
                <w:i/>
              </w:rPr>
            </w:pPr>
            <w:r w:rsidRPr="00E36730">
              <w:rPr>
                <w:rFonts w:ascii="Times New Roman" w:hAnsi="Times New Roman"/>
                <w:i/>
              </w:rPr>
              <w:t>Semantor</w:t>
            </w:r>
          </w:p>
        </w:tc>
        <w:tc>
          <w:tcPr>
            <w:tcW w:w="4428" w:type="dxa"/>
          </w:tcPr>
          <w:p w14:paraId="59DDD408" w14:textId="77777777" w:rsidR="001B2540" w:rsidRPr="0001018B" w:rsidRDefault="001B2540" w:rsidP="00751E1B">
            <w:pPr>
              <w:rPr>
                <w:rFonts w:ascii="Times New Roman" w:hAnsi="Times New Roman"/>
              </w:rPr>
            </w:pPr>
            <w:r>
              <w:rPr>
                <w:rFonts w:ascii="Times New Roman" w:hAnsi="Times New Roman"/>
              </w:rPr>
              <w:t>Orlov, 1933</w:t>
            </w:r>
          </w:p>
        </w:tc>
      </w:tr>
      <w:tr w:rsidR="001B2540" w14:paraId="77A19791" w14:textId="77777777" w:rsidTr="00751E1B">
        <w:tc>
          <w:tcPr>
            <w:tcW w:w="4428" w:type="dxa"/>
          </w:tcPr>
          <w:p w14:paraId="07844C80" w14:textId="77777777" w:rsidR="001B2540" w:rsidRPr="00E36730" w:rsidRDefault="001B2540" w:rsidP="00751E1B">
            <w:pPr>
              <w:rPr>
                <w:rFonts w:ascii="Times New Roman" w:hAnsi="Times New Roman"/>
                <w:i/>
              </w:rPr>
            </w:pPr>
            <w:r w:rsidRPr="00E36730">
              <w:rPr>
                <w:rFonts w:ascii="Times New Roman" w:hAnsi="Times New Roman"/>
                <w:i/>
              </w:rPr>
              <w:t>Simocyon</w:t>
            </w:r>
          </w:p>
        </w:tc>
        <w:tc>
          <w:tcPr>
            <w:tcW w:w="4428" w:type="dxa"/>
          </w:tcPr>
          <w:p w14:paraId="79777A73" w14:textId="77777777" w:rsidR="001B2540" w:rsidRPr="0001018B" w:rsidRDefault="001B2540" w:rsidP="00751E1B">
            <w:pPr>
              <w:rPr>
                <w:rFonts w:ascii="Times New Roman" w:hAnsi="Times New Roman"/>
              </w:rPr>
            </w:pPr>
            <w:r>
              <w:rPr>
                <w:rFonts w:ascii="Times New Roman" w:hAnsi="Times New Roman"/>
              </w:rPr>
              <w:t>Wolsan, 1993; Wang, 1997; Salesa et al., 2008</w:t>
            </w:r>
          </w:p>
        </w:tc>
      </w:tr>
      <w:tr w:rsidR="001B2540" w14:paraId="41937D38" w14:textId="77777777" w:rsidTr="00751E1B">
        <w:tc>
          <w:tcPr>
            <w:tcW w:w="4428" w:type="dxa"/>
          </w:tcPr>
          <w:p w14:paraId="0D409761" w14:textId="77777777" w:rsidR="001B2540" w:rsidRPr="00E36730" w:rsidRDefault="001B2540" w:rsidP="00751E1B">
            <w:pPr>
              <w:rPr>
                <w:rFonts w:ascii="Times New Roman" w:hAnsi="Times New Roman"/>
                <w:i/>
              </w:rPr>
            </w:pPr>
            <w:r w:rsidRPr="00E36730">
              <w:rPr>
                <w:rFonts w:ascii="Times New Roman" w:hAnsi="Times New Roman"/>
                <w:i/>
              </w:rPr>
              <w:t>Sthenictis</w:t>
            </w:r>
          </w:p>
        </w:tc>
        <w:tc>
          <w:tcPr>
            <w:tcW w:w="4428" w:type="dxa"/>
          </w:tcPr>
          <w:p w14:paraId="01FC27E7" w14:textId="77777777" w:rsidR="001B2540" w:rsidRPr="0001018B" w:rsidRDefault="001B2540" w:rsidP="00751E1B">
            <w:pPr>
              <w:rPr>
                <w:rFonts w:ascii="Times New Roman" w:hAnsi="Times New Roman"/>
              </w:rPr>
            </w:pPr>
            <w:r>
              <w:rPr>
                <w:rFonts w:ascii="Times New Roman" w:hAnsi="Times New Roman"/>
              </w:rPr>
              <w:t>Tseng et al., 2009</w:t>
            </w:r>
          </w:p>
        </w:tc>
      </w:tr>
      <w:tr w:rsidR="001B2540" w14:paraId="42367C1A" w14:textId="77777777" w:rsidTr="00751E1B">
        <w:tc>
          <w:tcPr>
            <w:tcW w:w="4428" w:type="dxa"/>
          </w:tcPr>
          <w:p w14:paraId="52379EF1" w14:textId="77777777" w:rsidR="001B2540" w:rsidRPr="00E36730" w:rsidRDefault="001B2540" w:rsidP="00751E1B">
            <w:pPr>
              <w:rPr>
                <w:rFonts w:ascii="Times New Roman" w:hAnsi="Times New Roman"/>
                <w:i/>
              </w:rPr>
            </w:pPr>
            <w:r w:rsidRPr="00E36730">
              <w:rPr>
                <w:rFonts w:ascii="Times New Roman" w:hAnsi="Times New Roman"/>
                <w:i/>
              </w:rPr>
              <w:t>Stromeriella</w:t>
            </w:r>
          </w:p>
        </w:tc>
        <w:tc>
          <w:tcPr>
            <w:tcW w:w="4428" w:type="dxa"/>
          </w:tcPr>
          <w:p w14:paraId="3AD96CFA" w14:textId="77777777" w:rsidR="001B2540" w:rsidRPr="0001018B" w:rsidRDefault="001B2540" w:rsidP="00751E1B">
            <w:pPr>
              <w:rPr>
                <w:rFonts w:ascii="Times New Roman" w:hAnsi="Times New Roman"/>
              </w:rPr>
            </w:pPr>
          </w:p>
        </w:tc>
      </w:tr>
      <w:tr w:rsidR="001B2540" w14:paraId="418BC617" w14:textId="77777777" w:rsidTr="00751E1B">
        <w:tc>
          <w:tcPr>
            <w:tcW w:w="4428" w:type="dxa"/>
          </w:tcPr>
          <w:p w14:paraId="3F43BDA6" w14:textId="77777777" w:rsidR="001B2540" w:rsidRPr="00E36730" w:rsidRDefault="001B2540" w:rsidP="00751E1B">
            <w:pPr>
              <w:rPr>
                <w:rFonts w:ascii="Times New Roman" w:hAnsi="Times New Roman"/>
                <w:i/>
              </w:rPr>
            </w:pPr>
            <w:r w:rsidRPr="00E36730">
              <w:rPr>
                <w:rFonts w:ascii="Times New Roman" w:hAnsi="Times New Roman"/>
                <w:i/>
              </w:rPr>
              <w:t>Temnocyon</w:t>
            </w:r>
          </w:p>
        </w:tc>
        <w:tc>
          <w:tcPr>
            <w:tcW w:w="4428" w:type="dxa"/>
          </w:tcPr>
          <w:p w14:paraId="24CF58BB" w14:textId="77777777" w:rsidR="001B2540" w:rsidRPr="0001018B" w:rsidRDefault="001B2540" w:rsidP="00751E1B">
            <w:pPr>
              <w:rPr>
                <w:rFonts w:ascii="Times New Roman" w:hAnsi="Times New Roman"/>
              </w:rPr>
            </w:pPr>
            <w:r>
              <w:rPr>
                <w:rFonts w:ascii="Times New Roman" w:hAnsi="Times New Roman"/>
              </w:rPr>
              <w:t>Hunt, 2011</w:t>
            </w:r>
          </w:p>
        </w:tc>
      </w:tr>
      <w:tr w:rsidR="001B2540" w14:paraId="7453329D" w14:textId="77777777" w:rsidTr="00751E1B">
        <w:tc>
          <w:tcPr>
            <w:tcW w:w="4428" w:type="dxa"/>
          </w:tcPr>
          <w:p w14:paraId="2A3B3720" w14:textId="77777777" w:rsidR="001B2540" w:rsidRPr="00E36730" w:rsidRDefault="001B2540" w:rsidP="00751E1B">
            <w:pPr>
              <w:rPr>
                <w:rFonts w:ascii="Times New Roman" w:hAnsi="Times New Roman"/>
                <w:i/>
              </w:rPr>
            </w:pPr>
            <w:r w:rsidRPr="00E36730">
              <w:rPr>
                <w:rFonts w:ascii="Times New Roman" w:hAnsi="Times New Roman"/>
                <w:i/>
              </w:rPr>
              <w:t>Thalassoleon</w:t>
            </w:r>
          </w:p>
        </w:tc>
        <w:tc>
          <w:tcPr>
            <w:tcW w:w="4428" w:type="dxa"/>
          </w:tcPr>
          <w:p w14:paraId="3CBE8724" w14:textId="77777777" w:rsidR="001B2540" w:rsidRPr="0001018B" w:rsidRDefault="001B2540" w:rsidP="00751E1B">
            <w:pPr>
              <w:rPr>
                <w:rFonts w:ascii="Times New Roman" w:hAnsi="Times New Roman"/>
              </w:rPr>
            </w:pPr>
            <w:r>
              <w:rPr>
                <w:rFonts w:ascii="Times New Roman" w:hAnsi="Times New Roman"/>
              </w:rPr>
              <w:t>Deméré and Berta, 2005; Churchill and Boessenecker, 2014</w:t>
            </w:r>
          </w:p>
        </w:tc>
      </w:tr>
      <w:tr w:rsidR="001B2540" w14:paraId="1C8BB601" w14:textId="77777777" w:rsidTr="00751E1B">
        <w:tc>
          <w:tcPr>
            <w:tcW w:w="4428" w:type="dxa"/>
          </w:tcPr>
          <w:p w14:paraId="36C99644" w14:textId="77777777" w:rsidR="001B2540" w:rsidRPr="00E36730" w:rsidRDefault="001B2540" w:rsidP="00751E1B">
            <w:pPr>
              <w:rPr>
                <w:rFonts w:ascii="Times New Roman" w:hAnsi="Times New Roman"/>
                <w:i/>
              </w:rPr>
            </w:pPr>
            <w:r w:rsidRPr="00E36730">
              <w:rPr>
                <w:rFonts w:ascii="Times New Roman" w:hAnsi="Times New Roman"/>
                <w:i/>
              </w:rPr>
              <w:t>Zodiolestes</w:t>
            </w:r>
          </w:p>
        </w:tc>
        <w:tc>
          <w:tcPr>
            <w:tcW w:w="4428" w:type="dxa"/>
          </w:tcPr>
          <w:p w14:paraId="6E967176" w14:textId="77777777" w:rsidR="001B2540" w:rsidRPr="0001018B" w:rsidRDefault="001B2540" w:rsidP="00751E1B">
            <w:pPr>
              <w:rPr>
                <w:rFonts w:ascii="Times New Roman" w:hAnsi="Times New Roman"/>
              </w:rPr>
            </w:pPr>
            <w:r>
              <w:rPr>
                <w:rFonts w:ascii="Times New Roman" w:hAnsi="Times New Roman"/>
              </w:rPr>
              <w:t>Hough, 1944; Schmidt-Kittler, 1981</w:t>
            </w:r>
          </w:p>
        </w:tc>
      </w:tr>
    </w:tbl>
    <w:p w14:paraId="32AC0049" w14:textId="77777777" w:rsidR="001B2540" w:rsidRDefault="001B2540"/>
    <w:sectPr w:rsidR="001B2540" w:rsidSect="00BD3C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平成明朝">
    <w:altName w:val="ＭＳ 明朝"/>
    <w:charset w:val="80"/>
    <w:family w:val="auto"/>
    <w:pitch w:val="variable"/>
    <w:sig w:usb0="01000000" w:usb1="00000708" w:usb2="10000000" w:usb3="00000000" w:csb0="00020000"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510D49E"/>
    <w:lvl w:ilvl="0">
      <w:start w:val="1"/>
      <w:numFmt w:val="decimal"/>
      <w:lvlText w:val="%1."/>
      <w:lvlJc w:val="left"/>
      <w:pPr>
        <w:tabs>
          <w:tab w:val="num" w:pos="720"/>
        </w:tabs>
        <w:ind w:left="720" w:hanging="360"/>
      </w:pPr>
    </w:lvl>
  </w:abstractNum>
  <w:abstractNum w:abstractNumId="1">
    <w:nsid w:val="FFFFFF89"/>
    <w:multiLevelType w:val="singleLevel"/>
    <w:tmpl w:val="997E02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963C00"/>
    <w:multiLevelType w:val="hybridMultilevel"/>
    <w:tmpl w:val="8284A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A0AD9"/>
    <w:multiLevelType w:val="multilevel"/>
    <w:tmpl w:val="9D24E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F697C"/>
    <w:multiLevelType w:val="hybridMultilevel"/>
    <w:tmpl w:val="591E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525C6B"/>
    <w:multiLevelType w:val="hybridMultilevel"/>
    <w:tmpl w:val="88F4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C4CF5"/>
    <w:multiLevelType w:val="multilevel"/>
    <w:tmpl w:val="134E0018"/>
    <w:lvl w:ilvl="0">
      <w:start w:val="1"/>
      <w:numFmt w:val="none"/>
      <w:pStyle w:val="Heading1"/>
      <w:suff w:val="nothing"/>
      <w:lvlText w:val=""/>
      <w:lvlJc w:val="left"/>
      <w:pPr>
        <w:ind w:left="0" w:firstLine="0"/>
      </w:pPr>
      <w:rPr>
        <w:rFonts w:hint="default"/>
      </w:rPr>
    </w:lvl>
    <w:lvl w:ilvl="1">
      <w:start w:val="1"/>
      <w:numFmt w:val="decimal"/>
      <w:pStyle w:val="Heading2"/>
      <w:suff w:val="space"/>
      <w:lvlText w:val="%2    Chapter:"/>
      <w:lvlJc w:val="left"/>
      <w:pPr>
        <w:ind w:left="0" w:firstLine="0"/>
      </w:pPr>
      <w:rPr>
        <w:rFonts w:hint="default"/>
      </w:rPr>
    </w:lvl>
    <w:lvl w:ilvl="2">
      <w:start w:val="1"/>
      <w:numFmt w:val="decimal"/>
      <w:pStyle w:val="Heading3"/>
      <w:lvlText w:val="%2.%3"/>
      <w:lvlJc w:val="left"/>
      <w:pPr>
        <w:tabs>
          <w:tab w:val="num" w:pos="576"/>
        </w:tabs>
        <w:ind w:left="0" w:firstLine="0"/>
      </w:pPr>
      <w:rPr>
        <w:rFonts w:hint="default"/>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008"/>
        </w:tabs>
        <w:ind w:left="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pStyle w:val="Heading7"/>
      <w:suff w:val="nothing"/>
      <w:lvlText w:val="Appendix %7  "/>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4E85114B"/>
    <w:multiLevelType w:val="hybridMultilevel"/>
    <w:tmpl w:val="6D62D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81303D"/>
    <w:multiLevelType w:val="hybridMultilevel"/>
    <w:tmpl w:val="A2B0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nsid w:val="6C820175"/>
    <w:multiLevelType w:val="hybridMultilevel"/>
    <w:tmpl w:val="2758A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5C2843"/>
    <w:multiLevelType w:val="hybridMultilevel"/>
    <w:tmpl w:val="F6106D60"/>
    <w:lvl w:ilvl="0" w:tplc="CDD064D6">
      <w:start w:val="13"/>
      <w:numFmt w:val="decimal"/>
      <w:lvlText w:val="%1."/>
      <w:lvlJc w:val="left"/>
      <w:pPr>
        <w:tabs>
          <w:tab w:val="num" w:pos="720"/>
        </w:tabs>
        <w:ind w:left="72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8CF798D"/>
    <w:multiLevelType w:val="hybridMultilevel"/>
    <w:tmpl w:val="168C4D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6B5E4F"/>
    <w:multiLevelType w:val="hybridMultilevel"/>
    <w:tmpl w:val="0E32106C"/>
    <w:lvl w:ilvl="0" w:tplc="E2C67BCE">
      <w:start w:val="26"/>
      <w:numFmt w:val="bullet"/>
      <w:lvlText w:val="-"/>
      <w:lvlJc w:val="left"/>
      <w:pPr>
        <w:tabs>
          <w:tab w:val="num" w:pos="1080"/>
        </w:tabs>
        <w:ind w:left="1080" w:hanging="360"/>
      </w:pPr>
      <w:rPr>
        <w:rFonts w:ascii="Garamond" w:eastAsia="平成明朝" w:hAnsi="Garamond"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9"/>
  </w:num>
  <w:num w:numId="3">
    <w:abstractNumId w:val="5"/>
  </w:num>
  <w:num w:numId="4">
    <w:abstractNumId w:val="11"/>
  </w:num>
  <w:num w:numId="5">
    <w:abstractNumId w:val="12"/>
  </w:num>
  <w:num w:numId="6">
    <w:abstractNumId w:val="8"/>
  </w:num>
  <w:num w:numId="7">
    <w:abstractNumId w:val="16"/>
  </w:num>
  <w:num w:numId="8">
    <w:abstractNumId w:val="13"/>
  </w:num>
  <w:num w:numId="9">
    <w:abstractNumId w:val="4"/>
  </w:num>
  <w:num w:numId="10">
    <w:abstractNumId w:val="3"/>
  </w:num>
  <w:num w:numId="11">
    <w:abstractNumId w:val="0"/>
  </w:num>
  <w:num w:numId="12">
    <w:abstractNumId w:val="6"/>
  </w:num>
  <w:num w:numId="13">
    <w:abstractNumId w:val="14"/>
  </w:num>
  <w:num w:numId="14">
    <w:abstractNumId w:val="1"/>
  </w:num>
  <w:num w:numId="15">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9"/>
  </w:num>
  <w:num w:numId="18">
    <w:abstractNumId w:val="17"/>
  </w:num>
  <w:num w:numId="19">
    <w:abstractNumId w:val="15"/>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BF"/>
    <w:rsid w:val="00005DA5"/>
    <w:rsid w:val="00085DE3"/>
    <w:rsid w:val="00087D27"/>
    <w:rsid w:val="000E0ACF"/>
    <w:rsid w:val="000E2F24"/>
    <w:rsid w:val="0016220B"/>
    <w:rsid w:val="00170866"/>
    <w:rsid w:val="001A36D0"/>
    <w:rsid w:val="001A7F10"/>
    <w:rsid w:val="001B2540"/>
    <w:rsid w:val="001E2AB9"/>
    <w:rsid w:val="001E7748"/>
    <w:rsid w:val="00297A36"/>
    <w:rsid w:val="002E029E"/>
    <w:rsid w:val="00322AFC"/>
    <w:rsid w:val="00390F27"/>
    <w:rsid w:val="003A2288"/>
    <w:rsid w:val="005734E5"/>
    <w:rsid w:val="005851D7"/>
    <w:rsid w:val="005A0568"/>
    <w:rsid w:val="00600A75"/>
    <w:rsid w:val="006078A1"/>
    <w:rsid w:val="00685F3D"/>
    <w:rsid w:val="00751E1B"/>
    <w:rsid w:val="007772F3"/>
    <w:rsid w:val="007E2126"/>
    <w:rsid w:val="008348F5"/>
    <w:rsid w:val="00864F91"/>
    <w:rsid w:val="008B6318"/>
    <w:rsid w:val="009358BF"/>
    <w:rsid w:val="00955644"/>
    <w:rsid w:val="009A0DFE"/>
    <w:rsid w:val="009A7D35"/>
    <w:rsid w:val="009C79B2"/>
    <w:rsid w:val="009F7B39"/>
    <w:rsid w:val="00A13F32"/>
    <w:rsid w:val="00A47656"/>
    <w:rsid w:val="00AB5DA1"/>
    <w:rsid w:val="00B62EBE"/>
    <w:rsid w:val="00B94AE6"/>
    <w:rsid w:val="00BD3C83"/>
    <w:rsid w:val="00C01E51"/>
    <w:rsid w:val="00C502FD"/>
    <w:rsid w:val="00CB5ED5"/>
    <w:rsid w:val="00CF4443"/>
    <w:rsid w:val="00D33229"/>
    <w:rsid w:val="00D77E4B"/>
    <w:rsid w:val="00DD5852"/>
    <w:rsid w:val="00DE37B1"/>
    <w:rsid w:val="00E85C4E"/>
    <w:rsid w:val="00F6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CE2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8BF"/>
    <w:pPr>
      <w:keepNext/>
      <w:spacing w:line="480" w:lineRule="auto"/>
    </w:pPr>
    <w:rPr>
      <w:rFonts w:ascii="Times" w:eastAsia="Cambria" w:hAnsi="Times"/>
    </w:rPr>
  </w:style>
  <w:style w:type="paragraph" w:styleId="Heading1">
    <w:name w:val="heading 1"/>
    <w:basedOn w:val="Normal"/>
    <w:next w:val="Normal"/>
    <w:link w:val="Heading1Char"/>
    <w:uiPriority w:val="99"/>
    <w:qFormat/>
    <w:rsid w:val="009358BF"/>
    <w:pPr>
      <w:keepLines/>
      <w:numPr>
        <w:numId w:val="8"/>
      </w:numPr>
      <w:outlineLvl w:val="0"/>
    </w:pPr>
    <w:rPr>
      <w:rFonts w:ascii="Times New Roman" w:eastAsia="SimSun" w:hAnsi="Times New Roman"/>
      <w:b/>
      <w:bCs/>
      <w:sz w:val="28"/>
      <w:szCs w:val="32"/>
    </w:rPr>
  </w:style>
  <w:style w:type="paragraph" w:styleId="Heading2">
    <w:name w:val="heading 2"/>
    <w:basedOn w:val="Normal"/>
    <w:next w:val="Normal"/>
    <w:link w:val="Heading2Char"/>
    <w:uiPriority w:val="9"/>
    <w:qFormat/>
    <w:rsid w:val="009358BF"/>
    <w:pPr>
      <w:keepLines/>
      <w:numPr>
        <w:ilvl w:val="1"/>
        <w:numId w:val="8"/>
      </w:numPr>
      <w:outlineLvl w:val="1"/>
    </w:pPr>
    <w:rPr>
      <w:rFonts w:ascii="Times New Roman" w:eastAsia="SimSun" w:hAnsi="Times New Roman"/>
      <w:b/>
      <w:bCs/>
      <w:sz w:val="28"/>
      <w:szCs w:val="26"/>
    </w:rPr>
  </w:style>
  <w:style w:type="paragraph" w:styleId="Heading3">
    <w:name w:val="heading 3"/>
    <w:basedOn w:val="Normal"/>
    <w:next w:val="Normal"/>
    <w:link w:val="Heading3Char"/>
    <w:uiPriority w:val="9"/>
    <w:qFormat/>
    <w:rsid w:val="009358BF"/>
    <w:pPr>
      <w:keepLines/>
      <w:numPr>
        <w:ilvl w:val="2"/>
        <w:numId w:val="8"/>
      </w:numPr>
      <w:outlineLvl w:val="2"/>
    </w:pPr>
    <w:rPr>
      <w:rFonts w:ascii="Times New Roman" w:eastAsia="SimSun" w:hAnsi="Times New Roman"/>
      <w:b/>
      <w:bCs/>
    </w:rPr>
  </w:style>
  <w:style w:type="paragraph" w:styleId="Heading4">
    <w:name w:val="heading 4"/>
    <w:basedOn w:val="Normal"/>
    <w:next w:val="Normal"/>
    <w:link w:val="Heading4Char"/>
    <w:uiPriority w:val="99"/>
    <w:qFormat/>
    <w:rsid w:val="009358BF"/>
    <w:pPr>
      <w:keepLines/>
      <w:numPr>
        <w:ilvl w:val="3"/>
        <w:numId w:val="8"/>
      </w:numPr>
      <w:outlineLvl w:val="3"/>
    </w:pPr>
    <w:rPr>
      <w:rFonts w:ascii="Times New Roman" w:eastAsia="SimSun" w:hAnsi="Times New Roman"/>
      <w:b/>
      <w:bCs/>
      <w:iCs/>
    </w:rPr>
  </w:style>
  <w:style w:type="paragraph" w:styleId="Heading5">
    <w:name w:val="heading 5"/>
    <w:basedOn w:val="Normal"/>
    <w:next w:val="Normal"/>
    <w:link w:val="Heading5Char"/>
    <w:uiPriority w:val="9"/>
    <w:qFormat/>
    <w:rsid w:val="009358BF"/>
    <w:pPr>
      <w:numPr>
        <w:ilvl w:val="4"/>
        <w:numId w:val="8"/>
      </w:numPr>
      <w:spacing w:before="240" w:after="60"/>
      <w:outlineLvl w:val="4"/>
    </w:pPr>
    <w:rPr>
      <w:rFonts w:ascii="Times New Roman" w:eastAsia="Times New Roman" w:hAnsi="Times New Roman"/>
      <w:b/>
      <w:bCs/>
      <w:iCs/>
      <w:szCs w:val="26"/>
    </w:rPr>
  </w:style>
  <w:style w:type="paragraph" w:styleId="Heading6">
    <w:name w:val="heading 6"/>
    <w:basedOn w:val="Normal"/>
    <w:next w:val="Normal"/>
    <w:link w:val="Heading6Char"/>
    <w:uiPriority w:val="9"/>
    <w:qFormat/>
    <w:rsid w:val="009358BF"/>
    <w:pPr>
      <w:numPr>
        <w:ilvl w:val="5"/>
        <w:numId w:val="8"/>
      </w:numPr>
      <w:spacing w:before="240" w:after="60"/>
      <w:outlineLvl w:val="5"/>
    </w:pPr>
    <w:rPr>
      <w:rFonts w:eastAsia="Times New Roman"/>
      <w:b/>
      <w:bCs/>
      <w:szCs w:val="22"/>
    </w:rPr>
  </w:style>
  <w:style w:type="paragraph" w:styleId="Heading7">
    <w:name w:val="heading 7"/>
    <w:basedOn w:val="Normal"/>
    <w:next w:val="Normal"/>
    <w:link w:val="Heading7Char"/>
    <w:qFormat/>
    <w:rsid w:val="009358BF"/>
    <w:pPr>
      <w:numPr>
        <w:ilvl w:val="6"/>
        <w:numId w:val="8"/>
      </w:numPr>
      <w:spacing w:before="240" w:after="60"/>
      <w:outlineLvl w:val="6"/>
    </w:pPr>
    <w:rPr>
      <w:rFonts w:ascii="Times New Roman" w:eastAsia="Times New Roman" w:hAnsi="Times New Roman"/>
      <w:b/>
    </w:rPr>
  </w:style>
  <w:style w:type="paragraph" w:styleId="Heading8">
    <w:name w:val="heading 8"/>
    <w:basedOn w:val="Normal"/>
    <w:next w:val="Normal"/>
    <w:link w:val="Heading8Char"/>
    <w:qFormat/>
    <w:rsid w:val="009358BF"/>
    <w:pPr>
      <w:numPr>
        <w:ilvl w:val="7"/>
        <w:numId w:val="8"/>
      </w:numPr>
      <w:spacing w:before="240" w:after="60"/>
      <w:outlineLvl w:val="7"/>
    </w:pPr>
    <w:rPr>
      <w:rFonts w:ascii="Times New Roman" w:eastAsia="Times New Roman" w:hAnsi="Times New Roman"/>
      <w:b/>
      <w:iCs/>
    </w:rPr>
  </w:style>
  <w:style w:type="paragraph" w:styleId="Heading9">
    <w:name w:val="heading 9"/>
    <w:basedOn w:val="Normal"/>
    <w:next w:val="Normal"/>
    <w:link w:val="Heading9Char"/>
    <w:qFormat/>
    <w:rsid w:val="009358B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58BF"/>
    <w:rPr>
      <w:rFonts w:eastAsia="SimSun"/>
      <w:b/>
      <w:bCs/>
      <w:sz w:val="28"/>
      <w:szCs w:val="32"/>
    </w:rPr>
  </w:style>
  <w:style w:type="character" w:customStyle="1" w:styleId="Heading2Char">
    <w:name w:val="Heading 2 Char"/>
    <w:basedOn w:val="DefaultParagraphFont"/>
    <w:link w:val="Heading2"/>
    <w:uiPriority w:val="9"/>
    <w:rsid w:val="009358BF"/>
    <w:rPr>
      <w:rFonts w:eastAsia="SimSun"/>
      <w:b/>
      <w:bCs/>
      <w:sz w:val="28"/>
      <w:szCs w:val="26"/>
    </w:rPr>
  </w:style>
  <w:style w:type="character" w:customStyle="1" w:styleId="Heading3Char">
    <w:name w:val="Heading 3 Char"/>
    <w:basedOn w:val="DefaultParagraphFont"/>
    <w:link w:val="Heading3"/>
    <w:uiPriority w:val="9"/>
    <w:rsid w:val="009358BF"/>
    <w:rPr>
      <w:rFonts w:eastAsia="SimSun"/>
      <w:b/>
      <w:bCs/>
    </w:rPr>
  </w:style>
  <w:style w:type="character" w:customStyle="1" w:styleId="Heading4Char">
    <w:name w:val="Heading 4 Char"/>
    <w:basedOn w:val="DefaultParagraphFont"/>
    <w:link w:val="Heading4"/>
    <w:uiPriority w:val="99"/>
    <w:rsid w:val="009358BF"/>
    <w:rPr>
      <w:rFonts w:eastAsia="SimSun"/>
      <w:b/>
      <w:bCs/>
      <w:iCs/>
    </w:rPr>
  </w:style>
  <w:style w:type="character" w:customStyle="1" w:styleId="Heading5Char">
    <w:name w:val="Heading 5 Char"/>
    <w:basedOn w:val="DefaultParagraphFont"/>
    <w:link w:val="Heading5"/>
    <w:uiPriority w:val="9"/>
    <w:rsid w:val="009358BF"/>
    <w:rPr>
      <w:rFonts w:eastAsia="Times New Roman"/>
      <w:b/>
      <w:bCs/>
      <w:iCs/>
      <w:szCs w:val="26"/>
    </w:rPr>
  </w:style>
  <w:style w:type="character" w:customStyle="1" w:styleId="Heading6Char">
    <w:name w:val="Heading 6 Char"/>
    <w:basedOn w:val="DefaultParagraphFont"/>
    <w:link w:val="Heading6"/>
    <w:uiPriority w:val="9"/>
    <w:rsid w:val="009358BF"/>
    <w:rPr>
      <w:rFonts w:ascii="Times" w:eastAsia="Times New Roman" w:hAnsi="Times"/>
      <w:b/>
      <w:bCs/>
      <w:szCs w:val="22"/>
    </w:rPr>
  </w:style>
  <w:style w:type="character" w:customStyle="1" w:styleId="Heading7Char">
    <w:name w:val="Heading 7 Char"/>
    <w:basedOn w:val="DefaultParagraphFont"/>
    <w:link w:val="Heading7"/>
    <w:rsid w:val="009358BF"/>
    <w:rPr>
      <w:rFonts w:eastAsia="Times New Roman"/>
      <w:b/>
    </w:rPr>
  </w:style>
  <w:style w:type="character" w:customStyle="1" w:styleId="Heading8Char">
    <w:name w:val="Heading 8 Char"/>
    <w:basedOn w:val="DefaultParagraphFont"/>
    <w:link w:val="Heading8"/>
    <w:rsid w:val="009358BF"/>
    <w:rPr>
      <w:rFonts w:eastAsia="Times New Roman"/>
      <w:b/>
      <w:iCs/>
    </w:rPr>
  </w:style>
  <w:style w:type="character" w:customStyle="1" w:styleId="Heading9Char">
    <w:name w:val="Heading 9 Char"/>
    <w:basedOn w:val="DefaultParagraphFont"/>
    <w:link w:val="Heading9"/>
    <w:rsid w:val="009358BF"/>
    <w:rPr>
      <w:rFonts w:ascii="Calibri" w:eastAsia="Times New Roman" w:hAnsi="Calibri"/>
      <w:sz w:val="22"/>
      <w:szCs w:val="22"/>
    </w:rPr>
  </w:style>
  <w:style w:type="paragraph" w:styleId="TOC2">
    <w:name w:val="toc 2"/>
    <w:basedOn w:val="Normal"/>
    <w:next w:val="Normal"/>
    <w:autoRedefine/>
    <w:uiPriority w:val="39"/>
    <w:rsid w:val="009358BF"/>
    <w:pPr>
      <w:ind w:left="240"/>
    </w:pPr>
    <w:rPr>
      <w:rFonts w:ascii="Times New Roman" w:hAnsi="Times New Roman"/>
      <w:sz w:val="22"/>
      <w:szCs w:val="22"/>
    </w:rPr>
  </w:style>
  <w:style w:type="paragraph" w:styleId="TOC1">
    <w:name w:val="toc 1"/>
    <w:basedOn w:val="Normal"/>
    <w:next w:val="Normal"/>
    <w:autoRedefine/>
    <w:uiPriority w:val="39"/>
    <w:rsid w:val="009358BF"/>
    <w:pPr>
      <w:spacing w:before="120" w:line="360" w:lineRule="auto"/>
    </w:pPr>
    <w:rPr>
      <w:rFonts w:ascii="Times New Roman" w:hAnsi="Times New Roman"/>
      <w:b/>
    </w:rPr>
  </w:style>
  <w:style w:type="paragraph" w:styleId="TOC3">
    <w:name w:val="toc 3"/>
    <w:basedOn w:val="Normal"/>
    <w:next w:val="Normal"/>
    <w:autoRedefine/>
    <w:uiPriority w:val="39"/>
    <w:rsid w:val="009358BF"/>
    <w:pPr>
      <w:ind w:left="480"/>
    </w:pPr>
    <w:rPr>
      <w:rFonts w:ascii="Times New Roman" w:hAnsi="Times New Roman"/>
      <w:sz w:val="22"/>
      <w:szCs w:val="22"/>
    </w:rPr>
  </w:style>
  <w:style w:type="paragraph" w:styleId="TOC4">
    <w:name w:val="toc 4"/>
    <w:basedOn w:val="Normal"/>
    <w:next w:val="Normal"/>
    <w:autoRedefine/>
    <w:uiPriority w:val="39"/>
    <w:rsid w:val="009358BF"/>
    <w:pPr>
      <w:ind w:left="720"/>
    </w:pPr>
    <w:rPr>
      <w:rFonts w:ascii="Times New Roman" w:hAnsi="Times New Roman"/>
      <w:sz w:val="22"/>
      <w:szCs w:val="20"/>
    </w:rPr>
  </w:style>
  <w:style w:type="paragraph" w:styleId="TOC5">
    <w:name w:val="toc 5"/>
    <w:basedOn w:val="Normal"/>
    <w:next w:val="Normal"/>
    <w:autoRedefine/>
    <w:uiPriority w:val="39"/>
    <w:rsid w:val="009358BF"/>
    <w:pPr>
      <w:ind w:left="960"/>
    </w:pPr>
    <w:rPr>
      <w:rFonts w:ascii="Times New Roman" w:hAnsi="Times New Roman"/>
      <w:sz w:val="22"/>
      <w:szCs w:val="20"/>
    </w:rPr>
  </w:style>
  <w:style w:type="paragraph" w:styleId="TOC6">
    <w:name w:val="toc 6"/>
    <w:basedOn w:val="Normal"/>
    <w:next w:val="Normal"/>
    <w:autoRedefine/>
    <w:uiPriority w:val="39"/>
    <w:rsid w:val="009358BF"/>
    <w:pPr>
      <w:ind w:left="1200"/>
    </w:pPr>
    <w:rPr>
      <w:rFonts w:ascii="Times New Roman" w:hAnsi="Times New Roman"/>
      <w:sz w:val="22"/>
      <w:szCs w:val="20"/>
    </w:rPr>
  </w:style>
  <w:style w:type="paragraph" w:styleId="TOC7">
    <w:name w:val="toc 7"/>
    <w:basedOn w:val="Normal"/>
    <w:next w:val="Normal"/>
    <w:autoRedefine/>
    <w:uiPriority w:val="39"/>
    <w:rsid w:val="009358BF"/>
    <w:pPr>
      <w:ind w:left="1440"/>
    </w:pPr>
    <w:rPr>
      <w:rFonts w:ascii="Times New Roman" w:hAnsi="Times New Roman"/>
      <w:sz w:val="22"/>
      <w:szCs w:val="20"/>
    </w:rPr>
  </w:style>
  <w:style w:type="paragraph" w:styleId="TOC8">
    <w:name w:val="toc 8"/>
    <w:basedOn w:val="Normal"/>
    <w:next w:val="Normal"/>
    <w:autoRedefine/>
    <w:uiPriority w:val="39"/>
    <w:rsid w:val="009358BF"/>
    <w:pPr>
      <w:ind w:left="1680"/>
    </w:pPr>
    <w:rPr>
      <w:rFonts w:ascii="Cambria" w:hAnsi="Cambria"/>
      <w:sz w:val="20"/>
      <w:szCs w:val="20"/>
    </w:rPr>
  </w:style>
  <w:style w:type="paragraph" w:styleId="TOC9">
    <w:name w:val="toc 9"/>
    <w:basedOn w:val="Normal"/>
    <w:next w:val="Normal"/>
    <w:autoRedefine/>
    <w:uiPriority w:val="39"/>
    <w:rsid w:val="009358BF"/>
    <w:pPr>
      <w:ind w:left="1920"/>
    </w:pPr>
    <w:rPr>
      <w:rFonts w:ascii="Cambria" w:hAnsi="Cambria"/>
      <w:sz w:val="20"/>
      <w:szCs w:val="20"/>
    </w:rPr>
  </w:style>
  <w:style w:type="paragraph" w:styleId="Footer">
    <w:name w:val="footer"/>
    <w:basedOn w:val="Normal"/>
    <w:link w:val="FooterChar"/>
    <w:uiPriority w:val="99"/>
    <w:rsid w:val="009358BF"/>
    <w:pPr>
      <w:tabs>
        <w:tab w:val="center" w:pos="4320"/>
        <w:tab w:val="right" w:pos="8640"/>
      </w:tabs>
    </w:pPr>
  </w:style>
  <w:style w:type="character" w:customStyle="1" w:styleId="FooterChar">
    <w:name w:val="Footer Char"/>
    <w:basedOn w:val="DefaultParagraphFont"/>
    <w:link w:val="Footer"/>
    <w:uiPriority w:val="99"/>
    <w:rsid w:val="009358BF"/>
    <w:rPr>
      <w:rFonts w:ascii="Times" w:eastAsia="Cambria" w:hAnsi="Times"/>
    </w:rPr>
  </w:style>
  <w:style w:type="character" w:styleId="PageNumber">
    <w:name w:val="page number"/>
    <w:rsid w:val="009358BF"/>
    <w:rPr>
      <w:rFonts w:ascii="Times" w:hAnsi="Times" w:cs="Times New Roman"/>
    </w:rPr>
  </w:style>
  <w:style w:type="paragraph" w:styleId="Header">
    <w:name w:val="header"/>
    <w:basedOn w:val="Normal"/>
    <w:link w:val="HeaderChar"/>
    <w:rsid w:val="009358BF"/>
    <w:pPr>
      <w:tabs>
        <w:tab w:val="center" w:pos="4320"/>
        <w:tab w:val="right" w:pos="8640"/>
      </w:tabs>
    </w:pPr>
  </w:style>
  <w:style w:type="character" w:customStyle="1" w:styleId="HeaderChar">
    <w:name w:val="Header Char"/>
    <w:basedOn w:val="DefaultParagraphFont"/>
    <w:link w:val="Header"/>
    <w:rsid w:val="009358BF"/>
    <w:rPr>
      <w:rFonts w:ascii="Times" w:eastAsia="Cambria" w:hAnsi="Times"/>
    </w:rPr>
  </w:style>
  <w:style w:type="paragraph" w:styleId="ListParagraph">
    <w:name w:val="List Paragraph"/>
    <w:basedOn w:val="Normal"/>
    <w:uiPriority w:val="34"/>
    <w:qFormat/>
    <w:rsid w:val="009358BF"/>
    <w:pPr>
      <w:ind w:left="720"/>
      <w:contextualSpacing/>
    </w:pPr>
  </w:style>
  <w:style w:type="paragraph" w:styleId="Caption">
    <w:name w:val="caption"/>
    <w:basedOn w:val="Normal"/>
    <w:next w:val="Normal"/>
    <w:uiPriority w:val="99"/>
    <w:qFormat/>
    <w:rsid w:val="009358BF"/>
    <w:rPr>
      <w:rFonts w:ascii="Times New Roman" w:hAnsi="Times New Roman"/>
      <w:b/>
      <w:bCs/>
      <w:sz w:val="20"/>
      <w:szCs w:val="18"/>
    </w:rPr>
  </w:style>
  <w:style w:type="paragraph" w:styleId="TableofFigures">
    <w:name w:val="table of figures"/>
    <w:aliases w:val="Table of Illustrations"/>
    <w:basedOn w:val="Normal"/>
    <w:next w:val="Normal"/>
    <w:link w:val="TableofFiguresChar"/>
    <w:uiPriority w:val="99"/>
    <w:rsid w:val="009358BF"/>
    <w:rPr>
      <w:rFonts w:ascii="Times New Roman" w:hAnsi="Times New Roman"/>
      <w:szCs w:val="20"/>
    </w:rPr>
  </w:style>
  <w:style w:type="character" w:customStyle="1" w:styleId="TableofFiguresChar">
    <w:name w:val="Table of Figures Char"/>
    <w:aliases w:val="Table of Illustrations Char"/>
    <w:basedOn w:val="DefaultParagraphFont"/>
    <w:link w:val="TableofFigures"/>
    <w:uiPriority w:val="99"/>
    <w:rsid w:val="009358BF"/>
    <w:rPr>
      <w:rFonts w:eastAsia="Cambria"/>
      <w:szCs w:val="20"/>
    </w:rPr>
  </w:style>
  <w:style w:type="paragraph" w:styleId="BalloonText">
    <w:name w:val="Balloon Text"/>
    <w:basedOn w:val="Normal"/>
    <w:link w:val="BalloonTextChar"/>
    <w:rsid w:val="009358BF"/>
    <w:rPr>
      <w:rFonts w:ascii="Tahoma" w:hAnsi="Tahoma" w:cs="Tahoma"/>
      <w:sz w:val="16"/>
      <w:szCs w:val="16"/>
    </w:rPr>
  </w:style>
  <w:style w:type="character" w:customStyle="1" w:styleId="BalloonTextChar">
    <w:name w:val="Balloon Text Char"/>
    <w:basedOn w:val="DefaultParagraphFont"/>
    <w:link w:val="BalloonText"/>
    <w:rsid w:val="009358BF"/>
    <w:rPr>
      <w:rFonts w:ascii="Tahoma" w:eastAsia="Cambria" w:hAnsi="Tahoma" w:cs="Tahoma"/>
      <w:sz w:val="16"/>
      <w:szCs w:val="16"/>
    </w:rPr>
  </w:style>
  <w:style w:type="character" w:styleId="Hyperlink">
    <w:name w:val="Hyperlink"/>
    <w:uiPriority w:val="99"/>
    <w:rsid w:val="009358BF"/>
    <w:rPr>
      <w:rFonts w:cs="Times New Roman"/>
      <w:color w:val="0000FF"/>
      <w:u w:val="single"/>
    </w:rPr>
  </w:style>
  <w:style w:type="character" w:styleId="FollowedHyperlink">
    <w:name w:val="FollowedHyperlink"/>
    <w:uiPriority w:val="99"/>
    <w:rsid w:val="009358BF"/>
    <w:rPr>
      <w:color w:val="800080"/>
      <w:u w:val="single"/>
    </w:rPr>
  </w:style>
  <w:style w:type="character" w:styleId="Emphasis">
    <w:name w:val="Emphasis"/>
    <w:basedOn w:val="DefaultParagraphFont"/>
    <w:uiPriority w:val="20"/>
    <w:qFormat/>
    <w:rsid w:val="009358BF"/>
    <w:rPr>
      <w:i/>
      <w:iCs/>
    </w:rPr>
  </w:style>
  <w:style w:type="paragraph" w:customStyle="1" w:styleId="Default">
    <w:name w:val="Default"/>
    <w:rsid w:val="009358BF"/>
    <w:pPr>
      <w:autoSpaceDE w:val="0"/>
      <w:autoSpaceDN w:val="0"/>
      <w:adjustRightInd w:val="0"/>
    </w:pPr>
    <w:rPr>
      <w:color w:val="000000"/>
      <w:lang w:val="en-CA"/>
    </w:rPr>
  </w:style>
  <w:style w:type="character" w:customStyle="1" w:styleId="Style1">
    <w:name w:val="Style1"/>
    <w:basedOn w:val="DefaultParagraphFont"/>
    <w:uiPriority w:val="1"/>
    <w:rsid w:val="009358BF"/>
    <w:rPr>
      <w:sz w:val="24"/>
    </w:rPr>
  </w:style>
  <w:style w:type="character" w:customStyle="1" w:styleId="apple-style-span">
    <w:name w:val="apple-style-span"/>
    <w:basedOn w:val="DefaultParagraphFont"/>
    <w:rsid w:val="009358BF"/>
  </w:style>
  <w:style w:type="character" w:styleId="CommentReference">
    <w:name w:val="annotation reference"/>
    <w:basedOn w:val="DefaultParagraphFont"/>
    <w:uiPriority w:val="99"/>
    <w:unhideWhenUsed/>
    <w:rsid w:val="009358BF"/>
    <w:rPr>
      <w:sz w:val="16"/>
      <w:szCs w:val="16"/>
    </w:rPr>
  </w:style>
  <w:style w:type="paragraph" w:styleId="CommentText">
    <w:name w:val="annotation text"/>
    <w:basedOn w:val="Normal"/>
    <w:link w:val="CommentTextChar"/>
    <w:uiPriority w:val="99"/>
    <w:unhideWhenUsed/>
    <w:rsid w:val="009358BF"/>
    <w:pPr>
      <w:keepNext w:val="0"/>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358BF"/>
    <w:rPr>
      <w:rFonts w:asciiTheme="minorHAnsi" w:hAnsiTheme="minorHAnsi" w:cstheme="minorBidi"/>
      <w:sz w:val="20"/>
      <w:szCs w:val="20"/>
    </w:rPr>
  </w:style>
  <w:style w:type="paragraph" w:styleId="NormalWeb">
    <w:name w:val="Normal (Web)"/>
    <w:basedOn w:val="Normal"/>
    <w:uiPriority w:val="99"/>
    <w:unhideWhenUsed/>
    <w:rsid w:val="009358BF"/>
    <w:pPr>
      <w:keepNext w:val="0"/>
      <w:spacing w:before="100" w:beforeAutospacing="1" w:after="100" w:afterAutospacing="1" w:line="240" w:lineRule="auto"/>
    </w:pPr>
    <w:rPr>
      <w:rFonts w:ascii="Times New Roman" w:eastAsiaTheme="minorHAnsi" w:hAnsi="Times New Roman"/>
    </w:rPr>
  </w:style>
  <w:style w:type="paragraph" w:styleId="ListBullet">
    <w:name w:val="List Bullet"/>
    <w:basedOn w:val="Normal"/>
    <w:uiPriority w:val="99"/>
    <w:unhideWhenUsed/>
    <w:rsid w:val="009358BF"/>
    <w:pPr>
      <w:keepNext w:val="0"/>
      <w:numPr>
        <w:numId w:val="14"/>
      </w:numPr>
      <w:spacing w:line="240" w:lineRule="auto"/>
      <w:contextualSpacing/>
    </w:pPr>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9358BF"/>
    <w:rPr>
      <w:b/>
      <w:bCs/>
    </w:rPr>
  </w:style>
  <w:style w:type="character" w:customStyle="1" w:styleId="CommentSubjectChar">
    <w:name w:val="Comment Subject Char"/>
    <w:basedOn w:val="CommentTextChar"/>
    <w:link w:val="CommentSubject"/>
    <w:uiPriority w:val="99"/>
    <w:rsid w:val="009358BF"/>
    <w:rPr>
      <w:rFonts w:asciiTheme="minorHAnsi" w:hAnsiTheme="minorHAnsi" w:cstheme="minorBidi"/>
      <w:b/>
      <w:bCs/>
      <w:sz w:val="20"/>
      <w:szCs w:val="20"/>
    </w:rPr>
  </w:style>
  <w:style w:type="paragraph" w:styleId="DocumentMap">
    <w:name w:val="Document Map"/>
    <w:basedOn w:val="Normal"/>
    <w:link w:val="DocumentMapChar"/>
    <w:uiPriority w:val="99"/>
    <w:unhideWhenUsed/>
    <w:rsid w:val="009358BF"/>
    <w:pPr>
      <w:keepNext w:val="0"/>
      <w:spacing w:line="240" w:lineRule="auto"/>
    </w:pPr>
    <w:rPr>
      <w:rFonts w:ascii="Times New Roman" w:eastAsiaTheme="minorHAnsi" w:hAnsi="Times New Roman"/>
    </w:rPr>
  </w:style>
  <w:style w:type="character" w:customStyle="1" w:styleId="DocumentMapChar">
    <w:name w:val="Document Map Char"/>
    <w:basedOn w:val="DefaultParagraphFont"/>
    <w:link w:val="DocumentMap"/>
    <w:uiPriority w:val="99"/>
    <w:rsid w:val="009358BF"/>
  </w:style>
  <w:style w:type="paragraph" w:customStyle="1" w:styleId="Letter">
    <w:name w:val="Letter"/>
    <w:basedOn w:val="Normal"/>
    <w:rsid w:val="009358BF"/>
    <w:pPr>
      <w:keepNext w:val="0"/>
      <w:spacing w:line="240" w:lineRule="auto"/>
      <w:jc w:val="both"/>
    </w:pPr>
    <w:rPr>
      <w:rFonts w:ascii="New York" w:eastAsia="平成明朝" w:hAnsi="New York"/>
    </w:rPr>
  </w:style>
  <w:style w:type="paragraph" w:styleId="Title">
    <w:name w:val="Title"/>
    <w:basedOn w:val="Normal"/>
    <w:link w:val="TitleChar"/>
    <w:qFormat/>
    <w:rsid w:val="009358BF"/>
    <w:pPr>
      <w:keepNext w:val="0"/>
      <w:spacing w:line="240" w:lineRule="auto"/>
      <w:ind w:left="720" w:hanging="720"/>
      <w:jc w:val="center"/>
    </w:pPr>
    <w:rPr>
      <w:rFonts w:eastAsia="平成明朝"/>
      <w:b/>
      <w:sz w:val="28"/>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9358BF"/>
    <w:rPr>
      <w:rFonts w:ascii="Times" w:eastAsia="平成明朝" w:hAnsi="Times"/>
      <w:b/>
      <w:sz w:val="28"/>
      <w14:shadow w14:blurRad="50800" w14:dist="38100" w14:dir="2700000" w14:sx="100000" w14:sy="100000" w14:kx="0" w14:ky="0" w14:algn="tl">
        <w14:srgbClr w14:val="000000">
          <w14:alpha w14:val="60000"/>
        </w14:srgbClr>
      </w14:shadow>
    </w:rPr>
  </w:style>
  <w:style w:type="character" w:customStyle="1" w:styleId="1ht6">
    <w:name w:val="_1ht6"/>
    <w:basedOn w:val="DefaultParagraphFont"/>
    <w:rsid w:val="009358BF"/>
  </w:style>
  <w:style w:type="table" w:styleId="TableGrid">
    <w:name w:val="Table Grid"/>
    <w:basedOn w:val="TableNormal"/>
    <w:uiPriority w:val="59"/>
    <w:rsid w:val="00935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author">
    <w:name w:val="reference-author"/>
    <w:basedOn w:val="Normal"/>
    <w:rsid w:val="009358BF"/>
    <w:pPr>
      <w:keepNext w:val="0"/>
      <w:spacing w:before="100" w:beforeAutospacing="1" w:after="100" w:afterAutospacing="1" w:line="240" w:lineRule="auto"/>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12116</Words>
  <Characters>69066</Characters>
  <Application>Microsoft Macintosh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Paterson</dc:creator>
  <cp:keywords/>
  <dc:description/>
  <cp:lastModifiedBy>Ryan Paterson</cp:lastModifiedBy>
  <cp:revision>2</cp:revision>
  <dcterms:created xsi:type="dcterms:W3CDTF">2019-12-05T03:42:00Z</dcterms:created>
  <dcterms:modified xsi:type="dcterms:W3CDTF">2019-12-05T03:42:00Z</dcterms:modified>
</cp:coreProperties>
</file>