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D08A" w14:textId="77777777" w:rsidR="00AD479A" w:rsidRPr="00E0563D" w:rsidRDefault="00AD479A" w:rsidP="00AD479A">
      <w:pPr>
        <w:spacing w:afterLines="50" w:after="156"/>
        <w:rPr>
          <w:sz w:val="24"/>
        </w:rPr>
      </w:pPr>
      <w:bookmarkStart w:id="0" w:name="_GoBack"/>
      <w:r w:rsidRPr="00E0563D">
        <w:rPr>
          <w:sz w:val="24"/>
        </w:rPr>
        <w:t xml:space="preserve">Table </w:t>
      </w:r>
      <w:r>
        <w:rPr>
          <w:rFonts w:hint="eastAsia"/>
          <w:sz w:val="24"/>
        </w:rPr>
        <w:t>S</w:t>
      </w:r>
      <w:r w:rsidR="00CD1356">
        <w:rPr>
          <w:rFonts w:hint="eastAsia"/>
          <w:sz w:val="24"/>
        </w:rPr>
        <w:t>5</w:t>
      </w:r>
      <w:r w:rsidRPr="00E0563D">
        <w:rPr>
          <w:rFonts w:hint="eastAsia"/>
          <w:sz w:val="24"/>
        </w:rPr>
        <w:t>.</w:t>
      </w:r>
      <w:r w:rsidRPr="00E0563D">
        <w:rPr>
          <w:sz w:val="24"/>
        </w:rPr>
        <w:t xml:space="preserve"> Effects of </w:t>
      </w:r>
      <w:r w:rsidR="00CA51A6" w:rsidRPr="00CA51A6">
        <w:rPr>
          <w:sz w:val="24"/>
        </w:rPr>
        <w:t>Virginiamycin and organic acids supplementation on</w:t>
      </w:r>
      <w:r w:rsidR="00CA51A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the </w:t>
      </w:r>
      <w:r>
        <w:rPr>
          <w:rFonts w:hint="eastAsia"/>
          <w:kern w:val="0"/>
          <w:sz w:val="24"/>
          <w:lang w:val="en-GB"/>
        </w:rPr>
        <w:t>r</w:t>
      </w:r>
      <w:r w:rsidRPr="00547951">
        <w:rPr>
          <w:kern w:val="0"/>
          <w:sz w:val="24"/>
          <w:lang w:val="en-GB"/>
        </w:rPr>
        <w:t xml:space="preserve">elative </w:t>
      </w:r>
      <w:r>
        <w:rPr>
          <w:rFonts w:hint="eastAsia"/>
          <w:kern w:val="0"/>
          <w:sz w:val="24"/>
          <w:lang w:val="en-GB"/>
        </w:rPr>
        <w:t>a</w:t>
      </w:r>
      <w:r w:rsidRPr="00547951">
        <w:rPr>
          <w:kern w:val="0"/>
          <w:sz w:val="24"/>
          <w:lang w:val="en-GB"/>
        </w:rPr>
        <w:t>bundance</w:t>
      </w:r>
      <w:r w:rsidR="00DA3827">
        <w:rPr>
          <w:rFonts w:hint="eastAsia"/>
          <w:kern w:val="0"/>
          <w:sz w:val="24"/>
          <w:lang w:val="en-GB"/>
        </w:rPr>
        <w:t xml:space="preserve"> (%)</w:t>
      </w:r>
      <w:r w:rsidRPr="00E0563D">
        <w:rPr>
          <w:rFonts w:eastAsia="SimHei"/>
          <w:bCs/>
          <w:kern w:val="0"/>
          <w:sz w:val="24"/>
          <w:lang w:val="en-GB"/>
        </w:rPr>
        <w:t xml:space="preserve"> </w:t>
      </w:r>
      <w:r>
        <w:rPr>
          <w:rFonts w:eastAsia="SimHei" w:hint="eastAsia"/>
          <w:bCs/>
          <w:kern w:val="0"/>
          <w:sz w:val="24"/>
          <w:lang w:val="en-GB"/>
        </w:rPr>
        <w:t xml:space="preserve">of </w:t>
      </w:r>
      <w:r w:rsidRPr="00AD479A">
        <w:rPr>
          <w:sz w:val="24"/>
        </w:rPr>
        <w:t xml:space="preserve">the predominant </w:t>
      </w:r>
      <w:r w:rsidR="00CD1356" w:rsidRPr="004A1374">
        <w:rPr>
          <w:sz w:val="24"/>
        </w:rPr>
        <w:t>microbiota</w:t>
      </w:r>
      <w:r w:rsidR="00111E99">
        <w:rPr>
          <w:rFonts w:hint="eastAsia"/>
          <w:sz w:val="24"/>
        </w:rPr>
        <w:t xml:space="preserve"> (top 15)</w:t>
      </w:r>
      <w:r w:rsidRPr="00E0563D">
        <w:rPr>
          <w:rFonts w:eastAsia="SimHei"/>
          <w:bCs/>
          <w:kern w:val="0"/>
          <w:sz w:val="24"/>
          <w:lang w:val="en-GB"/>
        </w:rPr>
        <w:t xml:space="preserve"> </w:t>
      </w:r>
      <w:r>
        <w:rPr>
          <w:rFonts w:eastAsia="SimHei" w:hint="eastAsia"/>
          <w:bCs/>
          <w:kern w:val="0"/>
          <w:sz w:val="24"/>
          <w:lang w:val="en-GB"/>
        </w:rPr>
        <w:t xml:space="preserve">at the </w:t>
      </w:r>
      <w:r w:rsidR="00454886">
        <w:rPr>
          <w:rFonts w:hint="eastAsia"/>
          <w:kern w:val="0"/>
          <w:sz w:val="24"/>
          <w:lang w:val="en-GB"/>
        </w:rPr>
        <w:t>family</w:t>
      </w:r>
      <w:r>
        <w:rPr>
          <w:rFonts w:eastAsia="SimHei" w:hint="eastAsia"/>
          <w:bCs/>
          <w:kern w:val="0"/>
          <w:sz w:val="24"/>
          <w:lang w:val="en-GB"/>
        </w:rPr>
        <w:t xml:space="preserve"> level in </w:t>
      </w:r>
      <w:r w:rsidRPr="00A40669">
        <w:rPr>
          <w:rFonts w:hint="eastAsia"/>
          <w:kern w:val="0"/>
          <w:sz w:val="24"/>
          <w:lang w:val="en-GB"/>
        </w:rPr>
        <w:t>the</w:t>
      </w:r>
      <w:r>
        <w:rPr>
          <w:rFonts w:hint="eastAsia"/>
          <w:kern w:val="0"/>
          <w:sz w:val="24"/>
          <w:lang w:val="en-GB"/>
        </w:rPr>
        <w:t xml:space="preserve"> </w:t>
      </w:r>
      <w:proofErr w:type="spellStart"/>
      <w:r>
        <w:rPr>
          <w:rFonts w:hint="eastAsia"/>
          <w:kern w:val="0"/>
          <w:sz w:val="24"/>
          <w:lang w:val="en-GB"/>
        </w:rPr>
        <w:t>cecal</w:t>
      </w:r>
      <w:proofErr w:type="spellEnd"/>
      <w:r w:rsidRPr="00A40669">
        <w:rPr>
          <w:kern w:val="0"/>
          <w:sz w:val="24"/>
          <w:lang w:val="en-GB"/>
        </w:rPr>
        <w:t xml:space="preserve"> </w:t>
      </w:r>
      <w:r w:rsidRPr="00F73E79">
        <w:rPr>
          <w:kern w:val="0"/>
          <w:sz w:val="24"/>
          <w:lang w:val="en-GB"/>
        </w:rPr>
        <w:t>digesta</w:t>
      </w:r>
      <w:r w:rsidRPr="00E0563D">
        <w:rPr>
          <w:sz w:val="24"/>
        </w:rPr>
        <w:t xml:space="preserve"> </w:t>
      </w:r>
      <w:r>
        <w:rPr>
          <w:rFonts w:hint="eastAsia"/>
          <w:sz w:val="24"/>
        </w:rPr>
        <w:t>of</w:t>
      </w:r>
      <w:r w:rsidRPr="00E0563D">
        <w:rPr>
          <w:sz w:val="24"/>
        </w:rPr>
        <w:t xml:space="preserve"> broiler</w:t>
      </w:r>
      <w:r w:rsidRPr="00E0563D">
        <w:rPr>
          <w:rFonts w:hint="eastAsia"/>
          <w:sz w:val="24"/>
        </w:rPr>
        <w:t xml:space="preserve">s at the age of </w:t>
      </w:r>
      <w:r w:rsidR="00D86BE2">
        <w:rPr>
          <w:rFonts w:hint="eastAsia"/>
          <w:sz w:val="24"/>
        </w:rPr>
        <w:t>42</w:t>
      </w:r>
      <w:r w:rsidRPr="00E0563D">
        <w:rPr>
          <w:rFonts w:hint="eastAsia"/>
          <w:sz w:val="24"/>
        </w:rPr>
        <w:t xml:space="preserve"> days in this </w:t>
      </w:r>
      <w:r w:rsidRPr="00E0563D">
        <w:rPr>
          <w:bCs/>
          <w:sz w:val="24"/>
        </w:rPr>
        <w:t>experiment</w:t>
      </w:r>
      <w:r w:rsidRPr="00E0563D">
        <w:rPr>
          <w:rFonts w:hint="eastAsia"/>
          <w:bCs/>
          <w:sz w:val="24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7"/>
        <w:gridCol w:w="1735"/>
        <w:gridCol w:w="494"/>
        <w:gridCol w:w="1193"/>
        <w:gridCol w:w="736"/>
        <w:gridCol w:w="736"/>
        <w:gridCol w:w="736"/>
        <w:gridCol w:w="736"/>
        <w:gridCol w:w="629"/>
        <w:gridCol w:w="670"/>
        <w:gridCol w:w="254"/>
      </w:tblGrid>
      <w:tr w:rsidR="004F3A6E" w:rsidRPr="004F3A6E" w14:paraId="7955FEBD" w14:textId="77777777" w:rsidTr="00CA51A6">
        <w:trPr>
          <w:gridAfter w:val="1"/>
          <w:wAfter w:w="254" w:type="dxa"/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B30A0" w14:textId="77777777" w:rsidR="00EA0D7C" w:rsidRPr="004F3A6E" w:rsidRDefault="00EA0D7C" w:rsidP="008D337B">
            <w:pPr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4F3A6E">
              <w:rPr>
                <w:rFonts w:eastAsia="楷体"/>
                <w:kern w:val="0"/>
                <w:sz w:val="15"/>
                <w:szCs w:val="15"/>
              </w:rPr>
              <w:t>Taxonomy</w:t>
            </w: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C53294" w14:textId="77777777" w:rsidR="00EA0D7C" w:rsidRPr="004F3A6E" w:rsidRDefault="00EA0D7C" w:rsidP="008D337B">
            <w:pPr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24A68" w14:textId="77777777" w:rsidR="00EA0D7C" w:rsidRPr="004F3A6E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4F3A6E">
              <w:rPr>
                <w:rFonts w:eastAsia="楷体" w:hint="eastAsia"/>
                <w:kern w:val="0"/>
                <w:sz w:val="15"/>
                <w:szCs w:val="15"/>
              </w:rPr>
              <w:t xml:space="preserve">Groups </w:t>
            </w:r>
            <w:r w:rsidRPr="004F3A6E">
              <w:rPr>
                <w:rFonts w:eastAsia="楷体" w:hint="eastAsia"/>
                <w:kern w:val="0"/>
                <w:sz w:val="15"/>
                <w:szCs w:val="15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D5D4E2D" w14:textId="77777777" w:rsidR="00EA0D7C" w:rsidRPr="004F3A6E" w:rsidRDefault="00EA0D7C" w:rsidP="008D337B">
            <w:pPr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4F3A6E">
              <w:rPr>
                <w:rFonts w:eastAsia="楷体"/>
                <w:kern w:val="0"/>
                <w:sz w:val="15"/>
                <w:szCs w:val="15"/>
              </w:rPr>
              <w:t>SEM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F8CD863" w14:textId="77777777" w:rsidR="00EA0D7C" w:rsidRPr="004F3A6E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i/>
                <w:kern w:val="0"/>
                <w:sz w:val="15"/>
                <w:szCs w:val="15"/>
              </w:rPr>
            </w:pPr>
            <w:r w:rsidRPr="004F3A6E">
              <w:rPr>
                <w:rFonts w:eastAsia="楷体"/>
                <w:i/>
                <w:kern w:val="0"/>
                <w:sz w:val="15"/>
                <w:szCs w:val="15"/>
              </w:rPr>
              <w:t>P</w:t>
            </w:r>
            <w:r w:rsidRPr="004F3A6E">
              <w:rPr>
                <w:rFonts w:eastAsia="楷体" w:hint="eastAsia"/>
                <w:kern w:val="0"/>
                <w:sz w:val="15"/>
                <w:szCs w:val="15"/>
              </w:rPr>
              <w:t xml:space="preserve"> value</w:t>
            </w:r>
            <w:r w:rsidRPr="004F3A6E">
              <w:rPr>
                <w:rFonts w:eastAsia="楷体" w:hint="eastAsia"/>
                <w:i/>
                <w:kern w:val="0"/>
                <w:sz w:val="15"/>
                <w:szCs w:val="15"/>
              </w:rPr>
              <w:t xml:space="preserve"> </w:t>
            </w:r>
          </w:p>
        </w:tc>
      </w:tr>
      <w:tr w:rsidR="004F3A6E" w:rsidRPr="004F3A6E" w14:paraId="5BE13B85" w14:textId="77777777" w:rsidTr="00CA51A6">
        <w:trPr>
          <w:gridAfter w:val="1"/>
          <w:wAfter w:w="254" w:type="dxa"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31AA260" w14:textId="77777777" w:rsidR="00EA0D7C" w:rsidRPr="004F3A6E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4F3A6E">
              <w:rPr>
                <w:rFonts w:eastAsia="楷体" w:hint="eastAsia"/>
                <w:kern w:val="0"/>
                <w:sz w:val="15"/>
                <w:szCs w:val="15"/>
              </w:rPr>
              <w:t>P</w:t>
            </w:r>
            <w:r w:rsidRPr="004F3A6E">
              <w:rPr>
                <w:rFonts w:eastAsia="楷体"/>
                <w:kern w:val="0"/>
                <w:sz w:val="15"/>
                <w:szCs w:val="15"/>
              </w:rPr>
              <w:t>hyla classification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37AE" w14:textId="77777777" w:rsidR="00EA0D7C" w:rsidRPr="004F3A6E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4F3A6E">
              <w:rPr>
                <w:rFonts w:eastAsia="楷体"/>
                <w:kern w:val="0"/>
                <w:sz w:val="15"/>
                <w:szCs w:val="15"/>
              </w:rPr>
              <w:t>Family classification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90352" w14:textId="77777777" w:rsidR="00EA0D7C" w:rsidRPr="004F3A6E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B15D52" w14:textId="77777777" w:rsidR="00EA0D7C" w:rsidRPr="004F3A6E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4F3A6E">
              <w:rPr>
                <w:rFonts w:eastAsia="楷体" w:hint="eastAsia"/>
                <w:kern w:val="0"/>
                <w:sz w:val="15"/>
                <w:szCs w:val="15"/>
              </w:rPr>
              <w:t>NC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55E86E" w14:textId="77777777" w:rsidR="00EA0D7C" w:rsidRPr="004F3A6E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4F3A6E">
              <w:rPr>
                <w:rFonts w:eastAsia="楷体" w:hint="eastAsia"/>
                <w:kern w:val="0"/>
                <w:sz w:val="15"/>
                <w:szCs w:val="15"/>
              </w:rPr>
              <w:t>PC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C2B566" w14:textId="77777777" w:rsidR="00EA0D7C" w:rsidRPr="004F3A6E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i/>
                <w:kern w:val="0"/>
                <w:sz w:val="15"/>
                <w:szCs w:val="15"/>
              </w:rPr>
            </w:pPr>
            <w:r w:rsidRPr="004F3A6E">
              <w:rPr>
                <w:rFonts w:eastAsia="楷体"/>
                <w:kern w:val="0"/>
                <w:sz w:val="15"/>
                <w:szCs w:val="15"/>
              </w:rPr>
              <w:t>DOA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B60A69" w14:textId="77777777" w:rsidR="00EA0D7C" w:rsidRPr="004F3A6E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4F3A6E">
              <w:rPr>
                <w:rFonts w:eastAsia="楷体"/>
                <w:kern w:val="0"/>
                <w:sz w:val="15"/>
                <w:szCs w:val="15"/>
              </w:rPr>
              <w:t>WOA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BA1777" w14:textId="77777777" w:rsidR="00EA0D7C" w:rsidRPr="004F3A6E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  <w:r w:rsidRPr="004F3A6E">
              <w:rPr>
                <w:rFonts w:eastAsia="楷体"/>
                <w:kern w:val="0"/>
                <w:sz w:val="15"/>
                <w:szCs w:val="15"/>
              </w:rPr>
              <w:t>MOA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F230858" w14:textId="77777777" w:rsidR="00EA0D7C" w:rsidRPr="004F3A6E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E04092F" w14:textId="77777777" w:rsidR="00EA0D7C" w:rsidRPr="004F3A6E" w:rsidRDefault="00EA0D7C" w:rsidP="008D337B">
            <w:pPr>
              <w:widowControl/>
              <w:spacing w:line="280" w:lineRule="exact"/>
              <w:jc w:val="center"/>
              <w:rPr>
                <w:rFonts w:eastAsia="楷体"/>
                <w:kern w:val="0"/>
                <w:sz w:val="15"/>
                <w:szCs w:val="15"/>
              </w:rPr>
            </w:pPr>
          </w:p>
        </w:tc>
      </w:tr>
      <w:tr w:rsidR="004F3A6E" w:rsidRPr="004F3A6E" w14:paraId="727A259F" w14:textId="77777777" w:rsidTr="00693833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6AB54949" w14:textId="77777777" w:rsidR="008E36D7" w:rsidRPr="004F3A6E" w:rsidRDefault="008E36D7" w:rsidP="00EA0D7C">
            <w:pPr>
              <w:rPr>
                <w:sz w:val="15"/>
                <w:szCs w:val="15"/>
              </w:rPr>
            </w:pPr>
            <w:r w:rsidRPr="004F3A6E">
              <w:rPr>
                <w:sz w:val="15"/>
                <w:szCs w:val="15"/>
              </w:rPr>
              <w:t>Firmicutes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47C96BE8" w14:textId="77777777" w:rsidR="008E36D7" w:rsidRPr="004F3A6E" w:rsidRDefault="008E36D7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4F3A6E">
              <w:rPr>
                <w:rFonts w:hint="eastAsia"/>
                <w:sz w:val="15"/>
                <w:szCs w:val="15"/>
              </w:rPr>
              <w:t>Ruminococcaceae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3D7CD3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9.43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EA6073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9.16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8305A7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8.91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7CA478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11.55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BE7067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8.21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65EAECF7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0.55</w:t>
            </w:r>
          </w:p>
        </w:tc>
        <w:tc>
          <w:tcPr>
            <w:tcW w:w="924" w:type="dxa"/>
            <w:gridSpan w:val="2"/>
            <w:vAlign w:val="center"/>
          </w:tcPr>
          <w:p w14:paraId="0091BFDD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0.403</w:t>
            </w:r>
          </w:p>
        </w:tc>
      </w:tr>
      <w:tr w:rsidR="004F3A6E" w:rsidRPr="004F3A6E" w14:paraId="42FE0971" w14:textId="77777777" w:rsidTr="00693833">
        <w:trPr>
          <w:trHeight w:val="20"/>
          <w:jc w:val="center"/>
        </w:trPr>
        <w:tc>
          <w:tcPr>
            <w:tcW w:w="0" w:type="auto"/>
            <w:vMerge/>
          </w:tcPr>
          <w:p w14:paraId="530248A3" w14:textId="77777777" w:rsidR="008E36D7" w:rsidRPr="004F3A6E" w:rsidRDefault="008E36D7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19A96E9B" w14:textId="77777777" w:rsidR="008E36D7" w:rsidRPr="004F3A6E" w:rsidRDefault="008E36D7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4F3A6E">
              <w:rPr>
                <w:rFonts w:hint="eastAsia"/>
                <w:sz w:val="15"/>
                <w:szCs w:val="15"/>
              </w:rPr>
              <w:t>Lactobacillaceae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404FE89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4.93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A59986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8.61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FF75A8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8.49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518EEA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4.43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E47B86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2.81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4F63BFAF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0.95</w:t>
            </w:r>
          </w:p>
        </w:tc>
        <w:tc>
          <w:tcPr>
            <w:tcW w:w="924" w:type="dxa"/>
            <w:gridSpan w:val="2"/>
            <w:vAlign w:val="center"/>
          </w:tcPr>
          <w:p w14:paraId="40BD8E04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0.964</w:t>
            </w:r>
          </w:p>
        </w:tc>
      </w:tr>
      <w:tr w:rsidR="004F3A6E" w:rsidRPr="004F3A6E" w14:paraId="6998DD7B" w14:textId="77777777" w:rsidTr="00693833">
        <w:trPr>
          <w:trHeight w:val="20"/>
          <w:jc w:val="center"/>
        </w:trPr>
        <w:tc>
          <w:tcPr>
            <w:tcW w:w="0" w:type="auto"/>
            <w:vMerge/>
          </w:tcPr>
          <w:p w14:paraId="26BD13A9" w14:textId="77777777" w:rsidR="008E36D7" w:rsidRPr="004F3A6E" w:rsidRDefault="008E36D7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3EA80B8B" w14:textId="77777777" w:rsidR="008E36D7" w:rsidRPr="004F3A6E" w:rsidRDefault="008E36D7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4F3A6E">
              <w:rPr>
                <w:rFonts w:hint="eastAsia"/>
                <w:sz w:val="15"/>
                <w:szCs w:val="15"/>
              </w:rPr>
              <w:t>Lachnospiraceae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CFA278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6.42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98C0AA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7.55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242940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6.43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4F60E1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7.93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446F67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7.47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6872B030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0.76</w:t>
            </w:r>
          </w:p>
        </w:tc>
        <w:tc>
          <w:tcPr>
            <w:tcW w:w="924" w:type="dxa"/>
            <w:gridSpan w:val="2"/>
            <w:vAlign w:val="center"/>
          </w:tcPr>
          <w:p w14:paraId="12DDFF53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0.202</w:t>
            </w:r>
          </w:p>
        </w:tc>
      </w:tr>
      <w:tr w:rsidR="004F3A6E" w:rsidRPr="004F3A6E" w14:paraId="7589C850" w14:textId="77777777" w:rsidTr="00693833">
        <w:trPr>
          <w:trHeight w:val="20"/>
          <w:jc w:val="center"/>
        </w:trPr>
        <w:tc>
          <w:tcPr>
            <w:tcW w:w="0" w:type="auto"/>
            <w:vMerge/>
          </w:tcPr>
          <w:p w14:paraId="287598B8" w14:textId="77777777" w:rsidR="008E36D7" w:rsidRPr="004F3A6E" w:rsidRDefault="008E36D7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427086F0" w14:textId="77777777" w:rsidR="008E36D7" w:rsidRPr="004F3A6E" w:rsidRDefault="008E36D7">
            <w:pPr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Clostridiales_vadinBB60_group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F57296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0.89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39D6AE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1.06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5EDCA84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0.98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7F2D27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1.46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F40D1B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1.21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40A799C7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0.14</w:t>
            </w:r>
          </w:p>
        </w:tc>
        <w:tc>
          <w:tcPr>
            <w:tcW w:w="924" w:type="dxa"/>
            <w:gridSpan w:val="2"/>
            <w:vAlign w:val="center"/>
          </w:tcPr>
          <w:p w14:paraId="78C34061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0.761</w:t>
            </w:r>
          </w:p>
        </w:tc>
      </w:tr>
      <w:tr w:rsidR="004F3A6E" w:rsidRPr="004F3A6E" w14:paraId="0ACFDBE5" w14:textId="77777777" w:rsidTr="00693833">
        <w:trPr>
          <w:trHeight w:val="20"/>
          <w:jc w:val="center"/>
        </w:trPr>
        <w:tc>
          <w:tcPr>
            <w:tcW w:w="0" w:type="auto"/>
            <w:vMerge/>
          </w:tcPr>
          <w:p w14:paraId="41D6A7AA" w14:textId="77777777" w:rsidR="00C65BEE" w:rsidRPr="004F3A6E" w:rsidRDefault="00C65BEE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62EAEF4F" w14:textId="77777777" w:rsidR="00C65BEE" w:rsidRPr="004F3A6E" w:rsidRDefault="00C65BEE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4F3A6E">
              <w:rPr>
                <w:rFonts w:hint="eastAsia"/>
                <w:sz w:val="15"/>
                <w:szCs w:val="15"/>
              </w:rPr>
              <w:t>Streptococcaceae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EB9FA2" w14:textId="77777777" w:rsidR="00C65BEE" w:rsidRPr="004F3A6E" w:rsidRDefault="00C65BEE" w:rsidP="00C65BEE">
            <w:pPr>
              <w:jc w:val="center"/>
              <w:rPr>
                <w:sz w:val="15"/>
                <w:szCs w:val="15"/>
              </w:rPr>
            </w:pPr>
            <w:r w:rsidRPr="004F3A6E">
              <w:rPr>
                <w:sz w:val="15"/>
                <w:szCs w:val="15"/>
              </w:rPr>
              <w:t>0.70</w:t>
            </w:r>
            <w:r w:rsidRPr="004F3A6E">
              <w:rPr>
                <w:rFonts w:hint="eastAsia"/>
                <w:sz w:val="15"/>
                <w:szCs w:val="15"/>
              </w:rPr>
              <w:t>0</w:t>
            </w:r>
            <w:r w:rsidRPr="004F3A6E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3A6E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580650" w14:textId="77777777" w:rsidR="00C65BEE" w:rsidRPr="004F3A6E" w:rsidRDefault="00C65BEE" w:rsidP="00C65BEE">
            <w:pPr>
              <w:jc w:val="center"/>
              <w:rPr>
                <w:sz w:val="15"/>
                <w:szCs w:val="15"/>
              </w:rPr>
            </w:pPr>
            <w:r w:rsidRPr="004F3A6E">
              <w:rPr>
                <w:sz w:val="15"/>
                <w:szCs w:val="15"/>
              </w:rPr>
              <w:t>0.0</w:t>
            </w:r>
            <w:r w:rsidRPr="004F3A6E">
              <w:rPr>
                <w:rFonts w:hint="eastAsia"/>
                <w:sz w:val="15"/>
                <w:szCs w:val="15"/>
              </w:rPr>
              <w:t>15</w:t>
            </w:r>
            <w:r w:rsidRPr="004F3A6E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F6D339" w14:textId="77777777" w:rsidR="00C65BEE" w:rsidRPr="004F3A6E" w:rsidRDefault="00C65BEE" w:rsidP="00C65BEE">
            <w:pPr>
              <w:jc w:val="center"/>
              <w:rPr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</w:t>
            </w:r>
            <w:r w:rsidRPr="004F3A6E">
              <w:rPr>
                <w:sz w:val="15"/>
                <w:szCs w:val="15"/>
              </w:rPr>
              <w:t>.910</w:t>
            </w:r>
            <w:r w:rsidRPr="004F3A6E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3A6E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121956" w14:textId="77777777" w:rsidR="00C65BEE" w:rsidRPr="004F3A6E" w:rsidRDefault="00C65BEE" w:rsidP="00C65BEE">
            <w:pPr>
              <w:jc w:val="center"/>
              <w:rPr>
                <w:sz w:val="15"/>
                <w:szCs w:val="15"/>
              </w:rPr>
            </w:pPr>
            <w:r w:rsidRPr="004F3A6E">
              <w:rPr>
                <w:sz w:val="15"/>
                <w:szCs w:val="15"/>
              </w:rPr>
              <w:t>0.725</w:t>
            </w:r>
            <w:r w:rsidRPr="004F3A6E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3A6E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62B3BC" w14:textId="77777777" w:rsidR="00C65BEE" w:rsidRPr="004F3A6E" w:rsidRDefault="00C65BEE" w:rsidP="00C65BEE">
            <w:pPr>
              <w:jc w:val="center"/>
              <w:rPr>
                <w:sz w:val="15"/>
                <w:szCs w:val="15"/>
              </w:rPr>
            </w:pPr>
            <w:r w:rsidRPr="004F3A6E">
              <w:rPr>
                <w:sz w:val="15"/>
                <w:szCs w:val="15"/>
              </w:rPr>
              <w:t>0.148</w:t>
            </w:r>
            <w:r w:rsidRPr="004F3A6E">
              <w:rPr>
                <w:rFonts w:eastAsia="DengXian" w:hint="eastAsia"/>
                <w:kern w:val="0"/>
                <w:sz w:val="15"/>
                <w:szCs w:val="15"/>
              </w:rPr>
              <w:t xml:space="preserve"> </w:t>
            </w:r>
            <w:r w:rsidRPr="004F3A6E">
              <w:rPr>
                <w:rFonts w:eastAsia="DengXian" w:hint="eastAsia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14:paraId="609615AD" w14:textId="77777777" w:rsidR="00C65BEE" w:rsidRPr="004F3A6E" w:rsidRDefault="00C65BEE" w:rsidP="00C65BEE">
            <w:pPr>
              <w:jc w:val="center"/>
              <w:rPr>
                <w:sz w:val="15"/>
                <w:szCs w:val="15"/>
              </w:rPr>
            </w:pPr>
            <w:r w:rsidRPr="004F3A6E">
              <w:rPr>
                <w:sz w:val="15"/>
                <w:szCs w:val="15"/>
              </w:rPr>
              <w:t>0.041</w:t>
            </w:r>
          </w:p>
        </w:tc>
        <w:tc>
          <w:tcPr>
            <w:tcW w:w="924" w:type="dxa"/>
            <w:gridSpan w:val="2"/>
            <w:vAlign w:val="center"/>
          </w:tcPr>
          <w:p w14:paraId="78CA7AA4" w14:textId="77777777" w:rsidR="00C65BEE" w:rsidRPr="004F3A6E" w:rsidRDefault="00C65BEE" w:rsidP="00C65BEE">
            <w:pPr>
              <w:jc w:val="center"/>
              <w:rPr>
                <w:sz w:val="15"/>
                <w:szCs w:val="15"/>
              </w:rPr>
            </w:pPr>
            <w:r w:rsidRPr="004F3A6E">
              <w:rPr>
                <w:sz w:val="15"/>
                <w:szCs w:val="15"/>
              </w:rPr>
              <w:t>0.194</w:t>
            </w:r>
          </w:p>
        </w:tc>
      </w:tr>
      <w:tr w:rsidR="004F3A6E" w:rsidRPr="004F3A6E" w14:paraId="7727499B" w14:textId="77777777" w:rsidTr="00693833">
        <w:trPr>
          <w:trHeight w:val="20"/>
          <w:jc w:val="center"/>
        </w:trPr>
        <w:tc>
          <w:tcPr>
            <w:tcW w:w="0" w:type="auto"/>
            <w:vMerge/>
          </w:tcPr>
          <w:p w14:paraId="63338C79" w14:textId="77777777" w:rsidR="008E36D7" w:rsidRPr="004F3A6E" w:rsidRDefault="008E36D7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4BA0E535" w14:textId="77777777" w:rsidR="008E36D7" w:rsidRPr="004F3A6E" w:rsidRDefault="008E36D7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4F3A6E">
              <w:rPr>
                <w:rFonts w:hint="eastAsia"/>
                <w:sz w:val="15"/>
                <w:szCs w:val="15"/>
              </w:rPr>
              <w:t>Erysipelotrichaceae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8607A1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1.49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DFA27A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1.17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68E6E1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1.44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6E274C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1.87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E6551F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3.50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7A5C36D0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0.45</w:t>
            </w:r>
          </w:p>
        </w:tc>
        <w:tc>
          <w:tcPr>
            <w:tcW w:w="924" w:type="dxa"/>
            <w:gridSpan w:val="2"/>
            <w:vAlign w:val="center"/>
          </w:tcPr>
          <w:p w14:paraId="3EAFBE60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0.510</w:t>
            </w:r>
          </w:p>
        </w:tc>
      </w:tr>
      <w:tr w:rsidR="004F3A6E" w:rsidRPr="004F3A6E" w14:paraId="1176D8B6" w14:textId="77777777" w:rsidTr="00693833">
        <w:trPr>
          <w:trHeight w:val="20"/>
          <w:jc w:val="center"/>
        </w:trPr>
        <w:tc>
          <w:tcPr>
            <w:tcW w:w="0" w:type="auto"/>
            <w:vMerge/>
          </w:tcPr>
          <w:p w14:paraId="393FAC41" w14:textId="77777777" w:rsidR="008E36D7" w:rsidRPr="004F3A6E" w:rsidRDefault="008E36D7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5AC017A6" w14:textId="77777777" w:rsidR="008E36D7" w:rsidRPr="004F3A6E" w:rsidRDefault="008E36D7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4F3A6E">
              <w:rPr>
                <w:rFonts w:hint="eastAsia"/>
                <w:sz w:val="15"/>
                <w:szCs w:val="15"/>
              </w:rPr>
              <w:t>Peptostreptococcaceae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581393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0.58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F3A0D4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0.54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C6DC838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0.71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A6F910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0.84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ADCA27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 xml:space="preserve">0.80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10313760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0.10</w:t>
            </w:r>
          </w:p>
        </w:tc>
        <w:tc>
          <w:tcPr>
            <w:tcW w:w="924" w:type="dxa"/>
            <w:gridSpan w:val="2"/>
            <w:vAlign w:val="center"/>
          </w:tcPr>
          <w:p w14:paraId="4B26256E" w14:textId="77777777" w:rsidR="008E36D7" w:rsidRPr="004F3A6E" w:rsidRDefault="008E36D7" w:rsidP="00693833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0.892</w:t>
            </w:r>
          </w:p>
        </w:tc>
      </w:tr>
      <w:tr w:rsidR="004F3A6E" w:rsidRPr="004F3A6E" w14:paraId="60FDEE47" w14:textId="77777777" w:rsidTr="008F0B1B">
        <w:trPr>
          <w:trHeight w:val="20"/>
          <w:jc w:val="center"/>
        </w:trPr>
        <w:tc>
          <w:tcPr>
            <w:tcW w:w="0" w:type="auto"/>
            <w:vMerge/>
          </w:tcPr>
          <w:p w14:paraId="1764793D" w14:textId="77777777" w:rsidR="008E36D7" w:rsidRPr="004F3A6E" w:rsidRDefault="008E36D7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048BD8B4" w14:textId="77777777" w:rsidR="008E36D7" w:rsidRPr="004F3A6E" w:rsidRDefault="008E36D7" w:rsidP="008F0B1B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4F3A6E">
              <w:rPr>
                <w:rFonts w:hint="eastAsia"/>
                <w:sz w:val="15"/>
                <w:szCs w:val="15"/>
              </w:rPr>
              <w:t>Christensenellaceae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052612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0.244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922840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0.338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1F036F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0.431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D3672E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0.631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2A2FD8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0.583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507A4D1B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0.053</w:t>
            </w:r>
          </w:p>
        </w:tc>
        <w:tc>
          <w:tcPr>
            <w:tcW w:w="924" w:type="dxa"/>
            <w:gridSpan w:val="2"/>
            <w:vAlign w:val="center"/>
          </w:tcPr>
          <w:p w14:paraId="7EECE444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0.094</w:t>
            </w:r>
          </w:p>
        </w:tc>
      </w:tr>
      <w:tr w:rsidR="004F3A6E" w:rsidRPr="004F3A6E" w14:paraId="6A84529C" w14:textId="77777777" w:rsidTr="008F0B1B">
        <w:trPr>
          <w:trHeight w:val="20"/>
          <w:jc w:val="center"/>
        </w:trPr>
        <w:tc>
          <w:tcPr>
            <w:tcW w:w="0" w:type="auto"/>
            <w:vMerge/>
          </w:tcPr>
          <w:p w14:paraId="08AAF117" w14:textId="77777777" w:rsidR="008E36D7" w:rsidRPr="004F3A6E" w:rsidRDefault="008E36D7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20EFA3EC" w14:textId="77777777" w:rsidR="008E36D7" w:rsidRPr="004F3A6E" w:rsidRDefault="008E36D7" w:rsidP="008F0B1B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4F3A6E">
              <w:rPr>
                <w:rFonts w:hint="eastAsia"/>
                <w:sz w:val="15"/>
                <w:szCs w:val="15"/>
              </w:rPr>
              <w:t>Peptococcaceae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7060CA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0.078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3DE6E0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0.070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CEC96A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0.068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11972A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0.129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E0EDD1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0.100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1C103050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0.012</w:t>
            </w:r>
          </w:p>
        </w:tc>
        <w:tc>
          <w:tcPr>
            <w:tcW w:w="924" w:type="dxa"/>
            <w:gridSpan w:val="2"/>
            <w:vAlign w:val="center"/>
          </w:tcPr>
          <w:p w14:paraId="341A282F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0.453</w:t>
            </w:r>
          </w:p>
        </w:tc>
      </w:tr>
      <w:tr w:rsidR="004F3A6E" w:rsidRPr="004F3A6E" w14:paraId="7644CF64" w14:textId="77777777" w:rsidTr="008F0B1B">
        <w:trPr>
          <w:trHeight w:val="20"/>
          <w:jc w:val="center"/>
        </w:trPr>
        <w:tc>
          <w:tcPr>
            <w:tcW w:w="0" w:type="auto"/>
            <w:vMerge/>
          </w:tcPr>
          <w:p w14:paraId="71622C12" w14:textId="77777777" w:rsidR="008E36D7" w:rsidRPr="004F3A6E" w:rsidRDefault="008E36D7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5E41A2FA" w14:textId="77777777" w:rsidR="008E36D7" w:rsidRPr="004F3A6E" w:rsidRDefault="008E36D7" w:rsidP="008F0B1B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4F3A6E">
              <w:rPr>
                <w:rFonts w:hint="eastAsia"/>
                <w:sz w:val="15"/>
                <w:szCs w:val="15"/>
              </w:rPr>
              <w:t>Enterococcaceae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7163527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0.077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01D4F6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0.121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353B942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0.041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F6F549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0.023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2CE955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0.013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14:paraId="04002671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0.013</w:t>
            </w:r>
          </w:p>
        </w:tc>
        <w:tc>
          <w:tcPr>
            <w:tcW w:w="924" w:type="dxa"/>
            <w:gridSpan w:val="2"/>
            <w:vAlign w:val="center"/>
          </w:tcPr>
          <w:p w14:paraId="14CF783F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0.054</w:t>
            </w:r>
          </w:p>
        </w:tc>
      </w:tr>
      <w:tr w:rsidR="004F3A6E" w:rsidRPr="004F3A6E" w14:paraId="54CB238A" w14:textId="77777777" w:rsidTr="008F0B1B">
        <w:trPr>
          <w:trHeight w:val="20"/>
          <w:jc w:val="center"/>
        </w:trPr>
        <w:tc>
          <w:tcPr>
            <w:tcW w:w="0" w:type="auto"/>
            <w:vMerge/>
          </w:tcPr>
          <w:p w14:paraId="48D52C9C" w14:textId="77777777" w:rsidR="008E36D7" w:rsidRPr="004F3A6E" w:rsidRDefault="008E36D7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351D2B1F" w14:textId="77777777" w:rsidR="008E36D7" w:rsidRPr="004F3A6E" w:rsidRDefault="008E36D7" w:rsidP="008F0B1B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4F3A6E">
              <w:rPr>
                <w:rFonts w:hint="eastAsia"/>
                <w:sz w:val="15"/>
                <w:szCs w:val="15"/>
              </w:rPr>
              <w:t>Family_XIII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0C24EB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0.1104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F13159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0.0992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EFF0556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0.1018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7CA490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0.1490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C1E681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0.1215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39B4B390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0.0084</w:t>
            </w:r>
          </w:p>
        </w:tc>
        <w:tc>
          <w:tcPr>
            <w:tcW w:w="924" w:type="dxa"/>
            <w:gridSpan w:val="2"/>
            <w:vAlign w:val="center"/>
          </w:tcPr>
          <w:p w14:paraId="645966D7" w14:textId="77777777" w:rsidR="008E36D7" w:rsidRPr="004F3A6E" w:rsidRDefault="008E36D7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0.334</w:t>
            </w:r>
          </w:p>
        </w:tc>
      </w:tr>
      <w:tr w:rsidR="004F3A6E" w:rsidRPr="004F3A6E" w14:paraId="15105DF7" w14:textId="77777777" w:rsidTr="008F0B1B">
        <w:trPr>
          <w:trHeight w:val="20"/>
          <w:jc w:val="center"/>
        </w:trPr>
        <w:tc>
          <w:tcPr>
            <w:tcW w:w="0" w:type="auto"/>
            <w:vAlign w:val="center"/>
          </w:tcPr>
          <w:p w14:paraId="101F5262" w14:textId="77777777" w:rsidR="00956F76" w:rsidRPr="004F3A6E" w:rsidRDefault="00956F76" w:rsidP="00BF52FA">
            <w:pPr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Proteobacteria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1CA826A3" w14:textId="77777777" w:rsidR="00956F76" w:rsidRPr="004F3A6E" w:rsidRDefault="00956F76" w:rsidP="008F0B1B">
            <w:pPr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Enterobacteriaceae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DEF50E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8.25</w:t>
            </w:r>
            <w:r w:rsidR="00693833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693833" w:rsidRPr="004F3A6E">
              <w:rPr>
                <w:rFonts w:hint="eastAsia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6C22FA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1.46</w:t>
            </w:r>
            <w:r w:rsidR="00693833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693833" w:rsidRPr="004F3A6E">
              <w:rPr>
                <w:rFonts w:hint="eastAsia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86CBA1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1.54</w:t>
            </w:r>
            <w:r w:rsidR="00693833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693833" w:rsidRPr="004F3A6E">
              <w:rPr>
                <w:rFonts w:hint="eastAsia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3EAE3E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0.57</w:t>
            </w:r>
            <w:r w:rsidR="00693833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693833" w:rsidRPr="004F3A6E">
              <w:rPr>
                <w:rFonts w:hint="eastAsia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AF3054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0.64</w:t>
            </w:r>
            <w:r w:rsidR="00693833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693833" w:rsidRPr="004F3A6E">
              <w:rPr>
                <w:rFonts w:hint="eastAsia"/>
                <w:sz w:val="15"/>
                <w:szCs w:val="15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14:paraId="10DDDC04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0.88</w:t>
            </w:r>
          </w:p>
        </w:tc>
        <w:tc>
          <w:tcPr>
            <w:tcW w:w="924" w:type="dxa"/>
            <w:gridSpan w:val="2"/>
            <w:vAlign w:val="center"/>
          </w:tcPr>
          <w:p w14:paraId="2A4E333C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0.016</w:t>
            </w:r>
          </w:p>
        </w:tc>
      </w:tr>
      <w:tr w:rsidR="004F3A6E" w:rsidRPr="004F3A6E" w14:paraId="5F28B3A3" w14:textId="77777777" w:rsidTr="008F0B1B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2FF1860D" w14:textId="77777777" w:rsidR="00956F76" w:rsidRPr="004F3A6E" w:rsidRDefault="00956F76" w:rsidP="00BF52FA">
            <w:pPr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Bacteroidetes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5FB078D6" w14:textId="77777777" w:rsidR="00956F76" w:rsidRPr="004F3A6E" w:rsidRDefault="00956F76" w:rsidP="008F0B1B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4F3A6E">
              <w:rPr>
                <w:rFonts w:hint="eastAsia"/>
                <w:sz w:val="15"/>
                <w:szCs w:val="15"/>
              </w:rPr>
              <w:t>Porphyromonadaceae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0189AF6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63.87</w:t>
            </w:r>
            <w:r w:rsidR="00693833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693833" w:rsidRPr="004F3A6E">
              <w:rPr>
                <w:rFonts w:hint="eastAsia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FD9474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63.38</w:t>
            </w:r>
            <w:r w:rsidR="00693833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693833" w:rsidRPr="004F3A6E">
              <w:rPr>
                <w:rFonts w:hint="eastAsia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34EBC1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65.32</w:t>
            </w:r>
            <w:r w:rsidR="00693833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693833" w:rsidRPr="004F3A6E">
              <w:rPr>
                <w:rFonts w:hint="eastAsia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44F4C6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66.72</w:t>
            </w:r>
            <w:r w:rsidR="00693833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693833" w:rsidRPr="004F3A6E">
              <w:rPr>
                <w:rFonts w:hint="eastAsia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6F2977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71.97</w:t>
            </w:r>
            <w:r w:rsidR="00693833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693833" w:rsidRPr="004F3A6E">
              <w:rPr>
                <w:rFonts w:hint="eastAsia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4596BCC1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2.02</w:t>
            </w:r>
          </w:p>
        </w:tc>
        <w:tc>
          <w:tcPr>
            <w:tcW w:w="924" w:type="dxa"/>
            <w:gridSpan w:val="2"/>
            <w:vAlign w:val="center"/>
          </w:tcPr>
          <w:p w14:paraId="42D421FD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0.704</w:t>
            </w:r>
          </w:p>
        </w:tc>
      </w:tr>
      <w:tr w:rsidR="004F3A6E" w:rsidRPr="004F3A6E" w14:paraId="7936C182" w14:textId="77777777" w:rsidTr="008F0B1B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37804E0E" w14:textId="77777777" w:rsidR="00956F76" w:rsidRPr="004F3A6E" w:rsidRDefault="00956F76" w:rsidP="00BF52FA">
            <w:pPr>
              <w:rPr>
                <w:rFonts w:ascii="SimSun" w:hAnsi="SimSun" w:cs="SimSun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503F40C2" w14:textId="77777777" w:rsidR="00956F76" w:rsidRPr="004F3A6E" w:rsidRDefault="00956F76" w:rsidP="008F0B1B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4F3A6E">
              <w:rPr>
                <w:sz w:val="15"/>
                <w:szCs w:val="15"/>
              </w:rPr>
              <w:t>Rikenellaceae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A42BDE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0.23</w:t>
            </w:r>
            <w:r w:rsidR="00693833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693833" w:rsidRPr="004F3A6E">
              <w:rPr>
                <w:rFonts w:hint="eastAsia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33B1E0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4.34</w:t>
            </w:r>
            <w:r w:rsidR="00693833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693833" w:rsidRPr="004F3A6E">
              <w:rPr>
                <w:rFonts w:hint="eastAsia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3BAA21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0.27</w:t>
            </w:r>
            <w:r w:rsidR="00693833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693833" w:rsidRPr="004F3A6E">
              <w:rPr>
                <w:rFonts w:hint="eastAsia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FA7FF8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0.58</w:t>
            </w:r>
            <w:r w:rsidR="00693833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693833" w:rsidRPr="004F3A6E">
              <w:rPr>
                <w:rFonts w:hint="eastAsia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0C079E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0.02</w:t>
            </w:r>
            <w:r w:rsidR="00693833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693833" w:rsidRPr="004F3A6E">
              <w:rPr>
                <w:rFonts w:hint="eastAsia"/>
                <w:sz w:val="15"/>
                <w:szCs w:val="15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448CE68E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0.85</w:t>
            </w:r>
          </w:p>
        </w:tc>
        <w:tc>
          <w:tcPr>
            <w:tcW w:w="924" w:type="dxa"/>
            <w:gridSpan w:val="2"/>
            <w:vAlign w:val="center"/>
          </w:tcPr>
          <w:p w14:paraId="6C75AB3A" w14:textId="77777777" w:rsidR="00956F76" w:rsidRPr="004F3A6E" w:rsidRDefault="00956F76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0.476</w:t>
            </w:r>
          </w:p>
        </w:tc>
      </w:tr>
      <w:tr w:rsidR="004F3A6E" w:rsidRPr="004F3A6E" w14:paraId="04F22A17" w14:textId="77777777" w:rsidTr="003251E6">
        <w:trPr>
          <w:trHeight w:val="20"/>
          <w:jc w:val="center"/>
        </w:trPr>
        <w:tc>
          <w:tcPr>
            <w:tcW w:w="0" w:type="auto"/>
          </w:tcPr>
          <w:p w14:paraId="44AA98BB" w14:textId="77777777" w:rsidR="00111E99" w:rsidRPr="004F3A6E" w:rsidRDefault="008F0B1B">
            <w:pPr>
              <w:rPr>
                <w:sz w:val="15"/>
                <w:szCs w:val="15"/>
              </w:rPr>
            </w:pPr>
            <w:proofErr w:type="spellStart"/>
            <w:r w:rsidRPr="004F3A6E">
              <w:rPr>
                <w:sz w:val="15"/>
                <w:szCs w:val="15"/>
              </w:rPr>
              <w:t>Verrucomicrobia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14:paraId="5FB20530" w14:textId="77777777" w:rsidR="00111E99" w:rsidRPr="004F3A6E" w:rsidRDefault="00111E99" w:rsidP="008F0B1B">
            <w:pPr>
              <w:rPr>
                <w:rFonts w:ascii="SimSun" w:hAnsi="SimSun" w:cs="SimSun"/>
                <w:sz w:val="15"/>
                <w:szCs w:val="15"/>
              </w:rPr>
            </w:pPr>
            <w:proofErr w:type="spellStart"/>
            <w:r w:rsidRPr="004F3A6E">
              <w:rPr>
                <w:rFonts w:hint="eastAsia"/>
                <w:sz w:val="15"/>
                <w:szCs w:val="15"/>
              </w:rPr>
              <w:t>Verrucomicrobiaceae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7DF8AD" w14:textId="77777777" w:rsidR="00111E99" w:rsidRPr="004F3A6E" w:rsidRDefault="00111E99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0.142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AB9D073" w14:textId="77777777" w:rsidR="00111E99" w:rsidRPr="004F3A6E" w:rsidRDefault="00111E99" w:rsidP="008E36D7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7EB02F" w14:textId="77777777" w:rsidR="00111E99" w:rsidRPr="004F3A6E" w:rsidRDefault="00111E99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0.008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39BDD5" w14:textId="77777777" w:rsidR="00111E99" w:rsidRPr="004F3A6E" w:rsidRDefault="00111E99" w:rsidP="008E36D7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348E84" w14:textId="77777777" w:rsidR="00111E99" w:rsidRPr="004F3A6E" w:rsidRDefault="00111E99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0.195</w:t>
            </w:r>
            <w:r w:rsidR="00914060" w:rsidRPr="004F3A6E">
              <w:rPr>
                <w:rFonts w:hint="eastAsia"/>
                <w:sz w:val="15"/>
                <w:szCs w:val="15"/>
              </w:rPr>
              <w:t xml:space="preserve"> </w:t>
            </w:r>
            <w:r w:rsidR="00914060"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14:paraId="1D4C1447" w14:textId="77777777" w:rsidR="00111E99" w:rsidRPr="004F3A6E" w:rsidRDefault="00111E99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0.043</w:t>
            </w:r>
          </w:p>
        </w:tc>
        <w:tc>
          <w:tcPr>
            <w:tcW w:w="924" w:type="dxa"/>
            <w:gridSpan w:val="2"/>
            <w:vAlign w:val="center"/>
          </w:tcPr>
          <w:p w14:paraId="0AB2B5B9" w14:textId="77777777" w:rsidR="00111E99" w:rsidRPr="004F3A6E" w:rsidRDefault="00111E99" w:rsidP="008F0B1B">
            <w:pPr>
              <w:jc w:val="center"/>
              <w:rPr>
                <w:rFonts w:ascii="SimSun" w:hAnsi="SimSun" w:cs="SimSun"/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0.464</w:t>
            </w:r>
          </w:p>
        </w:tc>
      </w:tr>
      <w:tr w:rsidR="004F3A6E" w:rsidRPr="004F3A6E" w14:paraId="5B0D344E" w14:textId="77777777" w:rsidTr="009852B0">
        <w:trPr>
          <w:trHeight w:val="20"/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14:paraId="59456A74" w14:textId="77777777" w:rsidR="003251E6" w:rsidRPr="004F3A6E" w:rsidRDefault="003251E6" w:rsidP="003251E6">
            <w:pPr>
              <w:ind w:firstLineChars="800" w:firstLine="1200"/>
              <w:rPr>
                <w:sz w:val="15"/>
                <w:szCs w:val="15"/>
              </w:rPr>
            </w:pPr>
            <w:r w:rsidRPr="004F3A6E">
              <w:rPr>
                <w:rFonts w:hint="eastAsia"/>
                <w:sz w:val="15"/>
                <w:szCs w:val="15"/>
              </w:rPr>
              <w:t>Others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5711C386" w14:textId="77777777" w:rsidR="003251E6" w:rsidRPr="004F3A6E" w:rsidRDefault="003251E6" w:rsidP="003251E6">
            <w:pPr>
              <w:jc w:val="center"/>
              <w:rPr>
                <w:sz w:val="15"/>
                <w:szCs w:val="15"/>
              </w:rPr>
            </w:pPr>
            <w:r w:rsidRPr="004F3A6E">
              <w:rPr>
                <w:sz w:val="15"/>
                <w:szCs w:val="15"/>
              </w:rPr>
              <w:t>0.0256</w:t>
            </w:r>
            <w:r w:rsidRPr="004F3A6E">
              <w:rPr>
                <w:rFonts w:hint="eastAsia"/>
                <w:sz w:val="15"/>
                <w:szCs w:val="15"/>
              </w:rPr>
              <w:t xml:space="preserve">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  <w:r w:rsidRPr="004F3A6E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5F86CE49" w14:textId="77777777" w:rsidR="003251E6" w:rsidRPr="004F3A6E" w:rsidRDefault="003251E6" w:rsidP="003251E6">
            <w:pPr>
              <w:jc w:val="center"/>
              <w:rPr>
                <w:sz w:val="15"/>
                <w:szCs w:val="15"/>
              </w:rPr>
            </w:pPr>
            <w:r w:rsidRPr="004F3A6E">
              <w:rPr>
                <w:sz w:val="15"/>
                <w:szCs w:val="15"/>
              </w:rPr>
              <w:t>0.0209</w:t>
            </w:r>
            <w:r w:rsidRPr="004F3A6E">
              <w:rPr>
                <w:rFonts w:hint="eastAsia"/>
                <w:sz w:val="15"/>
                <w:szCs w:val="15"/>
              </w:rPr>
              <w:t xml:space="preserve">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  <w:r w:rsidRPr="004F3A6E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51A4A1DB" w14:textId="77777777" w:rsidR="003251E6" w:rsidRPr="004F3A6E" w:rsidRDefault="003251E6" w:rsidP="003251E6">
            <w:pPr>
              <w:jc w:val="center"/>
              <w:rPr>
                <w:sz w:val="15"/>
                <w:szCs w:val="15"/>
              </w:rPr>
            </w:pPr>
            <w:r w:rsidRPr="004F3A6E">
              <w:rPr>
                <w:sz w:val="15"/>
                <w:szCs w:val="15"/>
              </w:rPr>
              <w:t>0.0435</w:t>
            </w:r>
            <w:r w:rsidRPr="004F3A6E">
              <w:rPr>
                <w:rFonts w:hint="eastAsia"/>
                <w:sz w:val="15"/>
                <w:szCs w:val="15"/>
              </w:rPr>
              <w:t xml:space="preserve">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  <w:r w:rsidRPr="004F3A6E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33E23882" w14:textId="77777777" w:rsidR="003251E6" w:rsidRPr="004F3A6E" w:rsidRDefault="003251E6" w:rsidP="003251E6">
            <w:pPr>
              <w:jc w:val="center"/>
              <w:rPr>
                <w:sz w:val="15"/>
                <w:szCs w:val="15"/>
              </w:rPr>
            </w:pPr>
            <w:r w:rsidRPr="004F3A6E">
              <w:rPr>
                <w:sz w:val="15"/>
                <w:szCs w:val="15"/>
              </w:rPr>
              <w:t>0.0239</w:t>
            </w:r>
            <w:r w:rsidRPr="004F3A6E">
              <w:rPr>
                <w:rFonts w:hint="eastAsia"/>
                <w:sz w:val="15"/>
                <w:szCs w:val="15"/>
              </w:rPr>
              <w:t xml:space="preserve">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  <w:r w:rsidRPr="004F3A6E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14:paraId="089EA6ED" w14:textId="77777777" w:rsidR="003251E6" w:rsidRPr="004F3A6E" w:rsidRDefault="003251E6" w:rsidP="003251E6">
            <w:pPr>
              <w:jc w:val="center"/>
              <w:rPr>
                <w:sz w:val="15"/>
                <w:szCs w:val="15"/>
              </w:rPr>
            </w:pPr>
            <w:r w:rsidRPr="004F3A6E">
              <w:rPr>
                <w:sz w:val="15"/>
                <w:szCs w:val="15"/>
              </w:rPr>
              <w:t>0.0221</w:t>
            </w:r>
            <w:r w:rsidRPr="004F3A6E">
              <w:rPr>
                <w:rFonts w:hint="eastAsia"/>
                <w:sz w:val="15"/>
                <w:szCs w:val="15"/>
              </w:rPr>
              <w:t xml:space="preserve"> </w:t>
            </w:r>
            <w:r w:rsidRPr="004F3A6E">
              <w:rPr>
                <w:rFonts w:hint="eastAsia"/>
                <w:sz w:val="18"/>
                <w:szCs w:val="18"/>
                <w:vertAlign w:val="superscript"/>
              </w:rPr>
              <w:t>a</w:t>
            </w:r>
            <w:r w:rsidRPr="004F3A6E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768174" w14:textId="77777777" w:rsidR="003251E6" w:rsidRPr="004F3A6E" w:rsidRDefault="003251E6" w:rsidP="003251E6">
            <w:pPr>
              <w:jc w:val="center"/>
              <w:rPr>
                <w:sz w:val="15"/>
                <w:szCs w:val="15"/>
              </w:rPr>
            </w:pPr>
            <w:r w:rsidRPr="004F3A6E">
              <w:rPr>
                <w:sz w:val="15"/>
                <w:szCs w:val="15"/>
              </w:rPr>
              <w:t xml:space="preserve">0.0016 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14:paraId="6251112F" w14:textId="77777777" w:rsidR="003251E6" w:rsidRPr="004F3A6E" w:rsidRDefault="003251E6" w:rsidP="003251E6">
            <w:pPr>
              <w:jc w:val="center"/>
              <w:rPr>
                <w:sz w:val="15"/>
                <w:szCs w:val="15"/>
              </w:rPr>
            </w:pPr>
            <w:r w:rsidRPr="004F3A6E">
              <w:rPr>
                <w:sz w:val="15"/>
                <w:szCs w:val="15"/>
              </w:rPr>
              <w:t>0.434</w:t>
            </w:r>
          </w:p>
        </w:tc>
      </w:tr>
    </w:tbl>
    <w:p w14:paraId="249C7452" w14:textId="77777777" w:rsidR="00CA51A6" w:rsidRDefault="00CA51A6" w:rsidP="00CA51A6">
      <w:pPr>
        <w:spacing w:line="200" w:lineRule="exact"/>
        <w:outlineLvl w:val="0"/>
        <w:rPr>
          <w:sz w:val="15"/>
          <w:szCs w:val="15"/>
        </w:rPr>
      </w:pPr>
      <w:r w:rsidRPr="00712E91">
        <w:rPr>
          <w:sz w:val="15"/>
          <w:szCs w:val="15"/>
        </w:rPr>
        <w:t xml:space="preserve">Notes: </w:t>
      </w:r>
      <w:r w:rsidRPr="00B95B73">
        <w:rPr>
          <w:sz w:val="15"/>
          <w:szCs w:val="15"/>
        </w:rPr>
        <w:t>Superscript 1: NC = negative control, basal diet and basal drinking water with no antibiotic supplementation; PC = positive control, antibiotics supplementation; DOA = NC plus diet-administered OA supplementation; WOA = NC plus water-administered OA supplementation; MOA = NC plus diet-administered and water-administered OA supplementation.</w:t>
      </w:r>
      <w:r>
        <w:rPr>
          <w:rFonts w:hint="eastAsia"/>
          <w:sz w:val="15"/>
          <w:szCs w:val="15"/>
        </w:rPr>
        <w:t xml:space="preserve"> </w:t>
      </w:r>
      <w:r w:rsidRPr="00712E91">
        <w:rPr>
          <w:sz w:val="15"/>
          <w:szCs w:val="15"/>
        </w:rPr>
        <w:t>Values are expressed as means with pooled SEM values.</w:t>
      </w:r>
      <w:r w:rsidRPr="00712E91">
        <w:rPr>
          <w:rFonts w:hint="eastAsia"/>
          <w:sz w:val="15"/>
          <w:szCs w:val="15"/>
        </w:rPr>
        <w:t xml:space="preserve"> </w:t>
      </w:r>
      <w:r w:rsidRPr="00712E91">
        <w:rPr>
          <w:i/>
          <w:sz w:val="15"/>
          <w:szCs w:val="15"/>
        </w:rPr>
        <w:t>P</w:t>
      </w:r>
      <w:r w:rsidRPr="00712E91">
        <w:rPr>
          <w:sz w:val="15"/>
          <w:szCs w:val="15"/>
        </w:rPr>
        <w:t xml:space="preserve"> value</w:t>
      </w:r>
      <w:r w:rsidRPr="00712E91">
        <w:rPr>
          <w:rFonts w:hint="eastAsia"/>
          <w:sz w:val="15"/>
          <w:szCs w:val="15"/>
        </w:rPr>
        <w:t xml:space="preserve"> is</w:t>
      </w:r>
      <w:r w:rsidRPr="00712E91">
        <w:rPr>
          <w:sz w:val="15"/>
          <w:szCs w:val="15"/>
        </w:rPr>
        <w:t xml:space="preserve"> expressed</w:t>
      </w:r>
      <w:r w:rsidRPr="00712E91">
        <w:rPr>
          <w:rFonts w:hint="eastAsia"/>
          <w:sz w:val="15"/>
          <w:szCs w:val="15"/>
        </w:rPr>
        <w:t xml:space="preserve"> c</w:t>
      </w:r>
      <w:r w:rsidRPr="00712E91">
        <w:rPr>
          <w:sz w:val="15"/>
          <w:szCs w:val="15"/>
        </w:rPr>
        <w:t>ombined</w:t>
      </w:r>
      <w:r w:rsidRPr="00712E91">
        <w:rPr>
          <w:rFonts w:hint="eastAsia"/>
          <w:sz w:val="15"/>
          <w:szCs w:val="15"/>
        </w:rPr>
        <w:t xml:space="preserve"> </w:t>
      </w:r>
      <w:r w:rsidRPr="00712E91">
        <w:rPr>
          <w:sz w:val="15"/>
          <w:szCs w:val="15"/>
        </w:rPr>
        <w:t>significance</w:t>
      </w:r>
      <w:r w:rsidRPr="00712E91">
        <w:rPr>
          <w:rFonts w:hint="eastAsia"/>
          <w:sz w:val="15"/>
          <w:szCs w:val="15"/>
        </w:rPr>
        <w:t xml:space="preserve">. In the same line, </w:t>
      </w:r>
      <w:r w:rsidRPr="00712E91">
        <w:rPr>
          <w:sz w:val="15"/>
          <w:szCs w:val="15"/>
        </w:rPr>
        <w:t>values with different letters are significantly different for all possible combinations of the</w:t>
      </w:r>
      <w:r w:rsidRPr="00712E91">
        <w:rPr>
          <w:rFonts w:hint="eastAsia"/>
          <w:sz w:val="15"/>
          <w:szCs w:val="15"/>
        </w:rPr>
        <w:t>se</w:t>
      </w:r>
      <w:r w:rsidRPr="00712E91">
        <w:rPr>
          <w:sz w:val="15"/>
          <w:szCs w:val="15"/>
        </w:rPr>
        <w:t xml:space="preserve"> different</w:t>
      </w:r>
      <w:r w:rsidRPr="00712E91">
        <w:rPr>
          <w:rFonts w:hint="eastAsia"/>
          <w:sz w:val="15"/>
          <w:szCs w:val="15"/>
        </w:rPr>
        <w:t xml:space="preserve"> groups </w:t>
      </w:r>
      <w:r w:rsidRPr="00712E91">
        <w:rPr>
          <w:sz w:val="15"/>
          <w:szCs w:val="15"/>
        </w:rPr>
        <w:t>(</w:t>
      </w:r>
      <w:r w:rsidRPr="00712E91">
        <w:rPr>
          <w:i/>
          <w:sz w:val="15"/>
          <w:szCs w:val="15"/>
        </w:rPr>
        <w:t>P</w:t>
      </w:r>
      <w:r w:rsidRPr="00712E91">
        <w:rPr>
          <w:sz w:val="15"/>
          <w:szCs w:val="15"/>
        </w:rPr>
        <w:t xml:space="preserve"> &lt; 0.05 or </w:t>
      </w:r>
      <w:r w:rsidRPr="00712E91">
        <w:rPr>
          <w:i/>
          <w:sz w:val="15"/>
          <w:szCs w:val="15"/>
        </w:rPr>
        <w:t>P</w:t>
      </w:r>
      <w:r w:rsidRPr="00712E91">
        <w:rPr>
          <w:sz w:val="15"/>
          <w:szCs w:val="15"/>
        </w:rPr>
        <w:t xml:space="preserve"> &lt; 0.01)</w:t>
      </w:r>
      <w:r>
        <w:rPr>
          <w:rFonts w:hint="eastAsia"/>
          <w:sz w:val="15"/>
          <w:szCs w:val="15"/>
        </w:rPr>
        <w:t xml:space="preserve">, </w:t>
      </w:r>
      <w:r w:rsidRPr="00D108F8">
        <w:rPr>
          <w:rFonts w:hint="eastAsia"/>
          <w:sz w:val="15"/>
          <w:szCs w:val="15"/>
        </w:rPr>
        <w:t xml:space="preserve">n = </w:t>
      </w:r>
      <w:r>
        <w:rPr>
          <w:rFonts w:hint="eastAsia"/>
          <w:sz w:val="15"/>
          <w:szCs w:val="15"/>
        </w:rPr>
        <w:t>8</w:t>
      </w:r>
      <w:r w:rsidRPr="00712E91">
        <w:rPr>
          <w:sz w:val="15"/>
          <w:szCs w:val="15"/>
        </w:rPr>
        <w:t>.</w:t>
      </w:r>
    </w:p>
    <w:p w14:paraId="21273B6B" w14:textId="77777777" w:rsidR="00AD479A" w:rsidRPr="00CA51A6" w:rsidRDefault="00AD479A" w:rsidP="00AD479A">
      <w:pPr>
        <w:spacing w:line="360" w:lineRule="auto"/>
        <w:rPr>
          <w:b/>
          <w:bCs/>
          <w:kern w:val="0"/>
          <w:sz w:val="24"/>
        </w:rPr>
      </w:pPr>
    </w:p>
    <w:bookmarkEnd w:id="0"/>
    <w:p w14:paraId="791F323D" w14:textId="77777777" w:rsidR="00851818" w:rsidRPr="00AD479A" w:rsidRDefault="00851818"/>
    <w:sectPr w:rsidR="00851818" w:rsidRPr="00AD479A" w:rsidSect="00064D4D">
      <w:pgSz w:w="11900" w:h="16840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7B3A7" w14:textId="77777777" w:rsidR="007814F3" w:rsidRDefault="007814F3" w:rsidP="006B7D8F">
      <w:r>
        <w:separator/>
      </w:r>
    </w:p>
  </w:endnote>
  <w:endnote w:type="continuationSeparator" w:id="0">
    <w:p w14:paraId="2AABFCB4" w14:textId="77777777" w:rsidR="007814F3" w:rsidRDefault="007814F3" w:rsidP="006B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3C72D" w14:textId="77777777" w:rsidR="007814F3" w:rsidRDefault="007814F3" w:rsidP="006B7D8F">
      <w:r>
        <w:separator/>
      </w:r>
    </w:p>
  </w:footnote>
  <w:footnote w:type="continuationSeparator" w:id="0">
    <w:p w14:paraId="56D774EF" w14:textId="77777777" w:rsidR="007814F3" w:rsidRDefault="007814F3" w:rsidP="006B7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79A"/>
    <w:rsid w:val="00064D4D"/>
    <w:rsid w:val="000F7DAA"/>
    <w:rsid w:val="00111E99"/>
    <w:rsid w:val="00176B68"/>
    <w:rsid w:val="0024214D"/>
    <w:rsid w:val="002B1092"/>
    <w:rsid w:val="002F31F7"/>
    <w:rsid w:val="003251E6"/>
    <w:rsid w:val="003F1F07"/>
    <w:rsid w:val="0040685D"/>
    <w:rsid w:val="004541EA"/>
    <w:rsid w:val="00454886"/>
    <w:rsid w:val="004F3A6E"/>
    <w:rsid w:val="00503784"/>
    <w:rsid w:val="005230F9"/>
    <w:rsid w:val="00542CF1"/>
    <w:rsid w:val="00561B1A"/>
    <w:rsid w:val="005B4789"/>
    <w:rsid w:val="005B5572"/>
    <w:rsid w:val="0062766B"/>
    <w:rsid w:val="006276B5"/>
    <w:rsid w:val="00693833"/>
    <w:rsid w:val="006B7D8F"/>
    <w:rsid w:val="006F2DE5"/>
    <w:rsid w:val="0074744E"/>
    <w:rsid w:val="0077037B"/>
    <w:rsid w:val="007814F3"/>
    <w:rsid w:val="00842B09"/>
    <w:rsid w:val="00851818"/>
    <w:rsid w:val="008E36D7"/>
    <w:rsid w:val="008F0B1B"/>
    <w:rsid w:val="008F6067"/>
    <w:rsid w:val="00904376"/>
    <w:rsid w:val="00914060"/>
    <w:rsid w:val="00956F76"/>
    <w:rsid w:val="009C7BC6"/>
    <w:rsid w:val="009F17E5"/>
    <w:rsid w:val="00A31EB7"/>
    <w:rsid w:val="00A83C1F"/>
    <w:rsid w:val="00AD2CCA"/>
    <w:rsid w:val="00AD479A"/>
    <w:rsid w:val="00AF1FDE"/>
    <w:rsid w:val="00B50FEA"/>
    <w:rsid w:val="00BE4F2A"/>
    <w:rsid w:val="00C3118E"/>
    <w:rsid w:val="00C423FE"/>
    <w:rsid w:val="00C65BEE"/>
    <w:rsid w:val="00CA51A6"/>
    <w:rsid w:val="00CD1356"/>
    <w:rsid w:val="00CD78FC"/>
    <w:rsid w:val="00CF43C9"/>
    <w:rsid w:val="00D1324A"/>
    <w:rsid w:val="00D301E1"/>
    <w:rsid w:val="00D63804"/>
    <w:rsid w:val="00D86BE2"/>
    <w:rsid w:val="00DA3827"/>
    <w:rsid w:val="00E41AA8"/>
    <w:rsid w:val="00EA0D7C"/>
    <w:rsid w:val="00EC4EF1"/>
    <w:rsid w:val="00F47F70"/>
    <w:rsid w:val="00F71A1A"/>
    <w:rsid w:val="00FE407C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5BABAC"/>
  <w15:docId w15:val="{41BF36E6-4485-4290-9177-5BBE3425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9A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D479A"/>
  </w:style>
  <w:style w:type="paragraph" w:styleId="Header">
    <w:name w:val="header"/>
    <w:basedOn w:val="Normal"/>
    <w:link w:val="HeaderChar"/>
    <w:uiPriority w:val="99"/>
    <w:unhideWhenUsed/>
    <w:rsid w:val="006B7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B7D8F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7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7D8F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huyan</dc:creator>
  <cp:lastModifiedBy>Naimeng Liu</cp:lastModifiedBy>
  <cp:revision>24</cp:revision>
  <cp:lastPrinted>2018-12-17T07:56:00Z</cp:lastPrinted>
  <dcterms:created xsi:type="dcterms:W3CDTF">2018-08-14T08:10:00Z</dcterms:created>
  <dcterms:modified xsi:type="dcterms:W3CDTF">2019-12-17T14:30:00Z</dcterms:modified>
</cp:coreProperties>
</file>