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0BADA" w14:textId="77777777" w:rsidR="00AD479A" w:rsidRPr="00E0563D" w:rsidRDefault="00AD479A" w:rsidP="00AD479A">
      <w:pPr>
        <w:spacing w:afterLines="50" w:after="156"/>
        <w:rPr>
          <w:sz w:val="24"/>
        </w:rPr>
      </w:pPr>
      <w:bookmarkStart w:id="0" w:name="_GoBack"/>
      <w:r w:rsidRPr="00E0563D">
        <w:rPr>
          <w:sz w:val="24"/>
        </w:rPr>
        <w:t xml:space="preserve">Table </w:t>
      </w:r>
      <w:r>
        <w:rPr>
          <w:rFonts w:hint="eastAsia"/>
          <w:sz w:val="24"/>
        </w:rPr>
        <w:t>S3</w:t>
      </w:r>
      <w:r w:rsidRPr="00E0563D">
        <w:rPr>
          <w:rFonts w:hint="eastAsia"/>
          <w:sz w:val="24"/>
        </w:rPr>
        <w:t>.</w:t>
      </w:r>
      <w:r w:rsidRPr="00E0563D">
        <w:rPr>
          <w:sz w:val="24"/>
        </w:rPr>
        <w:t xml:space="preserve"> Effects of </w:t>
      </w:r>
      <w:r w:rsidR="003F0E6A" w:rsidRPr="003F0E6A">
        <w:rPr>
          <w:sz w:val="24"/>
        </w:rPr>
        <w:t>Virginiamycin and organic acids supplementation on</w:t>
      </w:r>
      <w:r w:rsidR="003F0E6A" w:rsidRPr="003F0E6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the </w:t>
      </w:r>
      <w:r>
        <w:rPr>
          <w:rFonts w:hint="eastAsia"/>
          <w:kern w:val="0"/>
          <w:sz w:val="24"/>
          <w:lang w:val="en-GB"/>
        </w:rPr>
        <w:t>r</w:t>
      </w:r>
      <w:r w:rsidRPr="00547951">
        <w:rPr>
          <w:kern w:val="0"/>
          <w:sz w:val="24"/>
          <w:lang w:val="en-GB"/>
        </w:rPr>
        <w:t xml:space="preserve">elative </w:t>
      </w:r>
      <w:r>
        <w:rPr>
          <w:rFonts w:hint="eastAsia"/>
          <w:kern w:val="0"/>
          <w:sz w:val="24"/>
          <w:lang w:val="en-GB"/>
        </w:rPr>
        <w:t>a</w:t>
      </w:r>
      <w:r w:rsidRPr="00547951">
        <w:rPr>
          <w:kern w:val="0"/>
          <w:sz w:val="24"/>
          <w:lang w:val="en-GB"/>
        </w:rPr>
        <w:t>bundance</w:t>
      </w:r>
      <w:r w:rsidR="00DA3827">
        <w:rPr>
          <w:rFonts w:hint="eastAsia"/>
          <w:kern w:val="0"/>
          <w:sz w:val="24"/>
          <w:lang w:val="en-GB"/>
        </w:rPr>
        <w:t xml:space="preserve"> (%)</w:t>
      </w:r>
      <w:r w:rsidRPr="00E0563D">
        <w:rPr>
          <w:rFonts w:eastAsia="SimHei"/>
          <w:bCs/>
          <w:kern w:val="0"/>
          <w:sz w:val="24"/>
          <w:lang w:val="en-GB"/>
        </w:rPr>
        <w:t xml:space="preserve"> </w:t>
      </w:r>
      <w:r>
        <w:rPr>
          <w:rFonts w:eastAsia="SimHei" w:hint="eastAsia"/>
          <w:bCs/>
          <w:kern w:val="0"/>
          <w:sz w:val="24"/>
          <w:lang w:val="en-GB"/>
        </w:rPr>
        <w:t xml:space="preserve">of </w:t>
      </w:r>
      <w:r w:rsidRPr="00AD479A">
        <w:rPr>
          <w:sz w:val="24"/>
        </w:rPr>
        <w:t xml:space="preserve">the predominant </w:t>
      </w:r>
      <w:r w:rsidR="00CA7554" w:rsidRPr="004A1374">
        <w:rPr>
          <w:sz w:val="24"/>
        </w:rPr>
        <w:t>microbiota</w:t>
      </w:r>
      <w:r w:rsidRPr="00E0563D">
        <w:rPr>
          <w:rFonts w:eastAsia="SimHei"/>
          <w:bCs/>
          <w:kern w:val="0"/>
          <w:sz w:val="24"/>
          <w:lang w:val="en-GB"/>
        </w:rPr>
        <w:t xml:space="preserve"> </w:t>
      </w:r>
      <w:r>
        <w:rPr>
          <w:rFonts w:eastAsia="SimHei" w:hint="eastAsia"/>
          <w:bCs/>
          <w:kern w:val="0"/>
          <w:sz w:val="24"/>
          <w:lang w:val="en-GB"/>
        </w:rPr>
        <w:t xml:space="preserve">at the </w:t>
      </w:r>
      <w:r w:rsidRPr="00A40669">
        <w:rPr>
          <w:kern w:val="0"/>
          <w:sz w:val="24"/>
          <w:lang w:val="en-GB"/>
        </w:rPr>
        <w:t>phyla</w:t>
      </w:r>
      <w:r>
        <w:rPr>
          <w:rFonts w:eastAsia="SimHei" w:hint="eastAsia"/>
          <w:bCs/>
          <w:kern w:val="0"/>
          <w:sz w:val="24"/>
          <w:lang w:val="en-GB"/>
        </w:rPr>
        <w:t xml:space="preserve"> level in </w:t>
      </w:r>
      <w:r w:rsidRPr="00A40669">
        <w:rPr>
          <w:rFonts w:hint="eastAsia"/>
          <w:kern w:val="0"/>
          <w:sz w:val="24"/>
          <w:lang w:val="en-GB"/>
        </w:rPr>
        <w:t>the</w:t>
      </w:r>
      <w:r>
        <w:rPr>
          <w:rFonts w:hint="eastAsia"/>
          <w:kern w:val="0"/>
          <w:sz w:val="24"/>
          <w:lang w:val="en-GB"/>
        </w:rPr>
        <w:t xml:space="preserve"> </w:t>
      </w:r>
      <w:proofErr w:type="spellStart"/>
      <w:r>
        <w:rPr>
          <w:rFonts w:hint="eastAsia"/>
          <w:kern w:val="0"/>
          <w:sz w:val="24"/>
          <w:lang w:val="en-GB"/>
        </w:rPr>
        <w:t>cecal</w:t>
      </w:r>
      <w:proofErr w:type="spellEnd"/>
      <w:r w:rsidRPr="00A40669">
        <w:rPr>
          <w:kern w:val="0"/>
          <w:sz w:val="24"/>
          <w:lang w:val="en-GB"/>
        </w:rPr>
        <w:t xml:space="preserve"> </w:t>
      </w:r>
      <w:r w:rsidRPr="00F73E79">
        <w:rPr>
          <w:kern w:val="0"/>
          <w:sz w:val="24"/>
          <w:lang w:val="en-GB"/>
        </w:rPr>
        <w:t>digesta</w:t>
      </w:r>
      <w:r w:rsidRPr="00E0563D">
        <w:rPr>
          <w:sz w:val="24"/>
        </w:rPr>
        <w:t xml:space="preserve"> </w:t>
      </w:r>
      <w:r>
        <w:rPr>
          <w:rFonts w:hint="eastAsia"/>
          <w:sz w:val="24"/>
        </w:rPr>
        <w:t>of</w:t>
      </w:r>
      <w:r w:rsidRPr="00E0563D">
        <w:rPr>
          <w:sz w:val="24"/>
        </w:rPr>
        <w:t xml:space="preserve"> broiler</w:t>
      </w:r>
      <w:r w:rsidRPr="00E0563D">
        <w:rPr>
          <w:rFonts w:hint="eastAsia"/>
          <w:sz w:val="24"/>
        </w:rPr>
        <w:t xml:space="preserve">s at the age of 42 days in this </w:t>
      </w:r>
      <w:r w:rsidRPr="00E0563D">
        <w:rPr>
          <w:bCs/>
          <w:sz w:val="24"/>
        </w:rPr>
        <w:t>experiment</w:t>
      </w:r>
      <w:r w:rsidRPr="00E0563D">
        <w:rPr>
          <w:rFonts w:hint="eastAsia"/>
          <w:bCs/>
          <w:sz w:val="24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794"/>
        <w:gridCol w:w="787"/>
        <w:gridCol w:w="794"/>
        <w:gridCol w:w="719"/>
        <w:gridCol w:w="826"/>
        <w:gridCol w:w="704"/>
        <w:gridCol w:w="670"/>
        <w:gridCol w:w="254"/>
      </w:tblGrid>
      <w:tr w:rsidR="00A6016D" w:rsidRPr="00A6016D" w14:paraId="398F11FE" w14:textId="77777777" w:rsidTr="003700E9">
        <w:trPr>
          <w:gridAfter w:val="1"/>
          <w:wAfter w:w="254" w:type="dxa"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BD1E26" w14:textId="77777777" w:rsidR="00AD479A" w:rsidRPr="00A6016D" w:rsidRDefault="00AD479A" w:rsidP="008D337B">
            <w:pPr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A6016D">
              <w:rPr>
                <w:rFonts w:eastAsia="楷体"/>
                <w:kern w:val="0"/>
                <w:sz w:val="15"/>
                <w:szCs w:val="15"/>
              </w:rPr>
              <w:t>Taxonomy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A99A7" w14:textId="77777777" w:rsidR="00AD479A" w:rsidRPr="00A6016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A6016D">
              <w:rPr>
                <w:rFonts w:eastAsia="楷体" w:hint="eastAsia"/>
                <w:kern w:val="0"/>
                <w:sz w:val="15"/>
                <w:szCs w:val="15"/>
              </w:rPr>
              <w:t xml:space="preserve">Groups </w:t>
            </w:r>
            <w:r w:rsidRPr="00A6016D">
              <w:rPr>
                <w:rFonts w:eastAsia="楷体" w:hint="eastAsia"/>
                <w:kern w:val="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E2593A1" w14:textId="77777777" w:rsidR="00AD479A" w:rsidRPr="00A6016D" w:rsidRDefault="00AD479A" w:rsidP="008D337B">
            <w:pPr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A6016D">
              <w:rPr>
                <w:rFonts w:eastAsia="楷体"/>
                <w:kern w:val="0"/>
                <w:sz w:val="15"/>
                <w:szCs w:val="15"/>
              </w:rPr>
              <w:t>SEM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29D59EA" w14:textId="77777777" w:rsidR="00AD479A" w:rsidRPr="00A6016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i/>
                <w:kern w:val="0"/>
                <w:sz w:val="15"/>
                <w:szCs w:val="15"/>
              </w:rPr>
            </w:pPr>
            <w:r w:rsidRPr="00A6016D">
              <w:rPr>
                <w:rFonts w:eastAsia="楷体"/>
                <w:i/>
                <w:kern w:val="0"/>
                <w:sz w:val="15"/>
                <w:szCs w:val="15"/>
              </w:rPr>
              <w:t>P</w:t>
            </w:r>
            <w:r w:rsidRPr="00A6016D">
              <w:rPr>
                <w:rFonts w:eastAsia="楷体" w:hint="eastAsia"/>
                <w:kern w:val="0"/>
                <w:sz w:val="15"/>
                <w:szCs w:val="15"/>
              </w:rPr>
              <w:t xml:space="preserve"> value</w:t>
            </w:r>
            <w:r w:rsidRPr="00A6016D">
              <w:rPr>
                <w:rFonts w:eastAsia="楷体" w:hint="eastAsia"/>
                <w:i/>
                <w:kern w:val="0"/>
                <w:sz w:val="15"/>
                <w:szCs w:val="15"/>
              </w:rPr>
              <w:t xml:space="preserve"> </w:t>
            </w:r>
          </w:p>
        </w:tc>
      </w:tr>
      <w:tr w:rsidR="00A6016D" w:rsidRPr="00A6016D" w14:paraId="0F9786AF" w14:textId="77777777" w:rsidTr="008D337B">
        <w:trPr>
          <w:gridAfter w:val="1"/>
          <w:wAfter w:w="254" w:type="dxa"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08A7" w14:textId="77777777" w:rsidR="00AD479A" w:rsidRPr="00A6016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02BE2C" w14:textId="77777777" w:rsidR="00AD479A" w:rsidRPr="00A6016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A6016D">
              <w:rPr>
                <w:rFonts w:eastAsia="楷体" w:hint="eastAsia"/>
                <w:kern w:val="0"/>
                <w:sz w:val="15"/>
                <w:szCs w:val="15"/>
              </w:rPr>
              <w:t>NC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4646BF" w14:textId="77777777" w:rsidR="00AD479A" w:rsidRPr="00A6016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A6016D">
              <w:rPr>
                <w:rFonts w:eastAsia="楷体" w:hint="eastAsia"/>
                <w:kern w:val="0"/>
                <w:sz w:val="15"/>
                <w:szCs w:val="15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14E009" w14:textId="77777777" w:rsidR="00AD479A" w:rsidRPr="00A6016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i/>
                <w:kern w:val="0"/>
                <w:sz w:val="15"/>
                <w:szCs w:val="15"/>
              </w:rPr>
            </w:pPr>
            <w:r w:rsidRPr="00A6016D">
              <w:rPr>
                <w:rFonts w:eastAsia="楷体"/>
                <w:kern w:val="0"/>
                <w:sz w:val="15"/>
                <w:szCs w:val="15"/>
              </w:rPr>
              <w:t>DOA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E37A28" w14:textId="77777777" w:rsidR="00AD479A" w:rsidRPr="00A6016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A6016D">
              <w:rPr>
                <w:rFonts w:eastAsia="楷体"/>
                <w:kern w:val="0"/>
                <w:sz w:val="15"/>
                <w:szCs w:val="15"/>
              </w:rPr>
              <w:t>WOA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D235EA" w14:textId="77777777" w:rsidR="00AD479A" w:rsidRPr="00A6016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A6016D">
              <w:rPr>
                <w:rFonts w:eastAsia="楷体"/>
                <w:kern w:val="0"/>
                <w:sz w:val="15"/>
                <w:szCs w:val="15"/>
              </w:rPr>
              <w:t>MOA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36AFC45" w14:textId="77777777" w:rsidR="00AD479A" w:rsidRPr="00A6016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A5CA7A0" w14:textId="77777777" w:rsidR="00AD479A" w:rsidRPr="00A6016D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</w:tr>
      <w:tr w:rsidR="00A6016D" w:rsidRPr="00A6016D" w14:paraId="5C129073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316AE15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Bacteroidetes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21328B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64.61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9CF350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66.35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2EFE5A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66.67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E0CF0A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67.44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736E5A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71.43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14:paraId="1F5D439F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1.65</w:t>
            </w:r>
          </w:p>
        </w:tc>
        <w:tc>
          <w:tcPr>
            <w:tcW w:w="924" w:type="dxa"/>
            <w:gridSpan w:val="2"/>
            <w:vAlign w:val="center"/>
          </w:tcPr>
          <w:p w14:paraId="57F7E4D4" w14:textId="77777777" w:rsidR="00AD479A" w:rsidRPr="00A6016D" w:rsidRDefault="00AD479A" w:rsidP="00AD479A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0.776</w:t>
            </w:r>
          </w:p>
        </w:tc>
      </w:tr>
      <w:tr w:rsidR="00A6016D" w:rsidRPr="00A6016D" w14:paraId="421FF166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C7A25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Firmicutes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26CCA2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20.56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8551F9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30.65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A67F3F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29.44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6C59CC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29.69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BDACA5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26.39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14:paraId="6A94FEFF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1.44</w:t>
            </w:r>
          </w:p>
        </w:tc>
        <w:tc>
          <w:tcPr>
            <w:tcW w:w="924" w:type="dxa"/>
            <w:gridSpan w:val="2"/>
            <w:vAlign w:val="center"/>
          </w:tcPr>
          <w:p w14:paraId="71075A4B" w14:textId="77777777" w:rsidR="00AD479A" w:rsidRPr="00A6016D" w:rsidRDefault="00AD479A" w:rsidP="00AD479A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0.191</w:t>
            </w:r>
          </w:p>
        </w:tc>
      </w:tr>
      <w:tr w:rsidR="00A6016D" w:rsidRPr="00A6016D" w14:paraId="6E2974E4" w14:textId="77777777" w:rsidTr="00D62EBC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E7C9D29" w14:textId="77777777" w:rsidR="00FE1A0A" w:rsidRPr="00A6016D" w:rsidRDefault="00FE1A0A" w:rsidP="00AD479A">
            <w:pPr>
              <w:rPr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F/B</w:t>
            </w:r>
            <w:r w:rsidR="004D5518" w:rsidRPr="00A6016D">
              <w:rPr>
                <w:rFonts w:hint="eastAsia"/>
                <w:sz w:val="15"/>
                <w:szCs w:val="15"/>
              </w:rPr>
              <w:t xml:space="preserve"> </w:t>
            </w:r>
            <w:r w:rsidR="004D5518" w:rsidRPr="00A6016D">
              <w:rPr>
                <w:sz w:val="15"/>
                <w:szCs w:val="15"/>
              </w:rPr>
              <w:t>ratio</w:t>
            </w:r>
          </w:p>
        </w:tc>
        <w:tc>
          <w:tcPr>
            <w:tcW w:w="0" w:type="auto"/>
            <w:shd w:val="clear" w:color="auto" w:fill="auto"/>
            <w:noWrap/>
          </w:tcPr>
          <w:p w14:paraId="6DA61631" w14:textId="77777777" w:rsidR="00FE1A0A" w:rsidRPr="00A6016D" w:rsidRDefault="00FE1A0A" w:rsidP="00293CEF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0.430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A6016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14:paraId="17AE5003" w14:textId="77777777" w:rsidR="00FE1A0A" w:rsidRPr="00A6016D" w:rsidRDefault="00FE1A0A" w:rsidP="00293CEF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0.445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A6016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14:paraId="15404076" w14:textId="77777777" w:rsidR="00FE1A0A" w:rsidRPr="00A6016D" w:rsidRDefault="00FE1A0A" w:rsidP="00293CEF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0.516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A6016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14:paraId="5CF59946" w14:textId="77777777" w:rsidR="00FE1A0A" w:rsidRPr="00A6016D" w:rsidRDefault="00FE1A0A" w:rsidP="00293CEF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0.490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A6016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14:paraId="55060B4A" w14:textId="77777777" w:rsidR="00FE1A0A" w:rsidRPr="00A6016D" w:rsidRDefault="00FE1A0A" w:rsidP="00293CEF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0.366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A6016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</w:tcPr>
          <w:p w14:paraId="63EBEF32" w14:textId="77777777" w:rsidR="00FE1A0A" w:rsidRPr="00A6016D" w:rsidRDefault="00FE1A0A" w:rsidP="00293CEF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 xml:space="preserve">0.038 </w:t>
            </w:r>
          </w:p>
        </w:tc>
        <w:tc>
          <w:tcPr>
            <w:tcW w:w="924" w:type="dxa"/>
            <w:gridSpan w:val="2"/>
          </w:tcPr>
          <w:p w14:paraId="6D443EC8" w14:textId="77777777" w:rsidR="00FE1A0A" w:rsidRPr="00A6016D" w:rsidRDefault="00FE1A0A" w:rsidP="00293CEF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 xml:space="preserve">0.794 </w:t>
            </w:r>
          </w:p>
        </w:tc>
      </w:tr>
      <w:tr w:rsidR="00A6016D" w:rsidRPr="00A6016D" w14:paraId="116111C1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77640F2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A64FF8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10.60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569E94" w14:textId="77777777" w:rsidR="00AD479A" w:rsidRPr="00A6016D" w:rsidRDefault="00AD479A" w:rsidP="00C423FE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1.78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0E8A87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1.36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E53322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0.64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E7943E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0.62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14:paraId="092ECFCA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1.12</w:t>
            </w:r>
          </w:p>
        </w:tc>
        <w:tc>
          <w:tcPr>
            <w:tcW w:w="924" w:type="dxa"/>
            <w:gridSpan w:val="2"/>
            <w:vAlign w:val="center"/>
          </w:tcPr>
          <w:p w14:paraId="63E633E0" w14:textId="77777777" w:rsidR="00AD479A" w:rsidRPr="00A6016D" w:rsidRDefault="00AD479A" w:rsidP="00AD479A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0.009</w:t>
            </w:r>
          </w:p>
        </w:tc>
      </w:tr>
      <w:tr w:rsidR="00A6016D" w:rsidRPr="00A6016D" w14:paraId="2C7CDE51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F2C731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A6016D">
              <w:rPr>
                <w:rFonts w:hint="eastAsia"/>
                <w:sz w:val="15"/>
                <w:szCs w:val="15"/>
              </w:rPr>
              <w:t>Tenericutes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D097D7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0.957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5DE24F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0.913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BFA3F3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0.884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018469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1.230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416F9B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1.018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14:paraId="256387BF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0.070</w:t>
            </w:r>
          </w:p>
        </w:tc>
        <w:tc>
          <w:tcPr>
            <w:tcW w:w="924" w:type="dxa"/>
            <w:gridSpan w:val="2"/>
            <w:vAlign w:val="center"/>
          </w:tcPr>
          <w:p w14:paraId="765B6D4B" w14:textId="77777777" w:rsidR="00AD479A" w:rsidRPr="00A6016D" w:rsidRDefault="00AD479A" w:rsidP="00AD479A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0.549</w:t>
            </w:r>
          </w:p>
        </w:tc>
      </w:tr>
      <w:tr w:rsidR="00A6016D" w:rsidRPr="00A6016D" w14:paraId="63C210B1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D699DDF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A6016D">
              <w:rPr>
                <w:rFonts w:hint="eastAsia"/>
                <w:sz w:val="15"/>
                <w:szCs w:val="15"/>
              </w:rPr>
              <w:t>Verrucomicrobia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DA42AF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0.0436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3D2923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0.0103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5FFD55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0.0137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8662A5" w14:textId="77777777" w:rsidR="00AD479A" w:rsidRPr="00A6016D" w:rsidRDefault="00AD479A" w:rsidP="00C423FE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0.0016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8339B1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0.0099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0" w:type="auto"/>
            <w:vAlign w:val="center"/>
          </w:tcPr>
          <w:p w14:paraId="74492EC3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0.0064</w:t>
            </w:r>
          </w:p>
        </w:tc>
        <w:tc>
          <w:tcPr>
            <w:tcW w:w="924" w:type="dxa"/>
            <w:gridSpan w:val="2"/>
            <w:vAlign w:val="center"/>
          </w:tcPr>
          <w:p w14:paraId="3693EB99" w14:textId="77777777" w:rsidR="00AD479A" w:rsidRPr="00A6016D" w:rsidRDefault="00AD479A" w:rsidP="00AD479A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0.306</w:t>
            </w:r>
          </w:p>
        </w:tc>
      </w:tr>
      <w:tr w:rsidR="00A6016D" w:rsidRPr="00A6016D" w14:paraId="16026CEA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707346A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Actinobacteria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727F61" w14:textId="77777777" w:rsidR="00AD479A" w:rsidRPr="00A6016D" w:rsidRDefault="00AD479A" w:rsidP="00C423FE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0.0592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8D80E8" w14:textId="77777777" w:rsidR="00AD479A" w:rsidRPr="00A6016D" w:rsidRDefault="00AD479A" w:rsidP="00C423FE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0.1079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9727DC" w14:textId="77777777" w:rsidR="00AD479A" w:rsidRPr="00A6016D" w:rsidRDefault="00AD479A" w:rsidP="00C423FE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0.0615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10C32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0.1190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DBBDF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0.0725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abc</w:t>
            </w:r>
            <w:proofErr w:type="spellEnd"/>
          </w:p>
        </w:tc>
        <w:tc>
          <w:tcPr>
            <w:tcW w:w="0" w:type="auto"/>
            <w:vAlign w:val="center"/>
          </w:tcPr>
          <w:p w14:paraId="5B3D2E74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0.0083</w:t>
            </w:r>
          </w:p>
        </w:tc>
        <w:tc>
          <w:tcPr>
            <w:tcW w:w="924" w:type="dxa"/>
            <w:gridSpan w:val="2"/>
            <w:vAlign w:val="center"/>
          </w:tcPr>
          <w:p w14:paraId="552C0D2D" w14:textId="77777777" w:rsidR="00AD479A" w:rsidRPr="00A6016D" w:rsidRDefault="00AD479A" w:rsidP="00AD479A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0.053</w:t>
            </w:r>
          </w:p>
        </w:tc>
      </w:tr>
      <w:tr w:rsidR="00A6016D" w:rsidRPr="00A6016D" w14:paraId="21CAEF6C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6190041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Cyanobacteria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2BC71C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0.0306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823CA4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0.0051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5D0D48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0.0192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D37BB7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0.0153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3E164B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0.0188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0" w:type="auto"/>
            <w:vAlign w:val="center"/>
          </w:tcPr>
          <w:p w14:paraId="2DE9E38F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0.0025</w:t>
            </w:r>
          </w:p>
        </w:tc>
        <w:tc>
          <w:tcPr>
            <w:tcW w:w="924" w:type="dxa"/>
            <w:gridSpan w:val="2"/>
            <w:vAlign w:val="center"/>
          </w:tcPr>
          <w:p w14:paraId="00CBB427" w14:textId="77777777" w:rsidR="00AD479A" w:rsidRPr="00A6016D" w:rsidRDefault="00AD479A" w:rsidP="00AD479A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0.031</w:t>
            </w:r>
          </w:p>
        </w:tc>
      </w:tr>
      <w:tr w:rsidR="00A6016D" w:rsidRPr="00A6016D" w14:paraId="30FA38A7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4FBF02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A6016D">
              <w:rPr>
                <w:rFonts w:hint="eastAsia"/>
                <w:sz w:val="15"/>
                <w:szCs w:val="15"/>
              </w:rPr>
              <w:t>Acidobacteria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5F5440" w14:textId="77777777" w:rsidR="00AD479A" w:rsidRPr="00A6016D" w:rsidRDefault="00AD479A" w:rsidP="00C423FE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0.0162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301D5D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0.0251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E35B05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0.0268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278750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0.0056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7EE040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0.0053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14:paraId="416DEF6F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0.0038</w:t>
            </w:r>
          </w:p>
        </w:tc>
        <w:tc>
          <w:tcPr>
            <w:tcW w:w="924" w:type="dxa"/>
            <w:gridSpan w:val="2"/>
            <w:vAlign w:val="center"/>
          </w:tcPr>
          <w:p w14:paraId="31875CA7" w14:textId="77777777" w:rsidR="00AD479A" w:rsidRPr="00A6016D" w:rsidRDefault="00AD479A" w:rsidP="00AD479A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0.212</w:t>
            </w:r>
          </w:p>
        </w:tc>
      </w:tr>
      <w:tr w:rsidR="00A6016D" w:rsidRPr="00A6016D" w14:paraId="379E8672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A5C2B2C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A6016D">
              <w:rPr>
                <w:rFonts w:hint="eastAsia"/>
                <w:sz w:val="15"/>
                <w:szCs w:val="15"/>
              </w:rPr>
              <w:t>Chloroflexi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F0FBEC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0.0064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FD4469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0.0084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36220B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0.0070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C4FF27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0.0010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7D3816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0.0042</w:t>
            </w:r>
            <w:r w:rsidR="00C423FE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14:paraId="7BDD7151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0.0014</w:t>
            </w:r>
          </w:p>
        </w:tc>
        <w:tc>
          <w:tcPr>
            <w:tcW w:w="924" w:type="dxa"/>
            <w:gridSpan w:val="2"/>
            <w:vAlign w:val="center"/>
          </w:tcPr>
          <w:p w14:paraId="79511BA5" w14:textId="77777777" w:rsidR="00AD479A" w:rsidRPr="00A6016D" w:rsidRDefault="00AD479A" w:rsidP="00AD479A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0.501</w:t>
            </w:r>
          </w:p>
        </w:tc>
      </w:tr>
      <w:tr w:rsidR="00A6016D" w:rsidRPr="00A6016D" w14:paraId="02C0686E" w14:textId="77777777" w:rsidTr="00812AE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798A6D8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A6016D">
              <w:rPr>
                <w:rFonts w:hint="eastAsia"/>
                <w:sz w:val="15"/>
                <w:szCs w:val="15"/>
              </w:rPr>
              <w:t>Saccharibacteria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4587BC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0.00032</w:t>
            </w:r>
            <w:r w:rsidR="00561B1A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74F3EB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0.00307</w:t>
            </w:r>
            <w:r w:rsidR="00561B1A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BE2FD4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0.00032</w:t>
            </w:r>
            <w:r w:rsidR="00561B1A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3D86FF" w14:textId="77777777" w:rsidR="00AD479A" w:rsidRPr="00A6016D" w:rsidRDefault="00AD479A" w:rsidP="00561B1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</w:t>
            </w:r>
            <w:r w:rsidR="00561B1A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70BA35" w14:textId="77777777" w:rsidR="00AD479A" w:rsidRPr="00A6016D" w:rsidRDefault="00AD479A" w:rsidP="00561B1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</w:t>
            </w:r>
            <w:r w:rsidR="00561B1A"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14:paraId="42A4475D" w14:textId="77777777" w:rsidR="00AD479A" w:rsidRPr="00A6016D" w:rsidRDefault="00AD479A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0.00039</w:t>
            </w:r>
          </w:p>
        </w:tc>
        <w:tc>
          <w:tcPr>
            <w:tcW w:w="924" w:type="dxa"/>
            <w:gridSpan w:val="2"/>
            <w:vAlign w:val="center"/>
          </w:tcPr>
          <w:p w14:paraId="335298E5" w14:textId="77777777" w:rsidR="00AD479A" w:rsidRPr="00A6016D" w:rsidRDefault="00AD479A" w:rsidP="00AD479A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0.033</w:t>
            </w:r>
          </w:p>
        </w:tc>
      </w:tr>
      <w:tr w:rsidR="00A6016D" w:rsidRPr="00A6016D" w14:paraId="3FE7613B" w14:textId="77777777" w:rsidTr="00812AE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A72F245" w14:textId="77777777" w:rsidR="00812AE4" w:rsidRPr="00A6016D" w:rsidRDefault="00812AE4" w:rsidP="008D337B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A6016D">
              <w:rPr>
                <w:rFonts w:hint="eastAsia"/>
                <w:sz w:val="15"/>
                <w:szCs w:val="15"/>
              </w:rPr>
              <w:t>Gemmatimonadetes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C4FE4A" w14:textId="77777777" w:rsidR="00812AE4" w:rsidRPr="00A6016D" w:rsidRDefault="00812AE4" w:rsidP="00812AE4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0.0011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5C105C" w14:textId="77777777" w:rsidR="00812AE4" w:rsidRPr="00A6016D" w:rsidRDefault="00812AE4" w:rsidP="00812AE4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0.0026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EC6B18" w14:textId="77777777" w:rsidR="00812AE4" w:rsidRPr="00A6016D" w:rsidRDefault="00812AE4" w:rsidP="00812AE4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0.0015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D5511C" w14:textId="77777777" w:rsidR="00812AE4" w:rsidRPr="00A6016D" w:rsidRDefault="00812AE4" w:rsidP="00812AE4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956D66" w14:textId="77777777" w:rsidR="00812AE4" w:rsidRPr="00A6016D" w:rsidRDefault="00812AE4" w:rsidP="00812AE4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0.0007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0" w:type="auto"/>
            <w:vAlign w:val="center"/>
          </w:tcPr>
          <w:p w14:paraId="4D92ADCF" w14:textId="77777777" w:rsidR="00812AE4" w:rsidRPr="00A6016D" w:rsidRDefault="00812AE4" w:rsidP="00812AE4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0.0021</w:t>
            </w:r>
          </w:p>
        </w:tc>
        <w:tc>
          <w:tcPr>
            <w:tcW w:w="924" w:type="dxa"/>
            <w:gridSpan w:val="2"/>
            <w:vAlign w:val="center"/>
          </w:tcPr>
          <w:p w14:paraId="0F22AA2E" w14:textId="77777777" w:rsidR="00812AE4" w:rsidRPr="00A6016D" w:rsidRDefault="00812AE4" w:rsidP="00812AE4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ascii="SimSun" w:hAnsi="SimSun" w:cs="SimSun" w:hint="eastAsia"/>
                <w:sz w:val="15"/>
                <w:szCs w:val="15"/>
              </w:rPr>
              <w:t>0.287</w:t>
            </w:r>
          </w:p>
        </w:tc>
      </w:tr>
      <w:tr w:rsidR="00A6016D" w:rsidRPr="00A6016D" w14:paraId="0CAD5CB2" w14:textId="77777777" w:rsidTr="00812AE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A89E8F4" w14:textId="77777777" w:rsidR="00812AE4" w:rsidRPr="00A6016D" w:rsidRDefault="00812AE4" w:rsidP="008D337B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Planctomycetes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BAAE4A" w14:textId="77777777" w:rsidR="00812AE4" w:rsidRPr="00A6016D" w:rsidRDefault="00812AE4" w:rsidP="00812AE4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BCF19A" w14:textId="77777777" w:rsidR="00812AE4" w:rsidRPr="00A6016D" w:rsidRDefault="00812AE4" w:rsidP="00812AE4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0.00027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8D5493" w14:textId="77777777" w:rsidR="00812AE4" w:rsidRPr="00A6016D" w:rsidRDefault="00812AE4" w:rsidP="00812AE4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0.00027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F244A5" w14:textId="77777777" w:rsidR="00812AE4" w:rsidRPr="00A6016D" w:rsidRDefault="00812AE4" w:rsidP="00812AE4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06574" w14:textId="77777777" w:rsidR="00812AE4" w:rsidRPr="00A6016D" w:rsidRDefault="00812AE4" w:rsidP="00812AE4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14:paraId="5480E230" w14:textId="77777777" w:rsidR="00812AE4" w:rsidRPr="00A6016D" w:rsidRDefault="00812AE4" w:rsidP="00812AE4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0.00041</w:t>
            </w:r>
          </w:p>
        </w:tc>
        <w:tc>
          <w:tcPr>
            <w:tcW w:w="924" w:type="dxa"/>
            <w:gridSpan w:val="2"/>
            <w:vAlign w:val="center"/>
          </w:tcPr>
          <w:p w14:paraId="6F723D7A" w14:textId="77777777" w:rsidR="00812AE4" w:rsidRPr="00A6016D" w:rsidRDefault="00812AE4" w:rsidP="00812AE4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ascii="SimSun" w:hAnsi="SimSun" w:cs="SimSun" w:hint="eastAsia"/>
                <w:sz w:val="15"/>
                <w:szCs w:val="15"/>
              </w:rPr>
              <w:t>0.567</w:t>
            </w:r>
          </w:p>
        </w:tc>
      </w:tr>
      <w:tr w:rsidR="00A6016D" w:rsidRPr="00A6016D" w14:paraId="5D252CBD" w14:textId="77777777" w:rsidTr="00812AE4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C9D760" w14:textId="77777777" w:rsidR="00812AE4" w:rsidRPr="00A6016D" w:rsidRDefault="00812AE4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Others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587F59" w14:textId="77777777" w:rsidR="00812AE4" w:rsidRPr="00A6016D" w:rsidRDefault="00812AE4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0.105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A74BD" w14:textId="77777777" w:rsidR="00812AE4" w:rsidRPr="00A6016D" w:rsidRDefault="00812AE4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0.135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FD56B9" w14:textId="77777777" w:rsidR="00812AE4" w:rsidRPr="00A6016D" w:rsidRDefault="00812AE4" w:rsidP="00561B1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0.233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4A571" w14:textId="77777777" w:rsidR="00812AE4" w:rsidRPr="00A6016D" w:rsidRDefault="00812AE4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0.131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7B964D" w14:textId="77777777" w:rsidR="00812AE4" w:rsidRPr="00A6016D" w:rsidRDefault="00812AE4" w:rsidP="00561B1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0.277</w:t>
            </w:r>
            <w:r w:rsidRPr="00A6016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41CEEF" w14:textId="77777777" w:rsidR="00812AE4" w:rsidRPr="00A6016D" w:rsidRDefault="00812AE4" w:rsidP="00AD479A">
            <w:pPr>
              <w:rPr>
                <w:rFonts w:ascii="SimSun" w:hAnsi="SimSun" w:cs="SimSun"/>
                <w:sz w:val="15"/>
                <w:szCs w:val="15"/>
              </w:rPr>
            </w:pPr>
            <w:r w:rsidRPr="00A6016D">
              <w:rPr>
                <w:rFonts w:hint="eastAsia"/>
                <w:sz w:val="15"/>
                <w:szCs w:val="15"/>
              </w:rPr>
              <w:t>0.023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14:paraId="46AC5AD3" w14:textId="77777777" w:rsidR="00812AE4" w:rsidRPr="00A6016D" w:rsidRDefault="00812AE4" w:rsidP="00AD479A">
            <w:pPr>
              <w:rPr>
                <w:sz w:val="15"/>
                <w:szCs w:val="15"/>
              </w:rPr>
            </w:pPr>
            <w:r w:rsidRPr="00A6016D">
              <w:rPr>
                <w:sz w:val="15"/>
                <w:szCs w:val="15"/>
              </w:rPr>
              <w:t>0.073</w:t>
            </w:r>
          </w:p>
        </w:tc>
      </w:tr>
    </w:tbl>
    <w:p w14:paraId="76323190" w14:textId="77777777" w:rsidR="003F0E6A" w:rsidRDefault="003F0E6A" w:rsidP="003F0E6A">
      <w:pPr>
        <w:spacing w:line="200" w:lineRule="exact"/>
        <w:outlineLvl w:val="0"/>
        <w:rPr>
          <w:sz w:val="15"/>
          <w:szCs w:val="15"/>
        </w:rPr>
      </w:pPr>
      <w:r w:rsidRPr="00712E91">
        <w:rPr>
          <w:sz w:val="15"/>
          <w:szCs w:val="15"/>
        </w:rPr>
        <w:t xml:space="preserve">Notes: </w:t>
      </w:r>
      <w:r w:rsidRPr="00B95B73">
        <w:rPr>
          <w:sz w:val="15"/>
          <w:szCs w:val="15"/>
        </w:rPr>
        <w:t>Superscript 1: NC = negative control, basal diet and basal drinking water with no antibiotic supplementation; PC = positive control, antibiotics supplementation; DOA = NC plus diet-administered OA supplementation; WOA = NC plus water-administered OA supplementation; MOA = NC plus diet-administered and water-administered OA supplementation.</w:t>
      </w:r>
      <w:r>
        <w:rPr>
          <w:rFonts w:hint="eastAsia"/>
          <w:sz w:val="15"/>
          <w:szCs w:val="15"/>
        </w:rPr>
        <w:t xml:space="preserve"> </w:t>
      </w:r>
      <w:r w:rsidRPr="00712E91">
        <w:rPr>
          <w:sz w:val="15"/>
          <w:szCs w:val="15"/>
        </w:rPr>
        <w:t>Values are expressed as means with pooled SEM values.</w:t>
      </w:r>
      <w:r w:rsidRPr="00712E91">
        <w:rPr>
          <w:rFonts w:hint="eastAsia"/>
          <w:sz w:val="15"/>
          <w:szCs w:val="15"/>
        </w:rPr>
        <w:t xml:space="preserve"> </w:t>
      </w:r>
      <w:r w:rsidRPr="00712E91">
        <w:rPr>
          <w:i/>
          <w:sz w:val="15"/>
          <w:szCs w:val="15"/>
        </w:rPr>
        <w:t>P</w:t>
      </w:r>
      <w:r w:rsidRPr="00712E91">
        <w:rPr>
          <w:sz w:val="15"/>
          <w:szCs w:val="15"/>
        </w:rPr>
        <w:t xml:space="preserve"> value</w:t>
      </w:r>
      <w:r w:rsidRPr="00712E91">
        <w:rPr>
          <w:rFonts w:hint="eastAsia"/>
          <w:sz w:val="15"/>
          <w:szCs w:val="15"/>
        </w:rPr>
        <w:t xml:space="preserve"> is</w:t>
      </w:r>
      <w:r w:rsidRPr="00712E91">
        <w:rPr>
          <w:sz w:val="15"/>
          <w:szCs w:val="15"/>
        </w:rPr>
        <w:t xml:space="preserve"> expressed</w:t>
      </w:r>
      <w:r w:rsidRPr="00712E91">
        <w:rPr>
          <w:rFonts w:hint="eastAsia"/>
          <w:sz w:val="15"/>
          <w:szCs w:val="15"/>
        </w:rPr>
        <w:t xml:space="preserve"> c</w:t>
      </w:r>
      <w:r w:rsidRPr="00712E91">
        <w:rPr>
          <w:sz w:val="15"/>
          <w:szCs w:val="15"/>
        </w:rPr>
        <w:t>ombined</w:t>
      </w:r>
      <w:r w:rsidRPr="00712E91">
        <w:rPr>
          <w:rFonts w:hint="eastAsia"/>
          <w:sz w:val="15"/>
          <w:szCs w:val="15"/>
        </w:rPr>
        <w:t xml:space="preserve"> </w:t>
      </w:r>
      <w:r w:rsidRPr="00712E91">
        <w:rPr>
          <w:sz w:val="15"/>
          <w:szCs w:val="15"/>
        </w:rPr>
        <w:t>significance</w:t>
      </w:r>
      <w:r w:rsidRPr="00712E91">
        <w:rPr>
          <w:rFonts w:hint="eastAsia"/>
          <w:sz w:val="15"/>
          <w:szCs w:val="15"/>
        </w:rPr>
        <w:t xml:space="preserve">. In the same line, </w:t>
      </w:r>
      <w:r w:rsidRPr="00712E91">
        <w:rPr>
          <w:sz w:val="15"/>
          <w:szCs w:val="15"/>
        </w:rPr>
        <w:t>values with different letters are significantly different for all possible combinations of the</w:t>
      </w:r>
      <w:r w:rsidRPr="00712E91">
        <w:rPr>
          <w:rFonts w:hint="eastAsia"/>
          <w:sz w:val="15"/>
          <w:szCs w:val="15"/>
        </w:rPr>
        <w:t>se</w:t>
      </w:r>
      <w:r w:rsidRPr="00712E91">
        <w:rPr>
          <w:sz w:val="15"/>
          <w:szCs w:val="15"/>
        </w:rPr>
        <w:t xml:space="preserve"> different</w:t>
      </w:r>
      <w:r w:rsidRPr="00712E91">
        <w:rPr>
          <w:rFonts w:hint="eastAsia"/>
          <w:sz w:val="15"/>
          <w:szCs w:val="15"/>
        </w:rPr>
        <w:t xml:space="preserve"> groups </w:t>
      </w:r>
      <w:r w:rsidRPr="00712E91">
        <w:rPr>
          <w:sz w:val="15"/>
          <w:szCs w:val="15"/>
        </w:rPr>
        <w:t>(</w:t>
      </w:r>
      <w:r w:rsidRPr="00712E91">
        <w:rPr>
          <w:i/>
          <w:sz w:val="15"/>
          <w:szCs w:val="15"/>
        </w:rPr>
        <w:t>P</w:t>
      </w:r>
      <w:r w:rsidRPr="00712E91">
        <w:rPr>
          <w:sz w:val="15"/>
          <w:szCs w:val="15"/>
        </w:rPr>
        <w:t xml:space="preserve"> &lt; 0.05 or </w:t>
      </w:r>
      <w:r w:rsidRPr="00712E91">
        <w:rPr>
          <w:i/>
          <w:sz w:val="15"/>
          <w:szCs w:val="15"/>
        </w:rPr>
        <w:t>P</w:t>
      </w:r>
      <w:r w:rsidRPr="00712E91">
        <w:rPr>
          <w:sz w:val="15"/>
          <w:szCs w:val="15"/>
        </w:rPr>
        <w:t xml:space="preserve"> &lt; 0.01)</w:t>
      </w:r>
      <w:r>
        <w:rPr>
          <w:rFonts w:hint="eastAsia"/>
          <w:sz w:val="15"/>
          <w:szCs w:val="15"/>
        </w:rPr>
        <w:t xml:space="preserve">, </w:t>
      </w:r>
      <w:r w:rsidRPr="00D108F8">
        <w:rPr>
          <w:rFonts w:hint="eastAsia"/>
          <w:sz w:val="15"/>
          <w:szCs w:val="15"/>
        </w:rPr>
        <w:t xml:space="preserve">n = </w:t>
      </w:r>
      <w:r>
        <w:rPr>
          <w:rFonts w:hint="eastAsia"/>
          <w:sz w:val="15"/>
          <w:szCs w:val="15"/>
        </w:rPr>
        <w:t>8</w:t>
      </w:r>
      <w:r w:rsidRPr="00712E91">
        <w:rPr>
          <w:sz w:val="15"/>
          <w:szCs w:val="15"/>
        </w:rPr>
        <w:t>.</w:t>
      </w:r>
    </w:p>
    <w:p w14:paraId="7EA45885" w14:textId="77777777" w:rsidR="003F0E6A" w:rsidRDefault="003F0E6A" w:rsidP="003F0E6A">
      <w:pPr>
        <w:spacing w:line="200" w:lineRule="exact"/>
        <w:outlineLvl w:val="0"/>
        <w:rPr>
          <w:sz w:val="15"/>
          <w:szCs w:val="15"/>
        </w:rPr>
      </w:pPr>
    </w:p>
    <w:p w14:paraId="01E4E639" w14:textId="77777777" w:rsidR="00AD479A" w:rsidRPr="003F0E6A" w:rsidRDefault="00AD479A" w:rsidP="00AD479A">
      <w:pPr>
        <w:spacing w:line="360" w:lineRule="auto"/>
        <w:rPr>
          <w:b/>
          <w:bCs/>
          <w:kern w:val="0"/>
          <w:sz w:val="24"/>
        </w:rPr>
      </w:pPr>
    </w:p>
    <w:bookmarkEnd w:id="0"/>
    <w:p w14:paraId="4560CE95" w14:textId="77777777" w:rsidR="00851818" w:rsidRPr="00AD479A" w:rsidRDefault="00851818"/>
    <w:sectPr w:rsidR="00851818" w:rsidRPr="00AD479A" w:rsidSect="006E3AEB">
      <w:pgSz w:w="11900" w:h="16840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60F9B" w14:textId="77777777" w:rsidR="006C11E7" w:rsidRDefault="006C11E7" w:rsidP="00812AE4">
      <w:r>
        <w:separator/>
      </w:r>
    </w:p>
  </w:endnote>
  <w:endnote w:type="continuationSeparator" w:id="0">
    <w:p w14:paraId="0857597D" w14:textId="77777777" w:rsidR="006C11E7" w:rsidRDefault="006C11E7" w:rsidP="0081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4545" w14:textId="77777777" w:rsidR="006C11E7" w:rsidRDefault="006C11E7" w:rsidP="00812AE4">
      <w:r>
        <w:separator/>
      </w:r>
    </w:p>
  </w:footnote>
  <w:footnote w:type="continuationSeparator" w:id="0">
    <w:p w14:paraId="44835518" w14:textId="77777777" w:rsidR="006C11E7" w:rsidRDefault="006C11E7" w:rsidP="0081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79A"/>
    <w:rsid w:val="00055A36"/>
    <w:rsid w:val="000E0F3E"/>
    <w:rsid w:val="001D023F"/>
    <w:rsid w:val="002E3E5C"/>
    <w:rsid w:val="003700E9"/>
    <w:rsid w:val="003F0E6A"/>
    <w:rsid w:val="004D5518"/>
    <w:rsid w:val="004F2BD1"/>
    <w:rsid w:val="00561B1A"/>
    <w:rsid w:val="006C11E7"/>
    <w:rsid w:val="006E3AEB"/>
    <w:rsid w:val="00812AE4"/>
    <w:rsid w:val="00851818"/>
    <w:rsid w:val="00862A1C"/>
    <w:rsid w:val="00A6016D"/>
    <w:rsid w:val="00AD479A"/>
    <w:rsid w:val="00BA3EDC"/>
    <w:rsid w:val="00BE159D"/>
    <w:rsid w:val="00C423FE"/>
    <w:rsid w:val="00C719C1"/>
    <w:rsid w:val="00CA7554"/>
    <w:rsid w:val="00CF20BB"/>
    <w:rsid w:val="00DA3827"/>
    <w:rsid w:val="00FA167D"/>
    <w:rsid w:val="00FA2F32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1F9372"/>
  <w15:docId w15:val="{41BF36E6-4485-4290-9177-5BBE342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9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D479A"/>
  </w:style>
  <w:style w:type="paragraph" w:styleId="Header">
    <w:name w:val="header"/>
    <w:basedOn w:val="Normal"/>
    <w:link w:val="HeaderChar"/>
    <w:uiPriority w:val="99"/>
    <w:unhideWhenUsed/>
    <w:rsid w:val="00812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12AE4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12AE4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huyan</dc:creator>
  <cp:lastModifiedBy>Naimeng Liu</cp:lastModifiedBy>
  <cp:revision>14</cp:revision>
  <dcterms:created xsi:type="dcterms:W3CDTF">2018-08-14T01:11:00Z</dcterms:created>
  <dcterms:modified xsi:type="dcterms:W3CDTF">2019-12-17T14:30:00Z</dcterms:modified>
</cp:coreProperties>
</file>