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2D5D32CB" w:rsidR="00994A3D" w:rsidRDefault="00994A3D" w:rsidP="008F0468">
      <w:pPr>
        <w:pStyle w:val="Heading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</w:t>
      </w:r>
      <w:r w:rsidR="009938E9">
        <w:t>Table</w:t>
      </w:r>
    </w:p>
    <w:p w14:paraId="75DB65EF" w14:textId="77777777" w:rsidR="00720838" w:rsidRPr="00720838" w:rsidRDefault="00720838" w:rsidP="00720838"/>
    <w:p w14:paraId="67AC192A" w14:textId="77777777" w:rsidR="001C4E3F" w:rsidRDefault="001C4E3F" w:rsidP="001C4E3F">
      <w:r>
        <w:rPr>
          <w:rFonts w:cs="Times New Roman"/>
          <w:b/>
          <w:szCs w:val="24"/>
        </w:rPr>
        <w:t xml:space="preserve">Table S1. </w:t>
      </w:r>
      <w:r>
        <w:rPr>
          <w:rFonts w:cs="Times New Roman"/>
          <w:szCs w:val="24"/>
        </w:rPr>
        <w:t xml:space="preserve">Primers used for amplification of GFP fragment from </w:t>
      </w:r>
      <w:proofErr w:type="spellStart"/>
      <w:r>
        <w:rPr>
          <w:rFonts w:cs="Times New Roman"/>
          <w:szCs w:val="24"/>
        </w:rPr>
        <w:t>pGLO</w:t>
      </w:r>
      <w:proofErr w:type="spellEnd"/>
      <w:r>
        <w:rPr>
          <w:rFonts w:cs="Times New Roman"/>
          <w:szCs w:val="24"/>
        </w:rPr>
        <w:t xml:space="preserve"> for in vitro transcription.</w:t>
      </w:r>
    </w:p>
    <w:p w14:paraId="34277080" w14:textId="7340A858" w:rsidR="00720838" w:rsidRDefault="00720838" w:rsidP="00720838">
      <w:pPr>
        <w:rPr>
          <w:rFonts w:cs="Times New Roman"/>
          <w:szCs w:val="24"/>
        </w:rPr>
      </w:pPr>
    </w:p>
    <w:tbl>
      <w:tblPr>
        <w:tblStyle w:val="TableGrid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42"/>
        <w:gridCol w:w="6337"/>
      </w:tblGrid>
      <w:tr w:rsidR="00720838" w14:paraId="0E38F528" w14:textId="77777777" w:rsidTr="00720838">
        <w:trPr>
          <w:trHeight w:val="368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39AE4" w14:textId="77777777" w:rsidR="00720838" w:rsidRDefault="0072083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Primer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A061A" w14:textId="77777777" w:rsidR="00720838" w:rsidRDefault="0072083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Sequence</w:t>
            </w:r>
          </w:p>
        </w:tc>
      </w:tr>
      <w:tr w:rsidR="00720838" w14:paraId="7022CB50" w14:textId="77777777" w:rsidTr="00720838">
        <w:trPr>
          <w:trHeight w:val="386"/>
        </w:trPr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1AD9D" w14:textId="77777777" w:rsidR="00720838" w:rsidRDefault="00720838">
            <w:pPr>
              <w:spacing w:after="160"/>
              <w:jc w:val="center"/>
            </w:pPr>
            <w:proofErr w:type="spellStart"/>
            <w:r>
              <w:t>pGLO</w:t>
            </w:r>
            <w:proofErr w:type="spellEnd"/>
            <w:r>
              <w:t xml:space="preserve">-GFP </w:t>
            </w:r>
            <w:proofErr w:type="spellStart"/>
            <w:r>
              <w:t>Fwd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E2EB6" w14:textId="77777777" w:rsidR="00720838" w:rsidRDefault="00720838">
            <w:pPr>
              <w:spacing w:after="160"/>
              <w:jc w:val="center"/>
            </w:pPr>
            <w:r>
              <w:t>TAATACGACTCACTATAGGGAG AGGTGATGCTACATACGGAAAG</w:t>
            </w:r>
          </w:p>
        </w:tc>
      </w:tr>
      <w:tr w:rsidR="00720838" w14:paraId="3E9D5498" w14:textId="77777777" w:rsidTr="00720838">
        <w:trPr>
          <w:trHeight w:val="386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DEBC0B" w14:textId="77777777" w:rsidR="00720838" w:rsidRDefault="00720838">
            <w:pPr>
              <w:spacing w:after="160"/>
              <w:jc w:val="center"/>
            </w:pPr>
            <w:proofErr w:type="spellStart"/>
            <w:r>
              <w:t>pGLO</w:t>
            </w:r>
            <w:proofErr w:type="spellEnd"/>
            <w:r>
              <w:t>-GFP Rev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E0AEC3" w14:textId="77777777" w:rsidR="00720838" w:rsidRDefault="00720838">
            <w:pPr>
              <w:spacing w:after="160"/>
              <w:jc w:val="center"/>
            </w:pPr>
            <w:r>
              <w:t>TAATACGACTCACTATAGGGAG ACAGGTAATGGTTGTCTGGTAAA</w:t>
            </w:r>
          </w:p>
        </w:tc>
      </w:tr>
    </w:tbl>
    <w:p w14:paraId="3A86FE1A" w14:textId="77777777" w:rsidR="00720838" w:rsidRDefault="00720838" w:rsidP="00720838">
      <w:bookmarkStart w:id="0" w:name="_GoBack"/>
      <w:bookmarkEnd w:id="0"/>
    </w:p>
    <w:sectPr w:rsidR="0072083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75EC" w14:textId="77777777" w:rsidR="00817276" w:rsidRDefault="00817276" w:rsidP="00117666">
      <w:pPr>
        <w:spacing w:after="0"/>
      </w:pPr>
      <w:r>
        <w:separator/>
      </w:r>
    </w:p>
  </w:endnote>
  <w:endnote w:type="continuationSeparator" w:id="0">
    <w:p w14:paraId="1DCE0819" w14:textId="77777777" w:rsidR="00817276" w:rsidRDefault="0081727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1184BB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B3C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1184BB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B3CC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1684" w14:textId="77777777" w:rsidR="00817276" w:rsidRDefault="00817276" w:rsidP="00117666">
      <w:pPr>
        <w:spacing w:after="0"/>
      </w:pPr>
      <w:r>
        <w:separator/>
      </w:r>
    </w:p>
  </w:footnote>
  <w:footnote w:type="continuationSeparator" w:id="0">
    <w:p w14:paraId="3E1E810C" w14:textId="77777777" w:rsidR="00817276" w:rsidRDefault="0081727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53CFE"/>
    <w:rsid w:val="00077D53"/>
    <w:rsid w:val="00105FD9"/>
    <w:rsid w:val="00117666"/>
    <w:rsid w:val="001549D3"/>
    <w:rsid w:val="00160065"/>
    <w:rsid w:val="00177D84"/>
    <w:rsid w:val="001C4E3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1800"/>
    <w:rsid w:val="006820B1"/>
    <w:rsid w:val="006B7D14"/>
    <w:rsid w:val="00701727"/>
    <w:rsid w:val="0070566C"/>
    <w:rsid w:val="00714C50"/>
    <w:rsid w:val="00720838"/>
    <w:rsid w:val="00725A7D"/>
    <w:rsid w:val="007501BE"/>
    <w:rsid w:val="00790BB3"/>
    <w:rsid w:val="007B3CC8"/>
    <w:rsid w:val="007C206C"/>
    <w:rsid w:val="00817276"/>
    <w:rsid w:val="00817DD6"/>
    <w:rsid w:val="0083759F"/>
    <w:rsid w:val="00885156"/>
    <w:rsid w:val="008F0468"/>
    <w:rsid w:val="009151AA"/>
    <w:rsid w:val="0093429D"/>
    <w:rsid w:val="00943573"/>
    <w:rsid w:val="00964134"/>
    <w:rsid w:val="00970F7D"/>
    <w:rsid w:val="009938E9"/>
    <w:rsid w:val="00994A3D"/>
    <w:rsid w:val="009C2B12"/>
    <w:rsid w:val="00A174D9"/>
    <w:rsid w:val="00AA4D24"/>
    <w:rsid w:val="00AB6715"/>
    <w:rsid w:val="00B1671E"/>
    <w:rsid w:val="00B25EB8"/>
    <w:rsid w:val="00B37F4D"/>
    <w:rsid w:val="00B437A0"/>
    <w:rsid w:val="00B54F18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0099D0-D26C-4FF6-9440-8C4ADB8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Bonning,Bryony</cp:lastModifiedBy>
  <cp:revision>3</cp:revision>
  <cp:lastPrinted>2013-10-03T12:51:00Z</cp:lastPrinted>
  <dcterms:created xsi:type="dcterms:W3CDTF">2019-09-26T18:53:00Z</dcterms:created>
  <dcterms:modified xsi:type="dcterms:W3CDTF">2019-09-26T18:53:00Z</dcterms:modified>
</cp:coreProperties>
</file>