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7C1A" w:rsidRPr="005A48E8" w:rsidRDefault="00F77C1A" w:rsidP="00F77C1A">
      <w:pPr>
        <w:rPr>
          <w:rFonts w:ascii="Times New Roman" w:hAnsi="Times New Roman" w:cs="Times New Roman"/>
          <w:sz w:val="24"/>
          <w:szCs w:val="24"/>
        </w:rPr>
      </w:pPr>
      <w:bookmarkStart w:id="0" w:name="_Hlk15902984"/>
      <w:r w:rsidRPr="005A48E8">
        <w:rPr>
          <w:rFonts w:ascii="Times New Roman" w:hAnsi="Times New Roman" w:cs="Times New Roman"/>
          <w:sz w:val="24"/>
          <w:szCs w:val="24"/>
        </w:rPr>
        <w:t xml:space="preserve">Diabetic nephropathy </w:t>
      </w:r>
      <w:r w:rsidR="00E8001C">
        <w:rPr>
          <w:rFonts w:ascii="Times New Roman" w:hAnsi="Times New Roman" w:cs="Times New Roman"/>
          <w:sz w:val="24"/>
          <w:szCs w:val="24"/>
        </w:rPr>
        <w:t xml:space="preserve">is </w:t>
      </w:r>
      <w:r w:rsidR="00E8001C" w:rsidRPr="005A48E8">
        <w:rPr>
          <w:rFonts w:ascii="Times New Roman" w:hAnsi="Times New Roman" w:cs="Times New Roman"/>
          <w:sz w:val="24"/>
          <w:szCs w:val="24"/>
        </w:rPr>
        <w:t>one of the most common microvascular complications of diabetes</w:t>
      </w:r>
      <w:r w:rsidRPr="005A48E8">
        <w:rPr>
          <w:rFonts w:ascii="Times New Roman" w:hAnsi="Times New Roman" w:cs="Times New Roman"/>
          <w:sz w:val="24"/>
          <w:szCs w:val="24"/>
        </w:rPr>
        <w:t>.</w:t>
      </w:r>
      <w:r w:rsidRPr="009B453A">
        <w:t xml:space="preserve"> </w:t>
      </w:r>
      <w:r w:rsidRPr="009B453A">
        <w:rPr>
          <w:rFonts w:ascii="Times New Roman" w:hAnsi="Times New Roman" w:cs="Times New Roman"/>
          <w:sz w:val="24"/>
          <w:szCs w:val="24"/>
        </w:rPr>
        <w:t xml:space="preserve">Patients with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5A48E8">
        <w:rPr>
          <w:rFonts w:ascii="Times New Roman" w:hAnsi="Times New Roman" w:cs="Times New Roman"/>
          <w:sz w:val="24"/>
          <w:szCs w:val="24"/>
        </w:rPr>
        <w:t>iabetic nephropathy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453A">
        <w:rPr>
          <w:rFonts w:ascii="Times New Roman" w:hAnsi="Times New Roman" w:cs="Times New Roman"/>
          <w:sz w:val="24"/>
          <w:szCs w:val="24"/>
        </w:rPr>
        <w:t xml:space="preserve">are at </w:t>
      </w:r>
      <w:r>
        <w:rPr>
          <w:rFonts w:ascii="Times New Roman" w:hAnsi="Times New Roman" w:cs="Times New Roman"/>
          <w:sz w:val="24"/>
          <w:szCs w:val="24"/>
        </w:rPr>
        <w:t>increased</w:t>
      </w:r>
      <w:r w:rsidRPr="009B453A">
        <w:rPr>
          <w:rFonts w:ascii="Times New Roman" w:hAnsi="Times New Roman" w:cs="Times New Roman"/>
          <w:sz w:val="24"/>
          <w:szCs w:val="24"/>
        </w:rPr>
        <w:t xml:space="preserve"> risk of cardiovascular events and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9B453A">
        <w:rPr>
          <w:rFonts w:ascii="Times New Roman" w:hAnsi="Times New Roman" w:cs="Times New Roman"/>
          <w:sz w:val="24"/>
          <w:szCs w:val="24"/>
        </w:rPr>
        <w:t>mortality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A48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5A48E8">
        <w:rPr>
          <w:rFonts w:ascii="Times New Roman" w:hAnsi="Times New Roman" w:cs="Times New Roman"/>
          <w:sz w:val="24"/>
          <w:szCs w:val="24"/>
        </w:rPr>
        <w:t xml:space="preserve">edical research has shown that diverse pathogenetic mechanisms account for the occurrence of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5A48E8">
        <w:rPr>
          <w:rFonts w:ascii="Times New Roman" w:hAnsi="Times New Roman" w:cs="Times New Roman"/>
          <w:sz w:val="24"/>
          <w:szCs w:val="24"/>
        </w:rPr>
        <w:t>iabetic nephropathy</w:t>
      </w:r>
      <w:r>
        <w:rPr>
          <w:rFonts w:ascii="Times New Roman" w:hAnsi="Times New Roman" w:cs="Times New Roman"/>
          <w:sz w:val="24"/>
          <w:szCs w:val="24"/>
        </w:rPr>
        <w:t>.</w:t>
      </w:r>
      <w:r w:rsidR="007D6B4C" w:rsidRPr="007D6B4C">
        <w:t xml:space="preserve"> </w:t>
      </w:r>
      <w:r w:rsidR="007D6B4C">
        <w:rPr>
          <w:rFonts w:ascii="Times New Roman" w:hAnsi="Times New Roman" w:cs="Times New Roman"/>
          <w:sz w:val="24"/>
          <w:szCs w:val="24"/>
        </w:rPr>
        <w:t>B</w:t>
      </w:r>
      <w:r w:rsidR="007D6B4C" w:rsidRPr="007D6B4C">
        <w:rPr>
          <w:rFonts w:ascii="Times New Roman" w:hAnsi="Times New Roman" w:cs="Times New Roman"/>
          <w:sz w:val="24"/>
          <w:szCs w:val="24"/>
        </w:rPr>
        <w:t>ecause of multiple pathogenic</w:t>
      </w:r>
      <w:r w:rsidR="001D7001">
        <w:rPr>
          <w:rFonts w:ascii="Times New Roman" w:hAnsi="Times New Roman" w:cs="Times New Roman"/>
          <w:sz w:val="24"/>
          <w:szCs w:val="24"/>
        </w:rPr>
        <w:t xml:space="preserve"> mechanisms</w:t>
      </w:r>
      <w:r w:rsidR="007D6B4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6B4C">
        <w:rPr>
          <w:rFonts w:ascii="Times New Roman" w:hAnsi="Times New Roman" w:cs="Times New Roman"/>
          <w:sz w:val="24"/>
          <w:szCs w:val="24"/>
        </w:rPr>
        <w:t>i</w:t>
      </w:r>
      <w:r w:rsidRPr="005A48E8">
        <w:rPr>
          <w:rFonts w:ascii="Times New Roman" w:hAnsi="Times New Roman" w:cs="Times New Roman"/>
          <w:sz w:val="24"/>
          <w:szCs w:val="24"/>
        </w:rPr>
        <w:t xml:space="preserve">t is likely that multi-targeted therapy will be required for the development of effective therapeutics in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5A48E8">
        <w:rPr>
          <w:rFonts w:ascii="Times New Roman" w:hAnsi="Times New Roman" w:cs="Times New Roman"/>
          <w:sz w:val="24"/>
          <w:szCs w:val="24"/>
        </w:rPr>
        <w:t xml:space="preserve">iabetic nephropathy. </w:t>
      </w:r>
      <w:r w:rsidR="00755F53">
        <w:rPr>
          <w:rFonts w:ascii="Times New Roman" w:hAnsi="Times New Roman" w:cs="Times New Roman"/>
          <w:sz w:val="24"/>
          <w:szCs w:val="24"/>
        </w:rPr>
        <w:t xml:space="preserve">So </w:t>
      </w:r>
      <w:r w:rsidR="00755F53" w:rsidRPr="00755F53">
        <w:rPr>
          <w:rFonts w:ascii="Times New Roman" w:hAnsi="Times New Roman" w:cs="Times New Roman"/>
          <w:sz w:val="24"/>
          <w:szCs w:val="24"/>
        </w:rPr>
        <w:t>traditional Chinese herb has received high attention due to its broad pharmacological effects</w:t>
      </w:r>
      <w:r w:rsidR="00755F53">
        <w:rPr>
          <w:rFonts w:ascii="Times New Roman" w:hAnsi="Times New Roman" w:cs="Times New Roman"/>
          <w:sz w:val="24"/>
          <w:szCs w:val="24"/>
        </w:rPr>
        <w:t>.</w:t>
      </w:r>
    </w:p>
    <w:p w:rsidR="00AD4D7C" w:rsidRDefault="00AD4D7C" w:rsidP="00F51FD7">
      <w:pPr>
        <w:rPr>
          <w:rFonts w:ascii="Times New Roman" w:hAnsi="Times New Roman" w:cs="Times New Roman"/>
          <w:sz w:val="24"/>
          <w:szCs w:val="24"/>
        </w:rPr>
      </w:pPr>
    </w:p>
    <w:p w:rsidR="00DA7295" w:rsidRPr="002E268A" w:rsidRDefault="00F51FD7" w:rsidP="00F51FD7">
      <w:pPr>
        <w:rPr>
          <w:rFonts w:eastAsiaTheme="minorEastAsia" w:hint="eastAsia"/>
        </w:rPr>
      </w:pPr>
      <w:r w:rsidRPr="005A48E8">
        <w:rPr>
          <w:rFonts w:ascii="Times New Roman" w:hAnsi="Times New Roman" w:cs="Times New Roman"/>
          <w:sz w:val="24"/>
          <w:szCs w:val="24"/>
        </w:rPr>
        <w:t xml:space="preserve">Rhein, a monomer extracted from </w:t>
      </w:r>
      <w:r>
        <w:rPr>
          <w:rFonts w:ascii="Times New Roman" w:hAnsi="Times New Roman" w:cs="Times New Roman"/>
          <w:sz w:val="24"/>
          <w:szCs w:val="24"/>
        </w:rPr>
        <w:t xml:space="preserve">traditional Chinese herb </w:t>
      </w:r>
      <w:r w:rsidRPr="005A48E8">
        <w:rPr>
          <w:rFonts w:ascii="Times New Roman" w:hAnsi="Times New Roman" w:cs="Times New Roman"/>
          <w:sz w:val="24"/>
          <w:szCs w:val="24"/>
        </w:rPr>
        <w:t>rhubarb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A48E8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="00755F53">
        <w:rPr>
          <w:rFonts w:ascii="Times New Roman" w:hAnsi="Times New Roman" w:cs="Times New Roman"/>
          <w:sz w:val="24"/>
          <w:szCs w:val="24"/>
        </w:rPr>
        <w:t>Some c</w:t>
      </w:r>
      <w:r w:rsidR="00E8001C">
        <w:rPr>
          <w:rFonts w:ascii="Times New Roman" w:hAnsi="Times New Roman" w:cs="Times New Roman"/>
          <w:sz w:val="24"/>
          <w:szCs w:val="24"/>
        </w:rPr>
        <w:t xml:space="preserve">linical trials indicated that rhein has </w:t>
      </w:r>
      <w:r w:rsidR="00E8001C" w:rsidRPr="00E8001C">
        <w:rPr>
          <w:rFonts w:ascii="Times New Roman" w:hAnsi="Times New Roman" w:cs="Times New Roman"/>
          <w:sz w:val="24"/>
          <w:szCs w:val="24"/>
        </w:rPr>
        <w:t xml:space="preserve">beneficially influence on </w:t>
      </w:r>
      <w:r w:rsidR="00E8001C">
        <w:rPr>
          <w:rFonts w:ascii="Times New Roman" w:hAnsi="Times New Roman" w:cs="Times New Roman"/>
          <w:sz w:val="24"/>
          <w:szCs w:val="24"/>
        </w:rPr>
        <w:t>d</w:t>
      </w:r>
      <w:r w:rsidR="00E8001C" w:rsidRPr="005A48E8">
        <w:rPr>
          <w:rFonts w:ascii="Times New Roman" w:hAnsi="Times New Roman" w:cs="Times New Roman"/>
          <w:sz w:val="24"/>
          <w:szCs w:val="24"/>
        </w:rPr>
        <w:t>iabetic nephropathy</w:t>
      </w:r>
      <w:r w:rsidR="00E8001C">
        <w:rPr>
          <w:rFonts w:ascii="Times New Roman" w:hAnsi="Times New Roman" w:cs="Times New Roman"/>
          <w:sz w:val="24"/>
          <w:szCs w:val="24"/>
        </w:rPr>
        <w:t>.</w:t>
      </w:r>
      <w:r w:rsidR="00E8001C" w:rsidRPr="00E8001C">
        <w:rPr>
          <w:rFonts w:ascii="Times New Roman" w:hAnsi="Times New Roman" w:cs="Times New Roman"/>
          <w:sz w:val="24"/>
          <w:szCs w:val="24"/>
        </w:rPr>
        <w:t xml:space="preserve"> </w:t>
      </w:r>
      <w:r w:rsidR="00655FE1" w:rsidRPr="00E8001C">
        <w:rPr>
          <w:rFonts w:ascii="Times New Roman" w:hAnsi="Times New Roman" w:cs="Times New Roman"/>
          <w:sz w:val="24"/>
          <w:szCs w:val="24"/>
        </w:rPr>
        <w:t xml:space="preserve">However, the </w:t>
      </w:r>
      <w:r w:rsidR="001D7001">
        <w:rPr>
          <w:rFonts w:ascii="Times New Roman" w:hAnsi="Times New Roman" w:cs="Times New Roman"/>
          <w:sz w:val="24"/>
          <w:szCs w:val="24"/>
        </w:rPr>
        <w:t xml:space="preserve">related </w:t>
      </w:r>
      <w:r w:rsidR="00655FE1" w:rsidRPr="00E8001C">
        <w:rPr>
          <w:rFonts w:ascii="Times New Roman" w:hAnsi="Times New Roman" w:cs="Times New Roman"/>
          <w:sz w:val="24"/>
          <w:szCs w:val="24"/>
        </w:rPr>
        <w:t>therapeutic mechanisms are st</w:t>
      </w:r>
      <w:r w:rsidR="00655FE1" w:rsidRPr="00755F53">
        <w:rPr>
          <w:rFonts w:ascii="Times New Roman" w:hAnsi="Times New Roman" w:cs="Times New Roman"/>
          <w:sz w:val="24"/>
          <w:szCs w:val="24"/>
        </w:rPr>
        <w:t xml:space="preserve">ill not completely clear, </w:t>
      </w:r>
      <w:bookmarkStart w:id="1" w:name="_Hlk16023931"/>
      <w:r w:rsidR="00655FE1" w:rsidRPr="00755F53">
        <w:rPr>
          <w:rFonts w:ascii="Times New Roman" w:hAnsi="Times New Roman" w:cs="Times New Roman"/>
          <w:sz w:val="24"/>
          <w:szCs w:val="24"/>
        </w:rPr>
        <w:t>which is one of the main causes of limit</w:t>
      </w:r>
      <w:r w:rsidR="00655FE1">
        <w:rPr>
          <w:rFonts w:ascii="Times New Roman" w:hAnsi="Times New Roman" w:cs="Times New Roman"/>
          <w:sz w:val="24"/>
          <w:szCs w:val="24"/>
        </w:rPr>
        <w:t>ation</w:t>
      </w:r>
      <w:r w:rsidR="00655FE1" w:rsidRPr="00755F53">
        <w:rPr>
          <w:rFonts w:ascii="Times New Roman" w:hAnsi="Times New Roman" w:cs="Times New Roman"/>
          <w:sz w:val="24"/>
          <w:szCs w:val="24"/>
        </w:rPr>
        <w:t xml:space="preserve"> </w:t>
      </w:r>
      <w:r w:rsidR="00655FE1">
        <w:rPr>
          <w:rFonts w:ascii="Times New Roman" w:hAnsi="Times New Roman" w:cs="Times New Roman"/>
          <w:sz w:val="24"/>
          <w:szCs w:val="24"/>
        </w:rPr>
        <w:t xml:space="preserve">of rhein </w:t>
      </w:r>
      <w:r w:rsidR="00655FE1" w:rsidRPr="00755F53">
        <w:rPr>
          <w:rFonts w:ascii="Times New Roman" w:hAnsi="Times New Roman" w:cs="Times New Roman"/>
          <w:sz w:val="24"/>
          <w:szCs w:val="24"/>
        </w:rPr>
        <w:t>clinical application</w:t>
      </w:r>
      <w:r w:rsidR="00655FE1">
        <w:rPr>
          <w:rFonts w:ascii="Times New Roman" w:hAnsi="Times New Roman" w:cs="Times New Roman"/>
          <w:sz w:val="24"/>
          <w:szCs w:val="24"/>
        </w:rPr>
        <w:t>.</w:t>
      </w:r>
      <w:r w:rsidR="00655FE1" w:rsidRPr="00755F53">
        <w:rPr>
          <w:rFonts w:ascii="Times New Roman" w:hAnsi="Times New Roman" w:cs="Times New Roman"/>
          <w:sz w:val="24"/>
          <w:szCs w:val="24"/>
        </w:rPr>
        <w:t xml:space="preserve"> </w:t>
      </w:r>
      <w:bookmarkEnd w:id="1"/>
      <w:r w:rsidR="00655FE1">
        <w:rPr>
          <w:rFonts w:ascii="Times New Roman" w:hAnsi="Times New Roman" w:cs="Times New Roman"/>
          <w:sz w:val="24"/>
          <w:szCs w:val="24"/>
        </w:rPr>
        <w:t xml:space="preserve">Although </w:t>
      </w:r>
      <w:r w:rsidR="002E268A">
        <w:rPr>
          <w:rFonts w:ascii="Times New Roman" w:hAnsi="Times New Roman" w:cs="Times New Roman"/>
          <w:sz w:val="24"/>
          <w:szCs w:val="24"/>
        </w:rPr>
        <w:t xml:space="preserve">some </w:t>
      </w:r>
      <w:r w:rsidR="00655FE1">
        <w:rPr>
          <w:rFonts w:ascii="Times New Roman" w:hAnsi="Times New Roman" w:cs="Times New Roman"/>
          <w:sz w:val="24"/>
          <w:szCs w:val="24"/>
        </w:rPr>
        <w:t>a</w:t>
      </w:r>
      <w:r w:rsidRPr="005A48E8">
        <w:rPr>
          <w:rFonts w:ascii="Times New Roman" w:hAnsi="Times New Roman" w:cs="Times New Roman"/>
          <w:sz w:val="24"/>
          <w:szCs w:val="24"/>
        </w:rPr>
        <w:t xml:space="preserve">nimal experiments </w:t>
      </w:r>
      <w:r w:rsidR="002E268A">
        <w:rPr>
          <w:rFonts w:ascii="Times New Roman" w:hAnsi="Times New Roman" w:cs="Times New Roman"/>
          <w:sz w:val="24"/>
          <w:szCs w:val="24"/>
        </w:rPr>
        <w:t>supported relevant</w:t>
      </w:r>
      <w:r w:rsidRPr="005A48E8">
        <w:rPr>
          <w:rFonts w:ascii="Times New Roman" w:hAnsi="Times New Roman" w:cs="Times New Roman"/>
          <w:sz w:val="24"/>
          <w:szCs w:val="24"/>
        </w:rPr>
        <w:t xml:space="preserve"> mechanisms of rhein against </w:t>
      </w:r>
      <w:r w:rsidR="00B23826" w:rsidRPr="00B23826">
        <w:rPr>
          <w:rFonts w:ascii="Times New Roman" w:hAnsi="Times New Roman" w:cs="Times New Roman"/>
          <w:sz w:val="24"/>
          <w:szCs w:val="24"/>
        </w:rPr>
        <w:t>diabetic nephropathy</w:t>
      </w:r>
      <w:r w:rsidR="002E268A">
        <w:rPr>
          <w:rFonts w:ascii="Times New Roman" w:hAnsi="Times New Roman" w:cs="Times New Roman"/>
          <w:sz w:val="24"/>
          <w:szCs w:val="24"/>
        </w:rPr>
        <w:t xml:space="preserve">, </w:t>
      </w:r>
      <w:r w:rsidRPr="005A48E8">
        <w:rPr>
          <w:rFonts w:ascii="Times New Roman" w:hAnsi="Times New Roman" w:cs="Times New Roman"/>
          <w:sz w:val="24"/>
          <w:szCs w:val="24"/>
        </w:rPr>
        <w:t xml:space="preserve">it is difficult to draw definitive conclusions about </w:t>
      </w:r>
      <w:r w:rsidR="002E268A" w:rsidRPr="00E8001C">
        <w:rPr>
          <w:rFonts w:ascii="Times New Roman" w:hAnsi="Times New Roman" w:cs="Times New Roman"/>
          <w:sz w:val="24"/>
          <w:szCs w:val="24"/>
        </w:rPr>
        <w:t>therapeutic</w:t>
      </w:r>
      <w:r w:rsidR="002E268A" w:rsidRPr="005A48E8">
        <w:rPr>
          <w:rFonts w:ascii="Times New Roman" w:hAnsi="Times New Roman" w:cs="Times New Roman"/>
          <w:sz w:val="24"/>
          <w:szCs w:val="24"/>
        </w:rPr>
        <w:t xml:space="preserve"> </w:t>
      </w:r>
      <w:r w:rsidRPr="005A48E8">
        <w:rPr>
          <w:rFonts w:ascii="Times New Roman" w:hAnsi="Times New Roman" w:cs="Times New Roman"/>
          <w:sz w:val="24"/>
          <w:szCs w:val="24"/>
        </w:rPr>
        <w:t xml:space="preserve">mechanisms due to the small sample size </w:t>
      </w:r>
      <w:r w:rsidR="006B64D6">
        <w:rPr>
          <w:rFonts w:ascii="Times New Roman" w:hAnsi="Times New Roman" w:cs="Times New Roman"/>
          <w:sz w:val="24"/>
          <w:szCs w:val="24"/>
        </w:rPr>
        <w:t xml:space="preserve">and </w:t>
      </w:r>
      <w:bookmarkStart w:id="2" w:name="_Hlk16024099"/>
      <w:r w:rsidR="006B64D6">
        <w:rPr>
          <w:rFonts w:ascii="Times New Roman" w:hAnsi="Times New Roman" w:cs="Times New Roman"/>
          <w:sz w:val="24"/>
          <w:szCs w:val="24"/>
        </w:rPr>
        <w:t>possibl</w:t>
      </w:r>
      <w:r w:rsidR="002E268A">
        <w:rPr>
          <w:rFonts w:ascii="Times New Roman" w:hAnsi="Times New Roman" w:cs="Times New Roman"/>
          <w:sz w:val="24"/>
          <w:szCs w:val="24"/>
        </w:rPr>
        <w:t>e</w:t>
      </w:r>
      <w:r w:rsidR="006B64D6">
        <w:rPr>
          <w:rFonts w:ascii="Times New Roman" w:hAnsi="Times New Roman" w:cs="Times New Roman"/>
          <w:sz w:val="24"/>
          <w:szCs w:val="24"/>
        </w:rPr>
        <w:t xml:space="preserve"> exaggerated efficacy</w:t>
      </w:r>
      <w:bookmarkEnd w:id="2"/>
      <w:r w:rsidR="006B64D6">
        <w:rPr>
          <w:rFonts w:ascii="Times New Roman" w:hAnsi="Times New Roman" w:cs="Times New Roman"/>
          <w:sz w:val="24"/>
          <w:szCs w:val="24"/>
        </w:rPr>
        <w:t xml:space="preserve"> </w:t>
      </w:r>
      <w:r w:rsidRPr="005A48E8">
        <w:rPr>
          <w:rFonts w:ascii="Times New Roman" w:hAnsi="Times New Roman" w:cs="Times New Roman"/>
          <w:sz w:val="24"/>
          <w:szCs w:val="24"/>
        </w:rPr>
        <w:t>of various individual animal experiments</w:t>
      </w:r>
      <w:r w:rsidR="002E268A">
        <w:rPr>
          <w:rFonts w:ascii="Times New Roman" w:hAnsi="Times New Roman" w:cs="Times New Roman"/>
          <w:sz w:val="24"/>
          <w:szCs w:val="24"/>
        </w:rPr>
        <w:t>.</w:t>
      </w:r>
    </w:p>
    <w:p w:rsidR="00AD4D7C" w:rsidRDefault="00AD4D7C" w:rsidP="00F51FD7">
      <w:pPr>
        <w:rPr>
          <w:rFonts w:ascii="Times New Roman" w:hAnsi="Times New Roman" w:cs="Times New Roman"/>
          <w:sz w:val="24"/>
          <w:szCs w:val="24"/>
        </w:rPr>
      </w:pPr>
    </w:p>
    <w:p w:rsidR="002E268A" w:rsidRPr="001D7001" w:rsidRDefault="003B3611" w:rsidP="00F51FD7">
      <w:pPr>
        <w:rPr>
          <w:rFonts w:ascii="Times New Roman" w:hAnsi="Times New Roman" w:cs="Times New Roman" w:hint="eastAsia"/>
          <w:sz w:val="24"/>
          <w:szCs w:val="24"/>
        </w:rPr>
      </w:pPr>
      <w:bookmarkStart w:id="3" w:name="_GoBack"/>
      <w:bookmarkEnd w:id="3"/>
      <w:r w:rsidRPr="003B3611">
        <w:rPr>
          <w:rFonts w:ascii="Times New Roman" w:hAnsi="Times New Roman" w:cs="Times New Roman"/>
          <w:sz w:val="24"/>
          <w:szCs w:val="24"/>
        </w:rPr>
        <w:t>Therefore, we conducted systematic review and meta-analysis of pre-clinical animal</w:t>
      </w:r>
      <w:r w:rsidR="001D7001">
        <w:rPr>
          <w:rFonts w:ascii="Times New Roman" w:hAnsi="Times New Roman" w:cs="Times New Roman"/>
          <w:sz w:val="24"/>
          <w:szCs w:val="24"/>
        </w:rPr>
        <w:t xml:space="preserve"> data</w:t>
      </w:r>
      <w:r w:rsidR="002E268A">
        <w:rPr>
          <w:rFonts w:ascii="Times New Roman" w:hAnsi="Times New Roman" w:cs="Times New Roman"/>
          <w:sz w:val="24"/>
          <w:szCs w:val="24"/>
        </w:rPr>
        <w:t>.</w:t>
      </w:r>
      <w:r w:rsidR="001D7001">
        <w:rPr>
          <w:rFonts w:ascii="Times New Roman" w:eastAsiaTheme="minorEastAsia" w:hAnsi="Times New Roman" w:cs="Times New Roman" w:hint="eastAsia"/>
          <w:sz w:val="24"/>
          <w:szCs w:val="24"/>
        </w:rPr>
        <w:t xml:space="preserve"> </w:t>
      </w:r>
      <w:r w:rsidR="002E268A">
        <w:rPr>
          <w:rFonts w:ascii="Times New Roman" w:eastAsiaTheme="minorEastAsia" w:hAnsi="Times New Roman" w:cs="Times New Roman" w:hint="eastAsia"/>
          <w:sz w:val="24"/>
          <w:szCs w:val="24"/>
        </w:rPr>
        <w:t>T</w:t>
      </w:r>
      <w:r w:rsidR="002E268A">
        <w:rPr>
          <w:rFonts w:ascii="Times New Roman" w:eastAsiaTheme="minorEastAsia" w:hAnsi="Times New Roman" w:cs="Times New Roman"/>
          <w:sz w:val="24"/>
          <w:szCs w:val="24"/>
        </w:rPr>
        <w:t xml:space="preserve">his study would (1) </w:t>
      </w:r>
      <w:r w:rsidR="00B23826">
        <w:rPr>
          <w:rFonts w:ascii="Times New Roman" w:hAnsi="Times New Roman" w:cs="Times New Roman"/>
          <w:sz w:val="24"/>
          <w:szCs w:val="24"/>
        </w:rPr>
        <w:t>provide more precise estimates</w:t>
      </w:r>
      <w:r w:rsidR="00B23826">
        <w:rPr>
          <w:rFonts w:ascii="Times New Roman" w:hAnsi="Times New Roman" w:cs="Times New Roman"/>
          <w:sz w:val="24"/>
          <w:szCs w:val="24"/>
        </w:rPr>
        <w:t xml:space="preserve"> to</w:t>
      </w:r>
      <w:r w:rsidR="002E268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2E268A" w:rsidRPr="005A48E8">
        <w:rPr>
          <w:rFonts w:ascii="Times New Roman" w:hAnsi="Times New Roman" w:cs="Times New Roman"/>
          <w:sz w:val="24"/>
          <w:szCs w:val="24"/>
        </w:rPr>
        <w:t>illustrate the efficacy</w:t>
      </w:r>
      <w:r w:rsidR="00B23826">
        <w:rPr>
          <w:rFonts w:ascii="Times New Roman" w:hAnsi="Times New Roman" w:cs="Times New Roman"/>
          <w:sz w:val="24"/>
          <w:szCs w:val="24"/>
        </w:rPr>
        <w:t xml:space="preserve"> and </w:t>
      </w:r>
      <w:r w:rsidR="00B23826" w:rsidRPr="005A48E8">
        <w:rPr>
          <w:rFonts w:ascii="Times New Roman" w:hAnsi="Times New Roman" w:cs="Times New Roman"/>
          <w:sz w:val="24"/>
          <w:szCs w:val="24"/>
        </w:rPr>
        <w:t>therapeutic mechanisms</w:t>
      </w:r>
      <w:r w:rsidR="00B23826">
        <w:rPr>
          <w:rFonts w:ascii="Times New Roman" w:hAnsi="Times New Roman" w:cs="Times New Roman"/>
          <w:sz w:val="24"/>
          <w:szCs w:val="24"/>
        </w:rPr>
        <w:t xml:space="preserve"> of </w:t>
      </w:r>
      <w:r w:rsidR="00B23826" w:rsidRPr="005A48E8">
        <w:rPr>
          <w:rFonts w:ascii="Times New Roman" w:hAnsi="Times New Roman" w:cs="Times New Roman"/>
          <w:sz w:val="24"/>
          <w:szCs w:val="24"/>
        </w:rPr>
        <w:t xml:space="preserve">rhein in animal models of </w:t>
      </w:r>
      <w:r w:rsidR="00B23826">
        <w:rPr>
          <w:rFonts w:ascii="Times New Roman" w:hAnsi="Times New Roman" w:cs="Times New Roman"/>
          <w:sz w:val="24"/>
          <w:szCs w:val="24"/>
        </w:rPr>
        <w:t>d</w:t>
      </w:r>
      <w:r w:rsidR="00B23826" w:rsidRPr="005A48E8">
        <w:rPr>
          <w:rFonts w:ascii="Times New Roman" w:hAnsi="Times New Roman" w:cs="Times New Roman"/>
          <w:sz w:val="24"/>
          <w:szCs w:val="24"/>
        </w:rPr>
        <w:t>iabetic nephropathy</w:t>
      </w:r>
      <w:r w:rsidR="00B23826">
        <w:rPr>
          <w:rFonts w:ascii="Times New Roman" w:hAnsi="Times New Roman" w:cs="Times New Roman"/>
          <w:sz w:val="24"/>
          <w:szCs w:val="24"/>
        </w:rPr>
        <w:t xml:space="preserve">, </w:t>
      </w:r>
      <w:r w:rsidR="00964C0A">
        <w:rPr>
          <w:rFonts w:ascii="Times New Roman" w:hAnsi="Times New Roman" w:cs="Times New Roman"/>
          <w:sz w:val="24"/>
          <w:szCs w:val="24"/>
        </w:rPr>
        <w:t xml:space="preserve">(2) determine the appropriate </w:t>
      </w:r>
      <w:r w:rsidR="00964C0A" w:rsidRPr="005A48E8">
        <w:rPr>
          <w:rFonts w:ascii="Times New Roman" w:hAnsi="Times New Roman" w:cs="Times New Roman"/>
          <w:sz w:val="24"/>
          <w:szCs w:val="24"/>
        </w:rPr>
        <w:t>conditions of rhein to improve the therapeutic effects</w:t>
      </w:r>
      <w:r w:rsidR="009A3687">
        <w:rPr>
          <w:rFonts w:ascii="Times New Roman" w:hAnsi="Times New Roman" w:cs="Times New Roman"/>
          <w:sz w:val="24"/>
          <w:szCs w:val="24"/>
        </w:rPr>
        <w:t xml:space="preserve"> (optimal dose, proper duration, et al)</w:t>
      </w:r>
      <w:r w:rsidR="00964C0A">
        <w:rPr>
          <w:rFonts w:ascii="Times New Roman" w:hAnsi="Times New Roman" w:cs="Times New Roman"/>
          <w:sz w:val="24"/>
          <w:szCs w:val="24"/>
        </w:rPr>
        <w:t>, and (3) d</w:t>
      </w:r>
      <w:r w:rsidR="00964C0A" w:rsidRPr="00964C0A">
        <w:rPr>
          <w:rFonts w:ascii="Times New Roman" w:hAnsi="Times New Roman" w:cs="Times New Roman"/>
          <w:sz w:val="24"/>
          <w:szCs w:val="24"/>
        </w:rPr>
        <w:t xml:space="preserve">etermine whether there </w:t>
      </w:r>
      <w:r w:rsidR="009A3687">
        <w:rPr>
          <w:rFonts w:ascii="Times New Roman" w:hAnsi="Times New Roman" w:cs="Times New Roman"/>
          <w:sz w:val="24"/>
          <w:szCs w:val="24"/>
        </w:rPr>
        <w:t>was</w:t>
      </w:r>
      <w:r w:rsidR="00964C0A" w:rsidRPr="00964C0A">
        <w:rPr>
          <w:rFonts w:ascii="Times New Roman" w:hAnsi="Times New Roman" w:cs="Times New Roman"/>
          <w:sz w:val="24"/>
          <w:szCs w:val="24"/>
        </w:rPr>
        <w:t xml:space="preserve"> an exaggerated effect of </w:t>
      </w:r>
      <w:r w:rsidR="00964C0A">
        <w:rPr>
          <w:rFonts w:ascii="Times New Roman" w:hAnsi="Times New Roman" w:cs="Times New Roman"/>
          <w:sz w:val="24"/>
          <w:szCs w:val="24"/>
        </w:rPr>
        <w:t>rhein</w:t>
      </w:r>
      <w:r w:rsidR="00AD4D7C">
        <w:rPr>
          <w:rFonts w:ascii="Times New Roman" w:hAnsi="Times New Roman" w:cs="Times New Roman"/>
          <w:sz w:val="24"/>
          <w:szCs w:val="24"/>
        </w:rPr>
        <w:t xml:space="preserve"> by funnel plot and Egger’s test</w:t>
      </w:r>
      <w:r w:rsidR="00964C0A">
        <w:rPr>
          <w:rFonts w:ascii="Times New Roman" w:hAnsi="Times New Roman" w:cs="Times New Roman"/>
          <w:sz w:val="24"/>
          <w:szCs w:val="24"/>
        </w:rPr>
        <w:t xml:space="preserve">. These </w:t>
      </w:r>
      <w:r w:rsidR="00085D00">
        <w:rPr>
          <w:rFonts w:ascii="Times New Roman" w:hAnsi="Times New Roman" w:cs="Times New Roman"/>
          <w:sz w:val="24"/>
          <w:szCs w:val="24"/>
        </w:rPr>
        <w:t>questions</w:t>
      </w:r>
      <w:r w:rsidR="00964C0A">
        <w:rPr>
          <w:rFonts w:ascii="Times New Roman" w:hAnsi="Times New Roman" w:cs="Times New Roman"/>
          <w:sz w:val="24"/>
          <w:szCs w:val="24"/>
        </w:rPr>
        <w:t xml:space="preserve"> </w:t>
      </w:r>
      <w:r w:rsidR="00964C0A" w:rsidRPr="005A48E8">
        <w:rPr>
          <w:rFonts w:ascii="Times New Roman" w:hAnsi="Times New Roman" w:cs="Times New Roman"/>
          <w:sz w:val="24"/>
          <w:szCs w:val="24"/>
        </w:rPr>
        <w:t xml:space="preserve">are </w:t>
      </w:r>
      <w:bookmarkStart w:id="4" w:name="_Hlk16025389"/>
      <w:r w:rsidR="00964C0A" w:rsidRPr="005A48E8">
        <w:rPr>
          <w:rFonts w:ascii="Times New Roman" w:hAnsi="Times New Roman" w:cs="Times New Roman"/>
          <w:sz w:val="24"/>
          <w:szCs w:val="24"/>
        </w:rPr>
        <w:t xml:space="preserve">essential for rhein </w:t>
      </w:r>
      <w:r w:rsidR="00964C0A">
        <w:rPr>
          <w:rFonts w:ascii="Times New Roman" w:hAnsi="Times New Roman" w:cs="Times New Roman"/>
          <w:sz w:val="24"/>
          <w:szCs w:val="24"/>
        </w:rPr>
        <w:t xml:space="preserve">further </w:t>
      </w:r>
      <w:r w:rsidR="00964C0A" w:rsidRPr="005A48E8">
        <w:rPr>
          <w:rFonts w:ascii="Times New Roman" w:hAnsi="Times New Roman" w:cs="Times New Roman"/>
          <w:sz w:val="24"/>
          <w:szCs w:val="24"/>
        </w:rPr>
        <w:t xml:space="preserve">clinical </w:t>
      </w:r>
      <w:r w:rsidR="00934C1C">
        <w:rPr>
          <w:rFonts w:ascii="Times New Roman" w:hAnsi="Times New Roman" w:cs="Times New Roman"/>
          <w:sz w:val="24"/>
          <w:szCs w:val="24"/>
        </w:rPr>
        <w:t xml:space="preserve">trials and </w:t>
      </w:r>
      <w:r w:rsidR="00964C0A" w:rsidRPr="005A48E8">
        <w:rPr>
          <w:rFonts w:ascii="Times New Roman" w:hAnsi="Times New Roman" w:cs="Times New Roman"/>
          <w:sz w:val="24"/>
          <w:szCs w:val="24"/>
        </w:rPr>
        <w:t>application</w:t>
      </w:r>
      <w:bookmarkEnd w:id="4"/>
      <w:r w:rsidR="00964C0A">
        <w:rPr>
          <w:rFonts w:ascii="Times New Roman" w:hAnsi="Times New Roman" w:cs="Times New Roman"/>
          <w:sz w:val="24"/>
          <w:szCs w:val="24"/>
        </w:rPr>
        <w:t>.</w:t>
      </w:r>
    </w:p>
    <w:p w:rsidR="00DA7295" w:rsidRDefault="00DA7295" w:rsidP="00F51FD7">
      <w:pPr>
        <w:rPr>
          <w:rFonts w:ascii="Times New Roman" w:hAnsi="Times New Roman" w:cs="Times New Roman"/>
          <w:sz w:val="24"/>
          <w:szCs w:val="24"/>
        </w:rPr>
      </w:pPr>
    </w:p>
    <w:p w:rsidR="00B23826" w:rsidRDefault="00B23826" w:rsidP="00F51FD7">
      <w:pPr>
        <w:rPr>
          <w:rFonts w:ascii="Times New Roman" w:hAnsi="Times New Roman" w:cs="Times New Roman"/>
          <w:sz w:val="24"/>
          <w:szCs w:val="24"/>
        </w:rPr>
      </w:pPr>
    </w:p>
    <w:p w:rsidR="00892B63" w:rsidRPr="00892B63" w:rsidRDefault="00892B63">
      <w:pPr>
        <w:rPr>
          <w:rFonts w:ascii="Times New Roman" w:hAnsi="Times New Roman" w:cs="Times New Roman"/>
        </w:rPr>
      </w:pPr>
    </w:p>
    <w:sectPr w:rsidR="00892B63" w:rsidRPr="00892B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FD7"/>
    <w:rsid w:val="000800FB"/>
    <w:rsid w:val="00085D00"/>
    <w:rsid w:val="001D7001"/>
    <w:rsid w:val="002E268A"/>
    <w:rsid w:val="003B3611"/>
    <w:rsid w:val="00410BDC"/>
    <w:rsid w:val="0051469A"/>
    <w:rsid w:val="00655FE1"/>
    <w:rsid w:val="006A5319"/>
    <w:rsid w:val="006B64D6"/>
    <w:rsid w:val="00755F53"/>
    <w:rsid w:val="007D6B4C"/>
    <w:rsid w:val="00892B63"/>
    <w:rsid w:val="00934C1C"/>
    <w:rsid w:val="00964C0A"/>
    <w:rsid w:val="009A3687"/>
    <w:rsid w:val="00AD4D7C"/>
    <w:rsid w:val="00B23826"/>
    <w:rsid w:val="00DA7295"/>
    <w:rsid w:val="00E8001C"/>
    <w:rsid w:val="00E84483"/>
    <w:rsid w:val="00F51FD7"/>
    <w:rsid w:val="00F77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393C62"/>
  <w15:chartTrackingRefBased/>
  <w15:docId w15:val="{B152CCD3-DE5C-4348-BEEF-1CB02916B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2B63"/>
    <w:pPr>
      <w:widowControl w:val="0"/>
      <w:jc w:val="both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257</Words>
  <Characters>1467</Characters>
  <Application>Microsoft Office Word</Application>
  <DocSecurity>0</DocSecurity>
  <Lines>12</Lines>
  <Paragraphs>3</Paragraphs>
  <ScaleCrop>false</ScaleCrop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 Hengchang</dc:creator>
  <cp:keywords/>
  <dc:description/>
  <cp:lastModifiedBy>Hu Hengchang</cp:lastModifiedBy>
  <cp:revision>3</cp:revision>
  <dcterms:created xsi:type="dcterms:W3CDTF">2019-08-06T10:16:00Z</dcterms:created>
  <dcterms:modified xsi:type="dcterms:W3CDTF">2019-08-06T18:14:00Z</dcterms:modified>
</cp:coreProperties>
</file>