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939631" w14:textId="31F779B3" w:rsidR="005D06DF" w:rsidRDefault="005D06DF" w:rsidP="001627DF">
      <w:pPr>
        <w:rPr>
          <w:rFonts w:asciiTheme="majorBidi" w:hAnsiTheme="majorBidi" w:cstheme="majorBidi"/>
          <w:b/>
          <w:i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iCs/>
          <w:sz w:val="20"/>
          <w:szCs w:val="20"/>
          <w:lang w:val="en-US"/>
        </w:rPr>
        <w:t>SUPPLEMENTARY MATERIAL</w:t>
      </w:r>
    </w:p>
    <w:p w14:paraId="5E666608" w14:textId="77777777" w:rsidR="005D06DF" w:rsidRDefault="005D06DF" w:rsidP="001627DF">
      <w:pPr>
        <w:rPr>
          <w:rFonts w:asciiTheme="majorBidi" w:hAnsiTheme="majorBidi" w:cstheme="majorBidi"/>
          <w:b/>
          <w:iCs/>
          <w:sz w:val="20"/>
          <w:szCs w:val="20"/>
          <w:lang w:val="en-US"/>
        </w:rPr>
      </w:pPr>
    </w:p>
    <w:p w14:paraId="56D6E206" w14:textId="77777777" w:rsidR="005D06DF" w:rsidRDefault="005D06DF" w:rsidP="001627DF">
      <w:pPr>
        <w:rPr>
          <w:rFonts w:asciiTheme="majorBidi" w:hAnsiTheme="majorBidi" w:cstheme="majorBidi"/>
          <w:b/>
          <w:iCs/>
          <w:sz w:val="20"/>
          <w:szCs w:val="20"/>
          <w:lang w:val="en-US"/>
        </w:rPr>
      </w:pPr>
    </w:p>
    <w:p w14:paraId="2DEF31DE" w14:textId="79E11AF8" w:rsidR="003B6558" w:rsidRDefault="005D06DF" w:rsidP="001627DF">
      <w:pPr>
        <w:rPr>
          <w:rFonts w:asciiTheme="majorBidi" w:hAnsiTheme="majorBidi" w:cstheme="majorBidi"/>
          <w:bCs/>
          <w:iCs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iCs/>
          <w:sz w:val="20"/>
          <w:szCs w:val="20"/>
          <w:lang w:val="en-US"/>
        </w:rPr>
        <w:t xml:space="preserve">Supplementary </w:t>
      </w:r>
      <w:r w:rsidR="00D145ED">
        <w:rPr>
          <w:rFonts w:asciiTheme="majorBidi" w:hAnsiTheme="majorBidi" w:cstheme="majorBidi"/>
          <w:b/>
          <w:iCs/>
          <w:sz w:val="20"/>
          <w:szCs w:val="20"/>
          <w:lang w:val="en-US"/>
        </w:rPr>
        <w:t>Table 1</w:t>
      </w:r>
      <w:r w:rsidR="00304AFF">
        <w:rPr>
          <w:rFonts w:asciiTheme="majorBidi" w:hAnsiTheme="majorBidi" w:cstheme="majorBidi"/>
          <w:b/>
          <w:iCs/>
          <w:sz w:val="20"/>
          <w:szCs w:val="20"/>
          <w:lang w:val="en-US"/>
        </w:rPr>
        <w:t>:</w:t>
      </w:r>
      <w:r w:rsidR="003B6558" w:rsidRPr="003B6558">
        <w:rPr>
          <w:rFonts w:asciiTheme="majorBidi" w:hAnsiTheme="majorBidi" w:cstheme="majorBidi"/>
          <w:bCs/>
          <w:iCs/>
          <w:sz w:val="20"/>
          <w:szCs w:val="20"/>
          <w:lang w:val="en-US"/>
        </w:rPr>
        <w:t xml:space="preserve"> Fatty acid methyl ester composition </w:t>
      </w:r>
      <w:r>
        <w:rPr>
          <w:rFonts w:asciiTheme="majorBidi" w:hAnsiTheme="majorBidi" w:cstheme="majorBidi"/>
          <w:bCs/>
          <w:iCs/>
          <w:sz w:val="20"/>
          <w:szCs w:val="20"/>
          <w:lang w:val="en-US"/>
        </w:rPr>
        <w:t xml:space="preserve">(% distribution) </w:t>
      </w:r>
      <w:r w:rsidR="004C2F3C">
        <w:rPr>
          <w:rFonts w:asciiTheme="majorBidi" w:hAnsiTheme="majorBidi" w:cstheme="majorBidi"/>
          <w:bCs/>
          <w:iCs/>
          <w:sz w:val="20"/>
          <w:szCs w:val="20"/>
          <w:lang w:val="en-US"/>
        </w:rPr>
        <w:t>in</w:t>
      </w:r>
      <w:bookmarkStart w:id="0" w:name="_GoBack"/>
      <w:bookmarkEnd w:id="0"/>
      <w:r w:rsidR="003B6558" w:rsidRPr="003B6558">
        <w:rPr>
          <w:rFonts w:asciiTheme="majorBidi" w:hAnsiTheme="majorBidi" w:cstheme="majorBidi"/>
          <w:bCs/>
          <w:iCs/>
          <w:sz w:val="20"/>
          <w:szCs w:val="20"/>
          <w:lang w:val="en-US"/>
        </w:rPr>
        <w:t xml:space="preserve"> extracts from different extraction techniques and sample size.</w:t>
      </w:r>
    </w:p>
    <w:tbl>
      <w:tblPr>
        <w:tblW w:w="942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80"/>
        <w:gridCol w:w="1200"/>
        <w:gridCol w:w="1300"/>
        <w:gridCol w:w="1280"/>
        <w:gridCol w:w="1280"/>
        <w:gridCol w:w="1280"/>
        <w:gridCol w:w="1500"/>
      </w:tblGrid>
      <w:tr w:rsidR="009F1EFB" w:rsidRPr="009F1EFB" w14:paraId="04F50A01" w14:textId="77777777" w:rsidTr="009F1EFB">
        <w:trPr>
          <w:trHeight w:val="407"/>
        </w:trPr>
        <w:tc>
          <w:tcPr>
            <w:tcW w:w="15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4FA56B86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 xml:space="preserve">Fatty acid methyl ester 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81AC2BB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Soxhlet</w:t>
            </w:r>
          </w:p>
          <w:p w14:paraId="55AD4B9C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extraction</w:t>
            </w:r>
          </w:p>
        </w:tc>
        <w:tc>
          <w:tcPr>
            <w:tcW w:w="53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43A8B0B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SC-CO2 extraction</w:t>
            </w:r>
          </w:p>
        </w:tc>
      </w:tr>
      <w:tr w:rsidR="009F1EFB" w:rsidRPr="009F1EFB" w14:paraId="0E49FA2F" w14:textId="77777777" w:rsidTr="009F1EFB">
        <w:trPr>
          <w:trHeight w:val="46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8D7625" w14:textId="77777777" w:rsidR="009F1EFB" w:rsidRPr="009F1EFB" w:rsidRDefault="009F1EFB" w:rsidP="009F1EF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FA429C" w14:textId="77777777" w:rsidR="009F1EFB" w:rsidRPr="009F1EFB" w:rsidRDefault="009F1EFB" w:rsidP="009F1EF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</w:p>
        </w:tc>
        <w:tc>
          <w:tcPr>
            <w:tcW w:w="2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53DA13FE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150 bars</w:t>
            </w:r>
          </w:p>
        </w:tc>
        <w:tc>
          <w:tcPr>
            <w:tcW w:w="2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703DCF63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350 bars</w:t>
            </w:r>
          </w:p>
        </w:tc>
      </w:tr>
      <w:tr w:rsidR="009F1EFB" w:rsidRPr="009F1EFB" w14:paraId="09C5F5D4" w14:textId="77777777" w:rsidTr="009F1EFB">
        <w:trPr>
          <w:trHeight w:val="72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0FA23C" w14:textId="77777777" w:rsidR="009F1EFB" w:rsidRPr="009F1EFB" w:rsidRDefault="009F1EFB" w:rsidP="009F1EF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3DCFA460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fine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1E1C2C7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coarse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CFA2635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fine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139897E6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coarse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60080175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fine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center"/>
            <w:hideMark/>
          </w:tcPr>
          <w:p w14:paraId="2E2CDA78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coarse</w:t>
            </w:r>
          </w:p>
        </w:tc>
      </w:tr>
      <w:tr w:rsidR="009F1EFB" w:rsidRPr="009F1EFB" w14:paraId="532B26BE" w14:textId="77777777" w:rsidTr="009F1EFB">
        <w:trPr>
          <w:trHeight w:val="436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0A747D64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 xml:space="preserve">C </w:t>
            </w: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16 (P)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31FB21B9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16.73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0A49791F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15.09</w:t>
            </w: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7"/>
                <w:sz w:val="24"/>
                <w:szCs w:val="24"/>
                <w:vertAlign w:val="superscript"/>
                <w:lang w:val="en-US" w:eastAsia="sv-SE"/>
              </w:rPr>
              <w:t xml:space="preserve"> 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3FB8559B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16.22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1DB8EFC1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17.22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5AD28DC9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17.11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5A964D95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15.75</w:t>
            </w:r>
          </w:p>
        </w:tc>
      </w:tr>
      <w:tr w:rsidR="009F1EFB" w:rsidRPr="009F1EFB" w14:paraId="7030D4FF" w14:textId="77777777" w:rsidTr="009F1EFB">
        <w:trPr>
          <w:trHeight w:val="436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397A2A27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C 18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1EAFFFEC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0.63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60F9CDD5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0.72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6A5A610F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1.19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284A5FE1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0.67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484D1600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0.66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5051E0FB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0.75</w:t>
            </w:r>
          </w:p>
        </w:tc>
      </w:tr>
      <w:tr w:rsidR="009F1EFB" w:rsidRPr="009F1EFB" w14:paraId="168D92D0" w14:textId="77777777" w:rsidTr="009F1EFB">
        <w:trPr>
          <w:trHeight w:val="436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1C683659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C 18:1 (O)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64F9A39C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12.42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5806891D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15.21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0DC6F787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17.84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2512AF4A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13.05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58DB7B07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12.88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770BB0E1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15.35</w:t>
            </w:r>
          </w:p>
        </w:tc>
      </w:tr>
      <w:tr w:rsidR="009F1EFB" w:rsidRPr="009F1EFB" w14:paraId="2FF0E568" w14:textId="77777777" w:rsidTr="009F1EFB">
        <w:trPr>
          <w:trHeight w:val="436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5045FEC4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C 18:2 (L)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284B90CD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59.70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75FEDC04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60.08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4D4B7399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57.87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629E8F05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60.31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77E195DE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59.03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243F6ACC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59.61</w:t>
            </w:r>
          </w:p>
        </w:tc>
      </w:tr>
      <w:tr w:rsidR="009F1EFB" w:rsidRPr="009F1EFB" w14:paraId="2A721D4C" w14:textId="77777777" w:rsidTr="009F1EFB">
        <w:trPr>
          <w:trHeight w:val="436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479DA3B1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C 18:3 (</w:t>
            </w: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l-GR" w:eastAsia="sv-SE"/>
              </w:rPr>
              <w:t>α</w:t>
            </w: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sv-SE" w:eastAsia="sv-SE"/>
              </w:rPr>
              <w:t>-L)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059DA023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6.03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0B15023C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4.97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40036F05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4.76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5EC6E7A2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6.07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0FB1235F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5.95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19A6AE1C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5.22</w:t>
            </w:r>
          </w:p>
        </w:tc>
      </w:tr>
      <w:tr w:rsidR="009F1EFB" w:rsidRPr="009F1EFB" w14:paraId="7E3A3A47" w14:textId="77777777" w:rsidTr="009F1EFB">
        <w:trPr>
          <w:trHeight w:val="436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76DABE21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C 20:1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40BCE9CE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0.79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2A625A61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0.63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1A320D36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0.50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0D319F85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0.83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43C16F0F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0.81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6ECE5FB3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0.63</w:t>
            </w:r>
          </w:p>
        </w:tc>
      </w:tr>
      <w:tr w:rsidR="009F1EFB" w:rsidRPr="009F1EFB" w14:paraId="3AD90F17" w14:textId="77777777" w:rsidTr="009F1EFB">
        <w:trPr>
          <w:trHeight w:val="436"/>
        </w:trPr>
        <w:tc>
          <w:tcPr>
            <w:tcW w:w="1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1ADAB77F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Others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53BE46CC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2.46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45AEDAC6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2.40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600BAF86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0.77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3B59A077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0.60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786DC793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2.39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vAlign w:val="bottom"/>
            <w:hideMark/>
          </w:tcPr>
          <w:p w14:paraId="268E4425" w14:textId="77777777" w:rsidR="009F1EFB" w:rsidRPr="009F1EFB" w:rsidRDefault="009F1EFB" w:rsidP="009F1EFB">
            <w:pPr>
              <w:spacing w:after="0" w:line="25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val="sv-SE" w:eastAsia="sv-SE"/>
              </w:rPr>
            </w:pPr>
            <w:r w:rsidRPr="009F1E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val="en-US" w:eastAsia="sv-SE"/>
              </w:rPr>
              <w:t>1.83</w:t>
            </w:r>
          </w:p>
        </w:tc>
      </w:tr>
    </w:tbl>
    <w:p w14:paraId="72959AD6" w14:textId="350D0C1E" w:rsidR="00E21E0C" w:rsidRPr="00CB768B" w:rsidRDefault="00E21E0C" w:rsidP="00CB768B">
      <w:pPr>
        <w:rPr>
          <w:sz w:val="20"/>
          <w:szCs w:val="20"/>
          <w:lang w:val="en-US"/>
        </w:rPr>
      </w:pPr>
    </w:p>
    <w:p w14:paraId="19025833" w14:textId="77777777" w:rsidR="00E21E0C" w:rsidRDefault="00E21E0C" w:rsidP="001627DF">
      <w:pPr>
        <w:rPr>
          <w:sz w:val="20"/>
          <w:szCs w:val="20"/>
          <w:lang w:val="en-US"/>
        </w:rPr>
      </w:pPr>
    </w:p>
    <w:p w14:paraId="4C58DDDA" w14:textId="344A5D85" w:rsidR="00D145ED" w:rsidRDefault="00D145ED" w:rsidP="001627DF">
      <w:pPr>
        <w:rPr>
          <w:sz w:val="20"/>
          <w:szCs w:val="20"/>
          <w:lang w:val="en-US"/>
        </w:rPr>
      </w:pPr>
    </w:p>
    <w:p w14:paraId="0843C39F" w14:textId="77777777" w:rsidR="00D145ED" w:rsidRPr="001627DF" w:rsidRDefault="00D145ED" w:rsidP="001627DF">
      <w:pPr>
        <w:rPr>
          <w:sz w:val="20"/>
          <w:szCs w:val="20"/>
          <w:lang w:val="en-US"/>
        </w:rPr>
      </w:pPr>
    </w:p>
    <w:p w14:paraId="2AB472EB" w14:textId="77777777" w:rsidR="003B6558" w:rsidRDefault="003B6558">
      <w:pPr>
        <w:rPr>
          <w:sz w:val="20"/>
          <w:szCs w:val="20"/>
          <w:lang w:val="en-US"/>
        </w:rPr>
      </w:pPr>
    </w:p>
    <w:p w14:paraId="67A97823" w14:textId="77777777" w:rsidR="00D145ED" w:rsidRDefault="00D145ED">
      <w:pPr>
        <w:rPr>
          <w:sz w:val="20"/>
          <w:szCs w:val="20"/>
          <w:lang w:val="en-US"/>
        </w:rPr>
      </w:pPr>
    </w:p>
    <w:p w14:paraId="6B72BD97" w14:textId="77777777" w:rsidR="00D145ED" w:rsidRDefault="00D145ED">
      <w:pPr>
        <w:rPr>
          <w:sz w:val="20"/>
          <w:szCs w:val="20"/>
          <w:lang w:val="en-US"/>
        </w:rPr>
      </w:pPr>
    </w:p>
    <w:p w14:paraId="2BE032C2" w14:textId="77777777" w:rsidR="00D145ED" w:rsidRDefault="00D145ED">
      <w:pPr>
        <w:rPr>
          <w:sz w:val="20"/>
          <w:szCs w:val="20"/>
          <w:lang w:val="en-US"/>
        </w:rPr>
      </w:pPr>
    </w:p>
    <w:p w14:paraId="5307FB57" w14:textId="77777777" w:rsidR="00D145ED" w:rsidRDefault="00D145ED">
      <w:pPr>
        <w:rPr>
          <w:sz w:val="20"/>
          <w:szCs w:val="20"/>
          <w:lang w:val="en-US"/>
        </w:rPr>
      </w:pPr>
    </w:p>
    <w:p w14:paraId="744221A7" w14:textId="77777777" w:rsidR="00D145ED" w:rsidRDefault="00D145ED">
      <w:pPr>
        <w:rPr>
          <w:sz w:val="20"/>
          <w:szCs w:val="20"/>
          <w:lang w:val="en-US"/>
        </w:rPr>
      </w:pPr>
    </w:p>
    <w:p w14:paraId="2811F6D6" w14:textId="77777777" w:rsidR="00D145ED" w:rsidRDefault="00D145ED">
      <w:pPr>
        <w:rPr>
          <w:sz w:val="20"/>
          <w:szCs w:val="20"/>
          <w:lang w:val="en-US"/>
        </w:rPr>
      </w:pPr>
    </w:p>
    <w:p w14:paraId="54372A43" w14:textId="77777777" w:rsidR="00D145ED" w:rsidRDefault="00D145ED">
      <w:pPr>
        <w:rPr>
          <w:sz w:val="20"/>
          <w:szCs w:val="20"/>
          <w:lang w:val="en-US"/>
        </w:rPr>
      </w:pPr>
    </w:p>
    <w:p w14:paraId="0A96F026" w14:textId="77777777" w:rsidR="009434DE" w:rsidRDefault="009434DE" w:rsidP="009434DE">
      <w:pPr>
        <w:jc w:val="both"/>
        <w:outlineLvl w:val="0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14:paraId="6045787A" w14:textId="77777777" w:rsidR="00D22DD4" w:rsidRDefault="00D22DD4" w:rsidP="009434DE">
      <w:pPr>
        <w:jc w:val="both"/>
        <w:outlineLvl w:val="0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14:paraId="642BC0E7" w14:textId="77777777" w:rsidR="00D22DD4" w:rsidRDefault="00D22DD4" w:rsidP="009434DE">
      <w:pPr>
        <w:jc w:val="both"/>
        <w:outlineLvl w:val="0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14:paraId="7D943CEC" w14:textId="77777777" w:rsidR="00D22DD4" w:rsidRDefault="00D22DD4" w:rsidP="009434DE">
      <w:pPr>
        <w:jc w:val="both"/>
        <w:outlineLvl w:val="0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14:paraId="3AF2363A" w14:textId="77777777" w:rsidR="00D22DD4" w:rsidRDefault="00D22DD4" w:rsidP="009434DE">
      <w:pPr>
        <w:jc w:val="both"/>
        <w:outlineLvl w:val="0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14:paraId="791718B9" w14:textId="77777777" w:rsidR="00D22DD4" w:rsidRDefault="00D22DD4" w:rsidP="009434DE">
      <w:pPr>
        <w:jc w:val="both"/>
        <w:outlineLvl w:val="0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14:paraId="061C6041" w14:textId="77777777" w:rsidR="00D22DD4" w:rsidRPr="009434DE" w:rsidRDefault="00D22DD4" w:rsidP="009434DE">
      <w:pPr>
        <w:jc w:val="both"/>
        <w:outlineLvl w:val="0"/>
        <w:rPr>
          <w:rFonts w:asciiTheme="majorBidi" w:hAnsiTheme="majorBidi" w:cstheme="majorBidi"/>
          <w:b/>
          <w:bCs/>
          <w:sz w:val="20"/>
          <w:szCs w:val="20"/>
          <w:lang w:val="en-US"/>
        </w:rPr>
      </w:pPr>
    </w:p>
    <w:p w14:paraId="5C2FD64A" w14:textId="77777777" w:rsidR="00B61E16" w:rsidRDefault="00B61E16" w:rsidP="00D145ED">
      <w:pPr>
        <w:rPr>
          <w:sz w:val="20"/>
          <w:szCs w:val="20"/>
          <w:lang w:val="en-US"/>
        </w:rPr>
      </w:pPr>
      <w:r>
        <w:rPr>
          <w:noProof/>
          <w:lang w:val="sv-SE" w:eastAsia="sv-SE"/>
        </w:rPr>
        <w:drawing>
          <wp:inline distT="0" distB="0" distL="0" distR="0" wp14:anchorId="65CFE00F" wp14:editId="72D38FC4">
            <wp:extent cx="5760720" cy="170441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CAE6C" w14:textId="77777777" w:rsidR="00B61E16" w:rsidRDefault="00B61E16" w:rsidP="00D145ED">
      <w:pPr>
        <w:rPr>
          <w:sz w:val="20"/>
          <w:szCs w:val="20"/>
          <w:lang w:val="en-US"/>
        </w:rPr>
      </w:pPr>
      <w:r>
        <w:rPr>
          <w:noProof/>
          <w:lang w:val="sv-SE" w:eastAsia="sv-SE"/>
        </w:rPr>
        <w:drawing>
          <wp:inline distT="0" distB="0" distL="0" distR="0" wp14:anchorId="393F36C2" wp14:editId="49248153">
            <wp:extent cx="5760720" cy="1713933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A990" w14:textId="240F6D64" w:rsidR="00B61E16" w:rsidRDefault="00B61E16" w:rsidP="00A366A2">
      <w:pPr>
        <w:rPr>
          <w:sz w:val="20"/>
          <w:szCs w:val="20"/>
          <w:lang w:val="en-US"/>
        </w:rPr>
      </w:pPr>
      <w:r>
        <w:rPr>
          <w:noProof/>
          <w:lang w:val="sv-SE" w:eastAsia="sv-SE"/>
        </w:rPr>
        <w:drawing>
          <wp:inline distT="0" distB="0" distL="0" distR="0" wp14:anchorId="1882269F" wp14:editId="54105097">
            <wp:extent cx="5760720" cy="1542540"/>
            <wp:effectExtent l="0" t="0" r="0" b="63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6EC67" w14:textId="4475C237" w:rsidR="008F4EA6" w:rsidRDefault="00755644" w:rsidP="008F4EA6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Supplementary </w:t>
      </w:r>
      <w:r w:rsidR="00B77409" w:rsidRPr="00B77409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Figure </w:t>
      </w:r>
      <w:r w:rsidR="000637E6">
        <w:rPr>
          <w:rFonts w:asciiTheme="majorBidi" w:hAnsiTheme="majorBidi" w:cstheme="majorBidi"/>
          <w:b/>
          <w:bCs/>
          <w:sz w:val="20"/>
          <w:szCs w:val="20"/>
          <w:lang w:val="en-US"/>
        </w:rPr>
        <w:t>1</w:t>
      </w:r>
      <w:r w:rsidR="00B77409" w:rsidRPr="00B77409">
        <w:rPr>
          <w:rFonts w:asciiTheme="majorBidi" w:hAnsiTheme="majorBidi" w:cstheme="majorBidi"/>
          <w:b/>
          <w:bCs/>
          <w:sz w:val="20"/>
          <w:szCs w:val="20"/>
          <w:lang w:val="en-US"/>
        </w:rPr>
        <w:t>:</w:t>
      </w:r>
      <w:r w:rsidR="00B77409" w:rsidRPr="00B77409">
        <w:rPr>
          <w:rFonts w:asciiTheme="majorBidi" w:hAnsiTheme="majorBidi" w:cstheme="majorBidi"/>
          <w:sz w:val="20"/>
          <w:szCs w:val="20"/>
          <w:lang w:val="en-US"/>
        </w:rPr>
        <w:t xml:space="preserve"> Molecular weight distribution of extracted albumin/globulin fraction from (A) coarse bran, (B) fine</w:t>
      </w:r>
      <w:r w:rsidR="008F4EA6" w:rsidRPr="008F4EA6">
        <w:rPr>
          <w:rFonts w:asciiTheme="majorBidi" w:hAnsiTheme="majorBidi" w:cstheme="majorBidi"/>
          <w:lang w:val="en-US"/>
        </w:rPr>
        <w:t xml:space="preserve"> </w:t>
      </w:r>
      <w:r w:rsidR="008F4EA6" w:rsidRPr="008F4EA6">
        <w:rPr>
          <w:rFonts w:asciiTheme="majorBidi" w:hAnsiTheme="majorBidi" w:cstheme="majorBidi"/>
          <w:sz w:val="20"/>
          <w:szCs w:val="20"/>
          <w:lang w:val="en-US"/>
        </w:rPr>
        <w:t>bran, and (C) as mobi</w:t>
      </w:r>
      <w:r w:rsidR="00C0595E">
        <w:rPr>
          <w:rFonts w:asciiTheme="majorBidi" w:hAnsiTheme="majorBidi" w:cstheme="majorBidi"/>
          <w:sz w:val="20"/>
          <w:szCs w:val="20"/>
          <w:lang w:val="en-US"/>
        </w:rPr>
        <w:t>le phase by SE-HPLC</w:t>
      </w:r>
      <w:r w:rsidR="008F4EA6" w:rsidRPr="008F4EA6">
        <w:rPr>
          <w:rFonts w:asciiTheme="majorBidi" w:hAnsiTheme="majorBidi" w:cstheme="majorBidi"/>
          <w:sz w:val="20"/>
          <w:szCs w:val="20"/>
          <w:lang w:val="en-US"/>
        </w:rPr>
        <w:t xml:space="preserve">. </w:t>
      </w:r>
    </w:p>
    <w:p w14:paraId="7F480541" w14:textId="77777777" w:rsidR="004A0A8D" w:rsidRDefault="004A0A8D" w:rsidP="008F4EA6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7EE4589C" w14:textId="77777777" w:rsidR="00A366A2" w:rsidRDefault="00A366A2" w:rsidP="008F4EA6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19285D39" w14:textId="77777777" w:rsidR="00A366A2" w:rsidRDefault="00A366A2" w:rsidP="008F4EA6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3C8D139F" w14:textId="77777777" w:rsidR="00A366A2" w:rsidRDefault="00A366A2" w:rsidP="008F4EA6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0B369248" w14:textId="77777777" w:rsidR="00A366A2" w:rsidRDefault="00A366A2" w:rsidP="008F4EA6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08FE86A7" w14:textId="77777777" w:rsidR="004A0A8D" w:rsidRDefault="004A0A8D" w:rsidP="008F4EA6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noProof/>
          <w:lang w:val="sv-SE" w:eastAsia="sv-SE"/>
        </w:rPr>
        <w:lastRenderedPageBreak/>
        <w:drawing>
          <wp:inline distT="0" distB="0" distL="0" distR="0" wp14:anchorId="10F09EDA" wp14:editId="7A0ADD8B">
            <wp:extent cx="5753100" cy="17049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67D9" w14:textId="77777777" w:rsidR="004A0A8D" w:rsidRDefault="004A0A8D" w:rsidP="008F4EA6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noProof/>
          <w:lang w:val="sv-SE" w:eastAsia="sv-SE"/>
        </w:rPr>
        <w:drawing>
          <wp:inline distT="0" distB="0" distL="0" distR="0" wp14:anchorId="0DE22139" wp14:editId="372147C6">
            <wp:extent cx="5760720" cy="170441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0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CA5A2" w14:textId="77777777" w:rsidR="004A0A8D" w:rsidRPr="008F4EA6" w:rsidRDefault="004A0A8D" w:rsidP="008F4EA6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noProof/>
          <w:lang w:val="sv-SE" w:eastAsia="sv-SE"/>
        </w:rPr>
        <w:drawing>
          <wp:inline distT="0" distB="0" distL="0" distR="0" wp14:anchorId="12CB3606" wp14:editId="18E43569">
            <wp:extent cx="5760720" cy="1542540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AFB5C" w14:textId="551C8F76" w:rsidR="004A0A8D" w:rsidRDefault="00755644" w:rsidP="004A0A8D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bookmarkStart w:id="1" w:name="_Hlk493937178"/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Supplementary </w:t>
      </w:r>
      <w:r w:rsidR="004A0A8D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Figure </w:t>
      </w:r>
      <w:r w:rsidR="000637E6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 w:rsidR="004A0A8D" w:rsidRPr="004A0A8D">
        <w:rPr>
          <w:rFonts w:asciiTheme="majorBidi" w:hAnsiTheme="majorBidi" w:cstheme="majorBidi"/>
          <w:b/>
          <w:bCs/>
          <w:sz w:val="20"/>
          <w:szCs w:val="20"/>
          <w:lang w:val="en-US"/>
        </w:rPr>
        <w:t>:</w:t>
      </w:r>
      <w:r w:rsidR="004A0A8D" w:rsidRPr="004A0A8D">
        <w:rPr>
          <w:rFonts w:asciiTheme="majorBidi" w:hAnsiTheme="majorBidi" w:cstheme="majorBidi"/>
          <w:sz w:val="20"/>
          <w:szCs w:val="20"/>
          <w:lang w:val="en-US"/>
        </w:rPr>
        <w:t xml:space="preserve"> Molecular weight distribution of extracted prolamin fraction from (A) coarse bran, (B) fine bran, and (C) as mobi</w:t>
      </w:r>
      <w:r w:rsidR="004A0A8D">
        <w:rPr>
          <w:rFonts w:asciiTheme="majorBidi" w:hAnsiTheme="majorBidi" w:cstheme="majorBidi"/>
          <w:sz w:val="20"/>
          <w:szCs w:val="20"/>
          <w:lang w:val="en-US"/>
        </w:rPr>
        <w:t>le phase by SE-HPLC</w:t>
      </w:r>
      <w:r w:rsidR="004A0A8D" w:rsidRPr="004A0A8D">
        <w:rPr>
          <w:rFonts w:asciiTheme="majorBidi" w:hAnsiTheme="majorBidi" w:cstheme="majorBidi"/>
          <w:sz w:val="20"/>
          <w:szCs w:val="20"/>
          <w:lang w:val="en-US"/>
        </w:rPr>
        <w:t xml:space="preserve">. </w:t>
      </w:r>
    </w:p>
    <w:p w14:paraId="47968DA0" w14:textId="77777777" w:rsidR="00A366A2" w:rsidRDefault="00A366A2" w:rsidP="004A0A8D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2A51656C" w14:textId="77777777" w:rsidR="00A366A2" w:rsidRDefault="00A366A2" w:rsidP="004A0A8D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6EF77D1D" w14:textId="77777777" w:rsidR="00A366A2" w:rsidRDefault="00A366A2" w:rsidP="004A0A8D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2787AB8F" w14:textId="77777777" w:rsidR="00A366A2" w:rsidRPr="004A0A8D" w:rsidRDefault="00A366A2" w:rsidP="004A0A8D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bookmarkEnd w:id="1"/>
    <w:p w14:paraId="7259EB82" w14:textId="77777777" w:rsidR="00B77409" w:rsidRDefault="00A258A9" w:rsidP="00D145ED">
      <w:pPr>
        <w:rPr>
          <w:sz w:val="20"/>
          <w:szCs w:val="20"/>
          <w:lang w:val="en-US"/>
        </w:rPr>
      </w:pPr>
      <w:r>
        <w:rPr>
          <w:noProof/>
          <w:lang w:val="sv-SE" w:eastAsia="sv-SE"/>
        </w:rPr>
        <w:lastRenderedPageBreak/>
        <w:drawing>
          <wp:inline distT="0" distB="0" distL="0" distR="0" wp14:anchorId="05E1BD96" wp14:editId="4032DF0F">
            <wp:extent cx="5760720" cy="181867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CDA6D" w14:textId="77777777" w:rsidR="00A258A9" w:rsidRDefault="00A258A9" w:rsidP="00D145ED">
      <w:pPr>
        <w:rPr>
          <w:sz w:val="20"/>
          <w:szCs w:val="20"/>
          <w:lang w:val="en-US"/>
        </w:rPr>
      </w:pPr>
      <w:r>
        <w:rPr>
          <w:noProof/>
          <w:lang w:val="sv-SE" w:eastAsia="sv-SE"/>
        </w:rPr>
        <w:drawing>
          <wp:inline distT="0" distB="0" distL="0" distR="0" wp14:anchorId="7AA42BCC" wp14:editId="073119CA">
            <wp:extent cx="5760720" cy="1713933"/>
            <wp:effectExtent l="0" t="0" r="0" b="63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6B982" w14:textId="3DEBC99E" w:rsidR="00452B57" w:rsidRDefault="00A258A9" w:rsidP="00A366A2">
      <w:pPr>
        <w:rPr>
          <w:rFonts w:asciiTheme="majorBidi" w:hAnsiTheme="majorBidi" w:cstheme="majorBidi"/>
          <w:sz w:val="20"/>
          <w:szCs w:val="20"/>
          <w:lang w:val="en-US"/>
        </w:rPr>
      </w:pPr>
      <w:r>
        <w:rPr>
          <w:noProof/>
          <w:lang w:val="sv-SE" w:eastAsia="sv-SE"/>
        </w:rPr>
        <w:drawing>
          <wp:inline distT="0" distB="0" distL="0" distR="0" wp14:anchorId="01B7046C" wp14:editId="653152E3">
            <wp:extent cx="5760720" cy="174249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644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Supplementary </w:t>
      </w:r>
      <w:r w:rsidRPr="002C15DD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Figure </w:t>
      </w:r>
      <w:r w:rsidR="000637E6"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 w:rsidRPr="002C15DD">
        <w:rPr>
          <w:rFonts w:asciiTheme="majorBidi" w:hAnsiTheme="majorBidi" w:cstheme="majorBidi"/>
          <w:b/>
          <w:bCs/>
          <w:sz w:val="20"/>
          <w:szCs w:val="20"/>
          <w:lang w:val="en-US"/>
        </w:rPr>
        <w:t>:</w:t>
      </w:r>
      <w:r w:rsidRPr="002C15DD">
        <w:rPr>
          <w:rFonts w:asciiTheme="majorBidi" w:hAnsiTheme="majorBidi" w:cstheme="majorBidi"/>
          <w:sz w:val="20"/>
          <w:szCs w:val="20"/>
          <w:lang w:val="en-US"/>
        </w:rPr>
        <w:t xml:space="preserve"> Molecular weight distribution of extracted glutelin fraction from (A) coarse bran, (B) fine bran, and (C) as mobile phase by SE-HPLC.</w:t>
      </w:r>
    </w:p>
    <w:p w14:paraId="34044D1F" w14:textId="77777777" w:rsidR="00A366A2" w:rsidRDefault="00A366A2" w:rsidP="00A366A2">
      <w:pPr>
        <w:rPr>
          <w:sz w:val="20"/>
          <w:szCs w:val="20"/>
          <w:lang w:val="en-US"/>
        </w:rPr>
      </w:pPr>
    </w:p>
    <w:p w14:paraId="1ACD67B1" w14:textId="77777777" w:rsidR="00A366A2" w:rsidRDefault="00A366A2" w:rsidP="00A366A2">
      <w:pPr>
        <w:rPr>
          <w:sz w:val="20"/>
          <w:szCs w:val="20"/>
          <w:lang w:val="en-US"/>
        </w:rPr>
      </w:pPr>
    </w:p>
    <w:p w14:paraId="550FA380" w14:textId="77777777" w:rsidR="00A366A2" w:rsidRDefault="00A366A2" w:rsidP="00A366A2">
      <w:pPr>
        <w:rPr>
          <w:sz w:val="20"/>
          <w:szCs w:val="20"/>
          <w:lang w:val="en-US"/>
        </w:rPr>
      </w:pPr>
    </w:p>
    <w:p w14:paraId="54005A2A" w14:textId="77777777" w:rsidR="00A366A2" w:rsidRPr="00A366A2" w:rsidRDefault="00A366A2" w:rsidP="00A366A2">
      <w:pPr>
        <w:rPr>
          <w:sz w:val="20"/>
          <w:szCs w:val="20"/>
          <w:lang w:val="en-US"/>
        </w:rPr>
      </w:pPr>
    </w:p>
    <w:p w14:paraId="5DA79E98" w14:textId="3043A34D" w:rsidR="00A258A9" w:rsidRDefault="00452B57" w:rsidP="00A258A9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noProof/>
          <w:lang w:val="sv-SE" w:eastAsia="sv-SE"/>
        </w:rPr>
        <w:lastRenderedPageBreak/>
        <w:drawing>
          <wp:inline distT="0" distB="0" distL="0" distR="0" wp14:anchorId="3045BC63" wp14:editId="7E58FE59">
            <wp:extent cx="5760720" cy="1713933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C1C7E" w14:textId="77777777" w:rsidR="00452B57" w:rsidRPr="00A258A9" w:rsidRDefault="00452B57" w:rsidP="00A258A9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noProof/>
          <w:lang w:val="sv-SE" w:eastAsia="sv-SE"/>
        </w:rPr>
        <w:drawing>
          <wp:inline distT="0" distB="0" distL="0" distR="0" wp14:anchorId="37229B1D" wp14:editId="45A567E6">
            <wp:extent cx="5760720" cy="1713933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B722" w14:textId="3B2E9B12" w:rsidR="00452B57" w:rsidRPr="00452B57" w:rsidRDefault="00755644" w:rsidP="00452B57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Supplementary </w:t>
      </w:r>
      <w:r w:rsidR="00452B57" w:rsidRPr="00452B57">
        <w:rPr>
          <w:rFonts w:asciiTheme="majorBidi" w:hAnsiTheme="majorBidi" w:cstheme="majorBidi"/>
          <w:b/>
          <w:bCs/>
          <w:sz w:val="20"/>
          <w:szCs w:val="20"/>
          <w:lang w:val="en-US"/>
        </w:rPr>
        <w:t>Figu</w:t>
      </w:r>
      <w:r w:rsidR="00452B57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re </w:t>
      </w:r>
      <w:r w:rsidR="000637E6">
        <w:rPr>
          <w:rFonts w:asciiTheme="majorBidi" w:hAnsiTheme="majorBidi" w:cstheme="majorBidi"/>
          <w:b/>
          <w:bCs/>
          <w:sz w:val="20"/>
          <w:szCs w:val="20"/>
          <w:lang w:val="en-US"/>
        </w:rPr>
        <w:t>4</w:t>
      </w:r>
      <w:r w:rsidR="00452B57" w:rsidRPr="00452B57">
        <w:rPr>
          <w:rFonts w:asciiTheme="majorBidi" w:hAnsiTheme="majorBidi" w:cstheme="majorBidi"/>
          <w:b/>
          <w:bCs/>
          <w:sz w:val="20"/>
          <w:szCs w:val="20"/>
          <w:lang w:val="en-US"/>
        </w:rPr>
        <w:t>:</w:t>
      </w:r>
      <w:r w:rsidR="00452B57" w:rsidRPr="00452B57">
        <w:rPr>
          <w:rFonts w:asciiTheme="majorBidi" w:hAnsiTheme="majorBidi" w:cstheme="majorBidi"/>
          <w:sz w:val="20"/>
          <w:szCs w:val="20"/>
          <w:lang w:val="en-US"/>
        </w:rPr>
        <w:t xml:space="preserve"> Molecular weight distribution of extracted (A) albumin/globulin and (B) glutelin fractions from f</w:t>
      </w:r>
      <w:r w:rsidR="00452B57">
        <w:rPr>
          <w:rFonts w:asciiTheme="majorBidi" w:hAnsiTheme="majorBidi" w:cstheme="majorBidi"/>
          <w:sz w:val="20"/>
          <w:szCs w:val="20"/>
          <w:lang w:val="en-US"/>
        </w:rPr>
        <w:t>ine bran</w:t>
      </w:r>
      <w:r w:rsidR="00800FE3">
        <w:rPr>
          <w:rFonts w:asciiTheme="majorBidi" w:hAnsiTheme="majorBidi" w:cstheme="majorBidi"/>
          <w:sz w:val="20"/>
          <w:szCs w:val="20"/>
          <w:lang w:val="en-US"/>
        </w:rPr>
        <w:t xml:space="preserve"> after enzyme activation and Osborne fractionation</w:t>
      </w:r>
      <w:r w:rsidR="00452B57">
        <w:rPr>
          <w:rFonts w:asciiTheme="majorBidi" w:hAnsiTheme="majorBidi" w:cstheme="majorBidi"/>
          <w:sz w:val="20"/>
          <w:szCs w:val="20"/>
          <w:lang w:val="en-US"/>
        </w:rPr>
        <w:t xml:space="preserve"> by SE-HPLC</w:t>
      </w:r>
      <w:r w:rsidR="00452B57" w:rsidRPr="00452B57">
        <w:rPr>
          <w:rFonts w:asciiTheme="majorBidi" w:hAnsiTheme="majorBidi" w:cstheme="majorBidi"/>
          <w:sz w:val="20"/>
          <w:szCs w:val="20"/>
          <w:lang w:val="en-US"/>
        </w:rPr>
        <w:t xml:space="preserve">. </w:t>
      </w:r>
    </w:p>
    <w:p w14:paraId="4AF02EC6" w14:textId="77777777" w:rsidR="00511D2E" w:rsidRDefault="00511D2E" w:rsidP="00D145ED">
      <w:pPr>
        <w:rPr>
          <w:sz w:val="20"/>
          <w:szCs w:val="20"/>
          <w:lang w:val="en-US"/>
        </w:rPr>
      </w:pPr>
    </w:p>
    <w:p w14:paraId="7B3F3D90" w14:textId="77777777" w:rsidR="00511D2E" w:rsidRDefault="00511D2E" w:rsidP="00D145ED">
      <w:pPr>
        <w:rPr>
          <w:sz w:val="20"/>
          <w:szCs w:val="20"/>
          <w:lang w:val="en-US"/>
        </w:rPr>
      </w:pPr>
    </w:p>
    <w:p w14:paraId="4429C322" w14:textId="77777777" w:rsidR="00511D2E" w:rsidRDefault="00511D2E" w:rsidP="00D145ED">
      <w:pPr>
        <w:rPr>
          <w:sz w:val="20"/>
          <w:szCs w:val="20"/>
          <w:lang w:val="en-US"/>
        </w:rPr>
      </w:pPr>
    </w:p>
    <w:p w14:paraId="112FD914" w14:textId="77777777" w:rsidR="00511D2E" w:rsidRDefault="00511D2E" w:rsidP="00D145ED">
      <w:pPr>
        <w:rPr>
          <w:sz w:val="20"/>
          <w:szCs w:val="20"/>
          <w:lang w:val="en-US"/>
        </w:rPr>
      </w:pPr>
    </w:p>
    <w:p w14:paraId="73A7930D" w14:textId="055CBA4A" w:rsidR="00511D2E" w:rsidRDefault="00511D2E" w:rsidP="00D145ED">
      <w:pPr>
        <w:rPr>
          <w:sz w:val="20"/>
          <w:szCs w:val="20"/>
          <w:lang w:val="en-US"/>
        </w:rPr>
      </w:pPr>
    </w:p>
    <w:p w14:paraId="7EC1622A" w14:textId="77777777" w:rsidR="00511D2E" w:rsidRDefault="00511D2E" w:rsidP="00D145ED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</w:t>
      </w:r>
    </w:p>
    <w:p w14:paraId="5BDFDC9E" w14:textId="77777777" w:rsidR="00511D2E" w:rsidRDefault="00511D2E" w:rsidP="00D145ED">
      <w:pPr>
        <w:rPr>
          <w:sz w:val="20"/>
          <w:szCs w:val="20"/>
          <w:lang w:val="en-US"/>
        </w:rPr>
      </w:pPr>
    </w:p>
    <w:p w14:paraId="361F80E0" w14:textId="77777777" w:rsidR="00511D2E" w:rsidRDefault="00511D2E" w:rsidP="00D145ED">
      <w:pPr>
        <w:rPr>
          <w:sz w:val="20"/>
          <w:szCs w:val="20"/>
          <w:lang w:val="en-US"/>
        </w:rPr>
      </w:pPr>
    </w:p>
    <w:p w14:paraId="719FE54B" w14:textId="77777777" w:rsidR="00511D2E" w:rsidRDefault="00511D2E" w:rsidP="00D145ED">
      <w:pPr>
        <w:rPr>
          <w:sz w:val="20"/>
          <w:szCs w:val="20"/>
          <w:lang w:val="en-US"/>
        </w:rPr>
      </w:pPr>
    </w:p>
    <w:p w14:paraId="1E2C58DF" w14:textId="77777777" w:rsidR="00511D2E" w:rsidRDefault="00511D2E" w:rsidP="00D145ED">
      <w:pPr>
        <w:rPr>
          <w:sz w:val="20"/>
          <w:szCs w:val="20"/>
          <w:lang w:val="en-US"/>
        </w:rPr>
      </w:pPr>
    </w:p>
    <w:p w14:paraId="265A28C6" w14:textId="77777777" w:rsidR="00511D2E" w:rsidRDefault="00511D2E" w:rsidP="00D145ED">
      <w:pPr>
        <w:rPr>
          <w:sz w:val="20"/>
          <w:szCs w:val="20"/>
          <w:lang w:val="en-US"/>
        </w:rPr>
      </w:pPr>
    </w:p>
    <w:p w14:paraId="488A6B57" w14:textId="642F7C4F" w:rsidR="0099671B" w:rsidRDefault="0099671B" w:rsidP="00D145ED">
      <w:pPr>
        <w:rPr>
          <w:rFonts w:asciiTheme="majorBidi" w:hAnsiTheme="majorBidi" w:cstheme="majorBidi"/>
          <w:sz w:val="20"/>
          <w:szCs w:val="20"/>
          <w:lang w:val="en-US"/>
        </w:rPr>
      </w:pPr>
    </w:p>
    <w:p w14:paraId="0144C598" w14:textId="0CC0C4A2" w:rsidR="0099671B" w:rsidRDefault="0099671B" w:rsidP="00D145ED">
      <w:pPr>
        <w:rPr>
          <w:rFonts w:asciiTheme="majorBidi" w:hAnsiTheme="majorBidi" w:cstheme="majorBidi"/>
          <w:sz w:val="20"/>
          <w:szCs w:val="20"/>
          <w:lang w:val="en-US"/>
        </w:rPr>
      </w:pPr>
    </w:p>
    <w:p w14:paraId="7CFAC1CA" w14:textId="5A443DD6" w:rsidR="008A3998" w:rsidRDefault="008A3998" w:rsidP="0099671B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3AE94BCF" w14:textId="7E4E8E78" w:rsidR="008A3998" w:rsidRDefault="00CB417E" w:rsidP="0099671B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sv-SE" w:eastAsia="sv-SE"/>
        </w:rPr>
        <w:lastRenderedPageBreak/>
        <w:drawing>
          <wp:inline distT="0" distB="0" distL="0" distR="0" wp14:anchorId="26BC88BB" wp14:editId="29D64095">
            <wp:extent cx="4945076" cy="2699566"/>
            <wp:effectExtent l="0" t="0" r="8255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6" cy="26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D3C1" w14:textId="37DEBA74" w:rsidR="008A3998" w:rsidRDefault="00CB417E" w:rsidP="0099671B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sv-SE" w:eastAsia="sv-SE"/>
        </w:rPr>
        <w:drawing>
          <wp:inline distT="0" distB="0" distL="0" distR="0" wp14:anchorId="76A3C283" wp14:editId="036A1BA5">
            <wp:extent cx="4952390" cy="2681178"/>
            <wp:effectExtent l="0" t="0" r="63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364" cy="268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95AB" w14:textId="543BFBA7" w:rsidR="00CB417E" w:rsidRDefault="00755644" w:rsidP="00CB417E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Supplementary </w:t>
      </w:r>
      <w:r w:rsidR="000637E6" w:rsidRPr="000637E6">
        <w:rPr>
          <w:rFonts w:asciiTheme="majorBidi" w:hAnsiTheme="majorBidi" w:cstheme="majorBidi"/>
          <w:b/>
          <w:bCs/>
          <w:sz w:val="20"/>
          <w:szCs w:val="20"/>
          <w:lang w:val="en-US"/>
        </w:rPr>
        <w:t>Figure 5</w:t>
      </w:r>
      <w:r w:rsidR="00CB417E" w:rsidRPr="000637E6">
        <w:rPr>
          <w:rFonts w:asciiTheme="majorBidi" w:hAnsiTheme="majorBidi" w:cstheme="majorBidi"/>
          <w:b/>
          <w:bCs/>
          <w:sz w:val="20"/>
          <w:szCs w:val="20"/>
          <w:lang w:val="en-US"/>
        </w:rPr>
        <w:t>:</w:t>
      </w:r>
      <w:r w:rsidR="00CB417E" w:rsidRPr="000637E6">
        <w:rPr>
          <w:rFonts w:asciiTheme="majorBidi" w:hAnsiTheme="majorBidi" w:cstheme="majorBidi"/>
          <w:sz w:val="20"/>
          <w:szCs w:val="20"/>
          <w:lang w:val="en-US"/>
        </w:rPr>
        <w:t xml:space="preserve"> FT-IR spectra of extracted (A) albumin/globulin, and (B) glutelin fractions from coarse bran after precipitation.</w:t>
      </w:r>
    </w:p>
    <w:p w14:paraId="48AAEEE8" w14:textId="77777777" w:rsidR="000637E6" w:rsidRPr="000637E6" w:rsidRDefault="000637E6" w:rsidP="00CB417E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74DF18C6" w14:textId="48A7C5FC" w:rsidR="001873DC" w:rsidRDefault="001873DC" w:rsidP="003A3BB9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sz w:val="20"/>
          <w:szCs w:val="20"/>
          <w:lang w:val="en-US"/>
        </w:rPr>
        <w:lastRenderedPageBreak/>
        <w:t xml:space="preserve"> </w:t>
      </w:r>
      <w:r w:rsidR="003A3BB9">
        <w:rPr>
          <w:rFonts w:asciiTheme="majorBidi" w:hAnsiTheme="majorBidi" w:cstheme="majorBidi"/>
          <w:noProof/>
          <w:sz w:val="24"/>
          <w:szCs w:val="24"/>
          <w:lang w:val="sv-SE" w:eastAsia="sv-SE"/>
        </w:rPr>
        <w:drawing>
          <wp:inline distT="0" distB="0" distL="0" distR="0" wp14:anchorId="67633A39" wp14:editId="64BD8934">
            <wp:extent cx="4973355" cy="2700762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228" cy="27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                             </w:t>
      </w:r>
    </w:p>
    <w:p w14:paraId="7194B542" w14:textId="52919766" w:rsidR="003024E0" w:rsidRPr="0099671B" w:rsidRDefault="00CB417E" w:rsidP="0099671B">
      <w:pPr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val="sv-SE" w:eastAsia="sv-SE"/>
        </w:rPr>
        <w:drawing>
          <wp:inline distT="0" distB="0" distL="0" distR="0" wp14:anchorId="366A0C5B" wp14:editId="1D68D2E8">
            <wp:extent cx="5011090" cy="2721254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13" cy="272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4D2D" w14:textId="5540176C" w:rsidR="00CB417E" w:rsidRPr="000637E6" w:rsidRDefault="00755644" w:rsidP="00CB417E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Supplementary </w:t>
      </w:r>
      <w:r w:rsidR="000637E6" w:rsidRPr="000637E6">
        <w:rPr>
          <w:rFonts w:asciiTheme="majorBidi" w:hAnsiTheme="majorBidi" w:cstheme="majorBidi"/>
          <w:b/>
          <w:bCs/>
          <w:sz w:val="20"/>
          <w:szCs w:val="20"/>
          <w:lang w:val="en-US"/>
        </w:rPr>
        <w:t>Figure 6</w:t>
      </w:r>
      <w:r w:rsidR="00CB417E" w:rsidRPr="000637E6">
        <w:rPr>
          <w:rFonts w:asciiTheme="majorBidi" w:hAnsiTheme="majorBidi" w:cstheme="majorBidi"/>
          <w:b/>
          <w:bCs/>
          <w:sz w:val="20"/>
          <w:szCs w:val="20"/>
          <w:lang w:val="en-US"/>
        </w:rPr>
        <w:t>:</w:t>
      </w:r>
      <w:r w:rsidR="00CB417E" w:rsidRPr="000637E6">
        <w:rPr>
          <w:rFonts w:asciiTheme="majorBidi" w:hAnsiTheme="majorBidi" w:cstheme="majorBidi"/>
          <w:sz w:val="20"/>
          <w:szCs w:val="20"/>
          <w:lang w:val="en-US"/>
        </w:rPr>
        <w:t xml:space="preserve"> FT-IR spectra of extracted (A) albumin/globulin, and (B) glutelin fractions from fine bran after precipitation</w:t>
      </w:r>
    </w:p>
    <w:p w14:paraId="70FAA58D" w14:textId="77777777" w:rsidR="0099671B" w:rsidRPr="00511D2E" w:rsidRDefault="0099671B" w:rsidP="00D145ED">
      <w:pPr>
        <w:rPr>
          <w:rFonts w:asciiTheme="majorBidi" w:hAnsiTheme="majorBidi" w:cstheme="majorBidi"/>
          <w:sz w:val="20"/>
          <w:szCs w:val="20"/>
          <w:lang w:val="en-US"/>
        </w:rPr>
      </w:pPr>
    </w:p>
    <w:sectPr w:rsidR="0099671B" w:rsidRPr="00511D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F6CFB"/>
    <w:multiLevelType w:val="hybridMultilevel"/>
    <w:tmpl w:val="3C700C2E"/>
    <w:lvl w:ilvl="0" w:tplc="BB6ED9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E54B2D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A48D77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3C49C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CEE6F1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60E0D8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E248A4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42CC94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898A03E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161"/>
    <w:rsid w:val="000312EB"/>
    <w:rsid w:val="0004352A"/>
    <w:rsid w:val="000637E6"/>
    <w:rsid w:val="00083E4C"/>
    <w:rsid w:val="00115B3D"/>
    <w:rsid w:val="001627DF"/>
    <w:rsid w:val="001730E8"/>
    <w:rsid w:val="001873DC"/>
    <w:rsid w:val="00266F65"/>
    <w:rsid w:val="002717C8"/>
    <w:rsid w:val="002A31E9"/>
    <w:rsid w:val="002A5C34"/>
    <w:rsid w:val="002B4A1B"/>
    <w:rsid w:val="002C15DD"/>
    <w:rsid w:val="002F3545"/>
    <w:rsid w:val="003024E0"/>
    <w:rsid w:val="00304AFF"/>
    <w:rsid w:val="003A3BB9"/>
    <w:rsid w:val="003B6558"/>
    <w:rsid w:val="00452B57"/>
    <w:rsid w:val="00462EEE"/>
    <w:rsid w:val="004A0A8D"/>
    <w:rsid w:val="004C2F3C"/>
    <w:rsid w:val="0051085F"/>
    <w:rsid w:val="00511D2E"/>
    <w:rsid w:val="005D06DF"/>
    <w:rsid w:val="006A19BE"/>
    <w:rsid w:val="00730348"/>
    <w:rsid w:val="00755644"/>
    <w:rsid w:val="007B04E7"/>
    <w:rsid w:val="00800FE3"/>
    <w:rsid w:val="008A3998"/>
    <w:rsid w:val="008C44D9"/>
    <w:rsid w:val="008F4EA6"/>
    <w:rsid w:val="0093551B"/>
    <w:rsid w:val="009434DE"/>
    <w:rsid w:val="0095050A"/>
    <w:rsid w:val="0099671B"/>
    <w:rsid w:val="009F1EFB"/>
    <w:rsid w:val="00A103A9"/>
    <w:rsid w:val="00A258A9"/>
    <w:rsid w:val="00A366A2"/>
    <w:rsid w:val="00A648B6"/>
    <w:rsid w:val="00B41346"/>
    <w:rsid w:val="00B47FDE"/>
    <w:rsid w:val="00B61E16"/>
    <w:rsid w:val="00B77409"/>
    <w:rsid w:val="00BE5770"/>
    <w:rsid w:val="00BF778A"/>
    <w:rsid w:val="00C0595E"/>
    <w:rsid w:val="00C16BFA"/>
    <w:rsid w:val="00C758D8"/>
    <w:rsid w:val="00CB417E"/>
    <w:rsid w:val="00CB768B"/>
    <w:rsid w:val="00D145ED"/>
    <w:rsid w:val="00D22DD4"/>
    <w:rsid w:val="00D325B1"/>
    <w:rsid w:val="00D869D1"/>
    <w:rsid w:val="00DB60D1"/>
    <w:rsid w:val="00E21E0C"/>
    <w:rsid w:val="00E3062E"/>
    <w:rsid w:val="00E94847"/>
    <w:rsid w:val="00F22161"/>
    <w:rsid w:val="00F41D1C"/>
    <w:rsid w:val="00F4240E"/>
    <w:rsid w:val="00FC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5985F"/>
  <w15:docId w15:val="{391AA4E2-F4FA-42CC-BB8F-F5468FC26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1E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1D2E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sv-SE" w:eastAsia="sv-SE"/>
    </w:rPr>
  </w:style>
  <w:style w:type="paragraph" w:styleId="NormalWeb">
    <w:name w:val="Normal (Web)"/>
    <w:basedOn w:val="Normal"/>
    <w:uiPriority w:val="99"/>
    <w:unhideWhenUsed/>
    <w:rsid w:val="00511D2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sv-SE" w:eastAsia="sv-S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24E0"/>
    <w:pPr>
      <w:spacing w:line="240" w:lineRule="auto"/>
    </w:pPr>
    <w:rPr>
      <w:rFonts w:eastAsiaTheme="minorEastAsia"/>
      <w:sz w:val="20"/>
      <w:szCs w:val="20"/>
      <w:lang w:val="sv-SE" w:eastAsia="sv-S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24E0"/>
    <w:rPr>
      <w:rFonts w:eastAsiaTheme="minorEastAsia"/>
      <w:sz w:val="20"/>
      <w:szCs w:val="20"/>
      <w:lang w:val="sv-SE" w:eastAsia="sv-SE"/>
    </w:rPr>
  </w:style>
  <w:style w:type="character" w:styleId="CommentReference">
    <w:name w:val="annotation reference"/>
    <w:basedOn w:val="DefaultParagraphFont"/>
    <w:uiPriority w:val="99"/>
    <w:semiHidden/>
    <w:unhideWhenUsed/>
    <w:rsid w:val="003024E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52A"/>
    <w:rPr>
      <w:rFonts w:eastAsiaTheme="minorHAnsi"/>
      <w:b/>
      <w:bCs/>
      <w:lang w:val="en-GB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52A"/>
    <w:rPr>
      <w:rFonts w:eastAsiaTheme="minorEastAsia"/>
      <w:b/>
      <w:bCs/>
      <w:sz w:val="20"/>
      <w:szCs w:val="20"/>
      <w:lang w:val="sv-SE" w:eastAsia="sv-SE"/>
    </w:rPr>
  </w:style>
  <w:style w:type="character" w:styleId="SubtleEmphasis">
    <w:name w:val="Subtle Emphasis"/>
    <w:basedOn w:val="DefaultParagraphFont"/>
    <w:uiPriority w:val="19"/>
    <w:qFormat/>
    <w:rsid w:val="004C2F3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261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</dc:creator>
  <cp:keywords/>
  <dc:description/>
  <cp:lastModifiedBy>EvaUser</cp:lastModifiedBy>
  <cp:revision>5</cp:revision>
  <dcterms:created xsi:type="dcterms:W3CDTF">2019-09-17T19:53:00Z</dcterms:created>
  <dcterms:modified xsi:type="dcterms:W3CDTF">2019-11-16T14:48:00Z</dcterms:modified>
</cp:coreProperties>
</file>