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D5E08" w14:textId="680C8558" w:rsidR="003331A8" w:rsidRPr="00F25A05" w:rsidRDefault="003331A8" w:rsidP="00F25A05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F25A05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Supplementary </w:t>
      </w:r>
      <w:r w:rsidR="00F25A05" w:rsidRPr="00F25A05">
        <w:rPr>
          <w:rFonts w:ascii="Times New Roman" w:hAnsi="Times New Roman" w:cs="Times New Roman"/>
          <w:b/>
          <w:i/>
          <w:sz w:val="32"/>
          <w:szCs w:val="32"/>
          <w:lang w:val="en-US"/>
        </w:rPr>
        <w:t>M</w:t>
      </w:r>
      <w:r w:rsidRPr="00F25A05">
        <w:rPr>
          <w:rFonts w:ascii="Times New Roman" w:hAnsi="Times New Roman" w:cs="Times New Roman"/>
          <w:b/>
          <w:i/>
          <w:sz w:val="32"/>
          <w:szCs w:val="32"/>
          <w:lang w:val="en-US"/>
        </w:rPr>
        <w:t>aterial</w:t>
      </w:r>
    </w:p>
    <w:p w14:paraId="3832615E" w14:textId="77777777" w:rsidR="003331A8" w:rsidRPr="00F25A05" w:rsidRDefault="003331A8" w:rsidP="0008020B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45520A4B" w14:textId="77777777" w:rsidR="00300743" w:rsidRPr="00F25A05" w:rsidRDefault="00300743" w:rsidP="00300743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F25A05">
        <w:rPr>
          <w:rFonts w:ascii="Times New Roman" w:hAnsi="Times New Roman" w:cs="Times New Roman"/>
          <w:sz w:val="32"/>
          <w:szCs w:val="32"/>
          <w:lang w:val="en-US"/>
        </w:rPr>
        <w:t>Biophysical Control of Bile Duct Epithelial Morphogenesis in natural and synthetic scaffolds.</w:t>
      </w:r>
    </w:p>
    <w:p w14:paraId="7761CA8A" w14:textId="77777777" w:rsidR="00300743" w:rsidRPr="00F25A05" w:rsidRDefault="00300743" w:rsidP="00300743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7DA41487" w14:textId="0D1EE46A" w:rsidR="00300743" w:rsidRPr="00F25A05" w:rsidRDefault="00300743" w:rsidP="00F25A05">
      <w:pPr>
        <w:jc w:val="both"/>
        <w:rPr>
          <w:rFonts w:ascii="Times New Roman" w:hAnsi="Times New Roman" w:cs="Times New Roman"/>
          <w:vertAlign w:val="superscript"/>
          <w:lang w:val="en-US"/>
        </w:rPr>
      </w:pPr>
      <w:r w:rsidRPr="00F25A05">
        <w:rPr>
          <w:rFonts w:ascii="Times New Roman" w:hAnsi="Times New Roman" w:cs="Times New Roman"/>
          <w:lang w:val="en-US"/>
        </w:rPr>
        <w:t>Anette Funfak</w:t>
      </w:r>
      <w:r w:rsidRPr="00F25A05">
        <w:rPr>
          <w:rFonts w:ascii="Times New Roman" w:hAnsi="Times New Roman" w:cs="Times New Roman"/>
          <w:vertAlign w:val="superscript"/>
          <w:lang w:val="en-US"/>
        </w:rPr>
        <w:t>1</w:t>
      </w:r>
      <w:r w:rsidRPr="00F25A05">
        <w:rPr>
          <w:rFonts w:ascii="Times New Roman" w:hAnsi="Times New Roman" w:cs="Times New Roman"/>
          <w:lang w:val="en-US"/>
        </w:rPr>
        <w:t>, Latifa Bouzhir</w:t>
      </w:r>
      <w:r w:rsidRPr="00F25A05">
        <w:rPr>
          <w:rFonts w:ascii="Times New Roman" w:hAnsi="Times New Roman" w:cs="Times New Roman"/>
          <w:vertAlign w:val="superscript"/>
          <w:lang w:val="en-US"/>
        </w:rPr>
        <w:t>2</w:t>
      </w:r>
      <w:r w:rsidRPr="00F25A05">
        <w:rPr>
          <w:rFonts w:ascii="Times New Roman" w:hAnsi="Times New Roman" w:cs="Times New Roman"/>
          <w:lang w:val="en-US"/>
        </w:rPr>
        <w:t>, Emilie Gontran</w:t>
      </w:r>
      <w:r w:rsidRPr="00F25A05">
        <w:rPr>
          <w:rFonts w:ascii="Times New Roman" w:hAnsi="Times New Roman" w:cs="Times New Roman"/>
          <w:vertAlign w:val="superscript"/>
          <w:lang w:val="en-US"/>
        </w:rPr>
        <w:t>2</w:t>
      </w:r>
      <w:r w:rsidRPr="00F25A05">
        <w:rPr>
          <w:rFonts w:ascii="Times New Roman" w:hAnsi="Times New Roman" w:cs="Times New Roman"/>
          <w:lang w:val="en-US"/>
        </w:rPr>
        <w:t>, Nicolas Minier</w:t>
      </w:r>
      <w:r w:rsidRPr="00F25A05">
        <w:rPr>
          <w:rFonts w:ascii="Times New Roman" w:hAnsi="Times New Roman" w:cs="Times New Roman"/>
          <w:vertAlign w:val="superscript"/>
          <w:lang w:val="en-US"/>
        </w:rPr>
        <w:t>1,3</w:t>
      </w:r>
      <w:r w:rsidRPr="00F25A05">
        <w:rPr>
          <w:rFonts w:ascii="Times New Roman" w:hAnsi="Times New Roman" w:cs="Times New Roman"/>
          <w:lang w:val="en-US"/>
        </w:rPr>
        <w:t>,</w:t>
      </w:r>
      <w:r w:rsidRPr="00F25A05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F25A05">
        <w:rPr>
          <w:rFonts w:ascii="Times New Roman" w:hAnsi="Times New Roman" w:cs="Times New Roman"/>
          <w:lang w:val="en-US"/>
        </w:rPr>
        <w:t>Pascale Dupuis-Williams</w:t>
      </w:r>
      <w:r w:rsidRPr="00F25A05">
        <w:rPr>
          <w:rFonts w:ascii="Times New Roman" w:hAnsi="Times New Roman" w:cs="Times New Roman"/>
          <w:vertAlign w:val="superscript"/>
          <w:lang w:val="en-US"/>
        </w:rPr>
        <w:t>2,4,*</w:t>
      </w:r>
      <w:r w:rsidRPr="00F25A05">
        <w:rPr>
          <w:rFonts w:ascii="Times New Roman" w:hAnsi="Times New Roman" w:cs="Times New Roman"/>
          <w:lang w:val="en-US"/>
        </w:rPr>
        <w:t>, Samy Gobaa</w:t>
      </w:r>
      <w:r w:rsidRPr="00F25A05">
        <w:rPr>
          <w:rFonts w:ascii="Times New Roman" w:hAnsi="Times New Roman" w:cs="Times New Roman"/>
          <w:vertAlign w:val="superscript"/>
          <w:lang w:val="en-US"/>
        </w:rPr>
        <w:t>1,*</w:t>
      </w:r>
    </w:p>
    <w:p w14:paraId="1AB47DC0" w14:textId="1FCB5147" w:rsidR="00300743" w:rsidRPr="00F25A05" w:rsidRDefault="00300743" w:rsidP="00F25A05">
      <w:pPr>
        <w:jc w:val="both"/>
        <w:rPr>
          <w:rFonts w:ascii="Times New Roman" w:hAnsi="Times New Roman" w:cs="Times New Roman"/>
          <w:lang w:val="en-US"/>
        </w:rPr>
      </w:pPr>
    </w:p>
    <w:p w14:paraId="1948E839" w14:textId="089A9D2C" w:rsidR="00300743" w:rsidRPr="00F25A05" w:rsidRDefault="00300743" w:rsidP="00F25A05">
      <w:pPr>
        <w:jc w:val="both"/>
        <w:rPr>
          <w:rFonts w:ascii="Times New Roman" w:hAnsi="Times New Roman" w:cs="Times New Roman"/>
          <w:lang w:val="en-US"/>
        </w:rPr>
      </w:pPr>
      <w:r w:rsidRPr="00F25A05">
        <w:rPr>
          <w:rFonts w:ascii="Times New Roman" w:hAnsi="Times New Roman" w:cs="Times New Roman"/>
          <w:vertAlign w:val="superscript"/>
          <w:lang w:val="en-US"/>
        </w:rPr>
        <w:t>1</w:t>
      </w:r>
      <w:r w:rsidRPr="00F25A05">
        <w:rPr>
          <w:rFonts w:ascii="Times New Roman" w:hAnsi="Times New Roman" w:cs="Times New Roman"/>
          <w:lang w:val="en-US"/>
        </w:rPr>
        <w:t xml:space="preserve"> Institut Pasteur, Biomaterials and Microfluidics core facility, C2RT, Paris, France</w:t>
      </w:r>
    </w:p>
    <w:p w14:paraId="1D019266" w14:textId="6A7F4303" w:rsidR="00300743" w:rsidRPr="00F25A05" w:rsidRDefault="00300743" w:rsidP="00F25A05">
      <w:pPr>
        <w:jc w:val="both"/>
        <w:rPr>
          <w:rFonts w:ascii="Times New Roman" w:hAnsi="Times New Roman" w:cs="Times New Roman"/>
        </w:rPr>
      </w:pPr>
      <w:r w:rsidRPr="00F25A05">
        <w:rPr>
          <w:rFonts w:ascii="Times New Roman" w:hAnsi="Times New Roman" w:cs="Times New Roman"/>
          <w:vertAlign w:val="superscript"/>
        </w:rPr>
        <w:t>2</w:t>
      </w:r>
      <w:r w:rsidRPr="00F25A05">
        <w:rPr>
          <w:rFonts w:ascii="Times New Roman" w:hAnsi="Times New Roman" w:cs="Times New Roman"/>
        </w:rPr>
        <w:t xml:space="preserve"> UMR-S1174 Institut National de la Santé et de la Recherche Médicale, Université Paris-Sud, Orsay, France.</w:t>
      </w:r>
    </w:p>
    <w:p w14:paraId="605A15AA" w14:textId="0977F935" w:rsidR="00300743" w:rsidRPr="00F25A05" w:rsidRDefault="00300743" w:rsidP="00F25A05">
      <w:pPr>
        <w:rPr>
          <w:rFonts w:ascii="Times New Roman" w:eastAsia="Times New Roman" w:hAnsi="Times New Roman" w:cs="Times New Roman"/>
        </w:rPr>
      </w:pPr>
      <w:r w:rsidRPr="00F25A05">
        <w:rPr>
          <w:rFonts w:ascii="Times New Roman" w:hAnsi="Times New Roman" w:cs="Times New Roman"/>
          <w:vertAlign w:val="superscript"/>
        </w:rPr>
        <w:t>3</w:t>
      </w:r>
      <w:r w:rsidRPr="00F25A05">
        <w:rPr>
          <w:rFonts w:ascii="Times New Roman" w:hAnsi="Times New Roman" w:cs="Times New Roman"/>
        </w:rPr>
        <w:t xml:space="preserve"> Université de Technologie de Compiègne, </w:t>
      </w:r>
      <w:r w:rsidRPr="00F25A05">
        <w:rPr>
          <w:rFonts w:ascii="Times New Roman" w:eastAsia="Times New Roman" w:hAnsi="Times New Roman" w:cs="Times New Roman"/>
          <w:color w:val="000000"/>
        </w:rPr>
        <w:t>Alliance Sorbonne Université</w:t>
      </w:r>
      <w:r w:rsidRPr="00F25A05">
        <w:rPr>
          <w:rFonts w:ascii="Times New Roman" w:hAnsi="Times New Roman" w:cs="Times New Roman"/>
        </w:rPr>
        <w:t>, Compiègne, France</w:t>
      </w:r>
    </w:p>
    <w:p w14:paraId="7AFE06F3" w14:textId="58BF23DA" w:rsidR="00300743" w:rsidRPr="00F25A05" w:rsidRDefault="00300743" w:rsidP="00F25A05">
      <w:pPr>
        <w:jc w:val="both"/>
        <w:rPr>
          <w:rFonts w:ascii="Times New Roman" w:hAnsi="Times New Roman" w:cs="Times New Roman"/>
        </w:rPr>
      </w:pPr>
      <w:r w:rsidRPr="00F25A05">
        <w:rPr>
          <w:rFonts w:ascii="Times New Roman" w:hAnsi="Times New Roman" w:cs="Times New Roman"/>
          <w:vertAlign w:val="superscript"/>
        </w:rPr>
        <w:t>4</w:t>
      </w:r>
      <w:r w:rsidRPr="00F25A05">
        <w:rPr>
          <w:rFonts w:ascii="Times New Roman" w:hAnsi="Times New Roman" w:cs="Times New Roman"/>
        </w:rPr>
        <w:t xml:space="preserve"> École Supérieure de Physique et de Chimie Industrielles de la Ville de Paris, Paris, France.</w:t>
      </w:r>
    </w:p>
    <w:p w14:paraId="7E5DA391" w14:textId="3F94A39F" w:rsidR="00300743" w:rsidRPr="00F25A05" w:rsidRDefault="00300743" w:rsidP="00F25A05">
      <w:pPr>
        <w:jc w:val="both"/>
        <w:rPr>
          <w:rFonts w:ascii="Times New Roman" w:hAnsi="Times New Roman" w:cs="Times New Roman"/>
        </w:rPr>
      </w:pPr>
    </w:p>
    <w:p w14:paraId="6958E54A" w14:textId="5FD9BF10" w:rsidR="00300743" w:rsidRPr="00F25A05" w:rsidRDefault="00300743" w:rsidP="00F25A05">
      <w:pPr>
        <w:jc w:val="both"/>
        <w:rPr>
          <w:rFonts w:ascii="Times New Roman" w:hAnsi="Times New Roman" w:cs="Times New Roman"/>
          <w:vertAlign w:val="superscript"/>
          <w:lang w:val="en-US"/>
        </w:rPr>
      </w:pPr>
      <w:r w:rsidRPr="00F25A05">
        <w:rPr>
          <w:rFonts w:ascii="Times New Roman" w:hAnsi="Times New Roman" w:cs="Times New Roman"/>
          <w:lang w:val="en-US"/>
        </w:rPr>
        <w:t xml:space="preserve">* These authors contributed equally to the work. </w:t>
      </w:r>
    </w:p>
    <w:p w14:paraId="12612C37" w14:textId="26923A22" w:rsidR="00300743" w:rsidRPr="00F25A05" w:rsidRDefault="00300743" w:rsidP="00F25A05">
      <w:pPr>
        <w:jc w:val="both"/>
        <w:rPr>
          <w:rFonts w:ascii="Times New Roman" w:hAnsi="Times New Roman" w:cs="Times New Roman"/>
          <w:lang w:val="en-US"/>
        </w:rPr>
      </w:pPr>
    </w:p>
    <w:p w14:paraId="34E9F5C6" w14:textId="4300E8CA" w:rsidR="00300743" w:rsidRPr="00F25A05" w:rsidRDefault="00300743" w:rsidP="00F25A05">
      <w:pPr>
        <w:jc w:val="both"/>
        <w:rPr>
          <w:rFonts w:ascii="Times New Roman" w:hAnsi="Times New Roman" w:cs="Times New Roman"/>
          <w:lang w:val="en-US"/>
        </w:rPr>
      </w:pPr>
      <w:r w:rsidRPr="00F25A05">
        <w:rPr>
          <w:rFonts w:ascii="Times New Roman" w:hAnsi="Times New Roman" w:cs="Times New Roman"/>
          <w:lang w:val="en-US"/>
        </w:rPr>
        <w:t>Correspondence</w:t>
      </w:r>
    </w:p>
    <w:p w14:paraId="0E8684D3" w14:textId="7F51C392" w:rsidR="00300743" w:rsidRPr="00F25A05" w:rsidRDefault="00300743" w:rsidP="00F25A05">
      <w:pPr>
        <w:jc w:val="both"/>
        <w:rPr>
          <w:rFonts w:ascii="Times New Roman" w:hAnsi="Times New Roman" w:cs="Times New Roman"/>
          <w:lang w:val="en-US"/>
        </w:rPr>
      </w:pPr>
      <w:r w:rsidRPr="00F25A05">
        <w:rPr>
          <w:rFonts w:ascii="Times New Roman" w:hAnsi="Times New Roman" w:cs="Times New Roman"/>
          <w:lang w:val="en-US"/>
        </w:rPr>
        <w:t>Prof. Pascale Dupuis-Williams</w:t>
      </w:r>
    </w:p>
    <w:p w14:paraId="59A24899" w14:textId="79F0BFCB" w:rsidR="00300743" w:rsidRDefault="00925584" w:rsidP="00F25A05">
      <w:pPr>
        <w:jc w:val="both"/>
        <w:rPr>
          <w:rFonts w:ascii="Times New Roman" w:hAnsi="Times New Roman" w:cs="Times New Roman"/>
          <w:lang w:val="en-US"/>
        </w:rPr>
      </w:pPr>
      <w:hyperlink r:id="rId8" w:history="1">
        <w:r w:rsidR="0080174E" w:rsidRPr="009B2095">
          <w:rPr>
            <w:rStyle w:val="Hyperlink"/>
            <w:rFonts w:ascii="Times New Roman" w:hAnsi="Times New Roman" w:cs="Times New Roman"/>
            <w:lang w:val="en-US"/>
          </w:rPr>
          <w:t>pascale.dupuis-williams@u-psud.fr</w:t>
        </w:r>
      </w:hyperlink>
    </w:p>
    <w:p w14:paraId="2C840CD5" w14:textId="77777777" w:rsidR="0080174E" w:rsidRPr="00F25A05" w:rsidRDefault="0080174E" w:rsidP="00F25A05">
      <w:pPr>
        <w:jc w:val="both"/>
        <w:rPr>
          <w:rFonts w:ascii="Times New Roman" w:hAnsi="Times New Roman" w:cs="Times New Roman"/>
          <w:lang w:val="en-US"/>
        </w:rPr>
      </w:pPr>
    </w:p>
    <w:p w14:paraId="32B6A02D" w14:textId="0BA7A87B" w:rsidR="00300743" w:rsidRPr="00F25A05" w:rsidRDefault="00300743" w:rsidP="00F25A05">
      <w:pPr>
        <w:jc w:val="both"/>
        <w:rPr>
          <w:rFonts w:ascii="Times New Roman" w:hAnsi="Times New Roman" w:cs="Times New Roman"/>
          <w:lang w:val="en-US"/>
        </w:rPr>
      </w:pPr>
      <w:r w:rsidRPr="00F25A05">
        <w:rPr>
          <w:rFonts w:ascii="Times New Roman" w:hAnsi="Times New Roman" w:cs="Times New Roman"/>
          <w:lang w:val="en-US"/>
        </w:rPr>
        <w:t>Dr. Samy Gobaa</w:t>
      </w:r>
    </w:p>
    <w:p w14:paraId="4E640F9E" w14:textId="7757F3FC" w:rsidR="00300743" w:rsidRDefault="00925584" w:rsidP="0080174E">
      <w:pPr>
        <w:jc w:val="both"/>
        <w:rPr>
          <w:rFonts w:ascii="Times New Roman" w:hAnsi="Times New Roman" w:cs="Times New Roman"/>
          <w:lang w:val="en-US"/>
        </w:rPr>
      </w:pPr>
      <w:hyperlink r:id="rId9" w:history="1">
        <w:r w:rsidR="0080174E" w:rsidRPr="009B2095">
          <w:rPr>
            <w:rStyle w:val="Hyperlink"/>
            <w:rFonts w:ascii="Times New Roman" w:hAnsi="Times New Roman" w:cs="Times New Roman"/>
            <w:lang w:val="en-US"/>
          </w:rPr>
          <w:t>samy.gobaa@pasteur.fr</w:t>
        </w:r>
      </w:hyperlink>
    </w:p>
    <w:p w14:paraId="06EF24B8" w14:textId="1CDE984D" w:rsidR="0080174E" w:rsidRPr="0080174E" w:rsidRDefault="0080174E" w:rsidP="0080174E">
      <w:pPr>
        <w:jc w:val="both"/>
        <w:rPr>
          <w:rFonts w:ascii="Times New Roman" w:hAnsi="Times New Roman" w:cs="Times New Roman"/>
          <w:lang w:val="en-US"/>
        </w:rPr>
      </w:pPr>
    </w:p>
    <w:p w14:paraId="57253E8D" w14:textId="77777777" w:rsidR="004141A9" w:rsidRDefault="004141A9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</w:p>
    <w:p w14:paraId="30EACDE1" w14:textId="4AC73411" w:rsidR="00141950" w:rsidRPr="00F25A05" w:rsidRDefault="00FF1D0D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b/>
          <w:lang w:val="en-US"/>
        </w:rPr>
        <w:t>Movie S1</w:t>
      </w:r>
      <w:r w:rsidR="00853AF6" w:rsidRPr="00F25A05">
        <w:rPr>
          <w:rFonts w:ascii="Times New Roman" w:hAnsi="Times New Roman" w:cs="Times New Roman"/>
          <w:b/>
          <w:lang w:val="en-US"/>
        </w:rPr>
        <w:t xml:space="preserve">. </w:t>
      </w:r>
      <w:r w:rsidR="0045521A" w:rsidRPr="00F25A05">
        <w:rPr>
          <w:rFonts w:ascii="Times New Roman" w:hAnsi="Times New Roman" w:cs="Times New Roman"/>
          <w:lang w:val="en-US"/>
        </w:rPr>
        <w:t>Three</w:t>
      </w:r>
      <w:r w:rsidR="00141950" w:rsidRPr="00F25A05">
        <w:rPr>
          <w:rFonts w:ascii="Times New Roman" w:hAnsi="Times New Roman" w:cs="Times New Roman"/>
          <w:lang w:val="en-US"/>
        </w:rPr>
        <w:t xml:space="preserve">-dimensional </w:t>
      </w:r>
      <w:r w:rsidR="00141950" w:rsidRPr="00F25A05">
        <w:rPr>
          <w:rFonts w:ascii="Times New Roman" w:eastAsia="Calibri" w:hAnsi="Times New Roman" w:cs="Times New Roman"/>
          <w:lang w:val="en-US"/>
        </w:rPr>
        <w:t>nucleus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location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of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NRC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cells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within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different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45521A" w:rsidRPr="00F25A05">
        <w:rPr>
          <w:rFonts w:ascii="Times New Roman" w:hAnsi="Times New Roman" w:cs="Times New Roman"/>
          <w:lang w:val="en-US"/>
        </w:rPr>
        <w:t xml:space="preserve">10-day </w:t>
      </w:r>
      <w:r w:rsidR="00141950" w:rsidRPr="00F25A05">
        <w:rPr>
          <w:rFonts w:ascii="Times New Roman" w:hAnsi="Times New Roman" w:cs="Times New Roman"/>
          <w:lang w:val="en-US"/>
        </w:rPr>
        <w:t xml:space="preserve">old </w:t>
      </w:r>
      <w:r w:rsidR="00141950" w:rsidRPr="00F25A05">
        <w:rPr>
          <w:rFonts w:ascii="Times New Roman" w:eastAsia="Calibri" w:hAnsi="Times New Roman" w:cs="Times New Roman"/>
          <w:lang w:val="en-US"/>
        </w:rPr>
        <w:t>cysts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cultured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in</w:t>
      </w:r>
      <w:r w:rsidR="00141950" w:rsidRPr="00F25A05">
        <w:rPr>
          <w:rFonts w:ascii="Times New Roman" w:hAnsi="Times New Roman" w:cs="Times New Roman"/>
          <w:lang w:val="en-US"/>
        </w:rPr>
        <w:t xml:space="preserve"> 4.5% </w:t>
      </w:r>
      <w:r w:rsidR="00141950" w:rsidRPr="00F25A05">
        <w:rPr>
          <w:rFonts w:ascii="Times New Roman" w:eastAsia="Calibri" w:hAnsi="Times New Roman" w:cs="Times New Roman"/>
          <w:lang w:val="en-US"/>
        </w:rPr>
        <w:t>PEG</w:t>
      </w:r>
      <w:r w:rsidR="00141950" w:rsidRPr="00F25A05">
        <w:rPr>
          <w:rFonts w:ascii="Times New Roman" w:hAnsi="Times New Roman" w:cs="Times New Roman"/>
          <w:lang w:val="en-US"/>
        </w:rPr>
        <w:t>-</w:t>
      </w:r>
      <w:r w:rsidR="00141950" w:rsidRPr="00F25A05">
        <w:rPr>
          <w:rFonts w:ascii="Times New Roman" w:eastAsia="Calibri" w:hAnsi="Times New Roman" w:cs="Times New Roman"/>
          <w:lang w:val="en-US"/>
        </w:rPr>
        <w:t>VS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hydrogels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supplemented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with</w:t>
      </w:r>
      <w:r w:rsidR="00141950" w:rsidRPr="00F25A05">
        <w:rPr>
          <w:rFonts w:ascii="Times New Roman" w:hAnsi="Times New Roman" w:cs="Times New Roman"/>
          <w:lang w:val="en-US"/>
        </w:rPr>
        <w:t xml:space="preserve"> 1200</w:t>
      </w:r>
      <w:r w:rsidR="00141950" w:rsidRPr="00F25A05">
        <w:rPr>
          <w:rFonts w:ascii="Times New Roman" w:eastAsia="Calibri" w:hAnsi="Times New Roman" w:cs="Times New Roman"/>
          <w:lang w:val="en-US"/>
        </w:rPr>
        <w:t>µM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RGD</w:t>
      </w:r>
      <w:r w:rsidR="00141950" w:rsidRPr="00F25A05">
        <w:rPr>
          <w:rFonts w:ascii="Times New Roman" w:hAnsi="Times New Roman" w:cs="Times New Roman"/>
          <w:lang w:val="en-US"/>
        </w:rPr>
        <w:t xml:space="preserve">. </w:t>
      </w:r>
      <w:r w:rsidR="00141950" w:rsidRPr="00F25A05">
        <w:rPr>
          <w:rFonts w:ascii="Times New Roman" w:eastAsia="Calibri" w:hAnsi="Times New Roman" w:cs="Times New Roman"/>
          <w:lang w:val="en-US"/>
        </w:rPr>
        <w:t>Scale</w:t>
      </w:r>
      <w:r w:rsidR="00141950" w:rsidRPr="00F25A05">
        <w:rPr>
          <w:rFonts w:ascii="Times New Roman" w:hAnsi="Times New Roman" w:cs="Times New Roman"/>
          <w:lang w:val="en-US"/>
        </w:rPr>
        <w:t xml:space="preserve"> </w:t>
      </w:r>
      <w:r w:rsidR="00141950" w:rsidRPr="00F25A05">
        <w:rPr>
          <w:rFonts w:ascii="Times New Roman" w:eastAsia="Calibri" w:hAnsi="Times New Roman" w:cs="Times New Roman"/>
          <w:lang w:val="en-US"/>
        </w:rPr>
        <w:t>bar</w:t>
      </w:r>
      <w:r w:rsidR="00141950" w:rsidRPr="00F25A05">
        <w:rPr>
          <w:rFonts w:ascii="Times New Roman" w:hAnsi="Times New Roman" w:cs="Times New Roman"/>
          <w:lang w:val="en-US"/>
        </w:rPr>
        <w:t>:100</w:t>
      </w:r>
      <w:r w:rsidR="00141950" w:rsidRPr="00F25A05">
        <w:rPr>
          <w:rFonts w:ascii="Times New Roman" w:eastAsia="Calibri" w:hAnsi="Times New Roman" w:cs="Times New Roman"/>
          <w:lang w:val="en-US"/>
        </w:rPr>
        <w:t>µm</w:t>
      </w:r>
    </w:p>
    <w:p w14:paraId="557026E5" w14:textId="5D4EC0AA" w:rsidR="004141A9" w:rsidRDefault="004141A9" w:rsidP="00F25A05">
      <w:pPr>
        <w:spacing w:before="120"/>
        <w:jc w:val="both"/>
        <w:rPr>
          <w:rFonts w:ascii="Times New Roman" w:hAnsi="Times New Roman" w:cs="Times New Roman"/>
          <w:b/>
          <w:noProof/>
          <w:lang w:val="en-CH"/>
        </w:rPr>
      </w:pPr>
    </w:p>
    <w:p w14:paraId="314226DB" w14:textId="77777777" w:rsidR="004141A9" w:rsidRPr="004141A9" w:rsidRDefault="004141A9" w:rsidP="00F25A05">
      <w:pPr>
        <w:spacing w:before="120"/>
        <w:jc w:val="both"/>
        <w:rPr>
          <w:rFonts w:ascii="Times New Roman" w:hAnsi="Times New Roman" w:cs="Times New Roman"/>
          <w:b/>
          <w:noProof/>
          <w:lang w:val="en-CH"/>
        </w:rPr>
      </w:pPr>
    </w:p>
    <w:p w14:paraId="6108C9D6" w14:textId="753F6B37" w:rsidR="00141950" w:rsidRPr="00F25A05" w:rsidRDefault="00C06249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b/>
          <w:lang w:val="en-US"/>
        </w:rPr>
        <w:t>Movie S</w:t>
      </w:r>
      <w:r w:rsidR="003A25FF" w:rsidRPr="00F25A05">
        <w:rPr>
          <w:rFonts w:ascii="Times New Roman" w:hAnsi="Times New Roman" w:cs="Times New Roman"/>
          <w:b/>
          <w:lang w:val="en-US"/>
        </w:rPr>
        <w:t>2</w:t>
      </w:r>
      <w:r w:rsidR="00853AF6" w:rsidRPr="00F25A05">
        <w:rPr>
          <w:rFonts w:ascii="Times New Roman" w:hAnsi="Times New Roman" w:cs="Times New Roman"/>
          <w:b/>
          <w:lang w:val="en-US"/>
        </w:rPr>
        <w:t xml:space="preserve">. </w:t>
      </w:r>
      <w:r w:rsidR="00C969AC" w:rsidRPr="00F25A05">
        <w:rPr>
          <w:rFonts w:ascii="Times New Roman" w:eastAsia="Calibri" w:hAnsi="Times New Roman" w:cs="Times New Roman"/>
          <w:lang w:val="en-US"/>
        </w:rPr>
        <w:t xml:space="preserve">NRC cysts growth </w:t>
      </w:r>
      <w:r w:rsidR="00141950" w:rsidRPr="00F25A05">
        <w:rPr>
          <w:rFonts w:ascii="Times New Roman" w:eastAsia="Calibri" w:hAnsi="Times New Roman" w:cs="Times New Roman"/>
          <w:lang w:val="en-US"/>
        </w:rPr>
        <w:t xml:space="preserve">filmed over 48h in a PEG-VS hydrogel with intermediate stiffness containing 1200µM RGD. </w:t>
      </w:r>
    </w:p>
    <w:p w14:paraId="71492BBF" w14:textId="5BBF8499" w:rsidR="007479CD" w:rsidRPr="00F25A05" w:rsidRDefault="007479CD" w:rsidP="00F25A05">
      <w:pPr>
        <w:rPr>
          <w:rFonts w:ascii="Times New Roman" w:hAnsi="Times New Roman" w:cs="Times New Roman"/>
          <w:lang w:val="en-US"/>
        </w:rPr>
      </w:pPr>
      <w:r w:rsidRPr="00F25A05">
        <w:rPr>
          <w:rFonts w:ascii="Times New Roman" w:hAnsi="Times New Roman" w:cs="Times New Roman"/>
          <w:lang w:val="en-US"/>
        </w:rPr>
        <w:br w:type="page"/>
      </w:r>
      <w:bookmarkStart w:id="0" w:name="_GoBack"/>
      <w:bookmarkEnd w:id="0"/>
    </w:p>
    <w:p w14:paraId="50B63222" w14:textId="27D9A72D" w:rsidR="00853AF6" w:rsidRPr="00F25A05" w:rsidRDefault="00853AF6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3EF346D" wp14:editId="5EECBD31">
            <wp:extent cx="5756910" cy="4972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5A06" w14:textId="372451AF" w:rsidR="00FF1D0D" w:rsidRPr="00F25A05" w:rsidRDefault="00C06249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b/>
          <w:lang w:val="en-US"/>
        </w:rPr>
        <w:t>Figure S</w:t>
      </w:r>
      <w:r w:rsidR="003A25FF" w:rsidRPr="00F25A05">
        <w:rPr>
          <w:rFonts w:ascii="Times New Roman" w:hAnsi="Times New Roman" w:cs="Times New Roman"/>
          <w:b/>
          <w:lang w:val="en-US"/>
        </w:rPr>
        <w:t>3</w:t>
      </w:r>
      <w:r w:rsidR="00853AF6" w:rsidRPr="00F25A05">
        <w:rPr>
          <w:rFonts w:ascii="Times New Roman" w:hAnsi="Times New Roman" w:cs="Times New Roman"/>
          <w:b/>
          <w:lang w:val="en-US"/>
        </w:rPr>
        <w:t xml:space="preserve">. </w:t>
      </w:r>
      <w:r w:rsidR="007A5468" w:rsidRPr="00F25A05">
        <w:rPr>
          <w:rFonts w:ascii="Times New Roman" w:eastAsia="Calibri" w:hAnsi="Times New Roman" w:cs="Times New Roman"/>
          <w:lang w:val="en-US"/>
        </w:rPr>
        <w:t>NRC cyst viability at Day 10 for PEG-VS hydrogels crosslinked with a fast (</w:t>
      </w:r>
      <w:r w:rsidR="00B07532" w:rsidRPr="00F25A05">
        <w:rPr>
          <w:rFonts w:ascii="Times New Roman" w:eastAsia="Calibri" w:hAnsi="Times New Roman" w:cs="Times New Roman"/>
          <w:lang w:val="en-US"/>
        </w:rPr>
        <w:t>16R</w:t>
      </w:r>
      <w:r w:rsidR="007A5468" w:rsidRPr="00F25A05">
        <w:rPr>
          <w:rFonts w:ascii="Times New Roman" w:eastAsia="Calibri" w:hAnsi="Times New Roman" w:cs="Times New Roman"/>
          <w:lang w:val="en-US"/>
        </w:rPr>
        <w:t>) and slow (</w:t>
      </w:r>
      <w:r w:rsidR="00B07532" w:rsidRPr="00F25A05">
        <w:rPr>
          <w:rFonts w:ascii="Times New Roman" w:eastAsia="Calibri" w:hAnsi="Times New Roman" w:cs="Times New Roman"/>
          <w:lang w:val="en-US"/>
        </w:rPr>
        <w:t>16A</w:t>
      </w:r>
      <w:r w:rsidR="007A5468" w:rsidRPr="00F25A05">
        <w:rPr>
          <w:rFonts w:ascii="Times New Roman" w:eastAsia="Calibri" w:hAnsi="Times New Roman" w:cs="Times New Roman"/>
          <w:lang w:val="en-US"/>
        </w:rPr>
        <w:t>) MMP-degradable peptide sequence.</w:t>
      </w:r>
      <w:r w:rsidR="007A5468" w:rsidRPr="00F25A05">
        <w:rPr>
          <w:rFonts w:ascii="Times New Roman" w:eastAsia="Calibri" w:hAnsi="Times New Roman" w:cs="Times New Roman"/>
          <w:b/>
          <w:lang w:val="en-US"/>
        </w:rPr>
        <w:t xml:space="preserve"> </w:t>
      </w:r>
      <w:r w:rsidR="007A5468" w:rsidRPr="00F25A05">
        <w:rPr>
          <w:rFonts w:ascii="Times New Roman" w:eastAsia="Calibri" w:hAnsi="Times New Roman" w:cs="Times New Roman"/>
          <w:lang w:val="en-US"/>
        </w:rPr>
        <w:t xml:space="preserve">A) </w:t>
      </w:r>
      <w:r w:rsidR="007A5468" w:rsidRPr="00F25A05">
        <w:rPr>
          <w:rFonts w:ascii="Times New Roman" w:hAnsi="Times New Roman" w:cs="Times New Roman"/>
          <w:lang w:val="en-US"/>
        </w:rPr>
        <w:t xml:space="preserve">Representative brightfield and z-stack confocal images of </w:t>
      </w:r>
      <w:r w:rsidR="00B07532" w:rsidRPr="00F25A05">
        <w:rPr>
          <w:rFonts w:ascii="Times New Roman" w:hAnsi="Times New Roman" w:cs="Times New Roman"/>
          <w:lang w:val="en-US"/>
        </w:rPr>
        <w:t xml:space="preserve">10-d-old NRC cysts cultured </w:t>
      </w:r>
      <w:r w:rsidR="007A5468" w:rsidRPr="00F25A05">
        <w:rPr>
          <w:rFonts w:ascii="Times New Roman" w:hAnsi="Times New Roman" w:cs="Times New Roman"/>
          <w:lang w:val="en-US"/>
        </w:rPr>
        <w:t xml:space="preserve">in a </w:t>
      </w:r>
      <w:r w:rsidR="004A4BF2" w:rsidRPr="00F25A05">
        <w:rPr>
          <w:rFonts w:ascii="Times New Roman" w:hAnsi="Times New Roman" w:cs="Times New Roman"/>
          <w:lang w:val="en-US"/>
        </w:rPr>
        <w:t>soft</w:t>
      </w:r>
      <w:r w:rsidR="007A5468" w:rsidRPr="00F25A05">
        <w:rPr>
          <w:rFonts w:ascii="Times New Roman" w:hAnsi="Times New Roman" w:cs="Times New Roman"/>
          <w:lang w:val="en-US"/>
        </w:rPr>
        <w:t xml:space="preserve"> PEG-VS hydrogel crosslinked with a fast degradable crosslinker sequence and functionalized with 1200µM RGD (left) and percentage of cell viability </w:t>
      </w:r>
      <w:r w:rsidR="00B07532" w:rsidRPr="00F25A05">
        <w:rPr>
          <w:rFonts w:ascii="Times New Roman" w:hAnsi="Times New Roman" w:cs="Times New Roman"/>
          <w:lang w:val="en-US"/>
        </w:rPr>
        <w:t xml:space="preserve">at day 10 </w:t>
      </w:r>
      <w:r w:rsidR="007A5468" w:rsidRPr="00F25A05">
        <w:rPr>
          <w:rFonts w:ascii="Times New Roman" w:hAnsi="Times New Roman" w:cs="Times New Roman"/>
          <w:lang w:val="en-US"/>
        </w:rPr>
        <w:t xml:space="preserve">assessed by </w:t>
      </w:r>
      <w:proofErr w:type="spellStart"/>
      <w:r w:rsidR="007A5468" w:rsidRPr="00F25A05">
        <w:rPr>
          <w:rFonts w:ascii="Times New Roman" w:hAnsi="Times New Roman" w:cs="Times New Roman"/>
          <w:lang w:val="en-US"/>
        </w:rPr>
        <w:t>CalAM</w:t>
      </w:r>
      <w:proofErr w:type="spellEnd"/>
      <w:r w:rsidR="007A5468" w:rsidRPr="00F25A05">
        <w:rPr>
          <w:rFonts w:ascii="Times New Roman" w:hAnsi="Times New Roman" w:cs="Times New Roman"/>
          <w:lang w:val="en-US"/>
        </w:rPr>
        <w:t xml:space="preserve"> (Live) and EthD-1 (Dead) staining (right). B) Percentage of cell viability for different RGD ligand concentration assessed by </w:t>
      </w:r>
      <w:proofErr w:type="spellStart"/>
      <w:r w:rsidR="007A5468" w:rsidRPr="00F25A05">
        <w:rPr>
          <w:rFonts w:ascii="Times New Roman" w:hAnsi="Times New Roman" w:cs="Times New Roman"/>
          <w:lang w:val="en-US"/>
        </w:rPr>
        <w:t>CalAM</w:t>
      </w:r>
      <w:proofErr w:type="spellEnd"/>
      <w:r w:rsidR="007A5468" w:rsidRPr="00F25A05">
        <w:rPr>
          <w:rFonts w:ascii="Times New Roman" w:hAnsi="Times New Roman" w:cs="Times New Roman"/>
          <w:lang w:val="en-US"/>
        </w:rPr>
        <w:t xml:space="preserve"> (Live) and EthD-1 (Dead) staining </w:t>
      </w:r>
      <w:r w:rsidR="00B07532" w:rsidRPr="00F25A05">
        <w:rPr>
          <w:rFonts w:ascii="Times New Roman" w:hAnsi="Times New Roman" w:cs="Times New Roman"/>
          <w:lang w:val="en-US"/>
        </w:rPr>
        <w:t xml:space="preserve">of 10-d-old NRC cysts cultured in </w:t>
      </w:r>
      <w:r w:rsidR="007A5468" w:rsidRPr="00F25A05">
        <w:rPr>
          <w:rFonts w:ascii="Times New Roman" w:hAnsi="Times New Roman" w:cs="Times New Roman"/>
          <w:lang w:val="en-US"/>
        </w:rPr>
        <w:t xml:space="preserve">4.5% PEG-VS hydrogel crosslinked with a fast MMP-degradable peptide. C) Percentage of cell viability for different RGD ligand concentration assessed by </w:t>
      </w:r>
      <w:proofErr w:type="spellStart"/>
      <w:r w:rsidR="007A5468" w:rsidRPr="00F25A05">
        <w:rPr>
          <w:rFonts w:ascii="Times New Roman" w:hAnsi="Times New Roman" w:cs="Times New Roman"/>
          <w:lang w:val="en-US"/>
        </w:rPr>
        <w:t>CalAM</w:t>
      </w:r>
      <w:proofErr w:type="spellEnd"/>
      <w:r w:rsidR="007A5468" w:rsidRPr="00F25A05">
        <w:rPr>
          <w:rFonts w:ascii="Times New Roman" w:hAnsi="Times New Roman" w:cs="Times New Roman"/>
          <w:lang w:val="en-US"/>
        </w:rPr>
        <w:t xml:space="preserve"> (Live) and EthD-1 (Dead) staining </w:t>
      </w:r>
      <w:r w:rsidR="00B07532" w:rsidRPr="00F25A05">
        <w:rPr>
          <w:rFonts w:ascii="Times New Roman" w:hAnsi="Times New Roman" w:cs="Times New Roman"/>
          <w:lang w:val="en-US"/>
        </w:rPr>
        <w:t>of 10-d</w:t>
      </w:r>
      <w:r w:rsidR="00786772" w:rsidRPr="00F25A05">
        <w:rPr>
          <w:rFonts w:ascii="Times New Roman" w:hAnsi="Times New Roman" w:cs="Times New Roman"/>
          <w:lang w:val="en-US"/>
        </w:rPr>
        <w:t xml:space="preserve">ay </w:t>
      </w:r>
      <w:r w:rsidR="00B07532" w:rsidRPr="00F25A05">
        <w:rPr>
          <w:rFonts w:ascii="Times New Roman" w:hAnsi="Times New Roman" w:cs="Times New Roman"/>
          <w:lang w:val="en-US"/>
        </w:rPr>
        <w:t xml:space="preserve">old NRC cysts cultured </w:t>
      </w:r>
      <w:r w:rsidR="007A5468" w:rsidRPr="00F25A05">
        <w:rPr>
          <w:rFonts w:ascii="Times New Roman" w:hAnsi="Times New Roman" w:cs="Times New Roman"/>
          <w:lang w:val="en-US"/>
        </w:rPr>
        <w:t>in 4.5% PEG-VS hydrogel crosslinked with a slow MMP-degradable peptide.</w:t>
      </w:r>
      <w:r w:rsidR="00AD17D3" w:rsidRPr="00F25A05">
        <w:rPr>
          <w:rFonts w:ascii="Times New Roman" w:hAnsi="Times New Roman" w:cs="Times New Roman"/>
          <w:lang w:val="en-US"/>
        </w:rPr>
        <w:t xml:space="preserve"> * significant at p&lt;0.05. Error bars represent SD. Scale bar: 100µm.</w:t>
      </w:r>
    </w:p>
    <w:p w14:paraId="59D24445" w14:textId="6B58BABC" w:rsidR="007479CD" w:rsidRPr="00F25A05" w:rsidRDefault="007479CD" w:rsidP="00F25A05">
      <w:pPr>
        <w:rPr>
          <w:rFonts w:ascii="Times New Roman" w:hAnsi="Times New Roman" w:cs="Times New Roman"/>
          <w:lang w:val="en-US"/>
        </w:rPr>
      </w:pPr>
      <w:r w:rsidRPr="00F25A05">
        <w:rPr>
          <w:rFonts w:ascii="Times New Roman" w:hAnsi="Times New Roman" w:cs="Times New Roman"/>
          <w:lang w:val="en-US"/>
        </w:rPr>
        <w:br w:type="page"/>
      </w:r>
    </w:p>
    <w:p w14:paraId="4A2EBBEB" w14:textId="77777777" w:rsidR="00853AF6" w:rsidRPr="00F25A05" w:rsidRDefault="00853AF6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</w:p>
    <w:p w14:paraId="4BE0E38C" w14:textId="1E4D3EB9" w:rsidR="00853AF6" w:rsidRPr="00F25A05" w:rsidRDefault="00853AF6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46BF77B" wp14:editId="0D01ECF9">
            <wp:extent cx="3363848" cy="6747933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5 v1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28" cy="67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2BFF" w14:textId="6E45FBD8" w:rsidR="00B738B7" w:rsidRPr="00F25A05" w:rsidRDefault="00C06249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b/>
          <w:lang w:val="en-US"/>
        </w:rPr>
        <w:t>Figure S</w:t>
      </w:r>
      <w:r w:rsidR="003A25FF" w:rsidRPr="00F25A05">
        <w:rPr>
          <w:rFonts w:ascii="Times New Roman" w:hAnsi="Times New Roman" w:cs="Times New Roman"/>
          <w:b/>
          <w:lang w:val="en-US"/>
        </w:rPr>
        <w:t>4</w:t>
      </w:r>
      <w:r w:rsidR="00853AF6" w:rsidRPr="00F25A05">
        <w:rPr>
          <w:rFonts w:ascii="Times New Roman" w:hAnsi="Times New Roman" w:cs="Times New Roman"/>
          <w:b/>
          <w:lang w:val="en-US"/>
        </w:rPr>
        <w:t xml:space="preserve">. </w:t>
      </w:r>
      <w:r w:rsidR="00B738B7" w:rsidRPr="00F25A05">
        <w:rPr>
          <w:rFonts w:ascii="Times New Roman" w:eastAsia="Calibri" w:hAnsi="Times New Roman" w:cs="Times New Roman"/>
          <w:lang w:val="en-US"/>
        </w:rPr>
        <w:t xml:space="preserve">NRC cyst formation. </w:t>
      </w:r>
      <w:r w:rsidR="00246F93" w:rsidRPr="00F25A05">
        <w:rPr>
          <w:rFonts w:ascii="Times New Roman" w:eastAsia="Calibri" w:hAnsi="Times New Roman" w:cs="Times New Roman"/>
          <w:lang w:val="en-US"/>
        </w:rPr>
        <w:t xml:space="preserve">(A) </w:t>
      </w:r>
      <w:r w:rsidR="00B738B7" w:rsidRPr="00F25A05">
        <w:rPr>
          <w:rFonts w:ascii="Times New Roman" w:eastAsia="Calibri" w:hAnsi="Times New Roman" w:cs="Times New Roman"/>
          <w:lang w:val="en-US"/>
        </w:rPr>
        <w:t xml:space="preserve">Comparison of cyst formation efficiency between fast and slow MMP-degradable hydrogels with soft, intermediate and stiff matrix when containing 100µM RGD. </w:t>
      </w:r>
      <w:r w:rsidR="00246F93" w:rsidRPr="00F25A05">
        <w:rPr>
          <w:rFonts w:ascii="Times New Roman" w:eastAsia="Calibri" w:hAnsi="Times New Roman" w:cs="Times New Roman"/>
          <w:lang w:val="en-US"/>
        </w:rPr>
        <w:t xml:space="preserve">(B) </w:t>
      </w:r>
      <w:r w:rsidR="00B738B7" w:rsidRPr="00F25A05">
        <w:rPr>
          <w:rFonts w:ascii="Times New Roman" w:eastAsia="Calibri" w:hAnsi="Times New Roman" w:cs="Times New Roman"/>
          <w:lang w:val="en-US"/>
        </w:rPr>
        <w:t xml:space="preserve">Comparison of cyst formation efficiency between fast (16R) and </w:t>
      </w:r>
      <w:r w:rsidR="00B708FD" w:rsidRPr="00F25A05">
        <w:rPr>
          <w:rFonts w:ascii="Times New Roman" w:eastAsia="Calibri" w:hAnsi="Times New Roman" w:cs="Times New Roman"/>
          <w:lang w:val="en-US"/>
        </w:rPr>
        <w:t xml:space="preserve">slow </w:t>
      </w:r>
      <w:r w:rsidR="00B738B7" w:rsidRPr="00F25A05">
        <w:rPr>
          <w:rFonts w:ascii="Times New Roman" w:eastAsia="Calibri" w:hAnsi="Times New Roman" w:cs="Times New Roman"/>
          <w:lang w:val="en-US"/>
        </w:rPr>
        <w:t>MMP-degradable (16A) hydrogels with intermediate and stiff matrix when containing 1200µM RGD</w:t>
      </w:r>
      <w:r w:rsidR="00B708FD" w:rsidRPr="00F25A05">
        <w:rPr>
          <w:rFonts w:ascii="Times New Roman" w:eastAsia="Calibri" w:hAnsi="Times New Roman" w:cs="Times New Roman"/>
          <w:lang w:val="en-US"/>
        </w:rPr>
        <w:t>.</w:t>
      </w:r>
      <w:r w:rsidR="00B738B7" w:rsidRPr="00F25A05">
        <w:rPr>
          <w:rFonts w:ascii="Times New Roman" w:eastAsia="Calibri" w:hAnsi="Times New Roman" w:cs="Times New Roman"/>
          <w:lang w:val="en-US"/>
        </w:rPr>
        <w:t xml:space="preserve"> </w:t>
      </w:r>
      <w:r w:rsidR="00AD17D3" w:rsidRPr="00F25A05">
        <w:rPr>
          <w:rFonts w:ascii="Times New Roman" w:hAnsi="Times New Roman" w:cs="Times New Roman"/>
          <w:lang w:val="en-US"/>
        </w:rPr>
        <w:t>*, **, *** significant at p&lt;0.05, p&lt;0.01 and p&lt;0.001 respectively. Error bars represent SEM.</w:t>
      </w:r>
    </w:p>
    <w:p w14:paraId="54EDE1A0" w14:textId="77777777" w:rsidR="00C969AC" w:rsidRPr="00F25A05" w:rsidRDefault="00C969AC" w:rsidP="00F25A05">
      <w:pPr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b/>
          <w:lang w:val="en-US"/>
        </w:rPr>
        <w:br w:type="page"/>
      </w:r>
    </w:p>
    <w:p w14:paraId="2F3A5A0C" w14:textId="4891EF8A" w:rsidR="00853AF6" w:rsidRPr="00F25A05" w:rsidRDefault="00853AF6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19F5EDF" wp14:editId="3D56620B">
            <wp:extent cx="5756910" cy="5746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CC6D" w14:textId="1B5F1510" w:rsidR="00B738B7" w:rsidRPr="00F25A05" w:rsidRDefault="00C06249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b/>
          <w:lang w:val="en-US"/>
        </w:rPr>
        <w:t>Figure S</w:t>
      </w:r>
      <w:r w:rsidR="003A25FF" w:rsidRPr="00F25A05">
        <w:rPr>
          <w:rFonts w:ascii="Times New Roman" w:hAnsi="Times New Roman" w:cs="Times New Roman"/>
          <w:b/>
          <w:lang w:val="en-US"/>
        </w:rPr>
        <w:t>5</w:t>
      </w:r>
      <w:r w:rsidR="00853AF6" w:rsidRPr="00F25A05">
        <w:rPr>
          <w:rFonts w:ascii="Times New Roman" w:hAnsi="Times New Roman" w:cs="Times New Roman"/>
          <w:b/>
          <w:lang w:val="en-US"/>
        </w:rPr>
        <w:t xml:space="preserve">. </w:t>
      </w:r>
      <w:r w:rsidR="00B738B7" w:rsidRPr="00F25A05">
        <w:rPr>
          <w:rFonts w:ascii="Times New Roman" w:eastAsia="Calibri" w:hAnsi="Times New Roman" w:cs="Times New Roman"/>
          <w:lang w:val="en-US"/>
        </w:rPr>
        <w:t>NRC cyst formation.</w:t>
      </w:r>
      <w:r w:rsidR="00B738B7" w:rsidRPr="00F25A05">
        <w:rPr>
          <w:rFonts w:ascii="Times New Roman" w:eastAsia="Calibri" w:hAnsi="Times New Roman" w:cs="Times New Roman"/>
          <w:b/>
          <w:lang w:val="en-US"/>
        </w:rPr>
        <w:t xml:space="preserve"> </w:t>
      </w:r>
      <w:r w:rsidR="00B738B7" w:rsidRPr="00F25A05">
        <w:rPr>
          <w:rFonts w:ascii="Times New Roman" w:eastAsia="Calibri" w:hAnsi="Times New Roman" w:cs="Times New Roman"/>
          <w:lang w:val="en-US"/>
        </w:rPr>
        <w:t xml:space="preserve">Number of cysts formed in soft, intermediate and stiff hydrogels in absence of the RGD ligand. </w:t>
      </w:r>
      <w:r w:rsidR="00AD17D3" w:rsidRPr="00F25A05">
        <w:rPr>
          <w:rFonts w:ascii="Times New Roman" w:hAnsi="Times New Roman" w:cs="Times New Roman"/>
          <w:lang w:val="en-US"/>
        </w:rPr>
        <w:t>Error bars represent SEM.</w:t>
      </w:r>
    </w:p>
    <w:p w14:paraId="1A939A1E" w14:textId="1F3CA77E" w:rsidR="007479CD" w:rsidRPr="00F25A05" w:rsidRDefault="00853AF6" w:rsidP="00F25A05">
      <w:pPr>
        <w:rPr>
          <w:rFonts w:ascii="Times New Roman" w:hAnsi="Times New Roman" w:cs="Times New Roman"/>
          <w:lang w:val="en-US"/>
        </w:rPr>
      </w:pPr>
      <w:r w:rsidRPr="00F25A0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0B95A05" wp14:editId="4AA38948">
            <wp:extent cx="5756910" cy="5433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7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491F" w14:textId="54A3057F" w:rsidR="00B738B7" w:rsidRPr="00F25A05" w:rsidRDefault="007A547B" w:rsidP="00F25A05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  <w:r w:rsidRPr="00F25A05">
        <w:rPr>
          <w:rFonts w:ascii="Times New Roman" w:hAnsi="Times New Roman" w:cs="Times New Roman"/>
          <w:b/>
          <w:lang w:val="en-US"/>
        </w:rPr>
        <w:t>Figure S</w:t>
      </w:r>
      <w:r w:rsidR="003A25FF" w:rsidRPr="00F25A05">
        <w:rPr>
          <w:rFonts w:ascii="Times New Roman" w:hAnsi="Times New Roman" w:cs="Times New Roman"/>
          <w:b/>
          <w:lang w:val="en-US"/>
        </w:rPr>
        <w:t>6</w:t>
      </w:r>
      <w:r w:rsidR="00853AF6" w:rsidRPr="00F25A05">
        <w:rPr>
          <w:rFonts w:ascii="Times New Roman" w:hAnsi="Times New Roman" w:cs="Times New Roman"/>
          <w:b/>
          <w:lang w:val="en-US"/>
        </w:rPr>
        <w:t xml:space="preserve">. </w:t>
      </w:r>
      <w:r w:rsidR="00B738B7" w:rsidRPr="00F25A05">
        <w:rPr>
          <w:rFonts w:ascii="Times New Roman" w:eastAsia="Calibri" w:hAnsi="Times New Roman" w:cs="Times New Roman"/>
          <w:lang w:val="en-US"/>
        </w:rPr>
        <w:t xml:space="preserve">NRC cyst cultured in PEG-VS hydrogels express apical-basolateral polarization. 3D immunostaining image of a cysts marked for basolateral marker E-cadherin and apical marker f-actin. Scale bar: 100µm. </w:t>
      </w:r>
    </w:p>
    <w:p w14:paraId="0BB91B37" w14:textId="77777777" w:rsidR="00B738B7" w:rsidRPr="00F25A05" w:rsidRDefault="00B738B7" w:rsidP="00F25A05">
      <w:pPr>
        <w:spacing w:before="120"/>
        <w:jc w:val="both"/>
        <w:rPr>
          <w:rFonts w:ascii="Times New Roman" w:hAnsi="Times New Roman" w:cs="Times New Roman"/>
          <w:lang w:val="en-US"/>
        </w:rPr>
      </w:pPr>
    </w:p>
    <w:p w14:paraId="39C2BD1B" w14:textId="078C2707" w:rsidR="007A547B" w:rsidRPr="00F25A05" w:rsidRDefault="007A547B" w:rsidP="00F25A05">
      <w:pPr>
        <w:spacing w:before="120"/>
        <w:jc w:val="both"/>
        <w:rPr>
          <w:rFonts w:ascii="Times New Roman" w:hAnsi="Times New Roman" w:cs="Times New Roman"/>
          <w:lang w:val="en-US"/>
        </w:rPr>
      </w:pPr>
    </w:p>
    <w:p w14:paraId="7CE486FA" w14:textId="77777777" w:rsidR="001B2A22" w:rsidRDefault="001B2A22" w:rsidP="001B2A22">
      <w:pPr>
        <w:spacing w:before="12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 wp14:anchorId="4A735E53" wp14:editId="46F67C21">
            <wp:extent cx="4207924" cy="686646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763" cy="68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E3A7" w14:textId="5936457F" w:rsidR="001B2A22" w:rsidRPr="00ED7B32" w:rsidRDefault="001B2A22" w:rsidP="001B2A22">
      <w:pPr>
        <w:spacing w:before="120"/>
        <w:jc w:val="both"/>
        <w:rPr>
          <w:rFonts w:ascii="Times New Roman" w:hAnsi="Times New Roman" w:cs="Times New Roman"/>
          <w:lang w:val="en-US"/>
        </w:rPr>
      </w:pPr>
      <w:r w:rsidRPr="00ED7B32">
        <w:rPr>
          <w:rFonts w:ascii="Times New Roman" w:hAnsi="Times New Roman" w:cs="Times New Roman"/>
          <w:b/>
          <w:lang w:val="en-US"/>
        </w:rPr>
        <w:t>Figure S</w:t>
      </w:r>
      <w:r>
        <w:rPr>
          <w:rFonts w:ascii="Times New Roman" w:hAnsi="Times New Roman" w:cs="Times New Roman"/>
          <w:b/>
          <w:lang w:val="en-US"/>
        </w:rPr>
        <w:t>7</w:t>
      </w:r>
      <w:r w:rsidRPr="00ED7B32">
        <w:rPr>
          <w:rFonts w:ascii="Times New Roman" w:hAnsi="Times New Roman" w:cs="Times New Roman"/>
          <w:b/>
          <w:lang w:val="en-US"/>
        </w:rPr>
        <w:t xml:space="preserve">. </w:t>
      </w:r>
      <w:r w:rsidRPr="00ED7B32">
        <w:rPr>
          <w:rFonts w:ascii="Times New Roman" w:hAnsi="Times New Roman" w:cs="Times New Roman"/>
          <w:lang w:val="en-US"/>
        </w:rPr>
        <w:t xml:space="preserve">Normal Rat </w:t>
      </w:r>
      <w:proofErr w:type="spellStart"/>
      <w:r w:rsidRPr="00ED7B32">
        <w:rPr>
          <w:rFonts w:ascii="Times New Roman" w:hAnsi="Times New Roman" w:cs="Times New Roman"/>
          <w:lang w:val="en-US"/>
        </w:rPr>
        <w:t>Cholangiocyte</w:t>
      </w:r>
      <w:proofErr w:type="spellEnd"/>
      <w:r w:rsidRPr="00ED7B32">
        <w:rPr>
          <w:rFonts w:ascii="Times New Roman" w:hAnsi="Times New Roman" w:cs="Times New Roman"/>
          <w:lang w:val="en-US"/>
        </w:rPr>
        <w:t xml:space="preserve"> (NRC) cysts can retain a multi-lumen phenotype over 18 days of culture in 4.5% PEG-VS hydrogels containing 1200 µM RGD. (A) </w:t>
      </w:r>
      <w:r w:rsidR="00C954DA">
        <w:rPr>
          <w:rFonts w:ascii="Times New Roman" w:hAnsi="Times New Roman" w:cs="Times New Roman"/>
          <w:lang w:val="en-US"/>
        </w:rPr>
        <w:t>Three-</w:t>
      </w:r>
      <w:r w:rsidRPr="00ED7B32">
        <w:rPr>
          <w:rFonts w:ascii="Times New Roman" w:hAnsi="Times New Roman" w:cs="Times New Roman"/>
          <w:lang w:val="en-US"/>
        </w:rPr>
        <w:t xml:space="preserve">lumen cyst, (B) </w:t>
      </w:r>
      <w:r w:rsidR="00C954DA">
        <w:rPr>
          <w:rFonts w:ascii="Times New Roman" w:hAnsi="Times New Roman" w:cs="Times New Roman"/>
          <w:lang w:val="en-US"/>
        </w:rPr>
        <w:t>two-</w:t>
      </w:r>
      <w:r w:rsidRPr="00ED7B32">
        <w:rPr>
          <w:rFonts w:ascii="Times New Roman" w:hAnsi="Times New Roman" w:cs="Times New Roman"/>
          <w:lang w:val="en-US"/>
        </w:rPr>
        <w:t xml:space="preserve">lumen cyst and (C) </w:t>
      </w:r>
      <w:r w:rsidR="00C954DA">
        <w:rPr>
          <w:rFonts w:ascii="Times New Roman" w:hAnsi="Times New Roman" w:cs="Times New Roman"/>
          <w:lang w:val="en-US"/>
        </w:rPr>
        <w:t>8</w:t>
      </w:r>
      <w:r w:rsidRPr="00ED7B32">
        <w:rPr>
          <w:rFonts w:ascii="Times New Roman" w:hAnsi="Times New Roman" w:cs="Times New Roman"/>
          <w:lang w:val="en-US"/>
        </w:rPr>
        <w:t>+ lumen cyst. BF: Brightfield. E-cad: E-cadherin. Scale bar: 100µm.</w:t>
      </w:r>
    </w:p>
    <w:p w14:paraId="4DEBDA7D" w14:textId="5F1CBE12" w:rsidR="007A547B" w:rsidRPr="00F25A05" w:rsidRDefault="007A547B" w:rsidP="001B2A22">
      <w:pPr>
        <w:spacing w:before="120"/>
        <w:jc w:val="both"/>
        <w:rPr>
          <w:rFonts w:ascii="Times New Roman" w:hAnsi="Times New Roman" w:cs="Times New Roman"/>
          <w:b/>
          <w:lang w:val="en-US"/>
        </w:rPr>
      </w:pPr>
    </w:p>
    <w:sectPr w:rsidR="007A547B" w:rsidRPr="00F25A05" w:rsidSect="00AE7452">
      <w:footerReference w:type="even" r:id="rId15"/>
      <w:footerReference w:type="default" r:id="rId16"/>
      <w:headerReference w:type="first" r:id="rId17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635E0" w14:textId="77777777" w:rsidR="00925584" w:rsidRDefault="00925584" w:rsidP="00DA02FB">
      <w:r>
        <w:separator/>
      </w:r>
    </w:p>
  </w:endnote>
  <w:endnote w:type="continuationSeparator" w:id="0">
    <w:p w14:paraId="79DDF442" w14:textId="77777777" w:rsidR="00925584" w:rsidRDefault="00925584" w:rsidP="00DA0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74514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0853CE" w14:textId="73C90C3C" w:rsidR="007E7A48" w:rsidRDefault="007E7A48" w:rsidP="007E29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684ABF" w14:textId="77777777" w:rsidR="007E7A48" w:rsidRDefault="007E7A48" w:rsidP="0063559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965014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785826" w14:textId="79CB9897" w:rsidR="007E7A48" w:rsidRDefault="007E7A48" w:rsidP="007E29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78254295" w14:textId="77777777" w:rsidR="007E7A48" w:rsidRDefault="007E7A48" w:rsidP="0063559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49931" w14:textId="77777777" w:rsidR="00925584" w:rsidRDefault="00925584" w:rsidP="00DA02FB">
      <w:r>
        <w:separator/>
      </w:r>
    </w:p>
  </w:footnote>
  <w:footnote w:type="continuationSeparator" w:id="0">
    <w:p w14:paraId="12000491" w14:textId="77777777" w:rsidR="00925584" w:rsidRDefault="00925584" w:rsidP="00DA0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39E76" w14:textId="4DFC4D6A" w:rsidR="00F25A05" w:rsidRDefault="00F25A05">
    <w:pPr>
      <w:pStyle w:val="Header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6E25E49" wp14:editId="654810BA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32C920" w14:textId="77777777" w:rsidR="00F25A05" w:rsidRPr="00F25A05" w:rsidRDefault="00F25A05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67207"/>
    <w:multiLevelType w:val="hybridMultilevel"/>
    <w:tmpl w:val="C81EBED4"/>
    <w:lvl w:ilvl="0" w:tplc="7E587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A249A"/>
    <w:multiLevelType w:val="hybridMultilevel"/>
    <w:tmpl w:val="E04AF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93B63"/>
    <w:multiLevelType w:val="hybridMultilevel"/>
    <w:tmpl w:val="2B164E2E"/>
    <w:lvl w:ilvl="0" w:tplc="E77C2344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370AA"/>
    <w:multiLevelType w:val="hybridMultilevel"/>
    <w:tmpl w:val="620CBE94"/>
    <w:lvl w:ilvl="0" w:tplc="7F88229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F7C23"/>
    <w:multiLevelType w:val="hybridMultilevel"/>
    <w:tmpl w:val="B06A7FD6"/>
    <w:lvl w:ilvl="0" w:tplc="AB9AE744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in Biotechnology and Bioengineering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dfz2pdf82txsjetwwspfdx6avtwe5tzv5pr&quot;&gt;Gobaa EndNote Library&lt;record-ids&gt;&lt;item&gt;18&lt;/item&gt;&lt;item&gt;36&lt;/item&gt;&lt;item&gt;44&lt;/item&gt;&lt;item&gt;71&lt;/item&gt;&lt;item&gt;112&lt;/item&gt;&lt;item&gt;127&lt;/item&gt;&lt;item&gt;128&lt;/item&gt;&lt;item&gt;138&lt;/item&gt;&lt;item&gt;139&lt;/item&gt;&lt;item&gt;142&lt;/item&gt;&lt;item&gt;143&lt;/item&gt;&lt;item&gt;144&lt;/item&gt;&lt;item&gt;145&lt;/item&gt;&lt;/record-ids&gt;&lt;/item&gt;&lt;/Libraries&gt;"/>
  </w:docVars>
  <w:rsids>
    <w:rsidRoot w:val="00913790"/>
    <w:rsid w:val="00005BE0"/>
    <w:rsid w:val="00006BED"/>
    <w:rsid w:val="0000719D"/>
    <w:rsid w:val="00007769"/>
    <w:rsid w:val="00007D97"/>
    <w:rsid w:val="000110F3"/>
    <w:rsid w:val="0001457F"/>
    <w:rsid w:val="000161D7"/>
    <w:rsid w:val="000179A4"/>
    <w:rsid w:val="0002209A"/>
    <w:rsid w:val="00030D76"/>
    <w:rsid w:val="00031A2B"/>
    <w:rsid w:val="00032366"/>
    <w:rsid w:val="00032F9B"/>
    <w:rsid w:val="00035085"/>
    <w:rsid w:val="000362B7"/>
    <w:rsid w:val="00042D26"/>
    <w:rsid w:val="000436F6"/>
    <w:rsid w:val="00043F05"/>
    <w:rsid w:val="00044483"/>
    <w:rsid w:val="000530F6"/>
    <w:rsid w:val="00055347"/>
    <w:rsid w:val="000554C0"/>
    <w:rsid w:val="000578AA"/>
    <w:rsid w:val="00065A13"/>
    <w:rsid w:val="000678DD"/>
    <w:rsid w:val="000701BE"/>
    <w:rsid w:val="000708EB"/>
    <w:rsid w:val="000756AE"/>
    <w:rsid w:val="00077DC4"/>
    <w:rsid w:val="0008020B"/>
    <w:rsid w:val="0008140E"/>
    <w:rsid w:val="00081706"/>
    <w:rsid w:val="00084C5B"/>
    <w:rsid w:val="00085FBD"/>
    <w:rsid w:val="0009003F"/>
    <w:rsid w:val="00090ECD"/>
    <w:rsid w:val="000922DE"/>
    <w:rsid w:val="00092436"/>
    <w:rsid w:val="0009360D"/>
    <w:rsid w:val="00094C9E"/>
    <w:rsid w:val="00094F02"/>
    <w:rsid w:val="000A0537"/>
    <w:rsid w:val="000A1B18"/>
    <w:rsid w:val="000A518C"/>
    <w:rsid w:val="000A614E"/>
    <w:rsid w:val="000A6AA8"/>
    <w:rsid w:val="000B0DAD"/>
    <w:rsid w:val="000B1133"/>
    <w:rsid w:val="000B28D8"/>
    <w:rsid w:val="000B6431"/>
    <w:rsid w:val="000C2782"/>
    <w:rsid w:val="000D2F5F"/>
    <w:rsid w:val="000D4909"/>
    <w:rsid w:val="000D58F7"/>
    <w:rsid w:val="000E3390"/>
    <w:rsid w:val="000E5408"/>
    <w:rsid w:val="000E5FDF"/>
    <w:rsid w:val="000E638B"/>
    <w:rsid w:val="000F08AC"/>
    <w:rsid w:val="000F105E"/>
    <w:rsid w:val="000F2BEC"/>
    <w:rsid w:val="000F371B"/>
    <w:rsid w:val="000F4E81"/>
    <w:rsid w:val="000F5064"/>
    <w:rsid w:val="000F5209"/>
    <w:rsid w:val="0010165E"/>
    <w:rsid w:val="0010170B"/>
    <w:rsid w:val="00102485"/>
    <w:rsid w:val="00116FC0"/>
    <w:rsid w:val="0011748C"/>
    <w:rsid w:val="00120DF7"/>
    <w:rsid w:val="00123E22"/>
    <w:rsid w:val="001247C2"/>
    <w:rsid w:val="00136CFE"/>
    <w:rsid w:val="001377E9"/>
    <w:rsid w:val="001409EE"/>
    <w:rsid w:val="00141950"/>
    <w:rsid w:val="001436F9"/>
    <w:rsid w:val="00146A43"/>
    <w:rsid w:val="001529D0"/>
    <w:rsid w:val="0015303A"/>
    <w:rsid w:val="0015609A"/>
    <w:rsid w:val="0015723B"/>
    <w:rsid w:val="00160D60"/>
    <w:rsid w:val="00162C42"/>
    <w:rsid w:val="00163605"/>
    <w:rsid w:val="001651A8"/>
    <w:rsid w:val="00171893"/>
    <w:rsid w:val="0017521E"/>
    <w:rsid w:val="0017642C"/>
    <w:rsid w:val="00182055"/>
    <w:rsid w:val="001869DA"/>
    <w:rsid w:val="00192FA8"/>
    <w:rsid w:val="0019481A"/>
    <w:rsid w:val="00197B71"/>
    <w:rsid w:val="001A13A7"/>
    <w:rsid w:val="001A46DA"/>
    <w:rsid w:val="001A4AD2"/>
    <w:rsid w:val="001A4BE5"/>
    <w:rsid w:val="001A4ECF"/>
    <w:rsid w:val="001A7007"/>
    <w:rsid w:val="001B03B4"/>
    <w:rsid w:val="001B2A22"/>
    <w:rsid w:val="001B6300"/>
    <w:rsid w:val="001C07EE"/>
    <w:rsid w:val="001C19F6"/>
    <w:rsid w:val="001C7EFC"/>
    <w:rsid w:val="001D338B"/>
    <w:rsid w:val="001D3481"/>
    <w:rsid w:val="001E15F7"/>
    <w:rsid w:val="001E2C59"/>
    <w:rsid w:val="001E48AA"/>
    <w:rsid w:val="001E62B3"/>
    <w:rsid w:val="001F0425"/>
    <w:rsid w:val="001F1F79"/>
    <w:rsid w:val="001F65C7"/>
    <w:rsid w:val="00202CA6"/>
    <w:rsid w:val="002160F6"/>
    <w:rsid w:val="00216D66"/>
    <w:rsid w:val="002212D4"/>
    <w:rsid w:val="00221FAB"/>
    <w:rsid w:val="002236EF"/>
    <w:rsid w:val="00226E64"/>
    <w:rsid w:val="002379D9"/>
    <w:rsid w:val="00241483"/>
    <w:rsid w:val="00244DD4"/>
    <w:rsid w:val="00245F00"/>
    <w:rsid w:val="00246F93"/>
    <w:rsid w:val="00247BE9"/>
    <w:rsid w:val="0025023D"/>
    <w:rsid w:val="002569B3"/>
    <w:rsid w:val="00256AEA"/>
    <w:rsid w:val="00257369"/>
    <w:rsid w:val="0026338C"/>
    <w:rsid w:val="00263925"/>
    <w:rsid w:val="00271F89"/>
    <w:rsid w:val="002746FA"/>
    <w:rsid w:val="00277B3A"/>
    <w:rsid w:val="00281847"/>
    <w:rsid w:val="002832E0"/>
    <w:rsid w:val="00284CDE"/>
    <w:rsid w:val="00285599"/>
    <w:rsid w:val="002928FD"/>
    <w:rsid w:val="00292E58"/>
    <w:rsid w:val="00296F51"/>
    <w:rsid w:val="002976FD"/>
    <w:rsid w:val="002A3397"/>
    <w:rsid w:val="002A5187"/>
    <w:rsid w:val="002A7BEC"/>
    <w:rsid w:val="002A7C93"/>
    <w:rsid w:val="002B1600"/>
    <w:rsid w:val="002B60F4"/>
    <w:rsid w:val="002B74D3"/>
    <w:rsid w:val="002C1C52"/>
    <w:rsid w:val="002C35E6"/>
    <w:rsid w:val="002C42EF"/>
    <w:rsid w:val="002C7D3A"/>
    <w:rsid w:val="002D141D"/>
    <w:rsid w:val="002D1655"/>
    <w:rsid w:val="002D65E4"/>
    <w:rsid w:val="002E0358"/>
    <w:rsid w:val="002E2085"/>
    <w:rsid w:val="002E2C8C"/>
    <w:rsid w:val="002E42CB"/>
    <w:rsid w:val="002E44BB"/>
    <w:rsid w:val="002E60FF"/>
    <w:rsid w:val="002E7876"/>
    <w:rsid w:val="002E7D38"/>
    <w:rsid w:val="002F0B4D"/>
    <w:rsid w:val="002F3796"/>
    <w:rsid w:val="002F4A70"/>
    <w:rsid w:val="002F59EF"/>
    <w:rsid w:val="002F78B4"/>
    <w:rsid w:val="00300743"/>
    <w:rsid w:val="00310B09"/>
    <w:rsid w:val="00311A06"/>
    <w:rsid w:val="0031714E"/>
    <w:rsid w:val="00317FD4"/>
    <w:rsid w:val="00320519"/>
    <w:rsid w:val="00321F54"/>
    <w:rsid w:val="0032348C"/>
    <w:rsid w:val="00324E93"/>
    <w:rsid w:val="00324FD5"/>
    <w:rsid w:val="00327AD5"/>
    <w:rsid w:val="00331986"/>
    <w:rsid w:val="003330EA"/>
    <w:rsid w:val="003331A8"/>
    <w:rsid w:val="0033588D"/>
    <w:rsid w:val="003363B0"/>
    <w:rsid w:val="003410D7"/>
    <w:rsid w:val="00345591"/>
    <w:rsid w:val="00347437"/>
    <w:rsid w:val="00355689"/>
    <w:rsid w:val="003579F2"/>
    <w:rsid w:val="00360072"/>
    <w:rsid w:val="003619E7"/>
    <w:rsid w:val="003638A3"/>
    <w:rsid w:val="003675E0"/>
    <w:rsid w:val="003711B9"/>
    <w:rsid w:val="0037134E"/>
    <w:rsid w:val="00374F87"/>
    <w:rsid w:val="00376881"/>
    <w:rsid w:val="00376F31"/>
    <w:rsid w:val="00377039"/>
    <w:rsid w:val="00377CD0"/>
    <w:rsid w:val="00381F36"/>
    <w:rsid w:val="00382D78"/>
    <w:rsid w:val="003839AB"/>
    <w:rsid w:val="00386E9A"/>
    <w:rsid w:val="00392F0D"/>
    <w:rsid w:val="003932C0"/>
    <w:rsid w:val="003946CD"/>
    <w:rsid w:val="0039694C"/>
    <w:rsid w:val="003A25FF"/>
    <w:rsid w:val="003A7684"/>
    <w:rsid w:val="003B00D4"/>
    <w:rsid w:val="003B09A6"/>
    <w:rsid w:val="003B1B63"/>
    <w:rsid w:val="003B35E9"/>
    <w:rsid w:val="003B40AC"/>
    <w:rsid w:val="003B5C9B"/>
    <w:rsid w:val="003B6AAF"/>
    <w:rsid w:val="003C0DB1"/>
    <w:rsid w:val="003C3637"/>
    <w:rsid w:val="003C383D"/>
    <w:rsid w:val="003C39A0"/>
    <w:rsid w:val="003C5543"/>
    <w:rsid w:val="003D00A4"/>
    <w:rsid w:val="003D0973"/>
    <w:rsid w:val="003D2A39"/>
    <w:rsid w:val="003D53D5"/>
    <w:rsid w:val="003D7FFE"/>
    <w:rsid w:val="003E1C2D"/>
    <w:rsid w:val="003E5ABE"/>
    <w:rsid w:val="003E5D62"/>
    <w:rsid w:val="003F30F3"/>
    <w:rsid w:val="003F5390"/>
    <w:rsid w:val="003F7EBB"/>
    <w:rsid w:val="0040284F"/>
    <w:rsid w:val="0040649D"/>
    <w:rsid w:val="00406E8F"/>
    <w:rsid w:val="00410397"/>
    <w:rsid w:val="004106A9"/>
    <w:rsid w:val="004135B3"/>
    <w:rsid w:val="004141A9"/>
    <w:rsid w:val="00414CF4"/>
    <w:rsid w:val="00414F80"/>
    <w:rsid w:val="00417A74"/>
    <w:rsid w:val="00423138"/>
    <w:rsid w:val="00431103"/>
    <w:rsid w:val="00432535"/>
    <w:rsid w:val="004353FF"/>
    <w:rsid w:val="004369EC"/>
    <w:rsid w:val="004377DB"/>
    <w:rsid w:val="0044102F"/>
    <w:rsid w:val="00443158"/>
    <w:rsid w:val="004442E0"/>
    <w:rsid w:val="00445501"/>
    <w:rsid w:val="00446C20"/>
    <w:rsid w:val="00447BFE"/>
    <w:rsid w:val="0045521A"/>
    <w:rsid w:val="004552B2"/>
    <w:rsid w:val="00455F35"/>
    <w:rsid w:val="00462D03"/>
    <w:rsid w:val="00467D2A"/>
    <w:rsid w:val="00471A0E"/>
    <w:rsid w:val="00474A2F"/>
    <w:rsid w:val="004756DB"/>
    <w:rsid w:val="00476D4C"/>
    <w:rsid w:val="0048383C"/>
    <w:rsid w:val="00484395"/>
    <w:rsid w:val="00486763"/>
    <w:rsid w:val="004876F1"/>
    <w:rsid w:val="00490B22"/>
    <w:rsid w:val="004935FF"/>
    <w:rsid w:val="0049559C"/>
    <w:rsid w:val="004A3504"/>
    <w:rsid w:val="004A370D"/>
    <w:rsid w:val="004A4583"/>
    <w:rsid w:val="004A4BF2"/>
    <w:rsid w:val="004B12EC"/>
    <w:rsid w:val="004B1457"/>
    <w:rsid w:val="004B5527"/>
    <w:rsid w:val="004C3919"/>
    <w:rsid w:val="004D1072"/>
    <w:rsid w:val="004D3AC9"/>
    <w:rsid w:val="004E04C8"/>
    <w:rsid w:val="004E0C24"/>
    <w:rsid w:val="004E162B"/>
    <w:rsid w:val="004F259C"/>
    <w:rsid w:val="004F59F2"/>
    <w:rsid w:val="0050012B"/>
    <w:rsid w:val="00504108"/>
    <w:rsid w:val="005112AD"/>
    <w:rsid w:val="005133BD"/>
    <w:rsid w:val="00513F5C"/>
    <w:rsid w:val="00515326"/>
    <w:rsid w:val="005155C0"/>
    <w:rsid w:val="00517977"/>
    <w:rsid w:val="005211EC"/>
    <w:rsid w:val="0052471D"/>
    <w:rsid w:val="00525CA8"/>
    <w:rsid w:val="00526656"/>
    <w:rsid w:val="0052762B"/>
    <w:rsid w:val="00527683"/>
    <w:rsid w:val="005345C0"/>
    <w:rsid w:val="00534D54"/>
    <w:rsid w:val="00535002"/>
    <w:rsid w:val="005350E5"/>
    <w:rsid w:val="00537E66"/>
    <w:rsid w:val="005419EC"/>
    <w:rsid w:val="00542409"/>
    <w:rsid w:val="005427E2"/>
    <w:rsid w:val="005450E2"/>
    <w:rsid w:val="005456DC"/>
    <w:rsid w:val="00551D20"/>
    <w:rsid w:val="00554273"/>
    <w:rsid w:val="00555C03"/>
    <w:rsid w:val="005573FC"/>
    <w:rsid w:val="005613F1"/>
    <w:rsid w:val="0056354F"/>
    <w:rsid w:val="005635D3"/>
    <w:rsid w:val="0056657C"/>
    <w:rsid w:val="00570BB2"/>
    <w:rsid w:val="005713F4"/>
    <w:rsid w:val="0057702A"/>
    <w:rsid w:val="00580FFE"/>
    <w:rsid w:val="00591A84"/>
    <w:rsid w:val="00592201"/>
    <w:rsid w:val="00596716"/>
    <w:rsid w:val="005A0810"/>
    <w:rsid w:val="005A2425"/>
    <w:rsid w:val="005A3CD0"/>
    <w:rsid w:val="005A3CF4"/>
    <w:rsid w:val="005B07A9"/>
    <w:rsid w:val="005B3C70"/>
    <w:rsid w:val="005B3CEC"/>
    <w:rsid w:val="005B60D7"/>
    <w:rsid w:val="005C5879"/>
    <w:rsid w:val="005C742A"/>
    <w:rsid w:val="005C77D1"/>
    <w:rsid w:val="005D7F25"/>
    <w:rsid w:val="005E3F40"/>
    <w:rsid w:val="005E4096"/>
    <w:rsid w:val="005E7A13"/>
    <w:rsid w:val="005F1D2C"/>
    <w:rsid w:val="005F215C"/>
    <w:rsid w:val="005F6D69"/>
    <w:rsid w:val="00600A43"/>
    <w:rsid w:val="0060564E"/>
    <w:rsid w:val="006068B4"/>
    <w:rsid w:val="00607FB5"/>
    <w:rsid w:val="00611531"/>
    <w:rsid w:val="00615DD3"/>
    <w:rsid w:val="006205B6"/>
    <w:rsid w:val="00620853"/>
    <w:rsid w:val="006236F6"/>
    <w:rsid w:val="006314C2"/>
    <w:rsid w:val="00634211"/>
    <w:rsid w:val="00635598"/>
    <w:rsid w:val="00636225"/>
    <w:rsid w:val="00637ED7"/>
    <w:rsid w:val="00642FDA"/>
    <w:rsid w:val="00647839"/>
    <w:rsid w:val="0065543D"/>
    <w:rsid w:val="00661612"/>
    <w:rsid w:val="006620BA"/>
    <w:rsid w:val="00664AAB"/>
    <w:rsid w:val="0066508A"/>
    <w:rsid w:val="0067311F"/>
    <w:rsid w:val="00673AAF"/>
    <w:rsid w:val="00673EC9"/>
    <w:rsid w:val="006744DE"/>
    <w:rsid w:val="00676FC7"/>
    <w:rsid w:val="00676FCE"/>
    <w:rsid w:val="00677489"/>
    <w:rsid w:val="00682BF3"/>
    <w:rsid w:val="00683748"/>
    <w:rsid w:val="00685080"/>
    <w:rsid w:val="006863CB"/>
    <w:rsid w:val="0069430C"/>
    <w:rsid w:val="006964AF"/>
    <w:rsid w:val="00697513"/>
    <w:rsid w:val="006A0B56"/>
    <w:rsid w:val="006A19A8"/>
    <w:rsid w:val="006A4577"/>
    <w:rsid w:val="006A5BA8"/>
    <w:rsid w:val="006A6B69"/>
    <w:rsid w:val="006B3D80"/>
    <w:rsid w:val="006C1E19"/>
    <w:rsid w:val="006C37FF"/>
    <w:rsid w:val="006C7B9F"/>
    <w:rsid w:val="006D072E"/>
    <w:rsid w:val="006D10CE"/>
    <w:rsid w:val="006D2587"/>
    <w:rsid w:val="006D4444"/>
    <w:rsid w:val="006D642B"/>
    <w:rsid w:val="006D6640"/>
    <w:rsid w:val="006E0DFB"/>
    <w:rsid w:val="006E1AA1"/>
    <w:rsid w:val="006E1CCA"/>
    <w:rsid w:val="006E1D0F"/>
    <w:rsid w:val="006F00B5"/>
    <w:rsid w:val="006F22BD"/>
    <w:rsid w:val="006F5B02"/>
    <w:rsid w:val="006F624A"/>
    <w:rsid w:val="006F644D"/>
    <w:rsid w:val="006F6DAA"/>
    <w:rsid w:val="007040DB"/>
    <w:rsid w:val="00717A0D"/>
    <w:rsid w:val="00724258"/>
    <w:rsid w:val="0073271E"/>
    <w:rsid w:val="00740549"/>
    <w:rsid w:val="00746EB4"/>
    <w:rsid w:val="007477B7"/>
    <w:rsid w:val="007479CD"/>
    <w:rsid w:val="007503AE"/>
    <w:rsid w:val="00751225"/>
    <w:rsid w:val="00752C57"/>
    <w:rsid w:val="007560AE"/>
    <w:rsid w:val="007664CD"/>
    <w:rsid w:val="00772E02"/>
    <w:rsid w:val="00774190"/>
    <w:rsid w:val="00780734"/>
    <w:rsid w:val="007823D1"/>
    <w:rsid w:val="0078318A"/>
    <w:rsid w:val="00783D2B"/>
    <w:rsid w:val="00784C9E"/>
    <w:rsid w:val="007859A8"/>
    <w:rsid w:val="00786772"/>
    <w:rsid w:val="00786C15"/>
    <w:rsid w:val="00791002"/>
    <w:rsid w:val="0079368D"/>
    <w:rsid w:val="00794858"/>
    <w:rsid w:val="00794FB8"/>
    <w:rsid w:val="0079793B"/>
    <w:rsid w:val="00797AE6"/>
    <w:rsid w:val="007A19F8"/>
    <w:rsid w:val="007A1A87"/>
    <w:rsid w:val="007A2AD4"/>
    <w:rsid w:val="007A5468"/>
    <w:rsid w:val="007A547B"/>
    <w:rsid w:val="007A5D5E"/>
    <w:rsid w:val="007A5E1E"/>
    <w:rsid w:val="007A70FF"/>
    <w:rsid w:val="007A7A1F"/>
    <w:rsid w:val="007B3A4F"/>
    <w:rsid w:val="007B75F9"/>
    <w:rsid w:val="007B77F9"/>
    <w:rsid w:val="007C50A9"/>
    <w:rsid w:val="007C57C3"/>
    <w:rsid w:val="007C7085"/>
    <w:rsid w:val="007C7FA3"/>
    <w:rsid w:val="007E13D8"/>
    <w:rsid w:val="007E255E"/>
    <w:rsid w:val="007E29D9"/>
    <w:rsid w:val="007E32AA"/>
    <w:rsid w:val="007E4C4E"/>
    <w:rsid w:val="007E5462"/>
    <w:rsid w:val="007E7A48"/>
    <w:rsid w:val="007E7B36"/>
    <w:rsid w:val="007F44BD"/>
    <w:rsid w:val="007F647E"/>
    <w:rsid w:val="00800DC1"/>
    <w:rsid w:val="00801049"/>
    <w:rsid w:val="0080152B"/>
    <w:rsid w:val="0080174E"/>
    <w:rsid w:val="008062ED"/>
    <w:rsid w:val="00806C85"/>
    <w:rsid w:val="00806CA6"/>
    <w:rsid w:val="008078B6"/>
    <w:rsid w:val="00811210"/>
    <w:rsid w:val="00817270"/>
    <w:rsid w:val="00822287"/>
    <w:rsid w:val="00823A29"/>
    <w:rsid w:val="00824E23"/>
    <w:rsid w:val="008305EA"/>
    <w:rsid w:val="00835DB3"/>
    <w:rsid w:val="0083610C"/>
    <w:rsid w:val="00836139"/>
    <w:rsid w:val="0083657F"/>
    <w:rsid w:val="0084128C"/>
    <w:rsid w:val="008440BA"/>
    <w:rsid w:val="00845601"/>
    <w:rsid w:val="00846BA4"/>
    <w:rsid w:val="00847C25"/>
    <w:rsid w:val="00852AB5"/>
    <w:rsid w:val="00853AF6"/>
    <w:rsid w:val="00855FCE"/>
    <w:rsid w:val="008601BC"/>
    <w:rsid w:val="008632E8"/>
    <w:rsid w:val="00863EA6"/>
    <w:rsid w:val="00866A0D"/>
    <w:rsid w:val="008723C1"/>
    <w:rsid w:val="00874F7E"/>
    <w:rsid w:val="00880311"/>
    <w:rsid w:val="008805B2"/>
    <w:rsid w:val="00886556"/>
    <w:rsid w:val="0088772B"/>
    <w:rsid w:val="008A2946"/>
    <w:rsid w:val="008A3A50"/>
    <w:rsid w:val="008B09EE"/>
    <w:rsid w:val="008B160A"/>
    <w:rsid w:val="008B1E58"/>
    <w:rsid w:val="008B6FDA"/>
    <w:rsid w:val="008C0051"/>
    <w:rsid w:val="008C138B"/>
    <w:rsid w:val="008C1A40"/>
    <w:rsid w:val="008C3FDC"/>
    <w:rsid w:val="008D09DD"/>
    <w:rsid w:val="008D0CB7"/>
    <w:rsid w:val="008D1710"/>
    <w:rsid w:val="008D4826"/>
    <w:rsid w:val="008D596F"/>
    <w:rsid w:val="008D695F"/>
    <w:rsid w:val="008D76C5"/>
    <w:rsid w:val="008D77F6"/>
    <w:rsid w:val="008D7FB8"/>
    <w:rsid w:val="008E4855"/>
    <w:rsid w:val="008E4E0F"/>
    <w:rsid w:val="008F1D8B"/>
    <w:rsid w:val="008F2152"/>
    <w:rsid w:val="008F3543"/>
    <w:rsid w:val="00903B3C"/>
    <w:rsid w:val="009101CF"/>
    <w:rsid w:val="00911C24"/>
    <w:rsid w:val="00913790"/>
    <w:rsid w:val="009139FC"/>
    <w:rsid w:val="00913F16"/>
    <w:rsid w:val="0091564B"/>
    <w:rsid w:val="00920445"/>
    <w:rsid w:val="00923907"/>
    <w:rsid w:val="00924F8E"/>
    <w:rsid w:val="00925584"/>
    <w:rsid w:val="00925E99"/>
    <w:rsid w:val="00930657"/>
    <w:rsid w:val="0093068E"/>
    <w:rsid w:val="00933BC6"/>
    <w:rsid w:val="00933D37"/>
    <w:rsid w:val="00935528"/>
    <w:rsid w:val="009360C0"/>
    <w:rsid w:val="00941D9B"/>
    <w:rsid w:val="009510DD"/>
    <w:rsid w:val="00951435"/>
    <w:rsid w:val="00951521"/>
    <w:rsid w:val="009517CD"/>
    <w:rsid w:val="00952C41"/>
    <w:rsid w:val="009561A3"/>
    <w:rsid w:val="00957A6B"/>
    <w:rsid w:val="009607D1"/>
    <w:rsid w:val="00960CC8"/>
    <w:rsid w:val="009611FE"/>
    <w:rsid w:val="009671B4"/>
    <w:rsid w:val="00970961"/>
    <w:rsid w:val="00971425"/>
    <w:rsid w:val="009714B0"/>
    <w:rsid w:val="0097161E"/>
    <w:rsid w:val="0097180D"/>
    <w:rsid w:val="00975AB6"/>
    <w:rsid w:val="0097701B"/>
    <w:rsid w:val="00977023"/>
    <w:rsid w:val="00977345"/>
    <w:rsid w:val="00984553"/>
    <w:rsid w:val="00984ADA"/>
    <w:rsid w:val="0099079C"/>
    <w:rsid w:val="00991763"/>
    <w:rsid w:val="00995BDC"/>
    <w:rsid w:val="00996032"/>
    <w:rsid w:val="009A14E6"/>
    <w:rsid w:val="009A1710"/>
    <w:rsid w:val="009A4E3E"/>
    <w:rsid w:val="009B1103"/>
    <w:rsid w:val="009B2007"/>
    <w:rsid w:val="009B2692"/>
    <w:rsid w:val="009B3C59"/>
    <w:rsid w:val="009B5DC3"/>
    <w:rsid w:val="009B61B0"/>
    <w:rsid w:val="009C21D3"/>
    <w:rsid w:val="009C3685"/>
    <w:rsid w:val="009C3B80"/>
    <w:rsid w:val="009C5239"/>
    <w:rsid w:val="009C5E3D"/>
    <w:rsid w:val="009C70DE"/>
    <w:rsid w:val="009D0B66"/>
    <w:rsid w:val="009E3B92"/>
    <w:rsid w:val="00A05009"/>
    <w:rsid w:val="00A066CB"/>
    <w:rsid w:val="00A0767E"/>
    <w:rsid w:val="00A07784"/>
    <w:rsid w:val="00A12544"/>
    <w:rsid w:val="00A12896"/>
    <w:rsid w:val="00A16F27"/>
    <w:rsid w:val="00A16F2C"/>
    <w:rsid w:val="00A17F71"/>
    <w:rsid w:val="00A2060C"/>
    <w:rsid w:val="00A20F3B"/>
    <w:rsid w:val="00A218BC"/>
    <w:rsid w:val="00A24E81"/>
    <w:rsid w:val="00A3066D"/>
    <w:rsid w:val="00A30A0C"/>
    <w:rsid w:val="00A331CA"/>
    <w:rsid w:val="00A33338"/>
    <w:rsid w:val="00A35525"/>
    <w:rsid w:val="00A364DE"/>
    <w:rsid w:val="00A37F7A"/>
    <w:rsid w:val="00A412D9"/>
    <w:rsid w:val="00A41615"/>
    <w:rsid w:val="00A43605"/>
    <w:rsid w:val="00A473D2"/>
    <w:rsid w:val="00A47B81"/>
    <w:rsid w:val="00A57AB3"/>
    <w:rsid w:val="00A63BD8"/>
    <w:rsid w:val="00A65530"/>
    <w:rsid w:val="00A66F9D"/>
    <w:rsid w:val="00A7229B"/>
    <w:rsid w:val="00A732E5"/>
    <w:rsid w:val="00A76AD8"/>
    <w:rsid w:val="00A81EE1"/>
    <w:rsid w:val="00A825AD"/>
    <w:rsid w:val="00A83438"/>
    <w:rsid w:val="00A84019"/>
    <w:rsid w:val="00A85D90"/>
    <w:rsid w:val="00A860B2"/>
    <w:rsid w:val="00A91827"/>
    <w:rsid w:val="00A94402"/>
    <w:rsid w:val="00A946BA"/>
    <w:rsid w:val="00A9766F"/>
    <w:rsid w:val="00AA0AA8"/>
    <w:rsid w:val="00AA1AE9"/>
    <w:rsid w:val="00AA634A"/>
    <w:rsid w:val="00AA6C35"/>
    <w:rsid w:val="00AB0787"/>
    <w:rsid w:val="00AB09E4"/>
    <w:rsid w:val="00AB0E4C"/>
    <w:rsid w:val="00AB122A"/>
    <w:rsid w:val="00AB1E9B"/>
    <w:rsid w:val="00AB3D68"/>
    <w:rsid w:val="00AB6ACA"/>
    <w:rsid w:val="00AB7752"/>
    <w:rsid w:val="00AC0169"/>
    <w:rsid w:val="00AC0506"/>
    <w:rsid w:val="00AD17D3"/>
    <w:rsid w:val="00AD2212"/>
    <w:rsid w:val="00AD3D97"/>
    <w:rsid w:val="00AD55C1"/>
    <w:rsid w:val="00AD5AD3"/>
    <w:rsid w:val="00AD7DD4"/>
    <w:rsid w:val="00AE287B"/>
    <w:rsid w:val="00AE4200"/>
    <w:rsid w:val="00AE6312"/>
    <w:rsid w:val="00AE7452"/>
    <w:rsid w:val="00AF220F"/>
    <w:rsid w:val="00AF368D"/>
    <w:rsid w:val="00AF4A6A"/>
    <w:rsid w:val="00AF4D1A"/>
    <w:rsid w:val="00B01C08"/>
    <w:rsid w:val="00B03100"/>
    <w:rsid w:val="00B07532"/>
    <w:rsid w:val="00B1324E"/>
    <w:rsid w:val="00B20D0E"/>
    <w:rsid w:val="00B2342A"/>
    <w:rsid w:val="00B243C2"/>
    <w:rsid w:val="00B2766A"/>
    <w:rsid w:val="00B319DB"/>
    <w:rsid w:val="00B36BC2"/>
    <w:rsid w:val="00B4472D"/>
    <w:rsid w:val="00B45E1E"/>
    <w:rsid w:val="00B45EAB"/>
    <w:rsid w:val="00B50540"/>
    <w:rsid w:val="00B50E9D"/>
    <w:rsid w:val="00B51715"/>
    <w:rsid w:val="00B5499B"/>
    <w:rsid w:val="00B64DAA"/>
    <w:rsid w:val="00B7075D"/>
    <w:rsid w:val="00B707C3"/>
    <w:rsid w:val="00B708FD"/>
    <w:rsid w:val="00B70AF0"/>
    <w:rsid w:val="00B71B96"/>
    <w:rsid w:val="00B738B7"/>
    <w:rsid w:val="00B73C36"/>
    <w:rsid w:val="00B755BF"/>
    <w:rsid w:val="00B756DA"/>
    <w:rsid w:val="00B8039B"/>
    <w:rsid w:val="00B83D82"/>
    <w:rsid w:val="00B87F11"/>
    <w:rsid w:val="00B87F81"/>
    <w:rsid w:val="00B961E4"/>
    <w:rsid w:val="00BA6078"/>
    <w:rsid w:val="00BB1283"/>
    <w:rsid w:val="00BB26A1"/>
    <w:rsid w:val="00BB527F"/>
    <w:rsid w:val="00BC2F69"/>
    <w:rsid w:val="00BD0922"/>
    <w:rsid w:val="00BD09AB"/>
    <w:rsid w:val="00BD30EB"/>
    <w:rsid w:val="00BD5FA8"/>
    <w:rsid w:val="00BD7D73"/>
    <w:rsid w:val="00BE068E"/>
    <w:rsid w:val="00BE25B4"/>
    <w:rsid w:val="00BE5D75"/>
    <w:rsid w:val="00BE7E3A"/>
    <w:rsid w:val="00BF08F2"/>
    <w:rsid w:val="00BF1CF6"/>
    <w:rsid w:val="00BF26D2"/>
    <w:rsid w:val="00BF4C80"/>
    <w:rsid w:val="00BF6061"/>
    <w:rsid w:val="00C00F06"/>
    <w:rsid w:val="00C018F3"/>
    <w:rsid w:val="00C026B4"/>
    <w:rsid w:val="00C02E21"/>
    <w:rsid w:val="00C06249"/>
    <w:rsid w:val="00C11A9D"/>
    <w:rsid w:val="00C1375C"/>
    <w:rsid w:val="00C24BA4"/>
    <w:rsid w:val="00C259FB"/>
    <w:rsid w:val="00C3085F"/>
    <w:rsid w:val="00C30909"/>
    <w:rsid w:val="00C33AD2"/>
    <w:rsid w:val="00C34403"/>
    <w:rsid w:val="00C36D7D"/>
    <w:rsid w:val="00C41B59"/>
    <w:rsid w:val="00C41BAD"/>
    <w:rsid w:val="00C440C1"/>
    <w:rsid w:val="00C4453A"/>
    <w:rsid w:val="00C457E6"/>
    <w:rsid w:val="00C47894"/>
    <w:rsid w:val="00C51586"/>
    <w:rsid w:val="00C55868"/>
    <w:rsid w:val="00C55FC3"/>
    <w:rsid w:val="00C56BFF"/>
    <w:rsid w:val="00C57127"/>
    <w:rsid w:val="00C63D03"/>
    <w:rsid w:val="00C6604D"/>
    <w:rsid w:val="00C66F42"/>
    <w:rsid w:val="00C6754F"/>
    <w:rsid w:val="00C70D3E"/>
    <w:rsid w:val="00C71FFE"/>
    <w:rsid w:val="00C75E80"/>
    <w:rsid w:val="00C77335"/>
    <w:rsid w:val="00C8148D"/>
    <w:rsid w:val="00C912D5"/>
    <w:rsid w:val="00C93F20"/>
    <w:rsid w:val="00C954DA"/>
    <w:rsid w:val="00C969AC"/>
    <w:rsid w:val="00CA235A"/>
    <w:rsid w:val="00CA3C3E"/>
    <w:rsid w:val="00CA6131"/>
    <w:rsid w:val="00CA6FDF"/>
    <w:rsid w:val="00CB0949"/>
    <w:rsid w:val="00CB54A6"/>
    <w:rsid w:val="00CB64F6"/>
    <w:rsid w:val="00CB6A42"/>
    <w:rsid w:val="00CC0FBC"/>
    <w:rsid w:val="00CC1191"/>
    <w:rsid w:val="00CC30F1"/>
    <w:rsid w:val="00CC3A2F"/>
    <w:rsid w:val="00CC5B4B"/>
    <w:rsid w:val="00CD45AA"/>
    <w:rsid w:val="00CD5A21"/>
    <w:rsid w:val="00CD5BFD"/>
    <w:rsid w:val="00CD601C"/>
    <w:rsid w:val="00CD64CE"/>
    <w:rsid w:val="00CD6C1D"/>
    <w:rsid w:val="00CD7896"/>
    <w:rsid w:val="00CE05D7"/>
    <w:rsid w:val="00CE6D86"/>
    <w:rsid w:val="00CF7589"/>
    <w:rsid w:val="00D004C1"/>
    <w:rsid w:val="00D00CEF"/>
    <w:rsid w:val="00D11E5C"/>
    <w:rsid w:val="00D14735"/>
    <w:rsid w:val="00D14DB8"/>
    <w:rsid w:val="00D22508"/>
    <w:rsid w:val="00D23160"/>
    <w:rsid w:val="00D243D6"/>
    <w:rsid w:val="00D24C42"/>
    <w:rsid w:val="00D3636C"/>
    <w:rsid w:val="00D368F5"/>
    <w:rsid w:val="00D50174"/>
    <w:rsid w:val="00D509E5"/>
    <w:rsid w:val="00D51323"/>
    <w:rsid w:val="00D607F9"/>
    <w:rsid w:val="00D626B7"/>
    <w:rsid w:val="00D7277B"/>
    <w:rsid w:val="00D73EAE"/>
    <w:rsid w:val="00D74725"/>
    <w:rsid w:val="00D75256"/>
    <w:rsid w:val="00D80F3A"/>
    <w:rsid w:val="00D82838"/>
    <w:rsid w:val="00D82AF6"/>
    <w:rsid w:val="00D83D2F"/>
    <w:rsid w:val="00D842D2"/>
    <w:rsid w:val="00D84F0D"/>
    <w:rsid w:val="00D853F3"/>
    <w:rsid w:val="00D86240"/>
    <w:rsid w:val="00D86D65"/>
    <w:rsid w:val="00D875F3"/>
    <w:rsid w:val="00D91B20"/>
    <w:rsid w:val="00D96122"/>
    <w:rsid w:val="00DA02FB"/>
    <w:rsid w:val="00DA076E"/>
    <w:rsid w:val="00DA4DCF"/>
    <w:rsid w:val="00DB073B"/>
    <w:rsid w:val="00DB45EA"/>
    <w:rsid w:val="00DC0D73"/>
    <w:rsid w:val="00DC189C"/>
    <w:rsid w:val="00DC1E5C"/>
    <w:rsid w:val="00DC216B"/>
    <w:rsid w:val="00DC21AB"/>
    <w:rsid w:val="00DD04DB"/>
    <w:rsid w:val="00DD3741"/>
    <w:rsid w:val="00DD3E0B"/>
    <w:rsid w:val="00DD57BB"/>
    <w:rsid w:val="00DE18D7"/>
    <w:rsid w:val="00DE4432"/>
    <w:rsid w:val="00DE5E49"/>
    <w:rsid w:val="00DE6BA7"/>
    <w:rsid w:val="00DF7F43"/>
    <w:rsid w:val="00E00842"/>
    <w:rsid w:val="00E00A78"/>
    <w:rsid w:val="00E031A4"/>
    <w:rsid w:val="00E042EC"/>
    <w:rsid w:val="00E057BE"/>
    <w:rsid w:val="00E0680B"/>
    <w:rsid w:val="00E10F06"/>
    <w:rsid w:val="00E13316"/>
    <w:rsid w:val="00E158EA"/>
    <w:rsid w:val="00E15CBC"/>
    <w:rsid w:val="00E2021E"/>
    <w:rsid w:val="00E208DB"/>
    <w:rsid w:val="00E25E2D"/>
    <w:rsid w:val="00E26E73"/>
    <w:rsid w:val="00E30723"/>
    <w:rsid w:val="00E313D3"/>
    <w:rsid w:val="00E330B8"/>
    <w:rsid w:val="00E351BC"/>
    <w:rsid w:val="00E41A77"/>
    <w:rsid w:val="00E420C0"/>
    <w:rsid w:val="00E46619"/>
    <w:rsid w:val="00E467BE"/>
    <w:rsid w:val="00E506C0"/>
    <w:rsid w:val="00E5296E"/>
    <w:rsid w:val="00E5554E"/>
    <w:rsid w:val="00E6137E"/>
    <w:rsid w:val="00E6294B"/>
    <w:rsid w:val="00E63964"/>
    <w:rsid w:val="00E669CF"/>
    <w:rsid w:val="00E67A18"/>
    <w:rsid w:val="00E73D9B"/>
    <w:rsid w:val="00E74018"/>
    <w:rsid w:val="00E7410A"/>
    <w:rsid w:val="00E74687"/>
    <w:rsid w:val="00E75EC8"/>
    <w:rsid w:val="00E8169B"/>
    <w:rsid w:val="00E8199E"/>
    <w:rsid w:val="00E82AD5"/>
    <w:rsid w:val="00E82F8E"/>
    <w:rsid w:val="00E866D8"/>
    <w:rsid w:val="00E9153D"/>
    <w:rsid w:val="00E93AF7"/>
    <w:rsid w:val="00E93E22"/>
    <w:rsid w:val="00EA1397"/>
    <w:rsid w:val="00EA1724"/>
    <w:rsid w:val="00EA2135"/>
    <w:rsid w:val="00EA301A"/>
    <w:rsid w:val="00EB0334"/>
    <w:rsid w:val="00EB49BB"/>
    <w:rsid w:val="00ED36D1"/>
    <w:rsid w:val="00ED38DB"/>
    <w:rsid w:val="00ED4771"/>
    <w:rsid w:val="00EE0F71"/>
    <w:rsid w:val="00EE1005"/>
    <w:rsid w:val="00EE5439"/>
    <w:rsid w:val="00EE6DEA"/>
    <w:rsid w:val="00EF03EA"/>
    <w:rsid w:val="00EF5212"/>
    <w:rsid w:val="00EF7BFA"/>
    <w:rsid w:val="00F07B47"/>
    <w:rsid w:val="00F15F64"/>
    <w:rsid w:val="00F208CE"/>
    <w:rsid w:val="00F219A8"/>
    <w:rsid w:val="00F22EC6"/>
    <w:rsid w:val="00F23002"/>
    <w:rsid w:val="00F25A05"/>
    <w:rsid w:val="00F30873"/>
    <w:rsid w:val="00F315F7"/>
    <w:rsid w:val="00F404AB"/>
    <w:rsid w:val="00F4069F"/>
    <w:rsid w:val="00F555D3"/>
    <w:rsid w:val="00F61E61"/>
    <w:rsid w:val="00F62667"/>
    <w:rsid w:val="00F65091"/>
    <w:rsid w:val="00F66A68"/>
    <w:rsid w:val="00F67B12"/>
    <w:rsid w:val="00F70A48"/>
    <w:rsid w:val="00F71F13"/>
    <w:rsid w:val="00F71F99"/>
    <w:rsid w:val="00F72169"/>
    <w:rsid w:val="00F747F6"/>
    <w:rsid w:val="00F7654B"/>
    <w:rsid w:val="00F76DC3"/>
    <w:rsid w:val="00F80C63"/>
    <w:rsid w:val="00F80E50"/>
    <w:rsid w:val="00F82F4A"/>
    <w:rsid w:val="00F85CDB"/>
    <w:rsid w:val="00F862EE"/>
    <w:rsid w:val="00F86360"/>
    <w:rsid w:val="00F900F5"/>
    <w:rsid w:val="00F91653"/>
    <w:rsid w:val="00F9589C"/>
    <w:rsid w:val="00F95D54"/>
    <w:rsid w:val="00FA0972"/>
    <w:rsid w:val="00FA426F"/>
    <w:rsid w:val="00FA4A47"/>
    <w:rsid w:val="00FA5A32"/>
    <w:rsid w:val="00FA5FDC"/>
    <w:rsid w:val="00FA6D1A"/>
    <w:rsid w:val="00FB1F20"/>
    <w:rsid w:val="00FB6BBC"/>
    <w:rsid w:val="00FC13FE"/>
    <w:rsid w:val="00FC19F6"/>
    <w:rsid w:val="00FC2F5F"/>
    <w:rsid w:val="00FC4D9A"/>
    <w:rsid w:val="00FC5396"/>
    <w:rsid w:val="00FD0048"/>
    <w:rsid w:val="00FD04AC"/>
    <w:rsid w:val="00FD0553"/>
    <w:rsid w:val="00FD0B54"/>
    <w:rsid w:val="00FD3ABF"/>
    <w:rsid w:val="00FD7FE5"/>
    <w:rsid w:val="00FE0D0B"/>
    <w:rsid w:val="00FE34C3"/>
    <w:rsid w:val="00FE4D85"/>
    <w:rsid w:val="00FF0DCC"/>
    <w:rsid w:val="00FF1D0D"/>
    <w:rsid w:val="00FF5ACC"/>
    <w:rsid w:val="2F9DEEE9"/>
    <w:rsid w:val="3480DFF8"/>
    <w:rsid w:val="67FCC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02789AC"/>
  <w15:chartTrackingRefBased/>
  <w15:docId w15:val="{5920110D-5562-B441-9414-17ECB32F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0DA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2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04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04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04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4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44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4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445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1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1C2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85080"/>
    <w:pPr>
      <w:widowControl w:val="0"/>
      <w:autoSpaceDE w:val="0"/>
      <w:autoSpaceDN w:val="0"/>
      <w:ind w:left="100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85080"/>
    <w:rPr>
      <w:rFonts w:ascii="Arial" w:eastAsia="Arial" w:hAnsi="Arial" w:cs="Arial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685080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85080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85080"/>
    <w:pPr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85080"/>
    <w:rPr>
      <w:rFonts w:ascii="Calibri" w:hAnsi="Calibri" w:cs="Calibri"/>
      <w:lang w:val="en-US"/>
    </w:rPr>
  </w:style>
  <w:style w:type="character" w:customStyle="1" w:styleId="apple-converted-space">
    <w:name w:val="apple-converted-space"/>
    <w:basedOn w:val="DefaultParagraphFont"/>
    <w:rsid w:val="00D509E5"/>
  </w:style>
  <w:style w:type="character" w:customStyle="1" w:styleId="highlight">
    <w:name w:val="highlight"/>
    <w:basedOn w:val="DefaultParagraphFont"/>
    <w:rsid w:val="00D509E5"/>
  </w:style>
  <w:style w:type="paragraph" w:customStyle="1" w:styleId="Default">
    <w:name w:val="Default"/>
    <w:rsid w:val="00D509E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fr-FR"/>
    </w:rPr>
  </w:style>
  <w:style w:type="character" w:customStyle="1" w:styleId="alt-edited">
    <w:name w:val="alt-edited"/>
    <w:basedOn w:val="DefaultParagraphFont"/>
    <w:rsid w:val="00D509E5"/>
  </w:style>
  <w:style w:type="table" w:styleId="TableGrid">
    <w:name w:val="Table Grid"/>
    <w:basedOn w:val="TableNormal"/>
    <w:uiPriority w:val="59"/>
    <w:rsid w:val="00AF2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B073B"/>
  </w:style>
  <w:style w:type="paragraph" w:styleId="FootnoteText">
    <w:name w:val="footnote text"/>
    <w:basedOn w:val="Normal"/>
    <w:link w:val="FootnoteTextChar"/>
    <w:uiPriority w:val="99"/>
    <w:semiHidden/>
    <w:unhideWhenUsed/>
    <w:rsid w:val="00DA02F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2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2F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A02F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2FB"/>
  </w:style>
  <w:style w:type="paragraph" w:styleId="Footer">
    <w:name w:val="footer"/>
    <w:basedOn w:val="Normal"/>
    <w:link w:val="FooterChar"/>
    <w:uiPriority w:val="99"/>
    <w:unhideWhenUsed/>
    <w:rsid w:val="00DA02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2FB"/>
  </w:style>
  <w:style w:type="character" w:styleId="PageNumber">
    <w:name w:val="page number"/>
    <w:basedOn w:val="DefaultParagraphFont"/>
    <w:uiPriority w:val="99"/>
    <w:semiHidden/>
    <w:unhideWhenUsed/>
    <w:rsid w:val="00635598"/>
  </w:style>
  <w:style w:type="character" w:styleId="LineNumber">
    <w:name w:val="line number"/>
    <w:basedOn w:val="DefaultParagraphFont"/>
    <w:uiPriority w:val="99"/>
    <w:semiHidden/>
    <w:unhideWhenUsed/>
    <w:rsid w:val="000701BE"/>
  </w:style>
  <w:style w:type="character" w:customStyle="1" w:styleId="UnresolvedMention2">
    <w:name w:val="Unresolved Mention2"/>
    <w:basedOn w:val="DefaultParagraphFont"/>
    <w:uiPriority w:val="99"/>
    <w:rsid w:val="001A700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B0DA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319D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01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cale.dupuis-williams@u-psud.f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amy.gobaa@pasteur.fr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268B69-63CC-47DF-ABDC-1EC7739A3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 Pasteur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Samy Gobaa</dc:creator>
  <cp:keywords/>
  <dc:description/>
  <cp:lastModifiedBy>John Magri</cp:lastModifiedBy>
  <cp:revision>11</cp:revision>
  <dcterms:created xsi:type="dcterms:W3CDTF">2019-10-02T08:46:00Z</dcterms:created>
  <dcterms:modified xsi:type="dcterms:W3CDTF">2019-12-06T10:50:00Z</dcterms:modified>
</cp:coreProperties>
</file>