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D575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  <w:bookmarkStart w:id="0" w:name="OLE_LINK4"/>
      <w:bookmarkStart w:id="1" w:name="OLE_LINK3"/>
      <w:bookmarkStart w:id="2" w:name="_GoBack"/>
      <w:bookmarkEnd w:id="2"/>
      <w:r w:rsidRPr="00513328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 w:hint="eastAsia"/>
          <w:b/>
          <w:sz w:val="24"/>
          <w:szCs w:val="24"/>
        </w:rPr>
        <w:t>S1</w:t>
      </w:r>
      <w:r w:rsidRPr="00513328">
        <w:rPr>
          <w:rFonts w:ascii="Times New Roman" w:hAnsi="Times New Roman"/>
          <w:b/>
          <w:sz w:val="24"/>
          <w:szCs w:val="24"/>
        </w:rPr>
        <w:t xml:space="preserve"> </w:t>
      </w:r>
      <w:r w:rsidRPr="00513328">
        <w:rPr>
          <w:rFonts w:ascii="Times New Roman" w:hAnsi="Times New Roman"/>
          <w:sz w:val="24"/>
          <w:szCs w:val="24"/>
        </w:rPr>
        <w:t xml:space="preserve">Protein classification for proteins identified in the </w:t>
      </w:r>
      <w:proofErr w:type="spellStart"/>
      <w:r w:rsidRPr="00513328">
        <w:rPr>
          <w:rFonts w:ascii="Times New Roman" w:hAnsi="Times New Roman"/>
          <w:sz w:val="24"/>
          <w:szCs w:val="24"/>
        </w:rPr>
        <w:t>iTRAQ</w:t>
      </w:r>
      <w:proofErr w:type="spellEnd"/>
      <w:r w:rsidRPr="00513328">
        <w:rPr>
          <w:rFonts w:ascii="Times New Roman" w:hAnsi="Times New Roman"/>
          <w:sz w:val="24"/>
          <w:szCs w:val="24"/>
        </w:rPr>
        <w:t xml:space="preserve"> experiment.</w:t>
      </w:r>
    </w:p>
    <w:p w14:paraId="54F5B328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70E6F493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86E939" wp14:editId="0DAE3023">
            <wp:extent cx="5274310" cy="3268269"/>
            <wp:effectExtent l="0" t="0" r="2540" b="8890"/>
            <wp:docPr id="5" name="图片 5" descr="E:\试验\仔猪腹泻-F4ac\Article\文章中用文献\paper\Article 2018.11.21\ITGB5 plays a key role in ETEC F4ac-induced diarrhea in piglets\Figures and tables\Fig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试验\仔猪腹泻-F4ac\Article\文章中用文献\paper\Article 2018.11.21\ITGB5 plays a key role in ETEC F4ac-induced diarrhea in piglets\Figures and tables\Figure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8C95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58BB2098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1DDE59B6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76246392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6D0CCAAD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1EC84BC1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050EFD2A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2B12E3C4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0EB88FD4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59725F47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13BE0787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7C338C9F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60A6B402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7654A17E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27C446C7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2FDBF844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24D0167B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5DFB34FD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092CB29E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12CD0FAC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5FDEFCC5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0893EFC1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2E617EF4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6D502730" w14:textId="77777777" w:rsidR="00044AEE" w:rsidRDefault="00044AEE" w:rsidP="00BC42FC">
      <w:pPr>
        <w:jc w:val="left"/>
        <w:rPr>
          <w:rFonts w:ascii="Times New Roman" w:hAnsi="Times New Roman"/>
          <w:sz w:val="24"/>
          <w:szCs w:val="24"/>
        </w:rPr>
      </w:pPr>
    </w:p>
    <w:p w14:paraId="36FC4065" w14:textId="77777777" w:rsidR="00044AEE" w:rsidRDefault="00044AEE" w:rsidP="00BC42FC">
      <w:pPr>
        <w:jc w:val="left"/>
        <w:rPr>
          <w:rFonts w:ascii="Times New Roman" w:hAnsi="Times New Roman"/>
          <w:b/>
          <w:sz w:val="24"/>
        </w:rPr>
      </w:pPr>
    </w:p>
    <w:p w14:paraId="063F2229" w14:textId="77777777" w:rsidR="00BC42FC" w:rsidRDefault="00BC42FC" w:rsidP="00BC42FC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Figure S</w:t>
      </w:r>
      <w:bookmarkEnd w:id="0"/>
      <w:bookmarkEnd w:id="1"/>
      <w:r w:rsidR="00044AEE">
        <w:rPr>
          <w:rFonts w:ascii="Times New Roman" w:hAnsi="Times New Roman" w:hint="eastAsia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91351B" w:rsidRPr="0091351B">
        <w:rPr>
          <w:rFonts w:ascii="Times New Roman" w:hAnsi="Times New Roman"/>
          <w:sz w:val="24"/>
        </w:rPr>
        <w:t xml:space="preserve">Volcano plot comparing protein expression in </w:t>
      </w:r>
      <w:proofErr w:type="gramStart"/>
      <w:r w:rsidR="0091351B" w:rsidRPr="0091351B">
        <w:rPr>
          <w:rFonts w:ascii="Times New Roman" w:hAnsi="Times New Roman"/>
          <w:sz w:val="24"/>
        </w:rPr>
        <w:t>full-sibs</w:t>
      </w:r>
      <w:proofErr w:type="gramEnd"/>
      <w:r w:rsidR="0091351B" w:rsidRPr="0091351B">
        <w:rPr>
          <w:rFonts w:ascii="Times New Roman" w:hAnsi="Times New Roman"/>
          <w:sz w:val="24"/>
        </w:rPr>
        <w:t>.</w:t>
      </w:r>
    </w:p>
    <w:p w14:paraId="3F0E2C9A" w14:textId="77777777" w:rsidR="00BC42FC" w:rsidRPr="0091351B" w:rsidRDefault="00BC42FC" w:rsidP="00BC42FC">
      <w:pPr>
        <w:jc w:val="left"/>
        <w:rPr>
          <w:rFonts w:ascii="Times New Roman" w:hAnsi="Times New Roman"/>
          <w:sz w:val="24"/>
        </w:rPr>
      </w:pPr>
    </w:p>
    <w:p w14:paraId="1DD1E225" w14:textId="77777777" w:rsidR="00BC42FC" w:rsidRDefault="00BC42FC" w:rsidP="00BC42FC">
      <w:pPr>
        <w:ind w:firstLineChars="50" w:firstLine="120"/>
        <w:jc w:val="left"/>
        <w:rPr>
          <w:rFonts w:ascii="Times New Roman" w:hAnsi="Times New Roman"/>
          <w:b/>
          <w:sz w:val="24"/>
        </w:rPr>
      </w:pPr>
      <w:r w:rsidRPr="00BC42FC">
        <w:rPr>
          <w:rFonts w:ascii="Times New Roman" w:hAnsi="Times New Roman" w:hint="eastAsia"/>
          <w:b/>
          <w:sz w:val="24"/>
        </w:rPr>
        <w:t xml:space="preserve">113 </w:t>
      </w:r>
      <w:r w:rsidRPr="00BC42FC">
        <w:rPr>
          <w:rFonts w:ascii="Times New Roman" w:hAnsi="Times New Roman" w:hint="eastAsia"/>
          <w:b/>
          <w:i/>
          <w:sz w:val="24"/>
        </w:rPr>
        <w:t>vs</w:t>
      </w:r>
      <w:r w:rsidRPr="00BC42FC">
        <w:rPr>
          <w:rFonts w:ascii="Times New Roman" w:hAnsi="Times New Roman" w:hint="eastAsia"/>
          <w:b/>
          <w:sz w:val="24"/>
        </w:rPr>
        <w:t xml:space="preserve"> 117</w:t>
      </w:r>
      <w:r>
        <w:rPr>
          <w:rFonts w:ascii="Times New Roman" w:hAnsi="Times New Roman" w:hint="eastAsia"/>
          <w:b/>
          <w:sz w:val="24"/>
        </w:rPr>
        <w:t xml:space="preserve">                         </w:t>
      </w:r>
    </w:p>
    <w:p w14:paraId="17DD62E3" w14:textId="77777777" w:rsidR="00BC42FC" w:rsidRDefault="00BC42FC" w:rsidP="00BC42FC">
      <w:pPr>
        <w:jc w:val="left"/>
      </w:pPr>
      <w:r>
        <w:rPr>
          <w:noProof/>
        </w:rPr>
        <w:drawing>
          <wp:inline distT="0" distB="0" distL="0" distR="0" wp14:anchorId="6E796F13" wp14:editId="43A72D3B">
            <wp:extent cx="3776930" cy="2160000"/>
            <wp:effectExtent l="0" t="0" r="0" b="0"/>
            <wp:docPr id="1" name="图片 1" descr="E:\试验\仔猪腹泻-F4ac\蛋白质质谱\w-王文文\蛋白质数据分析\鹏举\3\V113V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试验\仔猪腹泻-F4ac\蛋白质质谱\w-王文文\蛋白质数据分析\鹏举\3\V113V1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3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4FD8" w14:textId="77777777" w:rsidR="00BC42FC" w:rsidRDefault="00BC42FC" w:rsidP="00BC42FC">
      <w:pPr>
        <w:jc w:val="left"/>
      </w:pPr>
    </w:p>
    <w:p w14:paraId="362EDFD8" w14:textId="77777777" w:rsidR="00BC42FC" w:rsidRDefault="00BC42FC" w:rsidP="00BC42FC">
      <w:pPr>
        <w:ind w:firstLineChars="50" w:firstLine="120"/>
        <w:jc w:val="left"/>
        <w:rPr>
          <w:rFonts w:ascii="Times New Roman" w:hAnsi="Times New Roman"/>
          <w:b/>
          <w:sz w:val="24"/>
        </w:rPr>
      </w:pPr>
      <w:r w:rsidRPr="00BC42FC">
        <w:rPr>
          <w:rFonts w:ascii="Times New Roman" w:hAnsi="Times New Roman" w:hint="eastAsia"/>
          <w:b/>
          <w:sz w:val="24"/>
        </w:rPr>
        <w:t>11</w:t>
      </w:r>
      <w:r>
        <w:rPr>
          <w:rFonts w:ascii="Times New Roman" w:hAnsi="Times New Roman" w:hint="eastAsia"/>
          <w:b/>
          <w:sz w:val="24"/>
        </w:rPr>
        <w:t>4</w:t>
      </w:r>
      <w:r w:rsidRPr="00BC42FC">
        <w:rPr>
          <w:rFonts w:ascii="Times New Roman" w:hAnsi="Times New Roman" w:hint="eastAsia"/>
          <w:b/>
          <w:sz w:val="24"/>
        </w:rPr>
        <w:t xml:space="preserve"> </w:t>
      </w:r>
      <w:r w:rsidRPr="00BC42FC">
        <w:rPr>
          <w:rFonts w:ascii="Times New Roman" w:hAnsi="Times New Roman" w:hint="eastAsia"/>
          <w:b/>
          <w:i/>
          <w:sz w:val="24"/>
        </w:rPr>
        <w:t>vs</w:t>
      </w:r>
      <w:r w:rsidRPr="00BC42FC">
        <w:rPr>
          <w:rFonts w:ascii="Times New Roman" w:hAnsi="Times New Roman" w:hint="eastAsia"/>
          <w:b/>
          <w:sz w:val="24"/>
        </w:rPr>
        <w:t xml:space="preserve"> 11</w:t>
      </w:r>
      <w:r>
        <w:rPr>
          <w:rFonts w:ascii="Times New Roman" w:hAnsi="Times New Roman" w:hint="eastAsia"/>
          <w:b/>
          <w:sz w:val="24"/>
        </w:rPr>
        <w:t xml:space="preserve">8                         </w:t>
      </w:r>
    </w:p>
    <w:p w14:paraId="3F4E3B29" w14:textId="77777777" w:rsidR="00BC42FC" w:rsidRDefault="00BC42FC">
      <w:r>
        <w:rPr>
          <w:noProof/>
        </w:rPr>
        <w:drawing>
          <wp:inline distT="0" distB="0" distL="0" distR="0" wp14:anchorId="7F7EF7B0" wp14:editId="44F1112D">
            <wp:extent cx="3776927" cy="2160000"/>
            <wp:effectExtent l="0" t="0" r="0" b="0"/>
            <wp:docPr id="2" name="图片 2" descr="E:\试验\仔猪腹泻-F4ac\蛋白质质谱\w-王文文\蛋白质数据分析\鹏举\3\V114V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试验\仔猪腹泻-F4ac\蛋白质质谱\w-王文文\蛋白质数据分析\鹏举\3\V114V1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2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057A1" w14:textId="77777777" w:rsidR="00BC42FC" w:rsidRDefault="00BC42FC"/>
    <w:p w14:paraId="3A6E9D1F" w14:textId="77777777" w:rsidR="00BC42FC" w:rsidRPr="00BC42FC" w:rsidRDefault="00BC42FC" w:rsidP="00BC42FC">
      <w:pPr>
        <w:ind w:firstLineChars="50" w:firstLine="120"/>
        <w:jc w:val="left"/>
        <w:rPr>
          <w:rFonts w:ascii="Times New Roman" w:hAnsi="Times New Roman"/>
          <w:b/>
          <w:sz w:val="24"/>
        </w:rPr>
      </w:pPr>
      <w:r w:rsidRPr="00BC42FC">
        <w:rPr>
          <w:rFonts w:ascii="Times New Roman" w:hAnsi="Times New Roman" w:hint="eastAsia"/>
          <w:b/>
          <w:sz w:val="24"/>
        </w:rPr>
        <w:t>11</w:t>
      </w:r>
      <w:r>
        <w:rPr>
          <w:rFonts w:ascii="Times New Roman" w:hAnsi="Times New Roman" w:hint="eastAsia"/>
          <w:b/>
          <w:sz w:val="24"/>
        </w:rPr>
        <w:t>5</w:t>
      </w:r>
      <w:r w:rsidRPr="00BC42FC">
        <w:rPr>
          <w:rFonts w:ascii="Times New Roman" w:hAnsi="Times New Roman" w:hint="eastAsia"/>
          <w:b/>
          <w:sz w:val="24"/>
        </w:rPr>
        <w:t xml:space="preserve"> </w:t>
      </w:r>
      <w:r w:rsidRPr="00BC42FC">
        <w:rPr>
          <w:rFonts w:ascii="Times New Roman" w:hAnsi="Times New Roman" w:hint="eastAsia"/>
          <w:b/>
          <w:i/>
          <w:sz w:val="24"/>
        </w:rPr>
        <w:t>vs</w:t>
      </w:r>
      <w:r w:rsidRPr="00BC42FC">
        <w:rPr>
          <w:rFonts w:ascii="Times New Roman" w:hAnsi="Times New Roman" w:hint="eastAsia"/>
          <w:b/>
          <w:sz w:val="24"/>
        </w:rPr>
        <w:t xml:space="preserve"> 11</w:t>
      </w:r>
      <w:r>
        <w:rPr>
          <w:rFonts w:ascii="Times New Roman" w:hAnsi="Times New Roman" w:hint="eastAsia"/>
          <w:b/>
          <w:sz w:val="24"/>
        </w:rPr>
        <w:t xml:space="preserve">9                         </w:t>
      </w:r>
    </w:p>
    <w:p w14:paraId="408E7BBD" w14:textId="77777777" w:rsidR="00BC42FC" w:rsidRDefault="00BC42FC" w:rsidP="00BC42FC">
      <w:r>
        <w:rPr>
          <w:noProof/>
        </w:rPr>
        <w:drawing>
          <wp:inline distT="0" distB="0" distL="0" distR="0" wp14:anchorId="6F2CB719" wp14:editId="21792C6D">
            <wp:extent cx="3764076" cy="2152650"/>
            <wp:effectExtent l="0" t="0" r="8255" b="0"/>
            <wp:docPr id="3" name="图片 3" descr="E:\试验\仔猪腹泻-F4ac\蛋白质质谱\w-王文文\蛋白质数据分析\鹏举\3\V115V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试验\仔猪腹泻-F4ac\蛋白质质谱\w-王文文\蛋白质数据分析\鹏举\3\V115V1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35" cy="21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D475" w14:textId="77777777" w:rsidR="00BC42FC" w:rsidRDefault="00BC42FC" w:rsidP="00BC42FC">
      <w:pPr>
        <w:jc w:val="left"/>
        <w:rPr>
          <w:rFonts w:ascii="Times New Roman" w:hAnsi="Times New Roman"/>
          <w:b/>
          <w:sz w:val="24"/>
        </w:rPr>
      </w:pPr>
    </w:p>
    <w:p w14:paraId="3A3C5B54" w14:textId="77777777" w:rsidR="00BC42FC" w:rsidRDefault="00BC42FC" w:rsidP="00BC42FC">
      <w:pPr>
        <w:jc w:val="left"/>
        <w:rPr>
          <w:rFonts w:ascii="Times New Roman" w:hAnsi="Times New Roman"/>
          <w:b/>
          <w:sz w:val="24"/>
        </w:rPr>
      </w:pPr>
    </w:p>
    <w:p w14:paraId="388882A7" w14:textId="77777777" w:rsidR="00BC42FC" w:rsidRDefault="00BC42FC" w:rsidP="00BC42FC">
      <w:pPr>
        <w:jc w:val="left"/>
        <w:rPr>
          <w:rFonts w:ascii="Times New Roman" w:hAnsi="Times New Roman"/>
          <w:b/>
          <w:sz w:val="24"/>
        </w:rPr>
      </w:pPr>
    </w:p>
    <w:p w14:paraId="6809120A" w14:textId="77777777" w:rsidR="00BC42FC" w:rsidRDefault="00BC42FC" w:rsidP="00BC42FC">
      <w:pPr>
        <w:jc w:val="left"/>
        <w:rPr>
          <w:rFonts w:ascii="Times New Roman" w:hAnsi="Times New Roman"/>
          <w:b/>
          <w:sz w:val="24"/>
        </w:rPr>
      </w:pPr>
    </w:p>
    <w:p w14:paraId="3F05ED83" w14:textId="77777777" w:rsidR="00BC42FC" w:rsidRPr="00BC42FC" w:rsidRDefault="00BC42FC" w:rsidP="00BC42FC">
      <w:pPr>
        <w:jc w:val="left"/>
        <w:rPr>
          <w:rFonts w:ascii="Times New Roman" w:hAnsi="Times New Roman"/>
          <w:b/>
          <w:sz w:val="24"/>
        </w:rPr>
      </w:pPr>
      <w:r w:rsidRPr="00BC42FC">
        <w:rPr>
          <w:rFonts w:ascii="Times New Roman" w:hAnsi="Times New Roman" w:hint="eastAsia"/>
          <w:b/>
          <w:sz w:val="24"/>
        </w:rPr>
        <w:lastRenderedPageBreak/>
        <w:t>11</w:t>
      </w:r>
      <w:r>
        <w:rPr>
          <w:rFonts w:ascii="Times New Roman" w:hAnsi="Times New Roman" w:hint="eastAsia"/>
          <w:b/>
          <w:sz w:val="24"/>
        </w:rPr>
        <w:t>6</w:t>
      </w:r>
      <w:r w:rsidRPr="00BC42FC">
        <w:rPr>
          <w:rFonts w:ascii="Times New Roman" w:hAnsi="Times New Roman" w:hint="eastAsia"/>
          <w:b/>
          <w:sz w:val="24"/>
        </w:rPr>
        <w:t xml:space="preserve"> </w:t>
      </w:r>
      <w:r w:rsidRPr="00BC42FC">
        <w:rPr>
          <w:rFonts w:ascii="Times New Roman" w:hAnsi="Times New Roman" w:hint="eastAsia"/>
          <w:b/>
          <w:i/>
          <w:sz w:val="24"/>
        </w:rPr>
        <w:t>vs</w:t>
      </w:r>
      <w:r w:rsidRPr="00BC42FC">
        <w:rPr>
          <w:rFonts w:ascii="Times New Roman" w:hAnsi="Times New Roman" w:hint="eastAsia"/>
          <w:b/>
          <w:sz w:val="24"/>
        </w:rPr>
        <w:t xml:space="preserve"> 1</w:t>
      </w:r>
      <w:r>
        <w:rPr>
          <w:rFonts w:ascii="Times New Roman" w:hAnsi="Times New Roman" w:hint="eastAsia"/>
          <w:b/>
          <w:sz w:val="24"/>
        </w:rPr>
        <w:t xml:space="preserve">21                        </w:t>
      </w:r>
    </w:p>
    <w:p w14:paraId="6175994C" w14:textId="77777777" w:rsidR="00BC42FC" w:rsidRPr="00BC42FC" w:rsidRDefault="00BC42FC" w:rsidP="00BC42FC"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40AA0C44" wp14:editId="56A56F28">
            <wp:extent cx="3781425" cy="2162572"/>
            <wp:effectExtent l="0" t="0" r="0" b="9525"/>
            <wp:docPr id="4" name="图片 4" descr="E:\试验\仔猪腹泻-F4ac\蛋白质质谱\w-王文文\蛋白质数据分析\鹏举\3\V116V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试验\仔猪腹泻-F4ac\蛋白质质谱\w-王文文\蛋白质数据分析\鹏举\3\V116V1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62" cy="216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2FC" w:rsidRPr="00BC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B9F"/>
    <w:rsid w:val="00044AEE"/>
    <w:rsid w:val="003C3B99"/>
    <w:rsid w:val="0091351B"/>
    <w:rsid w:val="009E4B9F"/>
    <w:rsid w:val="00B328C1"/>
    <w:rsid w:val="00B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4070"/>
  <w15:docId w15:val="{689B9B3C-74E1-4D3C-9EB8-C54DFA3E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FC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2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FC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王文文</dc:creator>
  <cp:keywords/>
  <dc:description/>
  <cp:lastModifiedBy>Ann Yu Engebretsen</cp:lastModifiedBy>
  <cp:revision>2</cp:revision>
  <dcterms:created xsi:type="dcterms:W3CDTF">2019-11-28T09:59:00Z</dcterms:created>
  <dcterms:modified xsi:type="dcterms:W3CDTF">2019-11-28T09:59:00Z</dcterms:modified>
</cp:coreProperties>
</file>