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A7" w:rsidRPr="00D84AA7" w:rsidRDefault="00D84AA7" w:rsidP="00D84AA7">
      <w:pPr>
        <w:pStyle w:val="MDPI22heading2"/>
        <w:adjustRightInd/>
        <w:snapToGrid/>
        <w:spacing w:before="0" w:after="0" w:line="480" w:lineRule="auto"/>
        <w:jc w:val="both"/>
        <w:outlineLvl w:val="9"/>
        <w:rPr>
          <w:rFonts w:ascii="Times New Roman" w:eastAsiaTheme="minorEastAsia" w:hAnsi="Times New Roman"/>
          <w:b/>
          <w:bCs/>
          <w:i w:val="0"/>
          <w:iCs/>
          <w:color w:val="auto"/>
          <w:sz w:val="32"/>
          <w:szCs w:val="32"/>
          <w:lang w:eastAsia="zh-CN"/>
        </w:rPr>
      </w:pPr>
      <w:r w:rsidRPr="00D84AA7">
        <w:rPr>
          <w:rFonts w:ascii="Times New Roman" w:eastAsiaTheme="minorEastAsia" w:hAnsi="Times New Roman"/>
          <w:b/>
          <w:bCs/>
          <w:i w:val="0"/>
          <w:iCs/>
          <w:color w:val="auto"/>
          <w:sz w:val="32"/>
          <w:szCs w:val="32"/>
          <w:lang w:eastAsia="zh-CN"/>
        </w:rPr>
        <w:t xml:space="preserve">Supplement </w:t>
      </w:r>
      <w:r w:rsidRPr="00D84AA7">
        <w:rPr>
          <w:rFonts w:ascii="Times New Roman" w:eastAsiaTheme="minorEastAsia" w:hAnsi="Times New Roman" w:hint="eastAsia"/>
          <w:b/>
          <w:bCs/>
          <w:i w:val="0"/>
          <w:iCs/>
          <w:color w:val="auto"/>
          <w:sz w:val="32"/>
          <w:szCs w:val="32"/>
          <w:lang w:eastAsia="zh-CN"/>
        </w:rPr>
        <w:t>1</w:t>
      </w:r>
      <w:r w:rsidRPr="00D84AA7">
        <w:rPr>
          <w:rFonts w:ascii="Times New Roman" w:eastAsiaTheme="minorEastAsia" w:hAnsi="Times New Roman"/>
          <w:b/>
          <w:bCs/>
          <w:i w:val="0"/>
          <w:iCs/>
          <w:color w:val="auto"/>
          <w:sz w:val="32"/>
          <w:szCs w:val="32"/>
          <w:lang w:eastAsia="zh-CN"/>
        </w:rPr>
        <w:t xml:space="preserve">. Isolation procedure of diterpenes from </w:t>
      </w:r>
      <w:r w:rsidR="00414F0F">
        <w:rPr>
          <w:rFonts w:ascii="Times New Roman" w:eastAsiaTheme="minorEastAsia" w:hAnsi="Times New Roman" w:hint="eastAsia"/>
          <w:b/>
          <w:bCs/>
          <w:i w:val="0"/>
          <w:iCs/>
          <w:color w:val="auto"/>
          <w:sz w:val="32"/>
          <w:szCs w:val="32"/>
          <w:lang w:eastAsia="zh-CN"/>
        </w:rPr>
        <w:t>stem</w:t>
      </w:r>
      <w:r w:rsidRPr="00D84AA7">
        <w:rPr>
          <w:rFonts w:ascii="Times New Roman" w:eastAsiaTheme="minorEastAsia" w:hAnsi="Times New Roman"/>
          <w:b/>
          <w:bCs/>
          <w:i w:val="0"/>
          <w:iCs/>
          <w:color w:val="auto"/>
          <w:sz w:val="32"/>
          <w:szCs w:val="32"/>
          <w:lang w:eastAsia="zh-CN"/>
        </w:rPr>
        <w:t xml:space="preserve">s of </w:t>
      </w:r>
      <w:r w:rsidRPr="00D84AA7">
        <w:rPr>
          <w:rFonts w:ascii="Times New Roman" w:eastAsia="宋体" w:hAnsi="Times New Roman"/>
          <w:b/>
          <w:bCs/>
          <w:iCs/>
          <w:sz w:val="32"/>
          <w:szCs w:val="32"/>
        </w:rPr>
        <w:t>Eurycoma longifolia</w:t>
      </w:r>
    </w:p>
    <w:p w:rsidR="00D84AA7" w:rsidRPr="00D84AA7" w:rsidRDefault="00D84AA7" w:rsidP="00D84AA7">
      <w:pPr>
        <w:pStyle w:val="MDPI22heading2"/>
        <w:adjustRightInd/>
        <w:snapToGrid/>
        <w:spacing w:before="0" w:after="0" w:line="480" w:lineRule="auto"/>
        <w:jc w:val="both"/>
        <w:outlineLvl w:val="9"/>
        <w:rPr>
          <w:rFonts w:ascii="Times New Roman" w:hAnsi="Times New Roman"/>
          <w:color w:val="auto"/>
          <w:sz w:val="24"/>
          <w:szCs w:val="24"/>
        </w:rPr>
      </w:pPr>
    </w:p>
    <w:p w:rsidR="00D84AA7" w:rsidRPr="00D84AA7" w:rsidRDefault="00D84AA7" w:rsidP="00D84AA7">
      <w:pPr>
        <w:pStyle w:val="MDPI22heading2"/>
        <w:adjustRightInd/>
        <w:snapToGrid/>
        <w:spacing w:before="0" w:after="0" w:line="480" w:lineRule="auto"/>
        <w:jc w:val="both"/>
        <w:outlineLvl w:val="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84AA7">
        <w:rPr>
          <w:rFonts w:ascii="Times New Roman" w:hAnsi="Times New Roman"/>
          <w:b/>
          <w:bCs/>
          <w:color w:val="auto"/>
          <w:sz w:val="24"/>
          <w:szCs w:val="24"/>
        </w:rPr>
        <w:t>General</w:t>
      </w:r>
    </w:p>
    <w:p w:rsidR="00D84AA7" w:rsidRPr="00D84AA7" w:rsidRDefault="00D84AA7" w:rsidP="00D84AA7">
      <w:pPr>
        <w:pStyle w:val="MDPI22heading2"/>
        <w:adjustRightInd/>
        <w:snapToGrid/>
        <w:spacing w:before="0" w:after="0" w:line="480" w:lineRule="auto"/>
        <w:ind w:firstLine="425"/>
        <w:jc w:val="both"/>
        <w:outlineLvl w:val="9"/>
        <w:rPr>
          <w:rFonts w:ascii="Times New Roman" w:eastAsia="宋体" w:hAnsi="Times New Roman"/>
          <w:i w:val="0"/>
          <w:noProof w:val="0"/>
          <w:color w:val="FF0000"/>
          <w:sz w:val="24"/>
          <w:szCs w:val="24"/>
          <w:lang w:eastAsia="zh-CN"/>
        </w:rPr>
      </w:pP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NMR spectra were </w:t>
      </w:r>
      <w:r w:rsidRPr="00D84AA7">
        <w:rPr>
          <w:rFonts w:ascii="Times New Roman" w:eastAsia="宋体" w:hAnsi="Times New Roman"/>
          <w:i w:val="0"/>
          <w:noProof w:val="0"/>
          <w:color w:val="auto"/>
          <w:sz w:val="24"/>
          <w:szCs w:val="24"/>
          <w:lang w:eastAsia="zh-CN"/>
        </w:rPr>
        <w:t>run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on a Bruker 500 M</w:t>
      </w:r>
      <w:r w:rsidRPr="00D84AA7">
        <w:rPr>
          <w:rFonts w:ascii="Times New Roman" w:eastAsia="宋体" w:hAnsi="Times New Roman"/>
          <w:i w:val="0"/>
          <w:noProof w:val="0"/>
          <w:color w:val="auto"/>
          <w:sz w:val="24"/>
          <w:szCs w:val="24"/>
          <w:lang w:eastAsia="zh-CN"/>
        </w:rPr>
        <w:t>R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NMR spectrometer </w:t>
      </w:r>
      <w:r w:rsidRPr="00D84AA7">
        <w:rPr>
          <w:rFonts w:ascii="Times New Roman" w:hAnsi="Times New Roman"/>
          <w:i w:val="0"/>
          <w:color w:val="auto"/>
          <w:sz w:val="24"/>
          <w:szCs w:val="24"/>
        </w:rPr>
        <w:t>(Bruker BioSpin AG Industriestrasse 26 CH-8117, Fällanden, Switzerland)</w:t>
      </w:r>
      <w:r w:rsidRPr="00D84AA7">
        <w:rPr>
          <w:rFonts w:ascii="Times New Roman" w:eastAsia="宋体" w:hAnsi="Times New Roman"/>
          <w:i w:val="0"/>
          <w:color w:val="auto"/>
          <w:sz w:val="24"/>
          <w:szCs w:val="24"/>
          <w:lang w:eastAsia="zh-CN"/>
        </w:rPr>
        <w:t xml:space="preserve"> 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at 500 MHz for 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  <w:vertAlign w:val="superscript"/>
        </w:rPr>
        <w:t>1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H and 125 MHz for 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  <w:vertAlign w:val="superscript"/>
        </w:rPr>
        <w:t>13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C </w:t>
      </w:r>
      <w:r w:rsidRPr="00D84AA7">
        <w:rPr>
          <w:rFonts w:ascii="Times New Roman" w:hAnsi="Times New Roman"/>
          <w:i w:val="0"/>
          <w:noProof w:val="0"/>
          <w:sz w:val="24"/>
          <w:szCs w:val="24"/>
        </w:rPr>
        <w:t xml:space="preserve">NMR (internal standard: TMS). </w:t>
      </w:r>
      <w:r w:rsidRPr="00D84AA7">
        <w:rPr>
          <w:rFonts w:ascii="Times New Roman" w:eastAsia="宋体" w:hAnsi="Times New Roman"/>
          <w:i w:val="0"/>
          <w:noProof w:val="0"/>
          <w:sz w:val="24"/>
          <w:szCs w:val="24"/>
          <w:lang w:eastAsia="zh-CN"/>
        </w:rPr>
        <w:t xml:space="preserve">Positive- and Negative-ion mode HRESI-TOF-MS were measured on an Agilent Technologies 6520 Accurate-Mass Q-Tof LC/MS spectrometer (Agilent Corp., Santa Clara, CA, USA). </w:t>
      </w:r>
      <w:r w:rsidRPr="00D84AA7">
        <w:rPr>
          <w:rFonts w:ascii="Times New Roman" w:hAnsi="Times New Roman"/>
          <w:i w:val="0"/>
          <w:sz w:val="24"/>
          <w:szCs w:val="24"/>
          <w:lang w:val="pt-BR"/>
        </w:rPr>
        <w:t>[</w:t>
      </w:r>
      <w:r w:rsidRPr="00D84AA7">
        <w:rPr>
          <w:rFonts w:ascii="Times New Roman" w:hAnsi="Times New Roman"/>
          <w:i w:val="0"/>
          <w:sz w:val="24"/>
          <w:szCs w:val="24"/>
        </w:rPr>
        <w:sym w:font="Symbol" w:char="F061"/>
      </w:r>
      <w:r w:rsidRPr="00D84AA7">
        <w:rPr>
          <w:rFonts w:ascii="Times New Roman" w:hAnsi="Times New Roman"/>
          <w:i w:val="0"/>
          <w:sz w:val="24"/>
          <w:szCs w:val="24"/>
          <w:lang w:val="pt-BR"/>
        </w:rPr>
        <w:t>]</w:t>
      </w:r>
      <w:r w:rsidRPr="00D84AA7">
        <w:rPr>
          <w:rFonts w:ascii="Times New Roman" w:hAnsi="Times New Roman"/>
          <w:i w:val="0"/>
          <w:sz w:val="24"/>
          <w:szCs w:val="24"/>
          <w:vertAlign w:val="subscript"/>
          <w:lang w:val="pt-BR"/>
        </w:rPr>
        <w:t>D</w:t>
      </w:r>
      <w:r w:rsidRPr="00D84AA7">
        <w:rPr>
          <w:rFonts w:ascii="Times New Roman" w:hAnsi="Times New Roman"/>
          <w:i w:val="0"/>
          <w:noProof w:val="0"/>
          <w:sz w:val="24"/>
          <w:szCs w:val="24"/>
        </w:rPr>
        <w:t xml:space="preserve"> spectr</w:t>
      </w:r>
      <w:r w:rsidRPr="00D84AA7">
        <w:rPr>
          <w:rFonts w:ascii="Times New Roman" w:eastAsia="等线" w:hAnsi="Times New Roman" w:hint="eastAsia"/>
          <w:i w:val="0"/>
          <w:noProof w:val="0"/>
          <w:sz w:val="24"/>
          <w:szCs w:val="24"/>
          <w:lang w:eastAsia="zh-CN"/>
        </w:rPr>
        <w:t>um</w:t>
      </w:r>
      <w:r w:rsidRPr="00D84AA7">
        <w:rPr>
          <w:rFonts w:ascii="Times New Roman" w:hAnsi="Times New Roman"/>
          <w:i w:val="0"/>
          <w:noProof w:val="0"/>
          <w:sz w:val="24"/>
          <w:szCs w:val="24"/>
        </w:rPr>
        <w:t xml:space="preserve"> w</w:t>
      </w:r>
      <w:r w:rsidRPr="00D84AA7">
        <w:rPr>
          <w:rFonts w:ascii="Times New Roman" w:eastAsia="等线" w:hAnsi="Times New Roman" w:hint="eastAsia"/>
          <w:i w:val="0"/>
          <w:noProof w:val="0"/>
          <w:sz w:val="24"/>
          <w:szCs w:val="24"/>
          <w:lang w:eastAsia="zh-CN"/>
        </w:rPr>
        <w:t>as</w:t>
      </w:r>
      <w:r w:rsidRPr="00D84AA7">
        <w:rPr>
          <w:rFonts w:ascii="Times New Roman" w:hAnsi="Times New Roman"/>
          <w:i w:val="0"/>
          <w:noProof w:val="0"/>
          <w:sz w:val="24"/>
          <w:szCs w:val="24"/>
        </w:rPr>
        <w:t xml:space="preserve"> </w:t>
      </w:r>
      <w:r w:rsidRPr="00D84AA7">
        <w:rPr>
          <w:rFonts w:ascii="Times New Roman" w:eastAsia="宋体" w:hAnsi="Times New Roman"/>
          <w:i w:val="0"/>
          <w:noProof w:val="0"/>
          <w:sz w:val="24"/>
          <w:szCs w:val="24"/>
          <w:lang w:eastAsia="zh-CN"/>
        </w:rPr>
        <w:t>determined</w:t>
      </w:r>
      <w:r w:rsidRPr="00D84AA7">
        <w:rPr>
          <w:rFonts w:ascii="Times New Roman" w:hAnsi="Times New Roman"/>
          <w:i w:val="0"/>
          <w:noProof w:val="0"/>
          <w:sz w:val="24"/>
          <w:szCs w:val="24"/>
        </w:rPr>
        <w:t xml:space="preserve"> on a Rudolph </w:t>
      </w:r>
      <w:proofErr w:type="spellStart"/>
      <w:r w:rsidRPr="00D84AA7">
        <w:rPr>
          <w:rFonts w:ascii="Times New Roman" w:hAnsi="Times New Roman"/>
          <w:i w:val="0"/>
          <w:noProof w:val="0"/>
          <w:sz w:val="24"/>
          <w:szCs w:val="24"/>
        </w:rPr>
        <w:t>Autopol</w:t>
      </w:r>
      <w:proofErr w:type="spellEnd"/>
      <w:r w:rsidRPr="00D84AA7">
        <w:rPr>
          <w:rFonts w:ascii="Times New Roman" w:hAnsi="Times New Roman"/>
          <w:i w:val="0"/>
          <w:noProof w:val="0"/>
          <w:sz w:val="24"/>
          <w:szCs w:val="24"/>
          <w:vertAlign w:val="superscript"/>
        </w:rPr>
        <w:t>®</w:t>
      </w:r>
      <w:r w:rsidRPr="00D84AA7">
        <w:rPr>
          <w:rFonts w:ascii="Times New Roman" w:hAnsi="Times New Roman"/>
          <w:i w:val="0"/>
          <w:noProof w:val="0"/>
          <w:sz w:val="24"/>
          <w:szCs w:val="24"/>
        </w:rPr>
        <w:t xml:space="preserve"> IV automatic polarimeter</w:t>
      </w:r>
      <w:r w:rsidRPr="00D84AA7">
        <w:rPr>
          <w:rFonts w:ascii="Times New Roman" w:eastAsia="宋体" w:hAnsi="Times New Roman"/>
          <w:i w:val="0"/>
          <w:sz w:val="24"/>
          <w:szCs w:val="24"/>
          <w:lang w:eastAsia="zh-CN"/>
        </w:rPr>
        <w:t xml:space="preserve"> </w:t>
      </w:r>
      <w:r w:rsidRPr="00D84AA7">
        <w:rPr>
          <w:rFonts w:ascii="Times New Roman" w:hAnsi="Times New Roman"/>
          <w:i w:val="0"/>
          <w:sz w:val="24"/>
          <w:szCs w:val="24"/>
        </w:rPr>
        <w:t>(l = 50 mm)</w:t>
      </w:r>
      <w:r w:rsidRPr="00D84AA7">
        <w:rPr>
          <w:rFonts w:ascii="Times New Roman" w:eastAsia="宋体" w:hAnsi="Times New Roman"/>
          <w:i w:val="0"/>
          <w:sz w:val="24"/>
          <w:szCs w:val="24"/>
          <w:lang w:eastAsia="zh-CN"/>
        </w:rPr>
        <w:t xml:space="preserve"> (Rudolph Research Analytical, Hackettstown NJ, USA)</w:t>
      </w:r>
      <w:r w:rsidRPr="00D84AA7">
        <w:rPr>
          <w:rFonts w:ascii="Times New Roman" w:hAnsi="Times New Roman"/>
          <w:i w:val="0"/>
          <w:noProof w:val="0"/>
          <w:sz w:val="24"/>
          <w:szCs w:val="24"/>
        </w:rPr>
        <w:t>.</w:t>
      </w:r>
    </w:p>
    <w:p w:rsidR="00D84AA7" w:rsidRPr="00D84AA7" w:rsidRDefault="00D84AA7" w:rsidP="00D84AA7">
      <w:pPr>
        <w:pStyle w:val="MDPI22heading2"/>
        <w:adjustRightInd/>
        <w:snapToGrid/>
        <w:spacing w:before="0" w:after="0" w:line="480" w:lineRule="auto"/>
        <w:ind w:firstLine="425"/>
        <w:jc w:val="both"/>
        <w:outlineLvl w:val="9"/>
        <w:rPr>
          <w:rFonts w:ascii="Times New Roman" w:eastAsia="宋体" w:hAnsi="Times New Roman"/>
          <w:i w:val="0"/>
          <w:noProof w:val="0"/>
          <w:color w:val="auto"/>
          <w:sz w:val="24"/>
          <w:szCs w:val="24"/>
          <w:lang w:eastAsia="zh-CN"/>
        </w:rPr>
      </w:pPr>
      <w:r w:rsidRPr="00D84AA7">
        <w:rPr>
          <w:rFonts w:ascii="Times New Roman" w:eastAsia="等线" w:hAnsi="Times New Roman"/>
          <w:i w:val="0"/>
          <w:sz w:val="24"/>
          <w:szCs w:val="24"/>
          <w:lang w:eastAsia="zh-CN"/>
        </w:rPr>
        <w:t>C</w:t>
      </w:r>
      <w:r w:rsidRPr="00D84AA7">
        <w:rPr>
          <w:rFonts w:ascii="Times New Roman" w:hAnsi="Times New Roman"/>
          <w:i w:val="0"/>
          <w:sz w:val="24"/>
          <w:szCs w:val="24"/>
        </w:rPr>
        <w:t>olumn chromatography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</w:t>
      </w:r>
      <w:r w:rsidRPr="00D84AA7">
        <w:rPr>
          <w:rFonts w:ascii="Times New Roman" w:eastAsia="等线" w:hAnsi="Times New Roman"/>
          <w:i w:val="0"/>
          <w:noProof w:val="0"/>
          <w:color w:val="auto"/>
          <w:sz w:val="24"/>
          <w:szCs w:val="24"/>
          <w:lang w:eastAsia="zh-CN"/>
        </w:rPr>
        <w:t xml:space="preserve">(CC) 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were performed </w:t>
      </w:r>
      <w:r w:rsidRPr="00D84AA7">
        <w:rPr>
          <w:rFonts w:ascii="Times New Roman" w:eastAsia="宋体" w:hAnsi="Times New Roman"/>
          <w:i w:val="0"/>
          <w:noProof w:val="0"/>
          <w:color w:val="auto"/>
          <w:sz w:val="24"/>
          <w:szCs w:val="24"/>
          <w:lang w:eastAsia="zh-CN"/>
        </w:rPr>
        <w:t>over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</w:t>
      </w:r>
      <w:proofErr w:type="spellStart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macroporous</w:t>
      </w:r>
      <w:proofErr w:type="spellEnd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resin D101 (</w:t>
      </w:r>
      <w:proofErr w:type="spellStart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Haiguang</w:t>
      </w:r>
      <w:proofErr w:type="spellEnd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Chemical Co., Ltd., Tianjin, China), ODS (50 </w:t>
      </w:r>
      <w:proofErr w:type="spellStart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μm</w:t>
      </w:r>
      <w:proofErr w:type="spellEnd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, YMC Co., Ltd., Tokyo, Japan). </w:t>
      </w:r>
      <w:r w:rsidRPr="00D84AA7">
        <w:rPr>
          <w:rFonts w:ascii="Times New Roman" w:eastAsia="等线" w:hAnsi="Times New Roman" w:hint="eastAsia"/>
          <w:i w:val="0"/>
          <w:sz w:val="24"/>
          <w:szCs w:val="24"/>
          <w:lang w:eastAsia="zh-CN"/>
        </w:rPr>
        <w:t>P</w:t>
      </w:r>
      <w:r w:rsidRPr="00D84AA7">
        <w:rPr>
          <w:rFonts w:ascii="Times New Roman" w:hAnsi="Times New Roman"/>
          <w:i w:val="0"/>
          <w:sz w:val="24"/>
          <w:szCs w:val="24"/>
        </w:rPr>
        <w:t>reparative high-performance liquid chromatography</w:t>
      </w:r>
      <w:r w:rsidRPr="00D84AA7">
        <w:rPr>
          <w:rFonts w:ascii="Times New Roman" w:eastAsia="宋体" w:hAnsi="Times New Roman"/>
          <w:i w:val="0"/>
          <w:noProof w:val="0"/>
          <w:color w:val="auto"/>
          <w:sz w:val="24"/>
          <w:szCs w:val="24"/>
          <w:lang w:eastAsia="zh-CN"/>
        </w:rPr>
        <w:t xml:space="preserve"> </w:t>
      </w:r>
      <w:r w:rsidRPr="00D84AA7">
        <w:rPr>
          <w:rFonts w:ascii="Times New Roman" w:eastAsia="宋体" w:hAnsi="Times New Roman" w:hint="eastAsia"/>
          <w:i w:val="0"/>
          <w:noProof w:val="0"/>
          <w:color w:val="auto"/>
          <w:sz w:val="24"/>
          <w:szCs w:val="24"/>
          <w:lang w:eastAsia="zh-CN"/>
        </w:rPr>
        <w:t>(</w:t>
      </w:r>
      <w:proofErr w:type="spellStart"/>
      <w:r w:rsidRPr="00D84AA7">
        <w:rPr>
          <w:rFonts w:ascii="Times New Roman" w:eastAsia="宋体" w:hAnsi="Times New Roman"/>
          <w:i w:val="0"/>
          <w:noProof w:val="0"/>
          <w:color w:val="auto"/>
          <w:sz w:val="24"/>
          <w:szCs w:val="24"/>
          <w:lang w:eastAsia="zh-CN"/>
        </w:rPr>
        <w:t>p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HPLC</w:t>
      </w:r>
      <w:proofErr w:type="spellEnd"/>
      <w:r w:rsidRPr="00D84AA7">
        <w:rPr>
          <w:rFonts w:ascii="Times New Roman" w:eastAsia="等线" w:hAnsi="Times New Roman" w:hint="eastAsia"/>
          <w:i w:val="0"/>
          <w:noProof w:val="0"/>
          <w:color w:val="auto"/>
          <w:sz w:val="24"/>
          <w:szCs w:val="24"/>
          <w:lang w:eastAsia="zh-CN"/>
        </w:rPr>
        <w:t>)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column: </w:t>
      </w:r>
      <w:r w:rsidRPr="00D84AA7">
        <w:rPr>
          <w:rFonts w:ascii="Times New Roman" w:eastAsia="宋体" w:hAnsi="Times New Roman"/>
          <w:i w:val="0"/>
          <w:sz w:val="24"/>
          <w:szCs w:val="24"/>
          <w:lang w:val="pt-BR"/>
        </w:rPr>
        <w:t>Venusil PrepG C18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(</w:t>
      </w:r>
      <w:r w:rsidRPr="00D84AA7">
        <w:rPr>
          <w:rFonts w:ascii="Times New Roman" w:eastAsia="等线" w:hAnsi="Times New Roman" w:hint="eastAsia"/>
          <w:i w:val="0"/>
          <w:noProof w:val="0"/>
          <w:color w:val="auto"/>
          <w:sz w:val="24"/>
          <w:szCs w:val="24"/>
          <w:lang w:eastAsia="zh-CN"/>
        </w:rPr>
        <w:t>5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0 mm i.d. × 250 mm, 10 µm</w:t>
      </w:r>
      <w:r w:rsidRPr="00D84AA7">
        <w:rPr>
          <w:rFonts w:ascii="Times New Roman" w:eastAsia="等线" w:hAnsi="Times New Roman" w:hint="eastAsia"/>
          <w:i w:val="0"/>
          <w:noProof w:val="0"/>
          <w:color w:val="auto"/>
          <w:sz w:val="24"/>
          <w:szCs w:val="24"/>
          <w:lang w:eastAsia="zh-CN"/>
        </w:rPr>
        <w:t>,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</w:t>
      </w:r>
      <w:proofErr w:type="spellStart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Agela</w:t>
      </w:r>
      <w:proofErr w:type="spellEnd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technologies, Tianjin, China)</w:t>
      </w:r>
      <w:r w:rsidRPr="00D84AA7">
        <w:rPr>
          <w:rFonts w:ascii="Times New Roman" w:eastAsia="等线" w:hAnsi="Times New Roman" w:hint="eastAsia"/>
          <w:i w:val="0"/>
          <w:noProof w:val="0"/>
          <w:color w:val="auto"/>
          <w:sz w:val="24"/>
          <w:szCs w:val="24"/>
          <w:lang w:eastAsia="zh-CN"/>
        </w:rPr>
        <w:t xml:space="preserve"> </w:t>
      </w:r>
      <w:r w:rsidRPr="00D84AA7">
        <w:rPr>
          <w:rFonts w:ascii="Times New Roman" w:eastAsia="宋体" w:hAnsi="Times New Roman"/>
          <w:i w:val="0"/>
          <w:noProof w:val="0"/>
          <w:color w:val="auto"/>
          <w:sz w:val="24"/>
          <w:szCs w:val="24"/>
          <w:lang w:eastAsia="zh-CN"/>
        </w:rPr>
        <w:t>and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</w:t>
      </w:r>
      <w:proofErr w:type="spellStart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Cosmosil</w:t>
      </w:r>
      <w:proofErr w:type="spellEnd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</w:t>
      </w:r>
      <w:proofErr w:type="spellStart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PBr</w:t>
      </w:r>
      <w:proofErr w:type="spellEnd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(20 mm i.d. × 250 mm, </w:t>
      </w:r>
      <w:r w:rsidRPr="00D84AA7">
        <w:rPr>
          <w:rFonts w:ascii="Times New Roman" w:eastAsia="等线" w:hAnsi="Times New Roman" w:hint="eastAsia"/>
          <w:i w:val="0"/>
          <w:noProof w:val="0"/>
          <w:color w:val="auto"/>
          <w:sz w:val="24"/>
          <w:szCs w:val="24"/>
          <w:lang w:eastAsia="zh-CN"/>
        </w:rPr>
        <w:t>5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µm</w:t>
      </w:r>
      <w:r w:rsidRPr="00D84AA7">
        <w:rPr>
          <w:rFonts w:ascii="Times New Roman" w:eastAsia="等线" w:hAnsi="Times New Roman" w:hint="eastAsia"/>
          <w:i w:val="0"/>
          <w:noProof w:val="0"/>
          <w:color w:val="auto"/>
          <w:sz w:val="24"/>
          <w:szCs w:val="24"/>
          <w:lang w:eastAsia="zh-CN"/>
        </w:rPr>
        <w:t>,</w:t>
      </w:r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</w:t>
      </w:r>
      <w:proofErr w:type="spellStart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Nacalai</w:t>
      </w:r>
      <w:proofErr w:type="spellEnd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 xml:space="preserve"> </w:t>
      </w:r>
      <w:proofErr w:type="spellStart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Tesque</w:t>
      </w:r>
      <w:proofErr w:type="spellEnd"/>
      <w:r w:rsidRPr="00D84AA7">
        <w:rPr>
          <w:rFonts w:ascii="Times New Roman" w:hAnsi="Times New Roman"/>
          <w:i w:val="0"/>
          <w:noProof w:val="0"/>
          <w:color w:val="auto"/>
          <w:sz w:val="24"/>
          <w:szCs w:val="24"/>
        </w:rPr>
        <w:t>, Inc., Kyoto, Japan); and were used to separate the constituents.</w:t>
      </w:r>
    </w:p>
    <w:p w:rsidR="00D84AA7" w:rsidRPr="00D84AA7" w:rsidRDefault="00D84AA7" w:rsidP="00D84AA7">
      <w:pPr>
        <w:pStyle w:val="MDPI22heading2"/>
        <w:adjustRightInd/>
        <w:snapToGrid/>
        <w:spacing w:before="0" w:after="0" w:line="480" w:lineRule="auto"/>
        <w:jc w:val="both"/>
        <w:outlineLvl w:val="9"/>
        <w:rPr>
          <w:rFonts w:ascii="Times New Roman" w:eastAsia="宋体" w:hAnsi="Times New Roman"/>
          <w:b/>
          <w:bCs/>
          <w:color w:val="auto"/>
          <w:sz w:val="24"/>
          <w:szCs w:val="24"/>
          <w:lang w:eastAsia="zh-CN"/>
        </w:rPr>
      </w:pPr>
      <w:r w:rsidRPr="00D84AA7">
        <w:rPr>
          <w:rFonts w:ascii="Times New Roman" w:hAnsi="Times New Roman"/>
          <w:b/>
          <w:bCs/>
          <w:color w:val="auto"/>
          <w:sz w:val="24"/>
          <w:szCs w:val="24"/>
        </w:rPr>
        <w:t xml:space="preserve">Plant </w:t>
      </w:r>
      <w:r w:rsidRPr="00D84AA7">
        <w:rPr>
          <w:rFonts w:ascii="Times New Roman" w:eastAsia="宋体" w:hAnsi="Times New Roman"/>
          <w:b/>
          <w:bCs/>
          <w:color w:val="auto"/>
          <w:sz w:val="24"/>
          <w:szCs w:val="24"/>
          <w:lang w:eastAsia="zh-CN"/>
        </w:rPr>
        <w:t>M</w:t>
      </w:r>
      <w:r w:rsidRPr="00D84AA7">
        <w:rPr>
          <w:rFonts w:ascii="Times New Roman" w:hAnsi="Times New Roman"/>
          <w:b/>
          <w:bCs/>
          <w:color w:val="auto"/>
          <w:sz w:val="24"/>
          <w:szCs w:val="24"/>
        </w:rPr>
        <w:t>aterial</w:t>
      </w:r>
    </w:p>
    <w:p w:rsidR="00D84AA7" w:rsidRPr="00D84AA7" w:rsidRDefault="00D84AA7" w:rsidP="00D84AA7">
      <w:pPr>
        <w:widowControl/>
        <w:kinsoku w:val="0"/>
        <w:overflowPunct w:val="0"/>
        <w:autoSpaceDE w:val="0"/>
        <w:autoSpaceDN w:val="0"/>
        <w:spacing w:line="480" w:lineRule="auto"/>
        <w:ind w:firstLine="425"/>
        <w:rPr>
          <w:rFonts w:ascii="Times New Roman" w:eastAsia="ScalaLancetPro" w:hAnsi="Times New Roman"/>
          <w:color w:val="FF0000"/>
          <w:sz w:val="24"/>
          <w:szCs w:val="24"/>
        </w:rPr>
      </w:pPr>
      <w:r w:rsidRPr="00D84AA7">
        <w:rPr>
          <w:rFonts w:ascii="Times New Roman" w:hAnsi="Times New Roman"/>
          <w:bCs/>
          <w:sz w:val="24"/>
          <w:szCs w:val="24"/>
        </w:rPr>
        <w:t xml:space="preserve">The </w:t>
      </w:r>
      <w:r w:rsidR="00414F0F">
        <w:rPr>
          <w:rFonts w:ascii="Times New Roman" w:hAnsi="Times New Roman" w:hint="eastAsia"/>
          <w:bCs/>
          <w:sz w:val="24"/>
          <w:szCs w:val="24"/>
        </w:rPr>
        <w:t>stem</w:t>
      </w:r>
      <w:r w:rsidRPr="00D84AA7">
        <w:rPr>
          <w:rFonts w:ascii="Times New Roman" w:hAnsi="Times New Roman"/>
          <w:bCs/>
          <w:sz w:val="24"/>
          <w:szCs w:val="24"/>
        </w:rPr>
        <w:t xml:space="preserve">s </w:t>
      </w:r>
      <w:r w:rsidRPr="00D84AA7">
        <w:rPr>
          <w:rFonts w:ascii="Times New Roman" w:hAnsi="Times New Roman"/>
          <w:bCs/>
          <w:i/>
          <w:sz w:val="24"/>
          <w:szCs w:val="24"/>
          <w:lang w:val="pt-BR"/>
        </w:rPr>
        <w:t xml:space="preserve">Eurycoma longifolia </w:t>
      </w:r>
      <w:r w:rsidRPr="00D84AA7">
        <w:rPr>
          <w:rFonts w:ascii="Times New Roman" w:hAnsi="Times New Roman" w:hint="eastAsia"/>
          <w:bCs/>
          <w:sz w:val="24"/>
          <w:szCs w:val="24"/>
          <w:lang w:val="pt-BR"/>
        </w:rPr>
        <w:t>Jack</w:t>
      </w:r>
      <w:r w:rsidRPr="00D84AA7">
        <w:rPr>
          <w:rFonts w:ascii="Times New Roman" w:hAnsi="Times New Roman"/>
          <w:sz w:val="24"/>
          <w:szCs w:val="24"/>
        </w:rPr>
        <w:t xml:space="preserve"> were </w:t>
      </w:r>
      <w:r w:rsidRPr="00D84AA7">
        <w:rPr>
          <w:rFonts w:ascii="Times New Roman" w:hAnsi="Times New Roman" w:hint="eastAsia"/>
          <w:sz w:val="24"/>
          <w:szCs w:val="24"/>
        </w:rPr>
        <w:t xml:space="preserve">collected </w:t>
      </w:r>
      <w:r w:rsidRPr="00D84AA7">
        <w:rPr>
          <w:rFonts w:ascii="Times New Roman" w:hAnsi="Times New Roman"/>
          <w:sz w:val="24"/>
          <w:szCs w:val="24"/>
        </w:rPr>
        <w:t xml:space="preserve">from </w:t>
      </w:r>
      <w:proofErr w:type="spellStart"/>
      <w:r w:rsidRPr="00D84AA7">
        <w:rPr>
          <w:rFonts w:ascii="Times New Roman" w:hAnsi="Times New Roman" w:hint="eastAsia"/>
          <w:sz w:val="24"/>
          <w:szCs w:val="24"/>
        </w:rPr>
        <w:t>Nuang</w:t>
      </w:r>
      <w:proofErr w:type="spellEnd"/>
      <w:r w:rsidRPr="00D84AA7">
        <w:rPr>
          <w:rFonts w:ascii="Times New Roman" w:hAnsi="Times New Roman" w:hint="eastAsia"/>
          <w:sz w:val="24"/>
          <w:szCs w:val="24"/>
        </w:rPr>
        <w:t xml:space="preserve"> Mountain Recreation Forest in </w:t>
      </w:r>
      <w:r w:rsidRPr="00D84AA7">
        <w:rPr>
          <w:rFonts w:ascii="Times New Roman" w:hAnsi="Times New Roman"/>
          <w:sz w:val="24"/>
          <w:szCs w:val="24"/>
        </w:rPr>
        <w:t xml:space="preserve">Selangor city, Malaysia, and identified by Dr. </w:t>
      </w:r>
      <w:r w:rsidRPr="00D84AA7">
        <w:rPr>
          <w:rFonts w:ascii="Times New Roman" w:hAnsi="Times New Roman" w:hint="eastAsia"/>
          <w:sz w:val="24"/>
          <w:szCs w:val="24"/>
        </w:rPr>
        <w:t>Wang Tao</w:t>
      </w:r>
      <w:r w:rsidRPr="00D84AA7">
        <w:rPr>
          <w:rFonts w:ascii="Times New Roman" w:hAnsi="Times New Roman"/>
          <w:sz w:val="24"/>
          <w:szCs w:val="24"/>
        </w:rPr>
        <w:t xml:space="preserve"> (Institute of Traditional Chinese Medicine, Tianjin University of Traditional Chinese Medicine).</w:t>
      </w:r>
    </w:p>
    <w:p w:rsidR="00D84AA7" w:rsidRPr="00D84AA7" w:rsidRDefault="00D84AA7" w:rsidP="00D84AA7">
      <w:pPr>
        <w:pStyle w:val="MDPI22heading2"/>
        <w:adjustRightInd/>
        <w:snapToGrid/>
        <w:spacing w:before="0" w:after="0" w:line="480" w:lineRule="auto"/>
        <w:jc w:val="both"/>
        <w:outlineLvl w:val="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84AA7">
        <w:rPr>
          <w:rFonts w:ascii="Times New Roman" w:hAnsi="Times New Roman"/>
          <w:b/>
          <w:bCs/>
          <w:color w:val="auto"/>
          <w:sz w:val="24"/>
          <w:szCs w:val="24"/>
        </w:rPr>
        <w:t>Extraction and Isolation</w:t>
      </w:r>
    </w:p>
    <w:p w:rsidR="00D84AA7" w:rsidRDefault="00D84AA7" w:rsidP="00D84AA7">
      <w:pPr>
        <w:spacing w:line="480" w:lineRule="auto"/>
        <w:ind w:firstLineChars="200" w:firstLine="480"/>
        <w:rPr>
          <w:rFonts w:ascii="Times New Roman" w:eastAsia="宋体" w:hAnsi="宋体"/>
          <w:sz w:val="24"/>
          <w:szCs w:val="24"/>
        </w:rPr>
      </w:pPr>
      <w:r w:rsidRPr="00D84AA7">
        <w:rPr>
          <w:rFonts w:ascii="Times New Roman" w:eastAsia="宋体" w:hAnsi="宋体" w:hint="eastAsia"/>
          <w:sz w:val="24"/>
          <w:szCs w:val="24"/>
        </w:rPr>
        <w:lastRenderedPageBreak/>
        <w:t xml:space="preserve">The dried </w:t>
      </w:r>
      <w:r w:rsidR="00414F0F">
        <w:rPr>
          <w:rFonts w:ascii="Times New Roman" w:eastAsia="宋体" w:hAnsi="宋体" w:hint="eastAsia"/>
          <w:sz w:val="24"/>
          <w:szCs w:val="24"/>
        </w:rPr>
        <w:t>stem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s of </w:t>
      </w:r>
      <w:r w:rsidRPr="00D84AA7">
        <w:rPr>
          <w:rFonts w:ascii="Times New Roman" w:hAnsi="Times New Roman"/>
          <w:bCs/>
          <w:i/>
          <w:sz w:val="24"/>
          <w:szCs w:val="24"/>
          <w:lang w:val="pt-BR"/>
        </w:rPr>
        <w:t>E</w:t>
      </w:r>
      <w:r w:rsidRPr="00D84AA7">
        <w:rPr>
          <w:rFonts w:ascii="Times New Roman" w:hAnsi="Times New Roman" w:hint="eastAsia"/>
          <w:bCs/>
          <w:i/>
          <w:sz w:val="24"/>
          <w:szCs w:val="24"/>
          <w:lang w:val="pt-BR"/>
        </w:rPr>
        <w:t>.</w:t>
      </w:r>
      <w:r w:rsidRPr="00D84AA7">
        <w:rPr>
          <w:rFonts w:ascii="Times New Roman" w:hAnsi="Times New Roman"/>
          <w:bCs/>
          <w:i/>
          <w:sz w:val="24"/>
          <w:szCs w:val="24"/>
          <w:lang w:val="pt-BR"/>
        </w:rPr>
        <w:t xml:space="preserve"> longifolia</w:t>
      </w:r>
      <w:r w:rsidRPr="00D84AA7">
        <w:rPr>
          <w:rFonts w:ascii="Times New Roman" w:eastAsia="宋体" w:hAnsi="宋体"/>
          <w:sz w:val="24"/>
          <w:szCs w:val="24"/>
        </w:rPr>
        <w:t xml:space="preserve"> (</w:t>
      </w:r>
      <w:r w:rsidRPr="00D84AA7">
        <w:rPr>
          <w:rFonts w:ascii="Times New Roman" w:eastAsia="宋体" w:hAnsi="宋体" w:hint="eastAsia"/>
          <w:sz w:val="24"/>
          <w:szCs w:val="24"/>
        </w:rPr>
        <w:t>3.4</w:t>
      </w:r>
      <w:r w:rsidRPr="00D84AA7">
        <w:rPr>
          <w:rFonts w:ascii="Times New Roman" w:eastAsia="宋体" w:hAnsi="宋体"/>
          <w:sz w:val="24"/>
          <w:szCs w:val="24"/>
        </w:rPr>
        <w:t xml:space="preserve"> kg) were 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cut to </w:t>
      </w:r>
      <w:r w:rsidRPr="00D84AA7">
        <w:rPr>
          <w:rFonts w:ascii="Times New Roman" w:eastAsia="宋体" w:hAnsi="宋体"/>
          <w:sz w:val="24"/>
          <w:szCs w:val="24"/>
        </w:rPr>
        <w:t>pieces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and </w:t>
      </w:r>
      <w:r w:rsidRPr="00D84AA7">
        <w:rPr>
          <w:rFonts w:ascii="Times New Roman" w:eastAsia="宋体" w:hAnsi="宋体"/>
          <w:sz w:val="24"/>
          <w:szCs w:val="24"/>
        </w:rPr>
        <w:t>refluxed with 70% EtOH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to gain </w:t>
      </w:r>
      <w:r w:rsidRPr="00D84AA7">
        <w:rPr>
          <w:rFonts w:ascii="Times New Roman" w:eastAsia="宋体" w:hAnsi="宋体"/>
          <w:sz w:val="24"/>
          <w:szCs w:val="24"/>
        </w:rPr>
        <w:t>70% EtOH extract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(EL)</w:t>
      </w:r>
      <w:r w:rsidRPr="00D84AA7">
        <w:rPr>
          <w:rFonts w:ascii="Times New Roman" w:eastAsia="宋体" w:hAnsi="Times New Roman"/>
          <w:sz w:val="24"/>
          <w:szCs w:val="24"/>
        </w:rPr>
        <w:t xml:space="preserve"> 160.0 g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(</w:t>
      </w:r>
      <w:r w:rsidRPr="00D84AA7">
        <w:rPr>
          <w:rFonts w:ascii="Times New Roman" w:eastAsia="宋体" w:hAnsi="Times New Roman"/>
          <w:sz w:val="24"/>
          <w:szCs w:val="24"/>
        </w:rPr>
        <w:t>4.7%</w:t>
      </w:r>
      <w:r w:rsidRPr="00D84AA7">
        <w:rPr>
          <w:rFonts w:ascii="Times New Roman" w:eastAsia="宋体" w:hAnsi="宋体" w:hint="eastAsia"/>
          <w:sz w:val="24"/>
          <w:szCs w:val="24"/>
        </w:rPr>
        <w:t>)</w:t>
      </w:r>
      <w:r w:rsidRPr="00D84AA7">
        <w:rPr>
          <w:rFonts w:ascii="Times New Roman" w:eastAsia="宋体" w:hAnsi="宋体"/>
          <w:sz w:val="24"/>
          <w:szCs w:val="24"/>
        </w:rPr>
        <w:t xml:space="preserve">. Then, </w:t>
      </w:r>
      <w:r w:rsidRPr="00D84AA7">
        <w:rPr>
          <w:rFonts w:ascii="Times New Roman" w:eastAsia="宋体" w:hAnsi="宋体" w:hint="eastAsia"/>
          <w:sz w:val="24"/>
          <w:szCs w:val="24"/>
        </w:rPr>
        <w:t>EL</w:t>
      </w:r>
      <w:r w:rsidRPr="00D84AA7">
        <w:rPr>
          <w:rFonts w:ascii="Times New Roman" w:eastAsia="宋体" w:hAnsi="宋体"/>
          <w:sz w:val="24"/>
          <w:szCs w:val="24"/>
        </w:rPr>
        <w:t xml:space="preserve"> (</w:t>
      </w:r>
      <w:r w:rsidRPr="00D84AA7">
        <w:rPr>
          <w:rFonts w:ascii="Times New Roman" w:eastAsia="宋体" w:hAnsi="Times New Roman"/>
          <w:sz w:val="24"/>
          <w:szCs w:val="24"/>
        </w:rPr>
        <w:t>125.0 g</w:t>
      </w:r>
      <w:r w:rsidRPr="00D84AA7">
        <w:rPr>
          <w:rFonts w:ascii="Times New Roman" w:eastAsia="宋体" w:hAnsi="宋体"/>
          <w:sz w:val="24"/>
          <w:szCs w:val="24"/>
        </w:rPr>
        <w:t>) was partitioned in an EtOAc-H</w:t>
      </w:r>
      <w:r w:rsidRPr="00D84AA7">
        <w:rPr>
          <w:rFonts w:ascii="Times New Roman" w:eastAsia="宋体" w:hAnsi="宋体"/>
          <w:sz w:val="24"/>
          <w:szCs w:val="24"/>
          <w:vertAlign w:val="subscript"/>
        </w:rPr>
        <w:t>2</w:t>
      </w:r>
      <w:r w:rsidRPr="00D84AA7">
        <w:rPr>
          <w:rFonts w:ascii="Times New Roman" w:eastAsia="宋体" w:hAnsi="宋体"/>
          <w:sz w:val="24"/>
          <w:szCs w:val="24"/>
        </w:rPr>
        <w:t>O mixture (1:1, v/v)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to obtain </w:t>
      </w:r>
      <w:proofErr w:type="spellStart"/>
      <w:r w:rsidRPr="00D84AA7">
        <w:rPr>
          <w:rFonts w:ascii="Times New Roman" w:eastAsia="宋体" w:hAnsi="Times New Roman"/>
          <w:sz w:val="24"/>
          <w:szCs w:val="24"/>
        </w:rPr>
        <w:t>EtOAc</w:t>
      </w:r>
      <w:proofErr w:type="spellEnd"/>
      <w:r w:rsidRPr="00D84AA7">
        <w:rPr>
          <w:rFonts w:ascii="Times New Roman" w:eastAsia="宋体" w:hAnsi="Times New Roman"/>
          <w:sz w:val="24"/>
          <w:szCs w:val="24"/>
        </w:rPr>
        <w:t xml:space="preserve"> </w:t>
      </w:r>
      <w:r w:rsidRPr="00D84AA7">
        <w:rPr>
          <w:rFonts w:ascii="Times New Roman" w:eastAsia="宋体" w:hAnsi="Times New Roman" w:hint="eastAsia"/>
          <w:sz w:val="24"/>
          <w:szCs w:val="24"/>
        </w:rPr>
        <w:t xml:space="preserve">layer </w:t>
      </w:r>
      <w:r w:rsidRPr="00D84AA7">
        <w:rPr>
          <w:rFonts w:ascii="Times New Roman" w:eastAsia="宋体" w:hAnsi="宋体" w:hint="eastAsia"/>
          <w:sz w:val="24"/>
          <w:szCs w:val="24"/>
        </w:rPr>
        <w:t>(</w:t>
      </w:r>
      <w:r w:rsidRPr="00D84AA7">
        <w:rPr>
          <w:rFonts w:ascii="Times New Roman" w:eastAsia="宋体" w:hAnsi="Times New Roman"/>
          <w:sz w:val="24"/>
          <w:szCs w:val="24"/>
        </w:rPr>
        <w:t>35.5 g</w:t>
      </w:r>
      <w:r w:rsidRPr="00D84AA7">
        <w:rPr>
          <w:rFonts w:ascii="Times New Roman" w:eastAsia="宋体" w:hAnsi="Times New Roman" w:hint="eastAsia"/>
          <w:sz w:val="24"/>
          <w:szCs w:val="24"/>
        </w:rPr>
        <w:t>,</w:t>
      </w:r>
      <w:r w:rsidRPr="00D84AA7">
        <w:rPr>
          <w:rFonts w:ascii="Times New Roman" w:eastAsia="宋体" w:hAnsi="Times New Roman"/>
          <w:sz w:val="24"/>
          <w:szCs w:val="24"/>
        </w:rPr>
        <w:t xml:space="preserve"> 1.3%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) and </w:t>
      </w:r>
      <w:r w:rsidRPr="00D84AA7">
        <w:rPr>
          <w:rFonts w:ascii="Times New Roman" w:eastAsia="宋体" w:hAnsi="Times New Roman"/>
          <w:sz w:val="24"/>
          <w:szCs w:val="24"/>
        </w:rPr>
        <w:t>H</w:t>
      </w:r>
      <w:r w:rsidRPr="00D84AA7">
        <w:rPr>
          <w:rFonts w:ascii="Times New Roman" w:eastAsia="宋体" w:hAnsi="Times New Roman"/>
          <w:sz w:val="24"/>
          <w:szCs w:val="24"/>
          <w:vertAlign w:val="subscript"/>
        </w:rPr>
        <w:t>2</w:t>
      </w:r>
      <w:r w:rsidRPr="00D84AA7">
        <w:rPr>
          <w:rFonts w:ascii="Times New Roman" w:eastAsia="宋体" w:hAnsi="Times New Roman"/>
          <w:sz w:val="24"/>
          <w:szCs w:val="24"/>
        </w:rPr>
        <w:t xml:space="preserve">O </w:t>
      </w:r>
      <w:r w:rsidRPr="00D84AA7">
        <w:rPr>
          <w:rFonts w:ascii="Times New Roman" w:eastAsia="宋体" w:hAnsi="Times New Roman" w:hint="eastAsia"/>
          <w:sz w:val="24"/>
          <w:szCs w:val="24"/>
        </w:rPr>
        <w:t>layer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(</w:t>
      </w:r>
      <w:r w:rsidRPr="00D84AA7">
        <w:rPr>
          <w:rFonts w:ascii="Times New Roman" w:eastAsia="宋体" w:hAnsi="Times New Roman"/>
          <w:sz w:val="24"/>
          <w:szCs w:val="24"/>
        </w:rPr>
        <w:t>85.0 g, 3.2%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), respectively. </w:t>
      </w:r>
      <w:r w:rsidRPr="00D84AA7">
        <w:rPr>
          <w:rFonts w:ascii="Times New Roman" w:eastAsia="宋体" w:hAnsi="宋体"/>
          <w:sz w:val="24"/>
          <w:szCs w:val="24"/>
        </w:rPr>
        <w:t>The H</w:t>
      </w:r>
      <w:r w:rsidRPr="00D84AA7">
        <w:rPr>
          <w:rFonts w:ascii="Times New Roman" w:eastAsia="宋体" w:hAnsi="宋体"/>
          <w:sz w:val="24"/>
          <w:szCs w:val="24"/>
          <w:vertAlign w:val="subscript"/>
        </w:rPr>
        <w:t>2</w:t>
      </w:r>
      <w:r w:rsidRPr="00D84AA7">
        <w:rPr>
          <w:rFonts w:ascii="Times New Roman" w:eastAsia="宋体" w:hAnsi="宋体"/>
          <w:sz w:val="24"/>
          <w:szCs w:val="24"/>
        </w:rPr>
        <w:t>O layer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</w:t>
      </w:r>
      <w:r w:rsidRPr="00D84AA7">
        <w:rPr>
          <w:rFonts w:ascii="Times New Roman" w:eastAsia="宋体" w:hAnsi="宋体"/>
          <w:sz w:val="24"/>
          <w:szCs w:val="24"/>
        </w:rPr>
        <w:t xml:space="preserve">was subjected to D101 </w:t>
      </w:r>
      <w:proofErr w:type="spellStart"/>
      <w:r w:rsidRPr="00D84AA7">
        <w:rPr>
          <w:rFonts w:ascii="Times New Roman" w:eastAsia="宋体" w:hAnsi="宋体"/>
          <w:sz w:val="24"/>
          <w:szCs w:val="24"/>
        </w:rPr>
        <w:t>macroporous</w:t>
      </w:r>
      <w:proofErr w:type="spellEnd"/>
      <w:r w:rsidRPr="00D84AA7">
        <w:rPr>
          <w:rFonts w:ascii="Times New Roman" w:eastAsia="宋体" w:hAnsi="宋体"/>
          <w:sz w:val="24"/>
          <w:szCs w:val="24"/>
        </w:rPr>
        <w:t xml:space="preserve"> resin CC (H</w:t>
      </w:r>
      <w:r w:rsidRPr="00D84AA7">
        <w:rPr>
          <w:rFonts w:ascii="Times New Roman" w:eastAsia="宋体" w:hAnsi="宋体"/>
          <w:sz w:val="24"/>
          <w:szCs w:val="24"/>
          <w:vertAlign w:val="subscript"/>
        </w:rPr>
        <w:t>2</w:t>
      </w:r>
      <w:r w:rsidRPr="00D84AA7">
        <w:rPr>
          <w:rFonts w:ascii="Times New Roman" w:eastAsia="宋体" w:hAnsi="宋体"/>
          <w:sz w:val="24"/>
          <w:szCs w:val="24"/>
        </w:rPr>
        <w:t xml:space="preserve">O </w:t>
      </w:r>
      <w:r w:rsidRPr="00D84AA7">
        <w:rPr>
          <w:rFonts w:ascii="Times New Roman" w:eastAsia="宋体" w:hAnsi="宋体"/>
          <w:sz w:val="24"/>
          <w:szCs w:val="24"/>
        </w:rPr>
        <w:t>→</w:t>
      </w:r>
      <w:r w:rsidRPr="00D84AA7">
        <w:rPr>
          <w:rFonts w:ascii="Times New Roman" w:eastAsia="宋体" w:hAnsi="宋体"/>
          <w:sz w:val="24"/>
          <w:szCs w:val="24"/>
        </w:rPr>
        <w:t xml:space="preserve"> 95% EtOH). </w:t>
      </w:r>
      <w:r w:rsidRPr="00D84AA7">
        <w:rPr>
          <w:rFonts w:ascii="Times New Roman" w:eastAsia="宋体" w:hAnsi="宋体" w:hint="eastAsia"/>
          <w:sz w:val="24"/>
          <w:szCs w:val="24"/>
        </w:rPr>
        <w:t>And</w:t>
      </w:r>
      <w:r w:rsidRPr="00D84AA7">
        <w:rPr>
          <w:rFonts w:ascii="Times New Roman" w:eastAsia="宋体" w:hAnsi="宋体"/>
          <w:sz w:val="24"/>
          <w:szCs w:val="24"/>
        </w:rPr>
        <w:t xml:space="preserve"> H</w:t>
      </w:r>
      <w:r w:rsidRPr="00D84AA7">
        <w:rPr>
          <w:rFonts w:ascii="Times New Roman" w:eastAsia="宋体" w:hAnsi="宋体"/>
          <w:sz w:val="24"/>
          <w:szCs w:val="24"/>
          <w:vertAlign w:val="subscript"/>
        </w:rPr>
        <w:t>2</w:t>
      </w:r>
      <w:r w:rsidRPr="00D84AA7">
        <w:rPr>
          <w:rFonts w:ascii="Times New Roman" w:eastAsia="宋体" w:hAnsi="宋体"/>
          <w:sz w:val="24"/>
          <w:szCs w:val="24"/>
        </w:rPr>
        <w:t xml:space="preserve">O </w:t>
      </w:r>
      <w:r w:rsidRPr="00D84AA7">
        <w:rPr>
          <w:rFonts w:ascii="Times New Roman" w:eastAsia="宋体" w:hAnsi="宋体" w:hint="eastAsia"/>
          <w:sz w:val="24"/>
          <w:szCs w:val="24"/>
        </w:rPr>
        <w:t>(</w:t>
      </w:r>
      <w:r w:rsidRPr="00D84AA7">
        <w:rPr>
          <w:rFonts w:ascii="Times New Roman" w:eastAsia="宋体" w:hAnsi="Times New Roman"/>
          <w:sz w:val="24"/>
          <w:szCs w:val="24"/>
        </w:rPr>
        <w:t>56.8 g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, </w:t>
      </w:r>
      <w:r w:rsidRPr="00D84AA7">
        <w:rPr>
          <w:rFonts w:ascii="Times New Roman" w:eastAsia="宋体" w:hAnsi="Times New Roman"/>
          <w:sz w:val="24"/>
          <w:szCs w:val="24"/>
        </w:rPr>
        <w:t>2.1%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) </w:t>
      </w:r>
      <w:r w:rsidRPr="00D84AA7">
        <w:rPr>
          <w:rFonts w:ascii="Times New Roman" w:eastAsia="宋体" w:hAnsi="宋体"/>
          <w:sz w:val="24"/>
          <w:szCs w:val="24"/>
        </w:rPr>
        <w:t>and 95% EtOH (</w:t>
      </w:r>
      <w:r w:rsidRPr="00D84AA7">
        <w:rPr>
          <w:rFonts w:ascii="Times New Roman" w:eastAsia="宋体" w:hAnsi="Times New Roman"/>
          <w:sz w:val="24"/>
          <w:szCs w:val="24"/>
        </w:rPr>
        <w:t>31.3 g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, </w:t>
      </w:r>
      <w:r w:rsidRPr="00D84AA7">
        <w:rPr>
          <w:rFonts w:ascii="Times New Roman" w:eastAsia="宋体" w:hAnsi="Times New Roman"/>
          <w:sz w:val="24"/>
          <w:szCs w:val="24"/>
        </w:rPr>
        <w:t>1.2%</w:t>
      </w:r>
      <w:r w:rsidRPr="00D84AA7">
        <w:rPr>
          <w:rFonts w:ascii="Times New Roman" w:eastAsia="宋体" w:hAnsi="宋体"/>
          <w:sz w:val="24"/>
          <w:szCs w:val="24"/>
        </w:rPr>
        <w:t>) eluates were obtained.</w:t>
      </w:r>
    </w:p>
    <w:p w:rsidR="001E3E45" w:rsidRDefault="00D84AA7" w:rsidP="00D84AA7">
      <w:pPr>
        <w:spacing w:line="48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84AA7">
        <w:rPr>
          <w:rFonts w:ascii="Times New Roman" w:eastAsia="宋体" w:hAnsi="Times New Roman"/>
          <w:sz w:val="24"/>
          <w:szCs w:val="24"/>
        </w:rPr>
        <w:t xml:space="preserve">95% EtOH </w:t>
      </w:r>
      <w:r w:rsidRPr="00D84AA7">
        <w:rPr>
          <w:rFonts w:ascii="Times New Roman" w:eastAsia="宋体" w:hAnsi="Times New Roman" w:hint="eastAsia"/>
          <w:sz w:val="24"/>
          <w:szCs w:val="24"/>
        </w:rPr>
        <w:t>eluates (</w:t>
      </w:r>
      <w:r w:rsidRPr="00D84AA7">
        <w:rPr>
          <w:rFonts w:ascii="Times New Roman" w:eastAsia="宋体" w:hAnsi="Times New Roman"/>
          <w:sz w:val="24"/>
          <w:szCs w:val="24"/>
        </w:rPr>
        <w:t>25.0 g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) was subjected to </w:t>
      </w:r>
      <w:r w:rsidRPr="00D84AA7">
        <w:rPr>
          <w:rFonts w:ascii="Times New Roman" w:eastAsia="宋体" w:hAnsi="Times New Roman"/>
          <w:sz w:val="24"/>
          <w:szCs w:val="24"/>
        </w:rPr>
        <w:t>ODS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CC</w:t>
      </w:r>
      <w:r w:rsidRPr="00D84AA7">
        <w:rPr>
          <w:rFonts w:ascii="Times New Roman" w:eastAsia="宋体" w:hAnsi="Times New Roman"/>
          <w:sz w:val="24"/>
          <w:szCs w:val="24"/>
        </w:rPr>
        <w:t xml:space="preserve">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[MeOH-H</w:t>
      </w:r>
      <w:r w:rsidRPr="00D84AA7">
        <w:rPr>
          <w:rFonts w:ascii="Times New Roman" w:eastAsia="宋体" w:hAnsi="Times New Roman"/>
          <w:sz w:val="24"/>
          <w:szCs w:val="24"/>
          <w:vertAlign w:val="subscript"/>
          <w:lang w:val="pt-BR"/>
        </w:rPr>
        <w:t>2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O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 xml:space="preserve"> (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10:90 → 20:80 → 30:70 → 40:60 → 50:50→ 60:40 → 100:0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 xml:space="preserve">,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v/v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>)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]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 xml:space="preserve">, and 19 fractions </w:t>
      </w:r>
      <w:r w:rsidRPr="00D84AA7">
        <w:rPr>
          <w:rFonts w:ascii="Times New Roman" w:eastAsia="宋体" w:hAnsi="Times New Roman" w:hint="eastAsia"/>
          <w:sz w:val="24"/>
          <w:szCs w:val="24"/>
        </w:rPr>
        <w:t>(</w:t>
      </w:r>
      <w:r w:rsidRPr="00D84AA7">
        <w:rPr>
          <w:rFonts w:ascii="Times New Roman" w:eastAsia="宋体" w:hAnsi="Times New Roman"/>
          <w:sz w:val="24"/>
          <w:szCs w:val="24"/>
        </w:rPr>
        <w:t>ELG1</w:t>
      </w:r>
      <w:r w:rsidRPr="00D84AA7">
        <w:rPr>
          <w:rFonts w:ascii="Times New Roman" w:hAnsi="Times New Roman"/>
          <w:sz w:val="24"/>
          <w:szCs w:val="24"/>
          <w:lang w:val="pt-BR"/>
        </w:rPr>
        <w:t>–</w:t>
      </w:r>
      <w:r w:rsidRPr="00D84AA7">
        <w:rPr>
          <w:rFonts w:ascii="Times New Roman" w:eastAsia="宋体" w:hAnsi="Times New Roman"/>
          <w:sz w:val="24"/>
          <w:szCs w:val="24"/>
        </w:rPr>
        <w:t>ELG19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) were yielded. </w:t>
      </w:r>
      <w:r w:rsidRPr="00D84AA7">
        <w:rPr>
          <w:rFonts w:ascii="Times New Roman" w:eastAsia="宋体" w:hAnsi="Times New Roman"/>
          <w:sz w:val="24"/>
          <w:szCs w:val="24"/>
        </w:rPr>
        <w:t>ELG5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(</w:t>
      </w:r>
      <w:r w:rsidRPr="00D84AA7">
        <w:rPr>
          <w:rFonts w:ascii="Times New Roman" w:eastAsia="宋体" w:hAnsi="Times New Roman"/>
          <w:sz w:val="24"/>
          <w:szCs w:val="24"/>
        </w:rPr>
        <w:t>875.5 mg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) was separated by </w:t>
      </w:r>
      <w:proofErr w:type="spellStart"/>
      <w:r w:rsidRPr="00D84AA7">
        <w:rPr>
          <w:rFonts w:ascii="Times New Roman" w:eastAsia="宋体" w:hAnsi="宋体" w:hint="eastAsia"/>
          <w:sz w:val="24"/>
          <w:szCs w:val="24"/>
        </w:rPr>
        <w:t>p</w:t>
      </w:r>
      <w:r w:rsidRPr="00D84AA7">
        <w:rPr>
          <w:rFonts w:ascii="Times New Roman" w:eastAsia="宋体" w:hAnsi="Times New Roman"/>
          <w:sz w:val="24"/>
          <w:szCs w:val="24"/>
        </w:rPr>
        <w:t>HPLC</w:t>
      </w:r>
      <w:proofErr w:type="spellEnd"/>
      <w:r w:rsidRPr="00D84AA7">
        <w:rPr>
          <w:rFonts w:ascii="Times New Roman" w:eastAsia="宋体" w:hAnsi="Times New Roman"/>
          <w:sz w:val="24"/>
          <w:szCs w:val="24"/>
        </w:rPr>
        <w:t xml:space="preserve"> [CH</w:t>
      </w:r>
      <w:r w:rsidRPr="00D84AA7">
        <w:rPr>
          <w:rFonts w:ascii="Times New Roman" w:eastAsia="宋体" w:hAnsi="Times New Roman"/>
          <w:sz w:val="24"/>
          <w:szCs w:val="24"/>
          <w:vertAlign w:val="subscript"/>
        </w:rPr>
        <w:t>3</w:t>
      </w:r>
      <w:r w:rsidRPr="00D84AA7">
        <w:rPr>
          <w:rFonts w:ascii="Times New Roman" w:eastAsia="宋体" w:hAnsi="Times New Roman"/>
          <w:sz w:val="24"/>
          <w:szCs w:val="24"/>
        </w:rPr>
        <w:t xml:space="preserve">CN-1% </w:t>
      </w:r>
      <w:proofErr w:type="spellStart"/>
      <w:r w:rsidRPr="00D84AA7">
        <w:rPr>
          <w:rFonts w:ascii="Times New Roman" w:eastAsia="宋体" w:hAnsi="Times New Roman"/>
          <w:sz w:val="24"/>
          <w:szCs w:val="24"/>
        </w:rPr>
        <w:t>HAc</w:t>
      </w:r>
      <w:proofErr w:type="spellEnd"/>
      <w:r w:rsidRPr="00D84AA7">
        <w:rPr>
          <w:rFonts w:ascii="Times New Roman" w:eastAsia="宋体" w:hAnsi="宋体" w:hint="eastAsia"/>
          <w:sz w:val="24"/>
          <w:szCs w:val="24"/>
        </w:rPr>
        <w:t xml:space="preserve"> (</w:t>
      </w:r>
      <w:r w:rsidRPr="00D84AA7">
        <w:rPr>
          <w:rFonts w:ascii="Times New Roman" w:eastAsia="宋体" w:hAnsi="Times New Roman"/>
          <w:sz w:val="24"/>
          <w:szCs w:val="24"/>
        </w:rPr>
        <w:t>12:88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,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v/v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), </w:t>
      </w:r>
      <w:proofErr w:type="spellStart"/>
      <w:r w:rsidRPr="00D84AA7">
        <w:rPr>
          <w:rFonts w:ascii="Times New Roman" w:eastAsia="宋体" w:hAnsi="Times New Roman"/>
          <w:sz w:val="24"/>
          <w:szCs w:val="24"/>
        </w:rPr>
        <w:t>Cosmosil</w:t>
      </w:r>
      <w:proofErr w:type="spellEnd"/>
      <w:r w:rsidRPr="00D84AA7">
        <w:rPr>
          <w:rFonts w:ascii="Times New Roman" w:eastAsia="宋体" w:hAnsi="Times New Roman"/>
          <w:sz w:val="24"/>
          <w:szCs w:val="24"/>
        </w:rPr>
        <w:t xml:space="preserve"> </w:t>
      </w:r>
      <w:proofErr w:type="spellStart"/>
      <w:r w:rsidRPr="00D84AA7">
        <w:rPr>
          <w:rFonts w:ascii="Times New Roman" w:eastAsia="宋体" w:hAnsi="Times New Roman"/>
          <w:sz w:val="24"/>
          <w:szCs w:val="24"/>
        </w:rPr>
        <w:t>PBr</w:t>
      </w:r>
      <w:proofErr w:type="spellEnd"/>
      <w:r w:rsidRPr="00D84AA7">
        <w:rPr>
          <w:rFonts w:ascii="Times New Roman" w:eastAsia="宋体" w:hAnsi="Times New Roman"/>
          <w:sz w:val="24"/>
          <w:szCs w:val="24"/>
        </w:rPr>
        <w:t xml:space="preserve"> </w:t>
      </w:r>
      <w:r w:rsidRPr="00D84AA7">
        <w:rPr>
          <w:rFonts w:ascii="Times New Roman" w:eastAsia="宋体" w:hAnsi="宋体" w:hint="eastAsia"/>
          <w:sz w:val="24"/>
          <w:szCs w:val="24"/>
        </w:rPr>
        <w:t>column</w:t>
      </w:r>
      <w:r w:rsidRPr="00D84AA7">
        <w:rPr>
          <w:rFonts w:ascii="Times New Roman" w:eastAsia="宋体" w:hAnsi="Times New Roman"/>
          <w:sz w:val="24"/>
          <w:szCs w:val="24"/>
        </w:rPr>
        <w:t>]</w:t>
      </w:r>
      <w:r w:rsidRPr="00D84AA7">
        <w:rPr>
          <w:rFonts w:ascii="Times New Roman" w:eastAsia="宋体" w:hAnsi="Times New Roman" w:hint="eastAsia"/>
          <w:sz w:val="24"/>
          <w:szCs w:val="24"/>
        </w:rPr>
        <w:t xml:space="preserve"> to obtain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13</w:t>
      </w:r>
      <w:r w:rsidRPr="00D84AA7">
        <w:rPr>
          <w:rFonts w:ascii="Times New Roman" w:eastAsia="宋体" w:hAnsi="Times New Roman"/>
          <w:i/>
          <w:sz w:val="24"/>
          <w:szCs w:val="24"/>
        </w:rPr>
        <w:t>β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 xml:space="preserve">,21-dihydroxyeurycomanone 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>(</w:t>
      </w:r>
      <w:r w:rsidRPr="00D84AA7">
        <w:rPr>
          <w:rFonts w:ascii="Times New Roman" w:eastAsia="宋体" w:hAnsi="Times New Roman"/>
          <w:b/>
          <w:sz w:val="24"/>
          <w:szCs w:val="24"/>
          <w:lang w:val="pt-BR"/>
        </w:rPr>
        <w:t>1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, </w:t>
      </w:r>
      <w:r w:rsidRPr="00D84AA7">
        <w:rPr>
          <w:rFonts w:ascii="Times New Roman" w:eastAsia="宋体" w:hAnsi="Times New Roman"/>
          <w:sz w:val="24"/>
          <w:szCs w:val="24"/>
        </w:rPr>
        <w:t>73.9 mg</w:t>
      </w:r>
      <w:r w:rsidRPr="00D84AA7">
        <w:rPr>
          <w:rFonts w:ascii="Times New Roman" w:eastAsia="宋体" w:hAnsi="宋体" w:hint="eastAsia"/>
          <w:sz w:val="24"/>
          <w:szCs w:val="24"/>
        </w:rPr>
        <w:t>) and</w:t>
      </w:r>
      <w:r w:rsidRPr="00D84AA7">
        <w:rPr>
          <w:rFonts w:ascii="Times New Roman" w:eastAsia="宋体" w:hAnsi="Times New Roman"/>
          <w:sz w:val="24"/>
          <w:szCs w:val="24"/>
        </w:rPr>
        <w:t xml:space="preserve">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13</w:t>
      </w:r>
      <w:r w:rsidRPr="00D84AA7">
        <w:rPr>
          <w:rFonts w:ascii="Times New Roman" w:eastAsia="宋体" w:hAnsi="Times New Roman"/>
          <w:i/>
          <w:sz w:val="24"/>
          <w:szCs w:val="24"/>
          <w:lang w:val="pt-BR"/>
        </w:rPr>
        <w:t>α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(2l)-epoxyeurycomanone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 xml:space="preserve"> (</w:t>
      </w:r>
      <w:r w:rsidRPr="00D84AA7">
        <w:rPr>
          <w:rFonts w:ascii="Times New Roman" w:eastAsia="宋体" w:hAnsi="Times New Roman"/>
          <w:b/>
          <w:sz w:val="24"/>
          <w:szCs w:val="24"/>
          <w:lang w:val="pt-BR"/>
        </w:rPr>
        <w:t>2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 xml:space="preserve">, </w:t>
      </w:r>
      <w:r w:rsidRPr="00D84AA7">
        <w:rPr>
          <w:rFonts w:ascii="Times New Roman" w:eastAsia="宋体" w:hAnsi="Times New Roman"/>
          <w:sz w:val="24"/>
          <w:szCs w:val="24"/>
        </w:rPr>
        <w:t>117.2 mg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). </w:t>
      </w:r>
      <w:r w:rsidRPr="00D84AA7">
        <w:rPr>
          <w:rFonts w:ascii="Times New Roman" w:eastAsia="宋体" w:hAnsi="Times New Roman"/>
          <w:sz w:val="24"/>
          <w:szCs w:val="24"/>
        </w:rPr>
        <w:t>ELG6</w:t>
      </w:r>
      <w:r w:rsidRPr="00D84AA7">
        <w:rPr>
          <w:rFonts w:ascii="Times New Roman" w:eastAsia="宋体" w:hAnsi="Times New Roman" w:hint="eastAsia"/>
          <w:sz w:val="24"/>
          <w:szCs w:val="24"/>
        </w:rPr>
        <w:t xml:space="preserve"> (</w:t>
      </w:r>
      <w:r w:rsidRPr="00D84AA7">
        <w:rPr>
          <w:rFonts w:ascii="Times New Roman" w:eastAsia="宋体" w:hAnsi="Times New Roman"/>
          <w:sz w:val="24"/>
          <w:szCs w:val="24"/>
        </w:rPr>
        <w:t>1570.0 mg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) was isolated by </w:t>
      </w:r>
      <w:proofErr w:type="spellStart"/>
      <w:r w:rsidRPr="00D84AA7">
        <w:rPr>
          <w:rFonts w:ascii="Times New Roman" w:eastAsia="宋体" w:hAnsi="宋体" w:hint="eastAsia"/>
          <w:sz w:val="24"/>
          <w:szCs w:val="24"/>
        </w:rPr>
        <w:t>p</w:t>
      </w:r>
      <w:r w:rsidRPr="00D84AA7">
        <w:rPr>
          <w:rFonts w:ascii="Times New Roman" w:eastAsia="宋体" w:hAnsi="Times New Roman"/>
          <w:sz w:val="24"/>
          <w:szCs w:val="24"/>
        </w:rPr>
        <w:t>HPLC</w:t>
      </w:r>
      <w:proofErr w:type="spellEnd"/>
      <w:r w:rsidRPr="00D84AA7">
        <w:rPr>
          <w:rFonts w:ascii="Times New Roman" w:eastAsia="宋体" w:hAnsi="Times New Roman"/>
          <w:sz w:val="24"/>
          <w:szCs w:val="24"/>
        </w:rPr>
        <w:t xml:space="preserve"> [CH</w:t>
      </w:r>
      <w:r w:rsidRPr="00D84AA7">
        <w:rPr>
          <w:rFonts w:ascii="Times New Roman" w:eastAsia="宋体" w:hAnsi="Times New Roman"/>
          <w:sz w:val="24"/>
          <w:szCs w:val="24"/>
          <w:vertAlign w:val="subscript"/>
        </w:rPr>
        <w:t>3</w:t>
      </w:r>
      <w:r w:rsidRPr="00D84AA7">
        <w:rPr>
          <w:rFonts w:ascii="Times New Roman" w:eastAsia="宋体" w:hAnsi="Times New Roman"/>
          <w:sz w:val="24"/>
          <w:szCs w:val="24"/>
        </w:rPr>
        <w:t xml:space="preserve">CN-1% </w:t>
      </w:r>
      <w:proofErr w:type="spellStart"/>
      <w:r w:rsidRPr="00D84AA7">
        <w:rPr>
          <w:rFonts w:ascii="Times New Roman" w:eastAsia="宋体" w:hAnsi="Times New Roman"/>
          <w:sz w:val="24"/>
          <w:szCs w:val="24"/>
        </w:rPr>
        <w:t>HAc</w:t>
      </w:r>
      <w:proofErr w:type="spellEnd"/>
      <w:r w:rsidRPr="00D84AA7">
        <w:rPr>
          <w:rFonts w:ascii="Times New Roman" w:eastAsia="宋体" w:hAnsi="宋体" w:hint="eastAsia"/>
          <w:sz w:val="24"/>
          <w:szCs w:val="24"/>
        </w:rPr>
        <w:t xml:space="preserve"> (</w:t>
      </w:r>
      <w:r w:rsidRPr="00D84AA7">
        <w:rPr>
          <w:rFonts w:ascii="Times New Roman" w:eastAsia="宋体" w:hAnsi="Times New Roman"/>
          <w:sz w:val="24"/>
          <w:szCs w:val="24"/>
        </w:rPr>
        <w:t>14:86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,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v/v</w:t>
      </w:r>
      <w:r w:rsidRPr="00D84AA7">
        <w:rPr>
          <w:rFonts w:ascii="Times New Roman" w:eastAsia="宋体" w:hAnsi="宋体" w:hint="eastAsia"/>
          <w:sz w:val="24"/>
          <w:szCs w:val="24"/>
        </w:rPr>
        <w:t>),</w:t>
      </w:r>
      <w:r w:rsidRPr="00D84AA7">
        <w:rPr>
          <w:rFonts w:ascii="Times New Roman" w:eastAsia="宋体" w:hAnsi="Times New Roman"/>
          <w:sz w:val="24"/>
          <w:szCs w:val="24"/>
        </w:rPr>
        <w:t xml:space="preserve"> </w:t>
      </w:r>
      <w:proofErr w:type="spellStart"/>
      <w:r w:rsidRPr="00D84AA7">
        <w:rPr>
          <w:rFonts w:ascii="Times New Roman" w:eastAsia="宋体" w:hAnsi="Times New Roman"/>
          <w:sz w:val="24"/>
          <w:szCs w:val="24"/>
        </w:rPr>
        <w:t>Cosmosil</w:t>
      </w:r>
      <w:proofErr w:type="spellEnd"/>
      <w:r w:rsidRPr="00D84AA7">
        <w:rPr>
          <w:rFonts w:ascii="Times New Roman" w:eastAsia="宋体" w:hAnsi="Times New Roman"/>
          <w:sz w:val="24"/>
          <w:szCs w:val="24"/>
        </w:rPr>
        <w:t xml:space="preserve"> </w:t>
      </w:r>
      <w:proofErr w:type="spellStart"/>
      <w:r w:rsidRPr="00D84AA7">
        <w:rPr>
          <w:rFonts w:ascii="Times New Roman" w:eastAsia="宋体" w:hAnsi="Times New Roman"/>
          <w:sz w:val="24"/>
          <w:szCs w:val="24"/>
        </w:rPr>
        <w:t>PBr</w:t>
      </w:r>
      <w:proofErr w:type="spellEnd"/>
      <w:r w:rsidRPr="00D84AA7">
        <w:rPr>
          <w:rFonts w:ascii="Times New Roman" w:eastAsia="宋体" w:hAnsi="Times New Roman"/>
          <w:sz w:val="24"/>
          <w:szCs w:val="24"/>
        </w:rPr>
        <w:t xml:space="preserve"> </w:t>
      </w:r>
      <w:r w:rsidRPr="00D84AA7">
        <w:rPr>
          <w:rFonts w:ascii="Times New Roman" w:eastAsia="宋体" w:hAnsi="宋体" w:hint="eastAsia"/>
          <w:sz w:val="24"/>
          <w:szCs w:val="24"/>
        </w:rPr>
        <w:t>column</w:t>
      </w:r>
      <w:r w:rsidRPr="00D84AA7">
        <w:rPr>
          <w:rFonts w:ascii="Times New Roman" w:eastAsia="宋体" w:hAnsi="Times New Roman"/>
          <w:sz w:val="24"/>
          <w:szCs w:val="24"/>
        </w:rPr>
        <w:t>]</w:t>
      </w:r>
      <w:r w:rsidRPr="00D84AA7">
        <w:rPr>
          <w:rFonts w:ascii="Times New Roman" w:eastAsia="宋体" w:hAnsi="宋体" w:hint="eastAsia"/>
          <w:sz w:val="24"/>
          <w:szCs w:val="24"/>
        </w:rPr>
        <w:t xml:space="preserve"> to produce</w:t>
      </w:r>
      <w:r w:rsidRPr="00D84AA7">
        <w:rPr>
          <w:rFonts w:ascii="Times New Roman" w:eastAsia="宋体" w:hAnsi="Times New Roman"/>
          <w:sz w:val="24"/>
          <w:szCs w:val="24"/>
        </w:rPr>
        <w:t xml:space="preserve"> e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urycomanone (</w:t>
      </w:r>
      <w:r w:rsidRPr="00D84AA7">
        <w:rPr>
          <w:rFonts w:ascii="Times New Roman" w:eastAsia="宋体" w:hAnsi="Times New Roman"/>
          <w:b/>
          <w:sz w:val="24"/>
          <w:szCs w:val="24"/>
          <w:lang w:val="pt-BR"/>
        </w:rPr>
        <w:t>3</w:t>
      </w:r>
      <w:r w:rsidRPr="00D84AA7">
        <w:rPr>
          <w:rFonts w:ascii="Times New Roman" w:eastAsia="宋体" w:hAnsi="Times New Roman"/>
          <w:sz w:val="24"/>
          <w:szCs w:val="24"/>
        </w:rPr>
        <w:t xml:space="preserve">, 655.0 mg).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ELG10 (2170.0 mg) was subjected to pHPLC [CH</w:t>
      </w:r>
      <w:r w:rsidRPr="00D84AA7">
        <w:rPr>
          <w:rFonts w:ascii="Times New Roman" w:eastAsia="宋体" w:hAnsi="Times New Roman"/>
          <w:sz w:val="24"/>
          <w:szCs w:val="24"/>
          <w:vertAlign w:val="subscript"/>
          <w:lang w:val="pt-BR"/>
        </w:rPr>
        <w:t>3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CN-1% Hac (9:91, v/v), Cosmosil PBr</w:t>
      </w:r>
      <w:r w:rsidRPr="00D84AA7">
        <w:rPr>
          <w:rFonts w:ascii="Times New Roman" w:eastAsia="宋体" w:hAnsi="Times New Roman"/>
          <w:sz w:val="24"/>
          <w:szCs w:val="24"/>
        </w:rPr>
        <w:t xml:space="preserve"> column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 xml:space="preserve">], and 7 </w:t>
      </w:r>
      <w:r w:rsidRPr="00D84AA7">
        <w:rPr>
          <w:rFonts w:ascii="Times New Roman" w:eastAsia="宋体" w:hAnsi="Times New Roman"/>
          <w:sz w:val="24"/>
          <w:szCs w:val="24"/>
        </w:rPr>
        <w:t>fractions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 xml:space="preserve"> (ELG10-1</w:t>
      </w:r>
      <w:r w:rsidRPr="00D84AA7">
        <w:rPr>
          <w:rFonts w:ascii="Times New Roman" w:hAnsi="Times New Roman"/>
          <w:sz w:val="24"/>
          <w:szCs w:val="24"/>
          <w:lang w:val="pt-BR"/>
        </w:rPr>
        <w:t>–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ELG10-7) were given. ELG10-1 (90.6 mg) was further purified by pHPLC [CH</w:t>
      </w:r>
      <w:r w:rsidRPr="00D84AA7">
        <w:rPr>
          <w:rFonts w:ascii="Times New Roman" w:eastAsia="宋体" w:hAnsi="Times New Roman"/>
          <w:sz w:val="24"/>
          <w:szCs w:val="24"/>
          <w:vertAlign w:val="subscript"/>
          <w:lang w:val="pt-BR"/>
        </w:rPr>
        <w:t>3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 xml:space="preserve">CN-1% HAc (12:88, v/v), Cosmosil PBr </w:t>
      </w:r>
      <w:r w:rsidRPr="00D84AA7">
        <w:rPr>
          <w:rFonts w:ascii="Times New Roman" w:eastAsia="宋体" w:hAnsi="Times New Roman"/>
          <w:sz w:val="24"/>
          <w:szCs w:val="24"/>
        </w:rPr>
        <w:t>column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] to yield 13</w:t>
      </w:r>
      <w:r w:rsidRPr="00D84AA7">
        <w:rPr>
          <w:rFonts w:ascii="Times New Roman" w:eastAsia="宋体" w:hAnsi="Times New Roman"/>
          <w:i/>
          <w:sz w:val="24"/>
          <w:szCs w:val="24"/>
        </w:rPr>
        <w:t>β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,21-dihydroxyeurycomanol (</w:t>
      </w:r>
      <w:r w:rsidRPr="00D84AA7">
        <w:rPr>
          <w:rFonts w:ascii="Times New Roman" w:eastAsia="宋体" w:hAnsi="Times New Roman"/>
          <w:b/>
          <w:sz w:val="24"/>
          <w:szCs w:val="24"/>
          <w:lang w:val="pt-BR"/>
        </w:rPr>
        <w:t>6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, 25.2 mg). ELG11 (2.1 g) was subjected to pHPLC [CH</w:t>
      </w:r>
      <w:r w:rsidRPr="00D84AA7">
        <w:rPr>
          <w:rFonts w:ascii="Times New Roman" w:eastAsia="宋体" w:hAnsi="Times New Roman"/>
          <w:sz w:val="24"/>
          <w:szCs w:val="24"/>
          <w:vertAlign w:val="subscript"/>
          <w:lang w:val="pt-BR"/>
        </w:rPr>
        <w:t>3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CN-1% Hac (12:88, v/v), Venusil PrepG C18] to gain nine fractions (ELG11-1</w:t>
      </w:r>
      <w:r w:rsidRPr="00D84AA7">
        <w:rPr>
          <w:rFonts w:ascii="Times New Roman" w:hAnsi="Times New Roman"/>
          <w:sz w:val="24"/>
          <w:szCs w:val="24"/>
          <w:lang w:val="pt-BR"/>
        </w:rPr>
        <w:t>–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ELG11-9). Among them, fraction 11-6 was identified as eurycomanol (</w:t>
      </w:r>
      <w:r w:rsidRPr="00D84AA7">
        <w:rPr>
          <w:rFonts w:ascii="Times New Roman" w:eastAsia="宋体" w:hAnsi="Times New Roman"/>
          <w:b/>
          <w:sz w:val="24"/>
          <w:szCs w:val="24"/>
          <w:lang w:val="pt-BR"/>
        </w:rPr>
        <w:t>7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, 1040.0 mg). ELG11-7 (175.8 mg) was purified by pHPLC [CH</w:t>
      </w:r>
      <w:r w:rsidRPr="00D84AA7">
        <w:rPr>
          <w:rFonts w:ascii="Times New Roman" w:eastAsia="宋体" w:hAnsi="Times New Roman"/>
          <w:sz w:val="24"/>
          <w:szCs w:val="24"/>
          <w:vertAlign w:val="subscript"/>
          <w:lang w:val="pt-BR"/>
        </w:rPr>
        <w:t>3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CN-1% Hac (16:84,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 xml:space="preserve">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v/v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 xml:space="preserve">),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 xml:space="preserve">Cosmosil PBr 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>column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]</w:t>
      </w:r>
      <w:r w:rsidRPr="00D84AA7">
        <w:rPr>
          <w:rFonts w:ascii="Times New Roman" w:eastAsia="宋体" w:hAnsi="宋体" w:hint="eastAsia"/>
          <w:sz w:val="24"/>
          <w:szCs w:val="24"/>
          <w:lang w:val="pt-BR"/>
        </w:rPr>
        <w:t xml:space="preserve"> to give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13</w:t>
      </w:r>
      <w:r w:rsidRPr="00D84AA7">
        <w:rPr>
          <w:rFonts w:ascii="Times New Roman" w:eastAsia="宋体" w:hAnsi="Times New Roman"/>
          <w:i/>
          <w:sz w:val="24"/>
          <w:szCs w:val="24"/>
          <w:lang w:val="pt-BR"/>
        </w:rPr>
        <w:t>β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,18-dihydroeurycomanol</w:t>
      </w:r>
      <w:r w:rsidRPr="00D84AA7">
        <w:rPr>
          <w:rFonts w:ascii="Times New Roman" w:eastAsia="宋体" w:hAnsi="Times New Roman" w:hint="eastAsia"/>
          <w:sz w:val="24"/>
          <w:szCs w:val="24"/>
          <w:lang w:val="pt-BR"/>
        </w:rPr>
        <w:t xml:space="preserve"> (</w:t>
      </w:r>
      <w:r w:rsidRPr="00D84AA7">
        <w:rPr>
          <w:rFonts w:ascii="Times New Roman" w:eastAsia="宋体" w:hAnsi="Times New Roman"/>
          <w:b/>
          <w:sz w:val="24"/>
          <w:szCs w:val="24"/>
          <w:lang w:val="pt-BR"/>
        </w:rPr>
        <w:t>4</w:t>
      </w:r>
      <w:r w:rsidRPr="00D84AA7">
        <w:rPr>
          <w:rFonts w:ascii="Times New Roman" w:eastAsia="宋体" w:hAnsi="Times New Roman" w:hint="eastAsia"/>
          <w:sz w:val="24"/>
          <w:szCs w:val="24"/>
          <w:lang w:val="pt-BR"/>
        </w:rPr>
        <w:t xml:space="preserve">,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9.7 mg</w:t>
      </w:r>
      <w:r w:rsidRPr="00D84AA7">
        <w:rPr>
          <w:rFonts w:ascii="Times New Roman" w:eastAsia="宋体" w:hAnsi="Times New Roman" w:hint="eastAsia"/>
          <w:sz w:val="24"/>
          <w:szCs w:val="24"/>
          <w:lang w:val="pt-BR"/>
        </w:rPr>
        <w:t xml:space="preserve">) and </w:t>
      </w:r>
      <w:r w:rsidRPr="00D84AA7">
        <w:rPr>
          <w:rFonts w:ascii="Times New Roman" w:eastAsia="宋体" w:hAnsi="Times New Roman"/>
          <w:i/>
          <w:sz w:val="24"/>
          <w:szCs w:val="24"/>
        </w:rPr>
        <w:t>Δ</w:t>
      </w:r>
      <w:r w:rsidRPr="00D84AA7">
        <w:rPr>
          <w:rFonts w:ascii="Times New Roman" w:eastAsia="宋体" w:hAnsi="Times New Roman"/>
          <w:sz w:val="24"/>
          <w:szCs w:val="24"/>
          <w:vertAlign w:val="superscript"/>
          <w:lang w:val="pt-BR"/>
        </w:rPr>
        <w:t>4,5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,14-Hydroxyglaucarubol</w:t>
      </w:r>
      <w:r w:rsidRPr="00D84AA7">
        <w:rPr>
          <w:rFonts w:ascii="Times New Roman" w:eastAsia="宋体" w:hAnsi="Times New Roman" w:hint="eastAsia"/>
          <w:sz w:val="24"/>
          <w:szCs w:val="24"/>
          <w:lang w:val="pt-BR"/>
        </w:rPr>
        <w:t xml:space="preserve"> (</w:t>
      </w:r>
      <w:r w:rsidRPr="00D84AA7">
        <w:rPr>
          <w:rFonts w:ascii="Times New Roman" w:eastAsia="宋体" w:hAnsi="Times New Roman"/>
          <w:b/>
          <w:sz w:val="24"/>
          <w:szCs w:val="24"/>
          <w:lang w:val="pt-BR"/>
        </w:rPr>
        <w:t>5</w:t>
      </w:r>
      <w:r w:rsidRPr="00D84AA7">
        <w:rPr>
          <w:rFonts w:ascii="Times New Roman" w:eastAsia="宋体" w:hAnsi="Times New Roman" w:hint="eastAsia"/>
          <w:sz w:val="24"/>
          <w:szCs w:val="24"/>
          <w:lang w:val="pt-BR"/>
        </w:rPr>
        <w:t xml:space="preserve">, </w:t>
      </w:r>
      <w:r w:rsidRPr="00D84AA7">
        <w:rPr>
          <w:rFonts w:ascii="Times New Roman" w:eastAsia="宋体" w:hAnsi="Times New Roman"/>
          <w:sz w:val="24"/>
          <w:szCs w:val="24"/>
          <w:lang w:val="pt-BR"/>
        </w:rPr>
        <w:t>6.9 mg</w:t>
      </w:r>
      <w:r w:rsidRPr="00D84AA7">
        <w:rPr>
          <w:rFonts w:ascii="Times New Roman" w:eastAsia="宋体" w:hAnsi="Times New Roman" w:hint="eastAsia"/>
          <w:sz w:val="24"/>
          <w:szCs w:val="24"/>
          <w:lang w:val="pt-BR"/>
        </w:rPr>
        <w:t>)</w:t>
      </w:r>
      <w:r w:rsidRPr="00D84AA7">
        <w:rPr>
          <w:rFonts w:ascii="Times New Roman" w:eastAsia="宋体" w:hAnsi="Times New Roman" w:hint="eastAsia"/>
          <w:sz w:val="24"/>
          <w:szCs w:val="24"/>
        </w:rPr>
        <w:t>.</w:t>
      </w:r>
    </w:p>
    <w:p w:rsidR="006F153A" w:rsidRDefault="006F153A" w:rsidP="00D84AA7">
      <w:pPr>
        <w:spacing w:line="480" w:lineRule="auto"/>
        <w:ind w:firstLineChars="200" w:firstLine="480"/>
        <w:rPr>
          <w:rFonts w:ascii="Times New Roman" w:eastAsia="宋体" w:hAnsi="Times New Roman"/>
          <w:sz w:val="24"/>
          <w:szCs w:val="24"/>
          <w:lang w:val="pt-BR"/>
        </w:rPr>
      </w:pPr>
      <w:r w:rsidRPr="006F153A">
        <w:rPr>
          <w:rFonts w:ascii="Times New Roman" w:eastAsia="宋体" w:hAnsi="Times New Roman"/>
          <w:sz w:val="24"/>
          <w:szCs w:val="24"/>
          <w:lang w:val="pt-BR"/>
        </w:rPr>
        <w:t>MTT viability assay</w:t>
      </w:r>
    </w:p>
    <w:p w:rsidR="006F153A" w:rsidRPr="006F153A" w:rsidRDefault="009D76F8" w:rsidP="00D84AA7">
      <w:pPr>
        <w:spacing w:line="480" w:lineRule="auto"/>
        <w:ind w:firstLineChars="200" w:firstLine="480"/>
        <w:rPr>
          <w:rFonts w:ascii="Times New Roman" w:eastAsia="宋体" w:hAnsi="Times New Roman"/>
          <w:sz w:val="24"/>
          <w:szCs w:val="24"/>
          <w:lang w:val="pt-BR"/>
        </w:rPr>
      </w:pPr>
      <w:bookmarkStart w:id="0" w:name="_GoBack"/>
      <w:r w:rsidRPr="009D76F8">
        <w:rPr>
          <w:rFonts w:ascii="Times New Roman" w:eastAsia="宋体" w:hAnsi="Times New Roman"/>
          <w:noProof/>
          <w:sz w:val="24"/>
          <w:szCs w:val="24"/>
          <w:lang w:val="pt-BR"/>
        </w:rPr>
        <w:lastRenderedPageBreak/>
        <w:drawing>
          <wp:inline distT="0" distB="0" distL="0" distR="0">
            <wp:extent cx="3636645" cy="25146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53A" w:rsidRPr="006F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LancetPro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A7"/>
    <w:rsid w:val="001E3E45"/>
    <w:rsid w:val="00414F0F"/>
    <w:rsid w:val="006F153A"/>
    <w:rsid w:val="009D76F8"/>
    <w:rsid w:val="00D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F252-6908-4B47-8397-08B8118E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4AA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22heading2">
    <w:name w:val="MDPI_2.2_heading2"/>
    <w:basedOn w:val="a"/>
    <w:qFormat/>
    <w:rsid w:val="00D84AA7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/>
      <w:i/>
      <w:noProof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dc:description/>
  <cp:lastModifiedBy>BZ</cp:lastModifiedBy>
  <cp:revision>4</cp:revision>
  <dcterms:created xsi:type="dcterms:W3CDTF">2019-06-18T05:06:00Z</dcterms:created>
  <dcterms:modified xsi:type="dcterms:W3CDTF">2019-09-06T04:47:00Z</dcterms:modified>
</cp:coreProperties>
</file>