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E7" w:rsidRDefault="00EF54E7">
      <w:pPr>
        <w:jc w:val="both"/>
        <w:rPr>
          <w:rFonts w:ascii="Times New Roman" w:eastAsia="Times New Roman" w:hAnsi="Times New Roman" w:cs="Times New Roman"/>
          <w:b/>
        </w:rPr>
      </w:pPr>
    </w:p>
    <w:p w:rsidR="00EF54E7" w:rsidRPr="00F51C46" w:rsidRDefault="0038074A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51C4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Table </w:t>
      </w:r>
      <w:r w:rsidR="00E9682E">
        <w:rPr>
          <w:rFonts w:ascii="Times New Roman" w:eastAsia="Times New Roman" w:hAnsi="Times New Roman" w:cs="Times New Roman"/>
          <w:sz w:val="20"/>
          <w:szCs w:val="20"/>
          <w:lang w:val="en-US"/>
        </w:rPr>
        <w:t>S3</w:t>
      </w:r>
      <w:bookmarkStart w:id="0" w:name="_GoBack"/>
      <w:bookmarkEnd w:id="0"/>
      <w:r w:rsidRPr="00F51C46">
        <w:rPr>
          <w:rFonts w:ascii="Times New Roman" w:eastAsia="Times New Roman" w:hAnsi="Times New Roman" w:cs="Times New Roman"/>
          <w:sz w:val="20"/>
          <w:szCs w:val="20"/>
          <w:lang w:val="en-US"/>
        </w:rPr>
        <w:t>. Differential expression mRNAs (comparison MHO vs MAO, adjusted p-value &lt;0.05)</w:t>
      </w:r>
      <w:r w:rsidR="00F51C4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filtered by dysregulated miRNA from table 2</w:t>
      </w:r>
      <w:r w:rsidRPr="00F51C4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a7"/>
        <w:tblW w:w="92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455"/>
        <w:gridCol w:w="765"/>
        <w:gridCol w:w="795"/>
        <w:gridCol w:w="1005"/>
        <w:gridCol w:w="1005"/>
        <w:gridCol w:w="2195"/>
        <w:gridCol w:w="1005"/>
        <w:gridCol w:w="1005"/>
      </w:tblGrid>
      <w:tr w:rsidR="00271046" w:rsidRPr="00C6618F" w:rsidTr="00866C37">
        <w:trPr>
          <w:trHeight w:val="420"/>
        </w:trPr>
        <w:tc>
          <w:tcPr>
            <w:tcW w:w="5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046" w:rsidRPr="00C6618F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NGS</w:t>
            </w:r>
          </w:p>
        </w:tc>
        <w:tc>
          <w:tcPr>
            <w:tcW w:w="4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046" w:rsidRPr="00C6618F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qPCR</w:t>
            </w:r>
          </w:p>
        </w:tc>
      </w:tr>
      <w:tr w:rsidR="00271046" w:rsidRPr="00C6618F" w:rsidTr="00866C37">
        <w:trPr>
          <w:trHeight w:val="42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046" w:rsidRPr="00C6618F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Gene symbol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046" w:rsidRPr="00652396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log</w:t>
            </w: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-FC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046" w:rsidRPr="00C6618F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log</w:t>
            </w: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-CPM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046" w:rsidRPr="00C6618F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046" w:rsidRPr="00C6618F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adjusted p-value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046" w:rsidRPr="00C6618F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FC (95% confidence interval)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046" w:rsidRPr="00C6618F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046" w:rsidRPr="00C6618F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C6618F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661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MMP3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C6618F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618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1.0949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C6618F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618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11.04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C6618F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618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2.645e-15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18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.802e-13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B75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(1.27–2.77</w:t>
            </w:r>
            <w:r w:rsidRPr="00894B7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B75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94B75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0.2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MAP3K4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-1.3832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5.0522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3.3406e-22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6.7082e-20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0.97 (0.71–1.22</w:t>
            </w:r>
            <w:r w:rsidRPr="00894B7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0.851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94B75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271046" w:rsidRPr="009D2CF5" w:rsidTr="00866C3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MMP9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1.9675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5.0787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1.0279e-30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4.6098e-28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1.92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(1.51–2.31)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 0.001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0.004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LCP1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-1.4863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2.5819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1.9456e-24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5.0339e-22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892">
              <w:rPr>
                <w:rFonts w:ascii="Times New Roman" w:eastAsia="Times New Roman" w:hAnsi="Times New Roman" w:cs="Times New Roman"/>
                <w:sz w:val="16"/>
                <w:szCs w:val="16"/>
              </w:rPr>
              <w:t>0.9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(0.72–1.11</w:t>
            </w:r>
            <w:r w:rsidRPr="009F089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9F0892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SLCO2B1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-2.2529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4.6522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2.6046e-47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2.503e-44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1.05 (0.80–1.31</w:t>
            </w:r>
            <w:r w:rsidRPr="00087A2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0.535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087A28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271046" w:rsidRPr="00D22B3D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CCR8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1.8177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6.5563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2.8466e-34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1.6651e-31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1.29 (0.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97–1.6</w:t>
            </w: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0.051</w:t>
            </w:r>
          </w:p>
        </w:tc>
      </w:tr>
      <w:tr w:rsidR="00271046" w:rsidRPr="00D22B3D" w:rsidTr="00866C3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TNFAIP8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22B3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-3.1689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22B3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-0.9217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22B3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1.0596e-08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22B3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3.108e-07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0.79 (0.52–1.06)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0.119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71046" w:rsidRPr="003214F4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IL6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22B3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1.3176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22B3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6.4039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22B3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7.7424e-16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22B3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8.7535e-14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214F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5.02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–8.55</w:t>
            </w:r>
            <w:r w:rsidRPr="003214F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0.272</w:t>
            </w:r>
          </w:p>
        </w:tc>
      </w:tr>
      <w:tr w:rsidR="00271046" w:rsidRPr="009D2CF5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14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MMP2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214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2.0971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214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6.9353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214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1.6109e-49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214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1.8509e-46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14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1.29 (1.11–1.46)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14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14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0.042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14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MMP26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214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2.0712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214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6.8292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214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8.4676e-45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3214F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214F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7.5949e-42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14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1.29 (1.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11–1.46)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0.042</w:t>
            </w:r>
          </w:p>
        </w:tc>
      </w:tr>
      <w:tr w:rsidR="00271046" w:rsidTr="00866C3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MMP11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134">
              <w:rPr>
                <w:rFonts w:ascii="Times New Roman" w:eastAsia="Times New Roman" w:hAnsi="Times New Roman" w:cs="Times New Roman"/>
                <w:sz w:val="16"/>
                <w:szCs w:val="16"/>
              </w:rPr>
              <w:t>2.85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134">
              <w:rPr>
                <w:rFonts w:ascii="Times New Roman" w:eastAsia="Times New Roman" w:hAnsi="Times New Roman" w:cs="Times New Roman"/>
                <w:sz w:val="16"/>
                <w:szCs w:val="16"/>
              </w:rPr>
              <w:t>5.4909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134">
              <w:rPr>
                <w:rFonts w:ascii="Times New Roman" w:eastAsia="Times New Roman" w:hAnsi="Times New Roman" w:cs="Times New Roman"/>
                <w:sz w:val="16"/>
                <w:szCs w:val="16"/>
              </w:rPr>
              <w:t>2.7054e-75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02134">
              <w:rPr>
                <w:rFonts w:ascii="Times New Roman" w:eastAsia="Times New Roman" w:hAnsi="Times New Roman" w:cs="Times New Roman"/>
                <w:sz w:val="16"/>
                <w:szCs w:val="16"/>
              </w:rPr>
              <w:t>7.2798e-72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1.44 (1.22–1.67)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 0.001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0.007</w:t>
            </w:r>
          </w:p>
        </w:tc>
      </w:tr>
      <w:tr w:rsidR="00271046" w:rsidTr="00866C3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PPARD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1.4987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6.2344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1.0399e-23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2.5439e-21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1.07 (0.85–1.30</w:t>
            </w:r>
            <w:r w:rsidRPr="0069565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69565B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TLR4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-1.1747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3.3433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1.7196e-14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1.6765e-12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0.77 (0.47–1.09</w:t>
            </w: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E11382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71046" w:rsidTr="00866C3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PPARA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7.3269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2.1423e-23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5.0565e-21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1.57 (0.40–2.77</w:t>
            </w:r>
            <w:r w:rsidRPr="00D22B3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D22B3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SPP1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-1.8063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4.8456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4.8303e-40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3.2493e-37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0.61 (0.31–0.95</w:t>
            </w:r>
            <w:r w:rsidRPr="00DD1AA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AA2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0.264</w:t>
            </w:r>
          </w:p>
        </w:tc>
      </w:tr>
      <w:tr w:rsidR="00271046" w:rsidRPr="009D2CF5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SMAD4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3.0695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8.8106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6.8842e-90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2.3155e-86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3.24 (1.98–4.50)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0.040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TNFRSF10B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-2.1865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7.1604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1.2252e-48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1.268e-45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0.91 (0.57–1.29</w:t>
            </w:r>
            <w:r w:rsidRPr="00E1138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0.621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E11382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MNDA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1.1954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5.9417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4.2764e-20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7.2829e-18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E113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  <w:r w:rsidRPr="00E113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–2.09</w:t>
            </w:r>
            <w:r w:rsidRPr="00E1138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E11382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82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E11382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0.109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SMAD6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1.7322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3.5973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1.1503e-29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4.8363e-27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E11382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82">
              <w:rPr>
                <w:rFonts w:ascii="Times New Roman" w:eastAsia="Times New Roman" w:hAnsi="Times New Roman" w:cs="Times New Roman"/>
                <w:sz w:val="16"/>
                <w:szCs w:val="16"/>
              </w:rPr>
              <w:t>1.74 (1.35–2.17)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E11382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82">
              <w:rPr>
                <w:rFonts w:ascii="Times New Roman" w:eastAsia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E11382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82">
              <w:rPr>
                <w:rFonts w:ascii="Times New Roman" w:eastAsia="Times New Roman" w:hAnsi="Times New Roman" w:cs="Times New Roman"/>
                <w:sz w:val="16"/>
                <w:szCs w:val="16"/>
              </w:rPr>
              <w:t>0.225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NCKAP1L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-1.5855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4.8048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6.1667e-28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2.2423e-25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0.91 (0.55–1.29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0.621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GNA15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1.0761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6.1117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3.4673e-13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2.7121e-11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 (0.82–2.09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-1.6411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4.7248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1.8157e-24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4.7899e-22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0.91 (0.71–1.16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0.495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ITGAM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-1.1835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4.9845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7.0612e-14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6.051e-12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0.89 (0.69–1.07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EVI2A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-1.3384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4.9029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1.7313e-24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4.6587e-22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0.74 (0.52–1.01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1046" w:rsidRPr="00792F9D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EVI2B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-2.0751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4.7494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5.2879e-37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3.2338e-34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0.82 (0.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–1.17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0.324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71046" w:rsidRPr="00792F9D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TUBB2A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2F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-2.1838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2F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5.2821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2F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1.1921e-44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2F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1.0024e-41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0.91 (0.64–1.27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0.646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71046" w:rsidRPr="00792F9D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MC1R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2F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-1.0712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2F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4.9648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2F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1.341e-14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2F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1.3169e-12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0.79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52–1.24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0.524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71046" w:rsidRPr="00830503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050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KIT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-1.1804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2.064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4.7361e-23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1.08e-20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050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0.71 (0.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49–1.0</w:t>
            </w:r>
            <w:r w:rsidRPr="0083050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71046" w:rsidRPr="00830503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7B44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0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RUNX2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1.297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4.6497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2.011e-17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B02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2.7329e-15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0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1.5 (1.29–1.70)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0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7B44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05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0.001</w:t>
            </w:r>
          </w:p>
        </w:tc>
      </w:tr>
      <w:tr w:rsidR="00271046" w:rsidRPr="00830503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8305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050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FBXL13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8305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-2.4842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8305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4.6851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8305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1.2466e-51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8305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305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2.0965e-48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830503" w:rsidRDefault="00271046" w:rsidP="008305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0.95 (0.70–1.22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8305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0.596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8305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1046" w:rsidTr="00866C37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8305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ITGB2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8305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-1.2392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8305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4.8629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8305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5.3749e-16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B02134" w:rsidRDefault="00271046" w:rsidP="008305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6.2882e-14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Default="00271046" w:rsidP="008305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0.91 (0.72–1.19</w:t>
            </w: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8305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0.212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046" w:rsidRPr="00792F9D" w:rsidRDefault="00271046" w:rsidP="008305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2F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EF54E7" w:rsidRDefault="00EF54E7">
      <w:pPr>
        <w:jc w:val="both"/>
        <w:rPr>
          <w:rFonts w:ascii="Times New Roman" w:eastAsia="Times New Roman" w:hAnsi="Times New Roman" w:cs="Times New Roman"/>
          <w:b/>
        </w:rPr>
      </w:pPr>
    </w:p>
    <w:p w:rsidR="00EF54E7" w:rsidRDefault="00EF54E7">
      <w:pPr>
        <w:jc w:val="both"/>
        <w:rPr>
          <w:rFonts w:ascii="Times New Roman" w:eastAsia="Times New Roman" w:hAnsi="Times New Roman" w:cs="Times New Roman"/>
          <w:b/>
        </w:rPr>
      </w:pPr>
    </w:p>
    <w:sectPr w:rsidR="00EF54E7" w:rsidSect="005451E9">
      <w:pgSz w:w="11909" w:h="16834"/>
      <w:pgMar w:top="1440" w:right="129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4E7"/>
    <w:rsid w:val="00087A28"/>
    <w:rsid w:val="00271046"/>
    <w:rsid w:val="003214F4"/>
    <w:rsid w:val="0038074A"/>
    <w:rsid w:val="005451E9"/>
    <w:rsid w:val="00576EAB"/>
    <w:rsid w:val="00652396"/>
    <w:rsid w:val="0069565B"/>
    <w:rsid w:val="00792F9D"/>
    <w:rsid w:val="007B4476"/>
    <w:rsid w:val="00830503"/>
    <w:rsid w:val="00866C37"/>
    <w:rsid w:val="00894B75"/>
    <w:rsid w:val="009D2CF5"/>
    <w:rsid w:val="009F0892"/>
    <w:rsid w:val="00B02134"/>
    <w:rsid w:val="00C458CB"/>
    <w:rsid w:val="00C6618F"/>
    <w:rsid w:val="00D22B3D"/>
    <w:rsid w:val="00D2771A"/>
    <w:rsid w:val="00D50295"/>
    <w:rsid w:val="00DD1AA2"/>
    <w:rsid w:val="00E11382"/>
    <w:rsid w:val="00E9682E"/>
    <w:rsid w:val="00EF54E7"/>
    <w:rsid w:val="00F5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1E9"/>
  </w:style>
  <w:style w:type="paragraph" w:styleId="1">
    <w:name w:val="heading 1"/>
    <w:basedOn w:val="a"/>
    <w:next w:val="a"/>
    <w:rsid w:val="005451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451E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451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451E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451E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451E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51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451E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451E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451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451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451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5451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5451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Никитин</dc:creator>
  <cp:lastModifiedBy>Olga Brovkina</cp:lastModifiedBy>
  <cp:revision>20</cp:revision>
  <dcterms:created xsi:type="dcterms:W3CDTF">2019-08-19T19:24:00Z</dcterms:created>
  <dcterms:modified xsi:type="dcterms:W3CDTF">2019-11-28T17:16:00Z</dcterms:modified>
</cp:coreProperties>
</file>