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3D94" w14:textId="77777777" w:rsidR="003723B0" w:rsidRDefault="003723B0" w:rsidP="003723B0">
      <w:pPr>
        <w:keepNext/>
        <w:rPr>
          <w:b/>
        </w:rPr>
      </w:pPr>
      <w:r>
        <w:rPr>
          <w:b/>
          <w:noProof/>
        </w:rPr>
        <w:drawing>
          <wp:inline distT="0" distB="0" distL="0" distR="0" wp14:anchorId="427549CB" wp14:editId="1E0348FE">
            <wp:extent cx="6208395" cy="2660650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analysi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AF88" w14:textId="77777777" w:rsidR="003723B0" w:rsidRDefault="00994A3D" w:rsidP="003723B0">
      <w:pPr>
        <w:keepNext/>
      </w:pPr>
      <w:r w:rsidRPr="003723B0">
        <w:rPr>
          <w:b/>
        </w:rPr>
        <w:t xml:space="preserve">Supplementary Figure </w:t>
      </w:r>
      <w:r w:rsidRPr="003723B0">
        <w:rPr>
          <w:b/>
        </w:rPr>
        <w:fldChar w:fldCharType="begin"/>
      </w:r>
      <w:r w:rsidRPr="003723B0">
        <w:rPr>
          <w:b/>
        </w:rPr>
        <w:instrText xml:space="preserve"> SEQ Figure \* ARABIC </w:instrText>
      </w:r>
      <w:r w:rsidRPr="003723B0">
        <w:rPr>
          <w:b/>
        </w:rPr>
        <w:fldChar w:fldCharType="separate"/>
      </w:r>
      <w:r w:rsidR="00ED20B5" w:rsidRPr="003723B0">
        <w:rPr>
          <w:b/>
          <w:noProof/>
        </w:rPr>
        <w:t>1</w:t>
      </w:r>
      <w:r w:rsidRPr="003723B0">
        <w:rPr>
          <w:b/>
        </w:rPr>
        <w:fldChar w:fldCharType="end"/>
      </w:r>
      <w:r w:rsidRPr="003723B0">
        <w:rPr>
          <w:b/>
        </w:rPr>
        <w:t>.</w:t>
      </w:r>
      <w:r w:rsidRPr="003723B0">
        <w:t xml:space="preserve"> </w:t>
      </w:r>
      <w:r w:rsidR="003723B0" w:rsidRPr="001E0AEC">
        <w:t>Directed acyclic graph of GO biological process terms that are enriched (dark orange) in a set of 5,122 genes showing different expression levels in at least 5 out of 697 accessions in which the RNA-</w:t>
      </w:r>
      <w:proofErr w:type="spellStart"/>
      <w:r w:rsidR="003723B0" w:rsidRPr="001E0AEC">
        <w:t>seq</w:t>
      </w:r>
      <w:proofErr w:type="spellEnd"/>
      <w:r w:rsidR="003723B0" w:rsidRPr="001E0AEC">
        <w:t xml:space="preserve"> reads mapping rate was greater than 90 using both Col-0 genome sequence and </w:t>
      </w:r>
      <w:r w:rsidR="003723B0">
        <w:t>pseudo-gen</w:t>
      </w:r>
      <w:r w:rsidR="003723B0" w:rsidRPr="001E0AEC">
        <w:t>ome as reference</w:t>
      </w:r>
      <w:r w:rsidR="003723B0">
        <w:t>.</w:t>
      </w:r>
    </w:p>
    <w:p w14:paraId="3AE196DF" w14:textId="2674398E" w:rsidR="00994A3D" w:rsidRPr="003723B0" w:rsidRDefault="00994A3D" w:rsidP="003723B0">
      <w:pPr>
        <w:keepNext/>
        <w:rPr>
          <w:b/>
        </w:rPr>
      </w:pPr>
      <w:r w:rsidRPr="003723B0">
        <w:t xml:space="preserve"> </w:t>
      </w:r>
      <w:r w:rsidR="003723B0">
        <w:rPr>
          <w:b/>
          <w:noProof/>
        </w:rPr>
        <w:drawing>
          <wp:inline distT="0" distB="0" distL="0" distR="0" wp14:anchorId="53D0C078" wp14:editId="642000C9">
            <wp:extent cx="4963795" cy="327924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8-23 at 9.32.36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644" cy="327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4B69" w14:textId="2150016A" w:rsidR="003723B0" w:rsidRDefault="003723B0" w:rsidP="003723B0">
      <w:pPr>
        <w:keepNext/>
      </w:pPr>
      <w:bookmarkStart w:id="0" w:name="_GoBack"/>
      <w:r w:rsidRPr="003723B0">
        <w:rPr>
          <w:b/>
        </w:rPr>
        <w:t xml:space="preserve">Supplementary </w:t>
      </w:r>
      <w:bookmarkEnd w:id="0"/>
      <w:r w:rsidRPr="003723B0">
        <w:rPr>
          <w:b/>
        </w:rPr>
        <w:t xml:space="preserve">Figure </w:t>
      </w:r>
      <w:r>
        <w:rPr>
          <w:b/>
        </w:rPr>
        <w:t>2</w:t>
      </w:r>
      <w:r w:rsidRPr="003723B0">
        <w:rPr>
          <w:b/>
        </w:rPr>
        <w:t>.</w:t>
      </w:r>
      <w:r w:rsidRPr="003723B0">
        <w:t xml:space="preserve"> </w:t>
      </w:r>
      <w:r>
        <w:t xml:space="preserve">The sequence alignment plot between </w:t>
      </w:r>
      <w:r w:rsidRPr="003723B0">
        <w:rPr>
          <w:i/>
        </w:rPr>
        <w:t>Arabidopsis thaliana</w:t>
      </w:r>
      <w:r>
        <w:t xml:space="preserve"> Col-0 and L</w:t>
      </w:r>
      <w:r w:rsidRPr="003723B0">
        <w:rPr>
          <w:i/>
        </w:rPr>
        <w:t>er</w:t>
      </w:r>
      <w:r>
        <w:t xml:space="preserve">-0 generated </w:t>
      </w:r>
      <w:r w:rsidR="00E40836">
        <w:t xml:space="preserve">using </w:t>
      </w:r>
      <w:r w:rsidR="00660267">
        <w:t xml:space="preserve">MUMmer4 + </w:t>
      </w:r>
      <w:proofErr w:type="spellStart"/>
      <w:r w:rsidR="00C6594B" w:rsidRPr="002763F4">
        <w:t>Assemblytics</w:t>
      </w:r>
      <w:proofErr w:type="spellEnd"/>
      <w:r w:rsidR="00C6594B" w:rsidRPr="002763F4">
        <w:t xml:space="preserve"> pipeline</w:t>
      </w:r>
      <w:r>
        <w:t>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9363E" w14:textId="77777777" w:rsidR="00CD0FBF" w:rsidRDefault="00CD0FBF" w:rsidP="00117666">
      <w:pPr>
        <w:spacing w:after="0"/>
      </w:pPr>
      <w:r>
        <w:separator/>
      </w:r>
    </w:p>
  </w:endnote>
  <w:endnote w:type="continuationSeparator" w:id="0">
    <w:p w14:paraId="2CDCAA55" w14:textId="77777777" w:rsidR="00CD0FBF" w:rsidRDefault="00CD0FB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C0B4" w14:textId="77777777" w:rsidR="00CD0FBF" w:rsidRDefault="00CD0FBF" w:rsidP="00117666">
      <w:pPr>
        <w:spacing w:after="0"/>
      </w:pPr>
      <w:r>
        <w:separator/>
      </w:r>
    </w:p>
  </w:footnote>
  <w:footnote w:type="continuationSeparator" w:id="0">
    <w:p w14:paraId="53B0CFE7" w14:textId="77777777" w:rsidR="00CD0FBF" w:rsidRDefault="00CD0FB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70C52"/>
    <w:multiLevelType w:val="hybridMultilevel"/>
    <w:tmpl w:val="944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723B0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267"/>
    <w:rsid w:val="00660D05"/>
    <w:rsid w:val="006820B1"/>
    <w:rsid w:val="006A0C05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594B"/>
    <w:rsid w:val="00C679AA"/>
    <w:rsid w:val="00C75972"/>
    <w:rsid w:val="00CD066B"/>
    <w:rsid w:val="00CD0FBF"/>
    <w:rsid w:val="00CE4FEE"/>
    <w:rsid w:val="00D060CF"/>
    <w:rsid w:val="00DB59C3"/>
    <w:rsid w:val="00DC259A"/>
    <w:rsid w:val="00DE23E8"/>
    <w:rsid w:val="00E40836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472BFA-CEF3-3047-8811-F284C488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Baoxing Song</cp:lastModifiedBy>
  <cp:revision>7</cp:revision>
  <cp:lastPrinted>2013-10-03T12:51:00Z</cp:lastPrinted>
  <dcterms:created xsi:type="dcterms:W3CDTF">2018-11-23T08:58:00Z</dcterms:created>
  <dcterms:modified xsi:type="dcterms:W3CDTF">2019-09-01T02:52:00Z</dcterms:modified>
</cp:coreProperties>
</file>