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FD3E1" w14:textId="77777777" w:rsidR="00B409B4" w:rsidRDefault="00B409B4" w:rsidP="00B409B4">
      <w:pPr>
        <w:pStyle w:val="SupplementaryMaterial"/>
        <w:rPr>
          <w:lang w:eastAsia="zh-CN"/>
        </w:rPr>
      </w:pPr>
      <w:bookmarkStart w:id="0" w:name="_GoBack"/>
      <w:bookmarkEnd w:id="0"/>
      <w:r w:rsidRPr="001549D3">
        <w:t>Supplementary Material</w:t>
      </w:r>
    </w:p>
    <w:p w14:paraId="3F000E78" w14:textId="77777777" w:rsidR="005E6C9D" w:rsidRPr="005E6C9D" w:rsidRDefault="00215680" w:rsidP="005E6C9D">
      <w:pPr>
        <w:pStyle w:val="Title"/>
      </w:pPr>
      <w:r>
        <w:rPr>
          <w:noProof/>
        </w:rPr>
        <w:drawing>
          <wp:inline distT="0" distB="0" distL="0" distR="0" wp14:anchorId="11D5E48A" wp14:editId="55AD4C89">
            <wp:extent cx="5274310" cy="7874972"/>
            <wp:effectExtent l="0" t="0" r="2540" b="0"/>
            <wp:docPr id="1" name="图片 1" descr="E:\文章\普洱茶文章\Frontiers in pharmacology\figures-上传\Supplemental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文章\普洱茶文章\Frontiers in pharmacology\figures-上传\Supplemental figure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7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84D35" w14:textId="77777777" w:rsidR="00D03E0D" w:rsidRPr="00CB13E4" w:rsidRDefault="00D03E0D" w:rsidP="00D03E0D">
      <w:pPr>
        <w:rPr>
          <w:rFonts w:ascii="Times New Roman" w:hAnsi="Times New Roman" w:cs="Times New Roman"/>
          <w:sz w:val="24"/>
          <w:szCs w:val="24"/>
        </w:rPr>
      </w:pPr>
      <w:r w:rsidRPr="00CB13E4">
        <w:rPr>
          <w:rFonts w:ascii="Times New Roman" w:hAnsi="Times New Roman" w:cs="Times New Roman"/>
          <w:b/>
          <w:sz w:val="24"/>
          <w:szCs w:val="24"/>
        </w:rPr>
        <w:t>Supplementary Figure 1</w:t>
      </w:r>
      <w:r w:rsidRPr="00CB13E4">
        <w:rPr>
          <w:rFonts w:ascii="Times New Roman" w:hAnsi="Times New Roman" w:cs="Times New Roman"/>
          <w:sz w:val="24"/>
          <w:szCs w:val="24"/>
        </w:rPr>
        <w:t xml:space="preserve"> HPLC profiles of tea catechins, GA and CAF in various </w:t>
      </w:r>
      <w:r w:rsidRPr="00CB13E4">
        <w:rPr>
          <w:rFonts w:ascii="Times New Roman" w:hAnsi="Times New Roman" w:cs="Times New Roman"/>
          <w:sz w:val="24"/>
          <w:szCs w:val="24"/>
        </w:rPr>
        <w:lastRenderedPageBreak/>
        <w:t>extracts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CB13E4">
        <w:rPr>
          <w:rFonts w:ascii="Times New Roman" w:hAnsi="Times New Roman" w:cs="Times New Roman"/>
          <w:sz w:val="24"/>
          <w:szCs w:val="24"/>
        </w:rPr>
        <w:t>HPLC profiles of tea catechins, GA and CAF in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B13E4">
        <w:rPr>
          <w:rFonts w:ascii="Times New Roman" w:hAnsi="Times New Roman" w:cs="Times New Roman" w:hint="eastAsia"/>
          <w:sz w:val="24"/>
          <w:szCs w:val="24"/>
        </w:rPr>
        <w:t>aqueous extract (A), ethanol extract (B),</w:t>
      </w:r>
      <w:r w:rsidRPr="00CB13E4">
        <w:rPr>
          <w:rFonts w:ascii="Times New Roman" w:hAnsi="Times New Roman" w:cs="Times New Roman"/>
          <w:sz w:val="24"/>
          <w:szCs w:val="24"/>
        </w:rPr>
        <w:t xml:space="preserve"> 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ethanol </w:t>
      </w:r>
      <w:r w:rsidRPr="00CB13E4">
        <w:rPr>
          <w:rFonts w:ascii="Times New Roman" w:hAnsi="Times New Roman"/>
          <w:bCs/>
          <w:sz w:val="24"/>
          <w:szCs w:val="24"/>
        </w:rPr>
        <w:t>precipitate</w:t>
      </w:r>
      <w:r w:rsidRPr="00CB13E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(C), </w:t>
      </w:r>
      <w:r w:rsidRPr="00CB13E4">
        <w:rPr>
          <w:rFonts w:ascii="Times New Roman" w:eastAsia="SimSun" w:hAnsi="Times New Roman" w:cs="Times New Roman"/>
          <w:sz w:val="24"/>
          <w:szCs w:val="24"/>
        </w:rPr>
        <w:t xml:space="preserve">and </w:t>
      </w:r>
      <w:r w:rsidRPr="00CB13E4">
        <w:rPr>
          <w:rFonts w:ascii="Times New Roman" w:hAnsi="Times New Roman" w:cs="Times New Roman"/>
          <w:sz w:val="24"/>
          <w:szCs w:val="24"/>
        </w:rPr>
        <w:t>chloroform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13E4">
        <w:rPr>
          <w:rFonts w:ascii="Times New Roman" w:hAnsi="Times New Roman"/>
          <w:bCs/>
          <w:sz w:val="24"/>
          <w:szCs w:val="24"/>
        </w:rPr>
        <w:t>precipitate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(D)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13E4">
        <w:rPr>
          <w:rFonts w:ascii="Times New Roman" w:hAnsi="Times New Roman" w:cs="Times New Roman" w:hint="eastAsia"/>
          <w:sz w:val="24"/>
          <w:szCs w:val="24"/>
        </w:rPr>
        <w:t>pu-erh</w:t>
      </w:r>
      <w:proofErr w:type="spellEnd"/>
      <w:r w:rsidRPr="00CB13E4">
        <w:rPr>
          <w:rFonts w:ascii="Times New Roman" w:hAnsi="Times New Roman" w:cs="Times New Roman" w:hint="eastAsia"/>
          <w:sz w:val="24"/>
          <w:szCs w:val="24"/>
        </w:rPr>
        <w:t xml:space="preserve"> tea </w:t>
      </w:r>
      <w:r w:rsidRPr="00CB13E4">
        <w:rPr>
          <w:rFonts w:ascii="Times New Roman" w:eastAsia="SimSun" w:hAnsi="Times New Roman" w:cs="Times New Roman"/>
          <w:sz w:val="24"/>
          <w:szCs w:val="24"/>
        </w:rPr>
        <w:t>are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shown. </w:t>
      </w:r>
      <w:r w:rsidRPr="00CB13E4">
        <w:rPr>
          <w:rFonts w:ascii="Times New Roman" w:hAnsi="Times New Roman" w:cs="Times New Roman"/>
          <w:sz w:val="24"/>
          <w:szCs w:val="24"/>
        </w:rPr>
        <w:t>The chromatography analysis was performed on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an </w:t>
      </w:r>
      <w:r w:rsidRPr="00CB13E4">
        <w:rPr>
          <w:rFonts w:ascii="Times New Roman" w:hAnsi="Times New Roman" w:cs="Times New Roman"/>
          <w:sz w:val="24"/>
          <w:szCs w:val="24"/>
        </w:rPr>
        <w:t>Agilent ZORBAX SB</w:t>
      </w:r>
      <w:r w:rsidRPr="00CB13E4">
        <w:rPr>
          <w:rFonts w:ascii="Times New Roman" w:hAnsi="Times New Roman" w:cs="Times New Roman" w:hint="eastAsia"/>
          <w:sz w:val="24"/>
          <w:szCs w:val="24"/>
        </w:rPr>
        <w:t>-</w:t>
      </w:r>
      <w:r w:rsidRPr="00CB13E4">
        <w:rPr>
          <w:rFonts w:ascii="Times New Roman" w:hAnsi="Times New Roman" w:cs="Times New Roman"/>
          <w:sz w:val="24"/>
          <w:szCs w:val="24"/>
        </w:rPr>
        <w:t>C18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13E4">
        <w:rPr>
          <w:rFonts w:ascii="Times New Roman" w:hAnsi="Times New Roman" w:cs="Times New Roman"/>
          <w:sz w:val="24"/>
          <w:szCs w:val="24"/>
        </w:rPr>
        <w:t>column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13E4">
        <w:rPr>
          <w:rFonts w:ascii="Times New Roman" w:hAnsi="Times New Roman" w:cs="Times New Roman"/>
          <w:sz w:val="24"/>
          <w:szCs w:val="24"/>
        </w:rPr>
        <w:t>(4.6 mm × 250 mm,</w:t>
      </w:r>
      <w:r w:rsidRPr="00CB13E4">
        <w:rPr>
          <w:rFonts w:ascii="Times New Roman" w:eastAsia="SimSun" w:hAnsi="Times New Roman" w:cs="Times New Roman"/>
          <w:sz w:val="24"/>
          <w:szCs w:val="24"/>
        </w:rPr>
        <w:t xml:space="preserve"> 5</w:t>
      </w:r>
      <w:r w:rsidRPr="00CB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3E4">
        <w:rPr>
          <w:rFonts w:ascii="Times New Roman" w:eastAsia="SimSun" w:hAnsi="Times New Roman" w:cs="Times New Roman"/>
          <w:sz w:val="24"/>
          <w:szCs w:val="24"/>
        </w:rPr>
        <w:t>μm</w:t>
      </w:r>
      <w:proofErr w:type="spellEnd"/>
      <w:r w:rsidRPr="00CB13E4">
        <w:rPr>
          <w:rFonts w:ascii="Times New Roman" w:hAnsi="Times New Roman" w:cs="Times New Roman"/>
          <w:sz w:val="24"/>
          <w:szCs w:val="24"/>
        </w:rPr>
        <w:t>)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at 40 </w:t>
      </w:r>
      <w:r w:rsidRPr="00CB13E4">
        <w:rPr>
          <w:rFonts w:ascii="Times New Roman" w:hAnsi="Times New Roman" w:cs="Times New Roman"/>
          <w:sz w:val="24"/>
          <w:szCs w:val="24"/>
        </w:rPr>
        <w:t>℃. A gradient elution was performed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13E4">
        <w:rPr>
          <w:rFonts w:ascii="Times New Roman" w:hAnsi="Times New Roman" w:cs="Times New Roman"/>
          <w:sz w:val="24"/>
          <w:szCs w:val="24"/>
        </w:rPr>
        <w:t xml:space="preserve">with various </w:t>
      </w:r>
      <w:r w:rsidRPr="00CB13E4">
        <w:rPr>
          <w:rFonts w:ascii="Times New Roman" w:eastAsia="SimSun" w:hAnsi="Times New Roman" w:cs="Times New Roman"/>
          <w:sz w:val="24"/>
          <w:szCs w:val="24"/>
        </w:rPr>
        <w:t>proportions</w:t>
      </w:r>
      <w:r w:rsidRPr="00CB13E4">
        <w:rPr>
          <w:rFonts w:ascii="Times New Roman" w:hAnsi="Times New Roman" w:cs="Times New Roman"/>
          <w:sz w:val="24"/>
          <w:szCs w:val="24"/>
        </w:rPr>
        <w:t xml:space="preserve"> of solvent A (acetonitrile) to solvent B (water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13E4">
        <w:rPr>
          <w:rFonts w:ascii="Times New Roman" w:hAnsi="Times New Roman" w:cs="Times New Roman"/>
          <w:sz w:val="24"/>
          <w:szCs w:val="24"/>
        </w:rPr>
        <w:t>formic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13E4">
        <w:rPr>
          <w:rFonts w:ascii="Times New Roman" w:hAnsi="Times New Roman" w:cs="Times New Roman"/>
          <w:sz w:val="24"/>
          <w:szCs w:val="24"/>
        </w:rPr>
        <w:t xml:space="preserve">acid with </w:t>
      </w:r>
      <w:r w:rsidRPr="00CB13E4">
        <w:rPr>
          <w:rFonts w:ascii="Times New Roman" w:hAnsi="Times New Roman" w:cs="Times New Roman" w:hint="eastAsia"/>
          <w:sz w:val="24"/>
          <w:szCs w:val="24"/>
        </w:rPr>
        <w:t>0.</w:t>
      </w:r>
      <w:r>
        <w:rPr>
          <w:rFonts w:ascii="Times New Roman" w:hAnsi="Times New Roman" w:cs="Times New Roman" w:hint="eastAsia"/>
          <w:sz w:val="24"/>
          <w:szCs w:val="24"/>
        </w:rPr>
        <w:t>5 %</w:t>
      </w:r>
      <w:r w:rsidRPr="00CB13E4">
        <w:rPr>
          <w:rFonts w:ascii="Times New Roman" w:hAnsi="Times New Roman" w:cs="Times New Roman"/>
          <w:sz w:val="24"/>
          <w:szCs w:val="24"/>
        </w:rPr>
        <w:t xml:space="preserve"> formic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13E4">
        <w:rPr>
          <w:rFonts w:ascii="Times New Roman" w:hAnsi="Times New Roman" w:cs="Times New Roman"/>
          <w:sz w:val="24"/>
          <w:szCs w:val="24"/>
        </w:rPr>
        <w:t xml:space="preserve">acid), with </w:t>
      </w:r>
      <w:r w:rsidRPr="00CB13E4">
        <w:rPr>
          <w:rFonts w:ascii="Times New Roman" w:eastAsia="SimSun" w:hAnsi="Times New Roman" w:cs="Times New Roman"/>
          <w:sz w:val="24"/>
          <w:szCs w:val="24"/>
        </w:rPr>
        <w:t>a</w:t>
      </w:r>
      <w:r w:rsidRPr="00CB13E4">
        <w:rPr>
          <w:rFonts w:ascii="Times New Roman" w:hAnsi="Times New Roman" w:cs="Times New Roman"/>
          <w:sz w:val="24"/>
          <w:szCs w:val="24"/>
        </w:rPr>
        <w:t xml:space="preserve"> flow rate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13E4">
        <w:rPr>
          <w:rFonts w:ascii="Times New Roman" w:hAnsi="Times New Roman" w:cs="Times New Roman"/>
          <w:sz w:val="24"/>
          <w:szCs w:val="24"/>
        </w:rPr>
        <w:t xml:space="preserve">of </w:t>
      </w:r>
      <w:r w:rsidRPr="00CB13E4">
        <w:rPr>
          <w:rFonts w:ascii="Times New Roman" w:eastAsia="SimSun" w:hAnsi="Times New Roman" w:cs="Times New Roman"/>
          <w:sz w:val="24"/>
          <w:szCs w:val="24"/>
        </w:rPr>
        <w:t>1 mL/min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CB13E4">
        <w:rPr>
          <w:rFonts w:ascii="Times New Roman" w:eastAsia="SimSun" w:hAnsi="Times New Roman" w:cs="Times New Roman"/>
          <w:sz w:val="24"/>
          <w:szCs w:val="24"/>
        </w:rPr>
        <w:t>an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injection volume of 5 </w:t>
      </w:r>
      <w:proofErr w:type="spellStart"/>
      <w:r w:rsidRPr="00CB13E4">
        <w:rPr>
          <w:rFonts w:ascii="Times New Roman" w:hAnsi="Times New Roman" w:cs="Times New Roman"/>
          <w:sz w:val="24"/>
          <w:szCs w:val="24"/>
        </w:rPr>
        <w:t>μ</w:t>
      </w:r>
      <w:r w:rsidRPr="00CB13E4">
        <w:rPr>
          <w:rFonts w:ascii="Times New Roman" w:hAnsi="Times New Roman" w:cs="Times New Roman" w:hint="eastAsia"/>
          <w:sz w:val="24"/>
          <w:szCs w:val="24"/>
        </w:rPr>
        <w:t>L</w:t>
      </w:r>
      <w:proofErr w:type="spellEnd"/>
      <w:r w:rsidRPr="00CB13E4">
        <w:rPr>
          <w:rFonts w:ascii="Times New Roman" w:hAnsi="Times New Roman" w:cs="Times New Roman" w:hint="eastAsia"/>
          <w:sz w:val="24"/>
          <w:szCs w:val="24"/>
        </w:rPr>
        <w:t xml:space="preserve">. The </w:t>
      </w:r>
      <w:r w:rsidRPr="00CB13E4">
        <w:rPr>
          <w:rFonts w:ascii="Times New Roman" w:hAnsi="Times New Roman" w:cs="Times New Roman"/>
          <w:sz w:val="24"/>
          <w:szCs w:val="24"/>
        </w:rPr>
        <w:t>procedure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Pr="00CB13E4">
        <w:rPr>
          <w:rFonts w:ascii="Times New Roman" w:eastAsia="SimSun" w:hAnsi="Times New Roman" w:cs="Times New Roman"/>
          <w:sz w:val="24"/>
          <w:szCs w:val="24"/>
        </w:rPr>
        <w:t>performed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13E4">
        <w:rPr>
          <w:rFonts w:ascii="Times New Roman" w:hAnsi="Times New Roman" w:cs="Times New Roman"/>
          <w:sz w:val="24"/>
          <w:szCs w:val="24"/>
        </w:rPr>
        <w:t>as follows: 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5 </w:t>
      </w:r>
      <w:r w:rsidRPr="00CB13E4">
        <w:rPr>
          <w:rFonts w:ascii="Times New Roman" w:hAnsi="Times New Roman" w:cs="Times New Roman"/>
          <w:sz w:val="24"/>
          <w:szCs w:val="24"/>
        </w:rPr>
        <w:t xml:space="preserve">min, </w:t>
      </w:r>
      <w:r>
        <w:rPr>
          <w:rFonts w:ascii="Times New Roman" w:hAnsi="Times New Roman" w:cs="Times New Roman" w:hint="eastAsia"/>
          <w:sz w:val="24"/>
          <w:szCs w:val="24"/>
        </w:rPr>
        <w:t>8 %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A, 9</w:t>
      </w:r>
      <w:r>
        <w:rPr>
          <w:rFonts w:ascii="Times New Roman" w:hAnsi="Times New Roman" w:cs="Times New Roman" w:hint="eastAsia"/>
          <w:sz w:val="24"/>
          <w:szCs w:val="24"/>
        </w:rPr>
        <w:t>2 %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B; 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23 </w:t>
      </w:r>
      <w:r w:rsidRPr="00CB13E4">
        <w:rPr>
          <w:rFonts w:ascii="Times New Roman" w:hAnsi="Times New Roman" w:cs="Times New Roman"/>
          <w:sz w:val="24"/>
          <w:szCs w:val="24"/>
        </w:rPr>
        <w:t>min,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8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CB13E4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5 %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A,</w:t>
      </w:r>
      <w:r w:rsidRPr="00CB13E4">
        <w:rPr>
          <w:rFonts w:ascii="Times New Roman" w:hAnsi="Times New Roman" w:cs="Times New Roman"/>
          <w:sz w:val="24"/>
          <w:szCs w:val="24"/>
        </w:rPr>
        <w:t xml:space="preserve"> 92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13E4">
        <w:rPr>
          <w:rFonts w:ascii="Times New Roman" w:hAnsi="Times New Roman" w:cs="Times New Roman"/>
          <w:sz w:val="24"/>
          <w:szCs w:val="24"/>
        </w:rPr>
        <w:t>75 % B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B13E4">
        <w:rPr>
          <w:rFonts w:ascii="Times New Roman" w:hAnsi="Times New Roman" w:cs="Times New Roman" w:hint="eastAsia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13E4">
        <w:rPr>
          <w:rFonts w:ascii="Times New Roman" w:hAnsi="Times New Roman" w:cs="Times New Roman" w:hint="eastAsia"/>
          <w:sz w:val="24"/>
          <w:szCs w:val="24"/>
        </w:rPr>
        <w:t>23.01 min, 25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CB13E4">
        <w:rPr>
          <w:rFonts w:ascii="Times New Roman" w:hAnsi="Times New Roman" w:cs="Times New Roman" w:hint="eastAsia"/>
          <w:sz w:val="24"/>
          <w:szCs w:val="24"/>
        </w:rPr>
        <w:t>8 % A, 75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CB13E4">
        <w:rPr>
          <w:rFonts w:ascii="Times New Roman" w:hAnsi="Times New Roman" w:cs="Times New Roman" w:hint="eastAsia"/>
          <w:sz w:val="24"/>
          <w:szCs w:val="24"/>
        </w:rPr>
        <w:t>92 % B</w:t>
      </w:r>
      <w:r w:rsidRPr="00CB13E4">
        <w:rPr>
          <w:rFonts w:ascii="Times New Roman" w:hAnsi="Times New Roman" w:cs="Times New Roman"/>
          <w:sz w:val="24"/>
          <w:szCs w:val="24"/>
        </w:rPr>
        <w:t>. The</w:t>
      </w:r>
      <w:bookmarkStart w:id="1" w:name="OLE_LINK72"/>
      <w:r w:rsidRPr="00CB13E4">
        <w:rPr>
          <w:rFonts w:ascii="Times New Roman" w:hAnsi="Times New Roman" w:cs="Times New Roman"/>
          <w:sz w:val="24"/>
          <w:szCs w:val="24"/>
        </w:rPr>
        <w:t xml:space="preserve"> acquisition wavelength was</w:t>
      </w:r>
      <w:r w:rsidRPr="00CB13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13E4">
        <w:rPr>
          <w:rFonts w:ascii="Times New Roman" w:hAnsi="Times New Roman" w:cs="Times New Roman"/>
          <w:sz w:val="24"/>
          <w:szCs w:val="24"/>
        </w:rPr>
        <w:t>280 nm.</w:t>
      </w:r>
    </w:p>
    <w:bookmarkEnd w:id="1"/>
    <w:p w14:paraId="7A9DC685" w14:textId="35CAC75C" w:rsidR="00BC2505" w:rsidRPr="00D03E0D" w:rsidRDefault="00BC2505">
      <w:pPr>
        <w:rPr>
          <w:rFonts w:ascii="Times New Roman" w:hAnsi="Times New Roman" w:cs="Times New Roman"/>
          <w:sz w:val="24"/>
          <w:szCs w:val="24"/>
        </w:rPr>
      </w:pPr>
    </w:p>
    <w:p w14:paraId="3F4EDB9B" w14:textId="77777777" w:rsidR="0022198B" w:rsidRDefault="0022198B">
      <w:pPr>
        <w:rPr>
          <w:rFonts w:ascii="Times New Roman" w:hAnsi="Times New Roman" w:cs="Times New Roman"/>
          <w:sz w:val="24"/>
          <w:szCs w:val="24"/>
        </w:rPr>
      </w:pPr>
    </w:p>
    <w:p w14:paraId="57D90D07" w14:textId="0334BCF5" w:rsidR="0022198B" w:rsidRDefault="00574CB7" w:rsidP="0022198B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09381899" wp14:editId="5625CCF5">
            <wp:extent cx="2641600" cy="20002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FD09D" w14:textId="77777777" w:rsidR="00412A22" w:rsidRPr="00CB13E4" w:rsidRDefault="00412A22" w:rsidP="00412A22">
      <w:r w:rsidRPr="00CB13E4">
        <w:rPr>
          <w:rFonts w:ascii="Times New Roman" w:hAnsi="Times New Roman" w:cs="Times New Roman"/>
          <w:b/>
          <w:sz w:val="24"/>
          <w:szCs w:val="24"/>
        </w:rPr>
        <w:t>Supplementary Figure 2</w:t>
      </w:r>
      <w:r w:rsidRPr="00CB13E4">
        <w:rPr>
          <w:rFonts w:ascii="Times New Roman" w:hAnsi="Times New Roman" w:cs="Times New Roman"/>
          <w:sz w:val="24"/>
          <w:szCs w:val="24"/>
        </w:rPr>
        <w:t xml:space="preserve"> </w:t>
      </w:r>
      <w:r w:rsidRPr="00CB13E4">
        <w:rPr>
          <w:rFonts w:ascii="Times New Roman" w:eastAsia="SimSun" w:hAnsi="Times New Roman"/>
          <w:sz w:val="24"/>
          <w:szCs w:val="24"/>
        </w:rPr>
        <w:t xml:space="preserve">Effect of </w:t>
      </w:r>
      <w:proofErr w:type="spellStart"/>
      <w:r w:rsidRPr="00CB13E4">
        <w:rPr>
          <w:rFonts w:ascii="Times New Roman" w:hAnsi="Times New Roman"/>
          <w:sz w:val="24"/>
          <w:szCs w:val="24"/>
        </w:rPr>
        <w:t>pu-erh</w:t>
      </w:r>
      <w:proofErr w:type="spellEnd"/>
      <w:r w:rsidRPr="00CB13E4">
        <w:rPr>
          <w:rFonts w:ascii="Times New Roman" w:hAnsi="Times New Roman"/>
          <w:sz w:val="24"/>
          <w:szCs w:val="24"/>
        </w:rPr>
        <w:t xml:space="preserve"> aqueous extract or nifedipine </w:t>
      </w:r>
      <w:r w:rsidRPr="00CB13E4">
        <w:rPr>
          <w:rFonts w:ascii="Times New Roman" w:eastAsia="SimSun" w:hAnsi="Times New Roman"/>
          <w:sz w:val="24"/>
          <w:szCs w:val="24"/>
        </w:rPr>
        <w:t xml:space="preserve">on A7r5 cell viability. Rat thoracic aortic smooth muscle </w:t>
      </w:r>
      <w:r w:rsidRPr="00CB13E4">
        <w:rPr>
          <w:rFonts w:ascii="Times New Roman" w:hAnsi="Times New Roman"/>
          <w:sz w:val="24"/>
          <w:szCs w:val="24"/>
        </w:rPr>
        <w:t>A7r5 cells were seeded on 96-well plates for 24 h</w:t>
      </w:r>
      <w:r w:rsidRPr="00CB13E4">
        <w:rPr>
          <w:rFonts w:ascii="Times New Roman" w:eastAsia="SimSun" w:hAnsi="Times New Roman" w:cs="Times New Roman"/>
          <w:sz w:val="24"/>
          <w:szCs w:val="24"/>
        </w:rPr>
        <w:t xml:space="preserve"> and</w:t>
      </w:r>
      <w:r w:rsidRPr="00CB13E4">
        <w:rPr>
          <w:rFonts w:ascii="Times New Roman" w:hAnsi="Times New Roman"/>
          <w:sz w:val="24"/>
          <w:szCs w:val="24"/>
        </w:rPr>
        <w:t xml:space="preserve"> incubated with </w:t>
      </w:r>
      <w:proofErr w:type="spellStart"/>
      <w:r w:rsidRPr="00CB13E4">
        <w:rPr>
          <w:rFonts w:ascii="Times New Roman" w:hAnsi="Times New Roman"/>
          <w:sz w:val="24"/>
          <w:szCs w:val="24"/>
        </w:rPr>
        <w:t>pu-erh</w:t>
      </w:r>
      <w:proofErr w:type="spellEnd"/>
      <w:r w:rsidRPr="00CB13E4">
        <w:rPr>
          <w:rFonts w:ascii="Times New Roman" w:hAnsi="Times New Roman"/>
          <w:sz w:val="24"/>
          <w:szCs w:val="24"/>
        </w:rPr>
        <w:t xml:space="preserve"> aqueous extract (200 </w:t>
      </w:r>
      <w:proofErr w:type="spellStart"/>
      <w:r w:rsidRPr="00CB13E4">
        <w:rPr>
          <w:rFonts w:ascii="Times New Roman" w:eastAsia="SimSun" w:hAnsi="Times New Roman" w:cs="Times New Roman"/>
          <w:sz w:val="24"/>
          <w:szCs w:val="24"/>
        </w:rPr>
        <w:t>μ</w:t>
      </w:r>
      <w:r w:rsidRPr="00CB13E4">
        <w:rPr>
          <w:rFonts w:ascii="Times New Roman" w:hAnsi="Times New Roman" w:hint="eastAsia"/>
          <w:sz w:val="24"/>
          <w:szCs w:val="24"/>
        </w:rPr>
        <w:t>g</w:t>
      </w:r>
      <w:proofErr w:type="spellEnd"/>
      <w:r w:rsidRPr="00CB13E4">
        <w:rPr>
          <w:rFonts w:ascii="Times New Roman" w:hAnsi="Times New Roman"/>
          <w:sz w:val="24"/>
          <w:szCs w:val="24"/>
        </w:rPr>
        <w:t xml:space="preserve">/mL, 150 </w:t>
      </w:r>
      <w:proofErr w:type="spellStart"/>
      <w:r w:rsidRPr="00CB13E4">
        <w:rPr>
          <w:rFonts w:ascii="Times New Roman" w:eastAsia="SimSun" w:hAnsi="Times New Roman" w:cs="Times New Roman"/>
          <w:sz w:val="24"/>
          <w:szCs w:val="24"/>
        </w:rPr>
        <w:t>μ</w:t>
      </w:r>
      <w:r w:rsidRPr="00CB13E4">
        <w:rPr>
          <w:rFonts w:ascii="Times New Roman" w:hAnsi="Times New Roman" w:hint="eastAsia"/>
          <w:sz w:val="24"/>
          <w:szCs w:val="24"/>
        </w:rPr>
        <w:t>g</w:t>
      </w:r>
      <w:proofErr w:type="spellEnd"/>
      <w:r w:rsidRPr="00CB13E4">
        <w:rPr>
          <w:rFonts w:ascii="Times New Roman" w:hAnsi="Times New Roman"/>
          <w:sz w:val="24"/>
          <w:szCs w:val="24"/>
        </w:rPr>
        <w:t xml:space="preserve">/mL, 100 </w:t>
      </w:r>
      <w:proofErr w:type="spellStart"/>
      <w:r w:rsidRPr="00CB13E4">
        <w:rPr>
          <w:rFonts w:ascii="Times New Roman" w:eastAsia="SimSun" w:hAnsi="Times New Roman" w:cs="Times New Roman"/>
          <w:sz w:val="24"/>
          <w:szCs w:val="24"/>
        </w:rPr>
        <w:t>μ</w:t>
      </w:r>
      <w:r w:rsidRPr="00CB13E4">
        <w:rPr>
          <w:rFonts w:ascii="Times New Roman" w:hAnsi="Times New Roman" w:hint="eastAsia"/>
          <w:sz w:val="24"/>
          <w:szCs w:val="24"/>
        </w:rPr>
        <w:t>g</w:t>
      </w:r>
      <w:proofErr w:type="spellEnd"/>
      <w:r w:rsidRPr="00CB13E4">
        <w:rPr>
          <w:rFonts w:ascii="Times New Roman" w:hAnsi="Times New Roman"/>
          <w:sz w:val="24"/>
          <w:szCs w:val="24"/>
        </w:rPr>
        <w:t xml:space="preserve">/mL, </w:t>
      </w:r>
      <w:r>
        <w:rPr>
          <w:rFonts w:ascii="Times New Roman" w:hAnsi="Times New Roman"/>
          <w:sz w:val="24"/>
          <w:szCs w:val="24"/>
        </w:rPr>
        <w:t xml:space="preserve">or </w:t>
      </w:r>
      <w:r w:rsidRPr="00CB13E4">
        <w:rPr>
          <w:rFonts w:ascii="Times New Roman" w:hAnsi="Times New Roman"/>
          <w:sz w:val="24"/>
          <w:szCs w:val="24"/>
        </w:rPr>
        <w:t xml:space="preserve">50 </w:t>
      </w:r>
      <w:proofErr w:type="spellStart"/>
      <w:r w:rsidRPr="00CB13E4">
        <w:rPr>
          <w:rFonts w:ascii="Times New Roman" w:eastAsia="SimSun" w:hAnsi="Times New Roman" w:cs="Times New Roman"/>
          <w:sz w:val="24"/>
          <w:szCs w:val="24"/>
        </w:rPr>
        <w:t>μ</w:t>
      </w:r>
      <w:r w:rsidRPr="00CB13E4">
        <w:rPr>
          <w:rFonts w:ascii="Times New Roman" w:hAnsi="Times New Roman" w:hint="eastAsia"/>
          <w:sz w:val="24"/>
          <w:szCs w:val="24"/>
        </w:rPr>
        <w:t>g</w:t>
      </w:r>
      <w:proofErr w:type="spellEnd"/>
      <w:r w:rsidRPr="00CB13E4">
        <w:rPr>
          <w:rFonts w:ascii="Times New Roman" w:hAnsi="Times New Roman"/>
          <w:sz w:val="24"/>
          <w:szCs w:val="24"/>
        </w:rPr>
        <w:t xml:space="preserve">/mL) or nifedipine (1 </w:t>
      </w:r>
      <w:proofErr w:type="spellStart"/>
      <w:r w:rsidRPr="00CB13E4">
        <w:rPr>
          <w:rFonts w:ascii="Times New Roman" w:eastAsia="SimSun" w:hAnsi="Times New Roman" w:cs="Times New Roman"/>
          <w:sz w:val="24"/>
          <w:szCs w:val="24"/>
        </w:rPr>
        <w:t>μmol</w:t>
      </w:r>
      <w:proofErr w:type="spellEnd"/>
      <w:r w:rsidRPr="00CB13E4">
        <w:rPr>
          <w:rFonts w:ascii="Times New Roman" w:eastAsia="SimSun" w:hAnsi="Times New Roman" w:cs="Times New Roman"/>
          <w:sz w:val="24"/>
          <w:szCs w:val="24"/>
        </w:rPr>
        <w:t>/L</w:t>
      </w:r>
      <w:r w:rsidRPr="00CB13E4">
        <w:rPr>
          <w:rFonts w:ascii="Times New Roman" w:hAnsi="Times New Roman"/>
          <w:sz w:val="24"/>
          <w:szCs w:val="24"/>
        </w:rPr>
        <w:t>) for an</w:t>
      </w:r>
      <w:r>
        <w:rPr>
          <w:rFonts w:ascii="Times New Roman" w:hAnsi="Times New Roman"/>
          <w:sz w:val="24"/>
          <w:szCs w:val="24"/>
        </w:rPr>
        <w:t xml:space="preserve"> additional</w:t>
      </w:r>
      <w:r w:rsidRPr="00CB13E4">
        <w:rPr>
          <w:rFonts w:ascii="Times New Roman" w:hAnsi="Times New Roman"/>
          <w:sz w:val="24"/>
          <w:szCs w:val="24"/>
        </w:rPr>
        <w:t xml:space="preserve"> </w:t>
      </w:r>
      <w:r w:rsidRPr="00CB13E4">
        <w:rPr>
          <w:rFonts w:ascii="Times New Roman" w:eastAsia="SimSun" w:hAnsi="Times New Roman" w:cs="Times New Roman"/>
          <w:sz w:val="24"/>
          <w:szCs w:val="24"/>
        </w:rPr>
        <w:t>24 h</w:t>
      </w:r>
      <w:r>
        <w:rPr>
          <w:rFonts w:ascii="Times New Roman" w:hAnsi="Times New Roman"/>
          <w:sz w:val="24"/>
          <w:szCs w:val="24"/>
        </w:rPr>
        <w:t>.</w:t>
      </w:r>
      <w:r w:rsidRPr="00CB1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Then, an</w:t>
      </w:r>
      <w:r w:rsidRPr="00CB13E4">
        <w:rPr>
          <w:rFonts w:ascii="Times New Roman" w:hAnsi="Times New Roman"/>
          <w:sz w:val="24"/>
          <w:szCs w:val="24"/>
        </w:rPr>
        <w:t xml:space="preserve"> MTS assay</w:t>
      </w:r>
      <w:r>
        <w:rPr>
          <w:rFonts w:ascii="Times New Roman" w:hAnsi="Times New Roman"/>
          <w:sz w:val="24"/>
          <w:szCs w:val="24"/>
        </w:rPr>
        <w:t xml:space="preserve"> was performed</w:t>
      </w:r>
      <w:r w:rsidRPr="00CB13E4">
        <w:rPr>
          <w:rFonts w:ascii="Times New Roman" w:hAnsi="Times New Roman"/>
          <w:sz w:val="24"/>
          <w:szCs w:val="24"/>
        </w:rPr>
        <w:t xml:space="preserve">. The summarized data show that </w:t>
      </w:r>
      <w:proofErr w:type="spellStart"/>
      <w:r w:rsidRPr="00CB13E4">
        <w:rPr>
          <w:rFonts w:ascii="Times New Roman" w:hAnsi="Times New Roman"/>
          <w:sz w:val="24"/>
          <w:szCs w:val="24"/>
        </w:rPr>
        <w:t>pu-erh</w:t>
      </w:r>
      <w:proofErr w:type="spellEnd"/>
      <w:r w:rsidRPr="00CB13E4">
        <w:rPr>
          <w:rFonts w:ascii="Times New Roman" w:hAnsi="Times New Roman"/>
          <w:sz w:val="24"/>
          <w:szCs w:val="24"/>
        </w:rPr>
        <w:t xml:space="preserve"> aqueous extract (200 </w:t>
      </w:r>
      <w:proofErr w:type="spellStart"/>
      <w:r w:rsidRPr="00CB13E4">
        <w:rPr>
          <w:rFonts w:ascii="Times New Roman" w:eastAsia="SimSun" w:hAnsi="Times New Roman" w:cs="Times New Roman"/>
          <w:sz w:val="24"/>
          <w:szCs w:val="24"/>
        </w:rPr>
        <w:t>μ</w:t>
      </w:r>
      <w:r w:rsidRPr="00CB13E4">
        <w:rPr>
          <w:rFonts w:ascii="Times New Roman" w:hAnsi="Times New Roman" w:hint="eastAsia"/>
          <w:sz w:val="24"/>
          <w:szCs w:val="24"/>
        </w:rPr>
        <w:t>g</w:t>
      </w:r>
      <w:proofErr w:type="spellEnd"/>
      <w:r w:rsidRPr="00CB13E4">
        <w:rPr>
          <w:rFonts w:ascii="Times New Roman" w:hAnsi="Times New Roman"/>
          <w:sz w:val="24"/>
          <w:szCs w:val="24"/>
        </w:rPr>
        <w:t xml:space="preserve">/mL, 150 </w:t>
      </w:r>
      <w:proofErr w:type="spellStart"/>
      <w:r w:rsidRPr="00CB13E4">
        <w:rPr>
          <w:rFonts w:ascii="Times New Roman" w:eastAsia="SimSun" w:hAnsi="Times New Roman" w:cs="Times New Roman"/>
          <w:sz w:val="24"/>
          <w:szCs w:val="24"/>
        </w:rPr>
        <w:t>μ</w:t>
      </w:r>
      <w:r w:rsidRPr="00CB13E4">
        <w:rPr>
          <w:rFonts w:ascii="Times New Roman" w:hAnsi="Times New Roman" w:hint="eastAsia"/>
          <w:sz w:val="24"/>
          <w:szCs w:val="24"/>
        </w:rPr>
        <w:t>g</w:t>
      </w:r>
      <w:proofErr w:type="spellEnd"/>
      <w:r w:rsidRPr="00CB13E4">
        <w:rPr>
          <w:rFonts w:ascii="Times New Roman" w:hAnsi="Times New Roman"/>
          <w:sz w:val="24"/>
          <w:szCs w:val="24"/>
        </w:rPr>
        <w:t xml:space="preserve">/mL, 100 </w:t>
      </w:r>
      <w:proofErr w:type="spellStart"/>
      <w:r w:rsidRPr="00CB13E4">
        <w:rPr>
          <w:rFonts w:ascii="Times New Roman" w:eastAsia="SimSun" w:hAnsi="Times New Roman" w:cs="Times New Roman"/>
          <w:sz w:val="24"/>
          <w:szCs w:val="24"/>
        </w:rPr>
        <w:t>μ</w:t>
      </w:r>
      <w:r w:rsidRPr="00CB13E4">
        <w:rPr>
          <w:rFonts w:ascii="Times New Roman" w:hAnsi="Times New Roman" w:hint="eastAsia"/>
          <w:sz w:val="24"/>
          <w:szCs w:val="24"/>
        </w:rPr>
        <w:t>g</w:t>
      </w:r>
      <w:proofErr w:type="spellEnd"/>
      <w:r w:rsidRPr="00CB13E4">
        <w:rPr>
          <w:rFonts w:ascii="Times New Roman" w:hAnsi="Times New Roman"/>
          <w:sz w:val="24"/>
          <w:szCs w:val="24"/>
        </w:rPr>
        <w:t xml:space="preserve">/mL, </w:t>
      </w:r>
      <w:r>
        <w:rPr>
          <w:rFonts w:ascii="Times New Roman" w:hAnsi="Times New Roman"/>
          <w:sz w:val="24"/>
          <w:szCs w:val="24"/>
        </w:rPr>
        <w:t xml:space="preserve">or </w:t>
      </w:r>
      <w:r w:rsidRPr="00CB13E4">
        <w:rPr>
          <w:rFonts w:ascii="Times New Roman" w:hAnsi="Times New Roman"/>
          <w:sz w:val="24"/>
          <w:szCs w:val="24"/>
        </w:rPr>
        <w:t xml:space="preserve">50 </w:t>
      </w:r>
      <w:proofErr w:type="spellStart"/>
      <w:r w:rsidRPr="00CB13E4">
        <w:rPr>
          <w:rFonts w:ascii="Times New Roman" w:eastAsia="SimSun" w:hAnsi="Times New Roman" w:cs="Times New Roman"/>
          <w:sz w:val="24"/>
          <w:szCs w:val="24"/>
        </w:rPr>
        <w:t>μ</w:t>
      </w:r>
      <w:r w:rsidRPr="00CB13E4">
        <w:rPr>
          <w:rFonts w:ascii="Times New Roman" w:hAnsi="Times New Roman" w:hint="eastAsia"/>
          <w:sz w:val="24"/>
          <w:szCs w:val="24"/>
        </w:rPr>
        <w:t>g</w:t>
      </w:r>
      <w:proofErr w:type="spellEnd"/>
      <w:r w:rsidRPr="00CB13E4">
        <w:rPr>
          <w:rFonts w:ascii="Times New Roman" w:hAnsi="Times New Roman"/>
          <w:sz w:val="24"/>
          <w:szCs w:val="24"/>
        </w:rPr>
        <w:t xml:space="preserve">/mL) or nifedipine (1 </w:t>
      </w:r>
      <w:proofErr w:type="spellStart"/>
      <w:r w:rsidRPr="00CB13E4">
        <w:rPr>
          <w:rFonts w:ascii="Times New Roman" w:eastAsia="SimSun" w:hAnsi="Times New Roman" w:cs="Times New Roman"/>
          <w:sz w:val="24"/>
          <w:szCs w:val="24"/>
        </w:rPr>
        <w:t>μmol</w:t>
      </w:r>
      <w:proofErr w:type="spellEnd"/>
      <w:r w:rsidRPr="00CB13E4">
        <w:rPr>
          <w:rFonts w:ascii="Times New Roman" w:eastAsia="SimSun" w:hAnsi="Times New Roman" w:cs="Times New Roman"/>
          <w:sz w:val="24"/>
          <w:szCs w:val="24"/>
        </w:rPr>
        <w:t>/L</w:t>
      </w:r>
      <w:r w:rsidRPr="00CB13E4">
        <w:rPr>
          <w:rFonts w:ascii="Times New Roman" w:hAnsi="Times New Roman"/>
          <w:sz w:val="24"/>
          <w:szCs w:val="24"/>
        </w:rPr>
        <w:t>) did not obviously affect cell viability.</w:t>
      </w:r>
    </w:p>
    <w:p w14:paraId="3FA5D494" w14:textId="77777777" w:rsidR="0022198B" w:rsidRPr="00412A22" w:rsidRDefault="0022198B">
      <w:pPr>
        <w:rPr>
          <w:rFonts w:ascii="Times New Roman" w:hAnsi="Times New Roman" w:cs="Times New Roman"/>
          <w:sz w:val="24"/>
          <w:szCs w:val="24"/>
        </w:rPr>
      </w:pPr>
    </w:p>
    <w:sectPr w:rsidR="0022198B" w:rsidRPr="00412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CCFD3" w14:textId="77777777" w:rsidR="00EF40A0" w:rsidRDefault="00EF40A0" w:rsidP="00B409B4">
      <w:r>
        <w:separator/>
      </w:r>
    </w:p>
  </w:endnote>
  <w:endnote w:type="continuationSeparator" w:id="0">
    <w:p w14:paraId="1E46226A" w14:textId="77777777" w:rsidR="00EF40A0" w:rsidRDefault="00EF40A0" w:rsidP="00B4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E8441" w14:textId="77777777" w:rsidR="00EF40A0" w:rsidRDefault="00EF40A0" w:rsidP="00B409B4">
      <w:r>
        <w:separator/>
      </w:r>
    </w:p>
  </w:footnote>
  <w:footnote w:type="continuationSeparator" w:id="0">
    <w:p w14:paraId="018E5398" w14:textId="77777777" w:rsidR="00EF40A0" w:rsidRDefault="00EF40A0" w:rsidP="00B40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80D"/>
    <w:rsid w:val="00000643"/>
    <w:rsid w:val="00046A26"/>
    <w:rsid w:val="00056A08"/>
    <w:rsid w:val="0006584E"/>
    <w:rsid w:val="000F45CF"/>
    <w:rsid w:val="00117FFA"/>
    <w:rsid w:val="00151C9D"/>
    <w:rsid w:val="00215680"/>
    <w:rsid w:val="00221241"/>
    <w:rsid w:val="0022198B"/>
    <w:rsid w:val="00367CBE"/>
    <w:rsid w:val="00386292"/>
    <w:rsid w:val="00412A22"/>
    <w:rsid w:val="00463708"/>
    <w:rsid w:val="0048704A"/>
    <w:rsid w:val="004B6583"/>
    <w:rsid w:val="004D3D52"/>
    <w:rsid w:val="00514CAE"/>
    <w:rsid w:val="00574CB7"/>
    <w:rsid w:val="005D0236"/>
    <w:rsid w:val="005E6C9D"/>
    <w:rsid w:val="005F3948"/>
    <w:rsid w:val="00652557"/>
    <w:rsid w:val="006F4D10"/>
    <w:rsid w:val="0078780D"/>
    <w:rsid w:val="007914F0"/>
    <w:rsid w:val="007971BD"/>
    <w:rsid w:val="00822C90"/>
    <w:rsid w:val="00850859"/>
    <w:rsid w:val="00890A23"/>
    <w:rsid w:val="00895DAA"/>
    <w:rsid w:val="008E443C"/>
    <w:rsid w:val="00951AC1"/>
    <w:rsid w:val="00952F2A"/>
    <w:rsid w:val="00982786"/>
    <w:rsid w:val="009A28F5"/>
    <w:rsid w:val="009E39A6"/>
    <w:rsid w:val="00A0332B"/>
    <w:rsid w:val="00AE5EA1"/>
    <w:rsid w:val="00AF0245"/>
    <w:rsid w:val="00B10829"/>
    <w:rsid w:val="00B13F46"/>
    <w:rsid w:val="00B409B4"/>
    <w:rsid w:val="00B74527"/>
    <w:rsid w:val="00BC2505"/>
    <w:rsid w:val="00BF27B3"/>
    <w:rsid w:val="00C04DB8"/>
    <w:rsid w:val="00C41A03"/>
    <w:rsid w:val="00C71BB5"/>
    <w:rsid w:val="00C72427"/>
    <w:rsid w:val="00D03E0D"/>
    <w:rsid w:val="00D70356"/>
    <w:rsid w:val="00DB54D7"/>
    <w:rsid w:val="00DF3EA9"/>
    <w:rsid w:val="00EF40A0"/>
    <w:rsid w:val="00F219D0"/>
    <w:rsid w:val="00F40FE8"/>
    <w:rsid w:val="00F71CD0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0FFC7"/>
  <w15:docId w15:val="{714F4DE6-CB5C-4EA0-9AFA-F3E506F5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409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0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09B4"/>
    <w:rPr>
      <w:sz w:val="18"/>
      <w:szCs w:val="18"/>
    </w:rPr>
  </w:style>
  <w:style w:type="paragraph" w:customStyle="1" w:styleId="SupplementaryMaterial">
    <w:name w:val="Supplementary Material"/>
    <w:basedOn w:val="Title"/>
    <w:next w:val="Title"/>
    <w:qFormat/>
    <w:rsid w:val="00B409B4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409B4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09B4"/>
    <w:rPr>
      <w:rFonts w:asciiTheme="majorHAnsi" w:eastAsia="SimSun" w:hAnsiTheme="majorHAnsi" w:cstheme="majorBidi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50574</dc:creator>
  <cp:keywords/>
  <dc:description/>
  <cp:lastModifiedBy>Bilyana Bogdanova</cp:lastModifiedBy>
  <cp:revision>2</cp:revision>
  <dcterms:created xsi:type="dcterms:W3CDTF">2019-11-08T11:25:00Z</dcterms:created>
  <dcterms:modified xsi:type="dcterms:W3CDTF">2019-11-08T11:25:00Z</dcterms:modified>
</cp:coreProperties>
</file>