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138" w:rsidRPr="001A4B09" w:rsidRDefault="00996B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="001A4B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5867">
        <w:rPr>
          <w:rFonts w:ascii="Times New Roman" w:hAnsi="Times New Roman" w:cs="Times New Roman"/>
          <w:b/>
          <w:sz w:val="24"/>
          <w:szCs w:val="24"/>
        </w:rPr>
        <w:t>Kinetic parameters and initial concentration of metabolites used in the kinetic model system.</w:t>
      </w:r>
    </w:p>
    <w:tbl>
      <w:tblPr>
        <w:tblW w:w="13770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530"/>
        <w:gridCol w:w="1170"/>
        <w:gridCol w:w="720"/>
        <w:gridCol w:w="1080"/>
        <w:gridCol w:w="1350"/>
        <w:gridCol w:w="1350"/>
        <w:gridCol w:w="1350"/>
        <w:gridCol w:w="1530"/>
        <w:gridCol w:w="1260"/>
        <w:gridCol w:w="1170"/>
        <w:gridCol w:w="1260"/>
      </w:tblGrid>
      <w:tr w:rsidR="00DC5F34" w:rsidRPr="009A708D" w:rsidTr="00216E33">
        <w:trPr>
          <w:trHeight w:val="825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Reaction/ Enzyme name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Initial</w:t>
            </w: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concentration (M)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k1 </w:t>
            </w:r>
          </w:p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(s-1)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k-1 (s-1)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k2 </w:t>
            </w:r>
          </w:p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(M-1.s-1)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Km </w:t>
            </w:r>
          </w:p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</w:p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(M.s-1.mg-1)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s0.5 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 </w:t>
            </w:r>
          </w:p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(Hill coefficient)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Kd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Kcat</w:t>
            </w:r>
            <w:proofErr w:type="spellEnd"/>
          </w:p>
        </w:tc>
      </w:tr>
      <w:tr w:rsidR="00DC5F34" w:rsidRPr="009A708D" w:rsidTr="00216E33">
        <w:trPr>
          <w:trHeight w:val="390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TXN reduction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2.00E+02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TDPx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28E-6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TXNr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2.2E-6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txn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193E-6 (H2O2)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15.4</w:t>
            </w:r>
          </w:p>
        </w:tc>
      </w:tr>
      <w:tr w:rsidR="00DC5F34" w:rsidRPr="009A708D" w:rsidTr="00216E33">
        <w:trPr>
          <w:trHeight w:val="87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TryP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28E-6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TXNr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4.9+-0.6 (TXN)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6.3+-0.8 (H</w:t>
            </w:r>
            <w:r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</w:tr>
      <w:tr w:rsidR="00DC5F34" w:rsidRPr="009A708D" w:rsidTr="00216E33">
        <w:trPr>
          <w:trHeight w:val="70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Fenton Reaction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8.8E-9 (Fe</w:t>
            </w:r>
            <w:r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+2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7.60E+01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99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O2.- formation from MGO.-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1E-9 (O)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1.31E-10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85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O2.- 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dismutation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5x10E+5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SOD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1.6-1.8x10E+9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9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4.9E-6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Arg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0.7E-6 (NADPH)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3.50E-06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NO2. formation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1E-9 (O)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3.5x10E+9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43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ONOOH formation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1.4x10E+10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42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NO2. formation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1x10E+5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ONOO- formation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3.4x10E+7 to 7x10E+9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90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TDPx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reduction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2E-7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TDPx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2.2x10E+5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42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TDPx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</w:t>
            </w:r>
            <w:r w:rsidR="00461693"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="00461693"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9x10E+5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TXN for </w:t>
            </w:r>
            <w:r w:rsidR="00461693"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="00461693"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3.5x10E+3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52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T[SH]2 for NO</w:t>
            </w:r>
            <w:r w:rsidRPr="00461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7.2x10E+3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Lipid radical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0.025 (LH)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1.00E+10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0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Lipid peroxide radical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0.00E+00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3x10E+8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LOOH formation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5.00E+01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7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Lipid radical from </w:t>
            </w:r>
            <w:r w:rsidR="00461693"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 w:rsidR="0046169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4616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●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1.00E+06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0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Fenton Reaction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1.00E+04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42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MGO synthesis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10E+6-7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97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GSH1 (y-ECS)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1e-05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Cys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1e-05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Glu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9.2E-3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Glu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1.7E-3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Cys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1.80E-06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9.37E-05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9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GSH2 (GS)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1e-05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Gly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4E-5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yEC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1.2E-3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Gly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3.40E-08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8.00E-05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85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5e-05 (TS2 and NADPH)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50E-6 (TS2)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20E-6 (NADPH)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5E-5 (TS2)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2E-5 (NADPH)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Arginase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0.0215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2.40E-03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ODC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4.20E-04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2.53E-02 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(calculated)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7.7 +- 0.2</w:t>
            </w: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SAMsyn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(MAT)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1.00E-05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3.40E-09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2.50E-04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0.32</w:t>
            </w:r>
          </w:p>
        </w:tc>
      </w:tr>
      <w:tr w:rsidR="00DC5F34" w:rsidRPr="009A708D" w:rsidTr="00216E33">
        <w:trPr>
          <w:trHeight w:val="61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SAMdc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AdoMetDC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0.00038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5.20E-09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0.0013+-  0.0004</w:t>
            </w:r>
          </w:p>
        </w:tc>
      </w:tr>
      <w:tr w:rsidR="00DC5F34" w:rsidRPr="009A708D" w:rsidTr="00216E33">
        <w:trPr>
          <w:trHeight w:val="97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SpdS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205E-6 (Put)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0.09E-6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dcSAM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1.98E-13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75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TryS1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940E-6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Spd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89E-6 (GSH)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8E-07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(calculated)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5F34" w:rsidRPr="009A708D" w:rsidTr="00216E33">
        <w:trPr>
          <w:trHeight w:val="735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TryS2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40E-6 (</w:t>
            </w:r>
            <w:proofErr w:type="spellStart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Gspd</w:t>
            </w:r>
            <w:proofErr w:type="spellEnd"/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89E-6 (GSH)</w:t>
            </w:r>
          </w:p>
        </w:tc>
        <w:tc>
          <w:tcPr>
            <w:tcW w:w="1350" w:type="dxa"/>
            <w:vMerge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MGO to HTA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9.00E-01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5.60E-03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HTA to MGO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72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1833E3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GLOI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3.20E-05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1.59E-4 (calculated)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DC5F34" w:rsidRPr="009A708D" w:rsidTr="00216E33">
        <w:trPr>
          <w:trHeight w:val="3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1833E3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GLOII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3.90E-05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2.30E-09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Arginine modification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2.00E-03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4.40E-06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8.50E-03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F34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Lysine modification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2.00E-03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5.00E-04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08D">
              <w:rPr>
                <w:rFonts w:ascii="Times New Roman" w:eastAsia="Times New Roman" w:hAnsi="Times New Roman" w:cs="Times New Roman"/>
                <w:sz w:val="20"/>
                <w:szCs w:val="20"/>
              </w:rPr>
              <w:t>6.80E-03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DC5F34" w:rsidRPr="009A708D" w:rsidRDefault="00DC5F34" w:rsidP="00B62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1.70E-05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6.60E-08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4.30E-07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PGI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1.43E-04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8.33E-06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PFK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3.2E-4 (AMP)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5.00E-04</w:t>
            </w: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7.20E-09</w:t>
            </w:r>
          </w:p>
        </w:tc>
        <w:tc>
          <w:tcPr>
            <w:tcW w:w="153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FBPA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4.90E-05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6.20E-07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8.2</w:t>
            </w: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GAPDH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1.65E-04</w:t>
            </w: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2.55E-06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PGK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2.02E-03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1.65E-04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PGM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0.00027</w:t>
            </w: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1.67E-9 (calculated)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434 ± 54</w:t>
            </w: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Enolase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5.10E-05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1.34E-06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bottom"/>
          </w:tcPr>
          <w:p w:rsidR="00C9747E" w:rsidRDefault="00C9747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8.20E-06</w:t>
            </w:r>
          </w:p>
        </w:tc>
        <w:tc>
          <w:tcPr>
            <w:tcW w:w="153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1.16E-03</w:t>
            </w: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1.56±0.17</w:t>
            </w:r>
          </w:p>
        </w:tc>
        <w:tc>
          <w:tcPr>
            <w:tcW w:w="117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center"/>
              <w:rPr>
                <w:sz w:val="21"/>
                <w:szCs w:val="21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9747E" w:rsidRPr="009A708D" w:rsidTr="00216E33">
        <w:trPr>
          <w:trHeight w:val="630"/>
        </w:trPr>
        <w:tc>
          <w:tcPr>
            <w:tcW w:w="1530" w:type="dxa"/>
            <w:shd w:val="clear" w:color="auto" w:fill="auto"/>
            <w:vAlign w:val="center"/>
          </w:tcPr>
          <w:p w:rsidR="00C9747E" w:rsidRDefault="00C974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9747E" w:rsidRDefault="00C9747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0.26mM [2.6e-4M GAP]</w:t>
            </w:r>
            <w:r>
              <w:rPr>
                <w:sz w:val="20"/>
                <w:szCs w:val="20"/>
              </w:rPr>
              <w:br/>
              <w:t xml:space="preserve">0.9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[9e-3M DHAP]</w:t>
            </w:r>
          </w:p>
        </w:tc>
        <w:tc>
          <w:tcPr>
            <w:tcW w:w="135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15.88e-12Ms-1 (GAP)</w:t>
            </w:r>
            <w:r>
              <w:rPr>
                <w:sz w:val="20"/>
                <w:szCs w:val="20"/>
              </w:rPr>
              <w:br/>
              <w:t>28.70e-11 Ms-1 (DHAP)</w:t>
            </w:r>
            <w:r w:rsidR="00216E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calculated </w:t>
            </w: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9747E" w:rsidRDefault="00C9747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3570s-1 (GAP)  </w:t>
            </w:r>
            <w:r>
              <w:rPr>
                <w:sz w:val="20"/>
                <w:szCs w:val="20"/>
              </w:rPr>
              <w:br/>
              <w:t>645s-1 (DHAP)</w:t>
            </w:r>
          </w:p>
        </w:tc>
      </w:tr>
    </w:tbl>
    <w:p w:rsidR="00DC5F34" w:rsidRDefault="00DC5F34"/>
    <w:sectPr w:rsidR="00DC5F34" w:rsidSect="009A70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AD08F0"/>
    <w:rsid w:val="001833E3"/>
    <w:rsid w:val="001A4B09"/>
    <w:rsid w:val="00216E33"/>
    <w:rsid w:val="00461693"/>
    <w:rsid w:val="005A5867"/>
    <w:rsid w:val="00651CA0"/>
    <w:rsid w:val="006A7138"/>
    <w:rsid w:val="00996B58"/>
    <w:rsid w:val="009A708D"/>
    <w:rsid w:val="00AD08F0"/>
    <w:rsid w:val="00AE7EFF"/>
    <w:rsid w:val="00C9747E"/>
    <w:rsid w:val="00DC5F34"/>
    <w:rsid w:val="00EC6AC8"/>
    <w:rsid w:val="00F85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OmSaiRam</dc:creator>
  <cp:keywords/>
  <dc:description/>
  <cp:lastModifiedBy>OmSaiRam</cp:lastModifiedBy>
  <cp:revision>15</cp:revision>
  <dcterms:created xsi:type="dcterms:W3CDTF">2019-04-04T01:59:00Z</dcterms:created>
  <dcterms:modified xsi:type="dcterms:W3CDTF">2019-09-23T17:11:00Z</dcterms:modified>
</cp:coreProperties>
</file>