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3462C609" w:rsidR="00654E8F" w:rsidRPr="000F4B32" w:rsidRDefault="00654E8F" w:rsidP="0001436A">
      <w:pPr>
        <w:pStyle w:val="SupplementaryMaterial"/>
      </w:pPr>
      <w:bookmarkStart w:id="0" w:name="_GoBack"/>
      <w:bookmarkEnd w:id="0"/>
      <w:r w:rsidRPr="000F4B32">
        <w:t>Supplementary Material</w:t>
      </w:r>
    </w:p>
    <w:p w14:paraId="256435E5" w14:textId="77777777" w:rsidR="00740902" w:rsidRPr="000F4B32" w:rsidRDefault="00740902" w:rsidP="00740902">
      <w:pPr>
        <w:pStyle w:val="Rubrik"/>
      </w:pPr>
      <w:r w:rsidRPr="000F4B32">
        <w:t>Boldness in male and female zebrafish (</w:t>
      </w:r>
      <w:r w:rsidRPr="000F4B32">
        <w:rPr>
          <w:i/>
        </w:rPr>
        <w:t xml:space="preserve">Danio </w:t>
      </w:r>
      <w:proofErr w:type="spellStart"/>
      <w:r w:rsidRPr="000F4B32">
        <w:rPr>
          <w:i/>
        </w:rPr>
        <w:t>rerio</w:t>
      </w:r>
      <w:proofErr w:type="spellEnd"/>
      <w:r w:rsidRPr="000F4B32">
        <w:t>) is dependent on strain and test</w:t>
      </w:r>
    </w:p>
    <w:p w14:paraId="10744838" w14:textId="2776B299" w:rsidR="00740902" w:rsidRPr="004543A4" w:rsidRDefault="00740902" w:rsidP="00740902">
      <w:pPr>
        <w:pStyle w:val="AuthorList"/>
        <w:rPr>
          <w:lang w:val="sv-SE"/>
        </w:rPr>
      </w:pPr>
      <w:proofErr w:type="spellStart"/>
      <w:r w:rsidRPr="004543A4">
        <w:rPr>
          <w:lang w:val="sv-SE"/>
        </w:rPr>
        <w:t>Arshi</w:t>
      </w:r>
      <w:proofErr w:type="spellEnd"/>
      <w:r w:rsidRPr="004543A4">
        <w:rPr>
          <w:lang w:val="sv-SE"/>
        </w:rPr>
        <w:t xml:space="preserve"> Mustafa</w:t>
      </w:r>
      <w:r w:rsidRPr="004543A4">
        <w:rPr>
          <w:vertAlign w:val="superscript"/>
          <w:lang w:val="sv-SE"/>
        </w:rPr>
        <w:t>1,2</w:t>
      </w:r>
      <w:r w:rsidRPr="004543A4">
        <w:rPr>
          <w:lang w:val="sv-SE"/>
        </w:rPr>
        <w:t>, Erika Roman</w:t>
      </w:r>
      <w:r w:rsidRPr="004543A4">
        <w:rPr>
          <w:vertAlign w:val="superscript"/>
          <w:lang w:val="sv-SE"/>
        </w:rPr>
        <w:t>3,</w:t>
      </w:r>
      <w:proofErr w:type="gramStart"/>
      <w:r w:rsidR="00A25315" w:rsidRPr="004543A4">
        <w:rPr>
          <w:vertAlign w:val="superscript"/>
          <w:lang w:val="sv-SE"/>
        </w:rPr>
        <w:t>4</w:t>
      </w:r>
      <w:r w:rsidR="00886BE9" w:rsidRPr="004543A4">
        <w:rPr>
          <w:vertAlign w:val="superscript"/>
          <w:lang w:val="sv-SE"/>
        </w:rPr>
        <w:t>,</w:t>
      </w:r>
      <w:r w:rsidRPr="004543A4">
        <w:rPr>
          <w:vertAlign w:val="superscript"/>
          <w:lang w:val="sv-SE"/>
        </w:rPr>
        <w:t>#</w:t>
      </w:r>
      <w:proofErr w:type="gramEnd"/>
      <w:r w:rsidRPr="004543A4">
        <w:rPr>
          <w:lang w:val="sv-SE"/>
        </w:rPr>
        <w:t>, S</w:t>
      </w:r>
      <w:r w:rsidR="000B0CAA" w:rsidRPr="004543A4">
        <w:rPr>
          <w:lang w:val="sv-SE"/>
        </w:rPr>
        <w:t>v</w:t>
      </w:r>
      <w:r w:rsidRPr="004543A4">
        <w:rPr>
          <w:lang w:val="sv-SE"/>
        </w:rPr>
        <w:t>ante Winberg</w:t>
      </w:r>
      <w:r w:rsidRPr="004543A4">
        <w:rPr>
          <w:vertAlign w:val="superscript"/>
          <w:lang w:val="sv-SE"/>
        </w:rPr>
        <w:t>1,#,*</w:t>
      </w:r>
    </w:p>
    <w:p w14:paraId="58033E65" w14:textId="07FA573A" w:rsidR="00740902" w:rsidRPr="000F4B32" w:rsidRDefault="00740902" w:rsidP="00740902">
      <w:pPr>
        <w:spacing w:before="240" w:after="0"/>
        <w:rPr>
          <w:rFonts w:cs="Times New Roman"/>
          <w:b/>
          <w:szCs w:val="24"/>
        </w:rPr>
      </w:pPr>
      <w:r w:rsidRPr="000F4B32">
        <w:rPr>
          <w:rFonts w:cs="Times New Roman"/>
          <w:szCs w:val="24"/>
          <w:vertAlign w:val="superscript"/>
        </w:rPr>
        <w:t>1</w:t>
      </w:r>
      <w:r w:rsidR="00E6765F">
        <w:rPr>
          <w:rFonts w:cs="Times New Roman"/>
          <w:szCs w:val="24"/>
          <w:vertAlign w:val="superscript"/>
        </w:rPr>
        <w:t xml:space="preserve"> </w:t>
      </w:r>
      <w:r w:rsidRPr="000F4B32">
        <w:t>Department of Neuroscience, Behavioral Neuroendocrinology Group, Uppsala University, P.O. Box 593, SE-751 24 Uppsala, Sweden</w:t>
      </w:r>
    </w:p>
    <w:p w14:paraId="0F7D8F6C" w14:textId="36842E8B" w:rsidR="00740902" w:rsidRPr="000F4B32" w:rsidRDefault="00740902" w:rsidP="00740902">
      <w:pPr>
        <w:spacing w:after="0"/>
      </w:pPr>
      <w:r w:rsidRPr="000F4B32">
        <w:rPr>
          <w:rFonts w:cs="Times New Roman"/>
          <w:szCs w:val="24"/>
          <w:vertAlign w:val="superscript"/>
        </w:rPr>
        <w:t>2</w:t>
      </w:r>
      <w:r w:rsidR="00E6765F">
        <w:rPr>
          <w:rFonts w:cs="Times New Roman"/>
          <w:szCs w:val="24"/>
          <w:vertAlign w:val="superscript"/>
        </w:rPr>
        <w:t xml:space="preserve"> </w:t>
      </w:r>
      <w:r w:rsidRPr="000F4B32">
        <w:t xml:space="preserve">Department of Organismal Biology, Uppsala University, </w:t>
      </w:r>
      <w:proofErr w:type="spellStart"/>
      <w:r w:rsidRPr="000F4B32">
        <w:t>Norbyvägen</w:t>
      </w:r>
      <w:proofErr w:type="spellEnd"/>
      <w:r w:rsidRPr="000F4B32">
        <w:t xml:space="preserve"> 18A, SE-752 36, Sweden</w:t>
      </w:r>
    </w:p>
    <w:p w14:paraId="5EF3D6D5" w14:textId="0AB756A8" w:rsidR="00740902" w:rsidRPr="000F4B32" w:rsidRDefault="00740902" w:rsidP="00740902">
      <w:pPr>
        <w:spacing w:after="0"/>
        <w:rPr>
          <w:rFonts w:cs="Arial"/>
          <w:color w:val="000000"/>
          <w:shd w:val="clear" w:color="auto" w:fill="FFFFFF"/>
        </w:rPr>
      </w:pPr>
      <w:r w:rsidRPr="000F4B32">
        <w:rPr>
          <w:rFonts w:cs="Times New Roman"/>
          <w:szCs w:val="24"/>
          <w:vertAlign w:val="superscript"/>
        </w:rPr>
        <w:t>3</w:t>
      </w:r>
      <w:r w:rsidR="00E6765F">
        <w:rPr>
          <w:rFonts w:cs="Times New Roman"/>
          <w:szCs w:val="24"/>
          <w:vertAlign w:val="superscript"/>
        </w:rPr>
        <w:t xml:space="preserve"> </w:t>
      </w:r>
      <w:r w:rsidRPr="000F4B32">
        <w:rPr>
          <w:rFonts w:cs="Arial"/>
          <w:color w:val="000000"/>
          <w:shd w:val="clear" w:color="auto" w:fill="FFFFFF"/>
        </w:rPr>
        <w:t>Department of Pharmaceutical Biosciences, Division of Pharmacology, Neuropharmacology, Addiction and Behavior Unit, Uppsala University, P.O</w:t>
      </w:r>
      <w:r w:rsidR="00FC7182" w:rsidRPr="000F4B32">
        <w:rPr>
          <w:rFonts w:cs="Arial"/>
          <w:color w:val="000000"/>
          <w:shd w:val="clear" w:color="auto" w:fill="FFFFFF"/>
        </w:rPr>
        <w:t>.</w:t>
      </w:r>
      <w:r w:rsidRPr="000F4B32">
        <w:rPr>
          <w:rFonts w:cs="Arial"/>
          <w:color w:val="000000"/>
          <w:shd w:val="clear" w:color="auto" w:fill="FFFFFF"/>
        </w:rPr>
        <w:t xml:space="preserve"> Box 591, SE-751 24 Uppsala, Sweden</w:t>
      </w:r>
    </w:p>
    <w:p w14:paraId="5067A1AD" w14:textId="0CA40097" w:rsidR="00A25315" w:rsidRPr="000F4B32" w:rsidRDefault="00A25315" w:rsidP="00740902">
      <w:pPr>
        <w:spacing w:after="0"/>
        <w:rPr>
          <w:rFonts w:cs="Times New Roman"/>
          <w:szCs w:val="24"/>
          <w:vertAlign w:val="superscript"/>
        </w:rPr>
      </w:pPr>
      <w:r w:rsidRPr="000F4B32">
        <w:rPr>
          <w:rFonts w:cs="Times New Roman"/>
          <w:szCs w:val="24"/>
          <w:vertAlign w:val="superscript"/>
        </w:rPr>
        <w:t>4</w:t>
      </w:r>
      <w:r w:rsidR="00E6765F" w:rsidRPr="00E6765F">
        <w:rPr>
          <w:rFonts w:cs="Times New Roman"/>
          <w:szCs w:val="24"/>
        </w:rPr>
        <w:t xml:space="preserve"> </w:t>
      </w:r>
      <w:r w:rsidR="00E6765F">
        <w:rPr>
          <w:rFonts w:cs="Times New Roman"/>
          <w:szCs w:val="24"/>
        </w:rPr>
        <w:t>Department of Anatomy, Physiology and Biochemistry, Division of Anatomy and Physiology, Swedish University of Agricultural Sciences, P.O. Box 7011, SE-750 07 Uppsala, Sweden</w:t>
      </w:r>
    </w:p>
    <w:p w14:paraId="4B8596D9" w14:textId="77777777" w:rsidR="00740902" w:rsidRPr="000F4B32" w:rsidRDefault="00740902" w:rsidP="00740902">
      <w:pPr>
        <w:spacing w:before="240" w:after="0"/>
        <w:rPr>
          <w:rFonts w:cs="Times New Roman"/>
          <w:b/>
          <w:szCs w:val="24"/>
        </w:rPr>
      </w:pPr>
      <w:r w:rsidRPr="000F4B32">
        <w:rPr>
          <w:rFonts w:cs="Times New Roman"/>
          <w:b/>
          <w:szCs w:val="24"/>
          <w:vertAlign w:val="superscript"/>
        </w:rPr>
        <w:t>#</w:t>
      </w:r>
      <w:r w:rsidRPr="000F4B32">
        <w:rPr>
          <w:rFonts w:cs="Times New Roman"/>
          <w:b/>
          <w:szCs w:val="24"/>
        </w:rPr>
        <w:t xml:space="preserve"> Shared senior authorship</w:t>
      </w:r>
    </w:p>
    <w:p w14:paraId="5EF8EB21" w14:textId="77777777" w:rsidR="00740902" w:rsidRPr="000F4B32" w:rsidRDefault="00740902" w:rsidP="00740902">
      <w:pPr>
        <w:spacing w:before="240" w:after="0"/>
        <w:rPr>
          <w:rFonts w:cs="Times New Roman"/>
          <w:b/>
          <w:szCs w:val="24"/>
        </w:rPr>
      </w:pPr>
      <w:r w:rsidRPr="000F4B32">
        <w:rPr>
          <w:rFonts w:cs="Times New Roman"/>
          <w:b/>
          <w:szCs w:val="24"/>
        </w:rPr>
        <w:t xml:space="preserve">* Correspondence: </w:t>
      </w:r>
      <w:r w:rsidRPr="000F4B32">
        <w:rPr>
          <w:rFonts w:cs="Times New Roman"/>
          <w:b/>
          <w:szCs w:val="24"/>
        </w:rPr>
        <w:br/>
      </w:r>
      <w:r w:rsidRPr="000F4B32">
        <w:rPr>
          <w:rFonts w:cs="Times New Roman"/>
          <w:szCs w:val="24"/>
        </w:rPr>
        <w:t>Corresponding Author</w:t>
      </w:r>
      <w:r w:rsidRPr="000F4B32">
        <w:rPr>
          <w:rFonts w:cs="Times New Roman"/>
          <w:szCs w:val="24"/>
        </w:rPr>
        <w:br/>
        <w:t>svante.winberg@neuro.uu.se</w:t>
      </w:r>
    </w:p>
    <w:p w14:paraId="217433D4" w14:textId="40821BDB" w:rsidR="004D3658" w:rsidRPr="000F4B32" w:rsidRDefault="004D3658" w:rsidP="00C524DB">
      <w:pPr>
        <w:spacing w:before="240" w:after="0"/>
        <w:rPr>
          <w:rFonts w:cs="Times New Roman"/>
          <w:b/>
          <w:szCs w:val="24"/>
        </w:rPr>
      </w:pPr>
    </w:p>
    <w:p w14:paraId="20B32FF9" w14:textId="15441FED" w:rsidR="004D3658" w:rsidRPr="000F4B32" w:rsidRDefault="004D3658">
      <w:pPr>
        <w:spacing w:before="0" w:after="200" w:line="276" w:lineRule="auto"/>
        <w:rPr>
          <w:rFonts w:cs="Times New Roman"/>
          <w:b/>
          <w:szCs w:val="24"/>
        </w:rPr>
      </w:pPr>
      <w:r w:rsidRPr="000F4B32">
        <w:rPr>
          <w:rFonts w:cs="Times New Roman"/>
          <w:b/>
          <w:szCs w:val="24"/>
        </w:rPr>
        <w:br w:type="page"/>
      </w:r>
    </w:p>
    <w:p w14:paraId="18B9A69E" w14:textId="77777777" w:rsidR="004D3658" w:rsidRPr="000F4B32" w:rsidRDefault="004D3658" w:rsidP="004D3658"/>
    <w:p w14:paraId="2539BB04" w14:textId="06AE2F0F" w:rsidR="004D3658" w:rsidRPr="000F4B32" w:rsidRDefault="001E4B74" w:rsidP="004D3658">
      <w:r w:rsidRPr="000F4B32">
        <w:rPr>
          <w:noProof/>
          <w:lang w:eastAsia="sv-SE"/>
        </w:rPr>
        <w:drawing>
          <wp:inline distT="0" distB="0" distL="0" distR="0" wp14:anchorId="635006AC" wp14:editId="1573E9E1">
            <wp:extent cx="6208395" cy="373316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E0B7" w14:textId="05A0C51C" w:rsidR="004D3658" w:rsidRPr="000F4B32" w:rsidRDefault="00150C1F" w:rsidP="00FC7182">
      <w:pPr>
        <w:rPr>
          <w:color w:val="000000" w:themeColor="text1"/>
        </w:rPr>
      </w:pPr>
      <w:r w:rsidRPr="000F4B32">
        <w:rPr>
          <w:b/>
          <w:color w:val="000000" w:themeColor="text1"/>
        </w:rPr>
        <w:t xml:space="preserve">Supplementary </w:t>
      </w:r>
      <w:r w:rsidR="004D3658" w:rsidRPr="000F4B32">
        <w:rPr>
          <w:b/>
          <w:color w:val="000000" w:themeColor="text1"/>
        </w:rPr>
        <w:t xml:space="preserve">Figure </w:t>
      </w:r>
      <w:r w:rsidRPr="000F4B32">
        <w:rPr>
          <w:b/>
          <w:color w:val="000000" w:themeColor="text1"/>
        </w:rPr>
        <w:t>1</w:t>
      </w:r>
      <w:r w:rsidR="004D3658" w:rsidRPr="000F4B32">
        <w:rPr>
          <w:color w:val="000000" w:themeColor="text1"/>
        </w:rPr>
        <w:t>. Scatter plot of variable loadings from the PLS-DA from the shelter test in male (M) and female (F) adult offspring of wild-caught (wild), AB and</w:t>
      </w:r>
      <w:r w:rsidR="004D3658" w:rsidRPr="000F4B32">
        <w:rPr>
          <w:i/>
          <w:color w:val="000000" w:themeColor="text1"/>
        </w:rPr>
        <w:t xml:space="preserve"> fgfr1a </w:t>
      </w:r>
      <w:r w:rsidR="004D3658" w:rsidRPr="000F4B32">
        <w:rPr>
          <w:i/>
          <w:color w:val="000000" w:themeColor="text1"/>
          <w:vertAlign w:val="superscript"/>
        </w:rPr>
        <w:t>-/</w:t>
      </w:r>
      <w:r w:rsidR="004D3658" w:rsidRPr="000F4B32">
        <w:rPr>
          <w:color w:val="000000" w:themeColor="text1"/>
        </w:rPr>
        <w:t xml:space="preserve"> zebrafish. The model generated one significant component (R</w:t>
      </w:r>
      <w:r w:rsidR="004D3658" w:rsidRPr="000F4B32">
        <w:rPr>
          <w:color w:val="000000" w:themeColor="text1"/>
          <w:vertAlign w:val="superscript"/>
        </w:rPr>
        <w:t>2</w:t>
      </w:r>
      <w:r w:rsidR="004D3658" w:rsidRPr="000F4B32">
        <w:rPr>
          <w:color w:val="000000" w:themeColor="text1"/>
        </w:rPr>
        <w:t>X=</w:t>
      </w:r>
      <w:r w:rsidR="00690684" w:rsidRPr="000F4B32">
        <w:rPr>
          <w:color w:val="000000" w:themeColor="text1"/>
        </w:rPr>
        <w:t xml:space="preserve">0.662, </w:t>
      </w:r>
      <w:r w:rsidR="004D3658" w:rsidRPr="000F4B32">
        <w:rPr>
          <w:color w:val="000000" w:themeColor="text1"/>
        </w:rPr>
        <w:t>R</w:t>
      </w:r>
      <w:r w:rsidR="004D3658" w:rsidRPr="000F4B32">
        <w:rPr>
          <w:color w:val="000000" w:themeColor="text1"/>
          <w:vertAlign w:val="superscript"/>
        </w:rPr>
        <w:t>2</w:t>
      </w:r>
      <w:r w:rsidR="004D3658" w:rsidRPr="000F4B32">
        <w:rPr>
          <w:color w:val="000000" w:themeColor="text1"/>
        </w:rPr>
        <w:t>Y=0.145, Q</w:t>
      </w:r>
      <w:r w:rsidR="004D3658" w:rsidRPr="000F4B32">
        <w:rPr>
          <w:color w:val="000000" w:themeColor="text1"/>
          <w:vertAlign w:val="superscript"/>
        </w:rPr>
        <w:t>2</w:t>
      </w:r>
      <w:r w:rsidR="004D3658" w:rsidRPr="000F4B32">
        <w:rPr>
          <w:color w:val="000000" w:themeColor="text1"/>
        </w:rPr>
        <w:t>=</w:t>
      </w:r>
      <w:r w:rsidR="00690684" w:rsidRPr="000F4B32">
        <w:rPr>
          <w:color w:val="000000" w:themeColor="text1"/>
        </w:rPr>
        <w:t>0.131</w:t>
      </w:r>
      <w:r w:rsidR="004D3658" w:rsidRPr="000F4B32">
        <w:rPr>
          <w:color w:val="000000" w:themeColor="text1"/>
        </w:rPr>
        <w:t>) and a second, non-significant component (R</w:t>
      </w:r>
      <w:r w:rsidR="004D3658" w:rsidRPr="000F4B32">
        <w:rPr>
          <w:color w:val="000000" w:themeColor="text1"/>
          <w:vertAlign w:val="superscript"/>
        </w:rPr>
        <w:t>2</w:t>
      </w:r>
      <w:r w:rsidR="004D3658" w:rsidRPr="000F4B32">
        <w:rPr>
          <w:color w:val="000000" w:themeColor="text1"/>
        </w:rPr>
        <w:t>X=</w:t>
      </w:r>
      <w:r w:rsidR="00690684" w:rsidRPr="000F4B32">
        <w:rPr>
          <w:color w:val="000000" w:themeColor="text1"/>
        </w:rPr>
        <w:t>0.08</w:t>
      </w:r>
      <w:r w:rsidR="004D3658" w:rsidRPr="000F4B32">
        <w:rPr>
          <w:color w:val="000000" w:themeColor="text1"/>
        </w:rPr>
        <w:t>, R</w:t>
      </w:r>
      <w:r w:rsidR="004D3658" w:rsidRPr="000F4B32">
        <w:rPr>
          <w:color w:val="000000" w:themeColor="text1"/>
          <w:vertAlign w:val="superscript"/>
        </w:rPr>
        <w:t>2</w:t>
      </w:r>
      <w:r w:rsidR="004D3658" w:rsidRPr="000F4B32">
        <w:rPr>
          <w:color w:val="000000" w:themeColor="text1"/>
        </w:rPr>
        <w:t>Y=</w:t>
      </w:r>
      <w:r w:rsidR="007B0BE2" w:rsidRPr="000F4B32">
        <w:rPr>
          <w:color w:val="000000" w:themeColor="text1"/>
        </w:rPr>
        <w:t>0.0468,</w:t>
      </w:r>
      <w:r w:rsidR="004D3658" w:rsidRPr="000F4B32">
        <w:rPr>
          <w:color w:val="000000" w:themeColor="text1"/>
        </w:rPr>
        <w:t xml:space="preserve"> Q</w:t>
      </w:r>
      <w:r w:rsidR="004D3658" w:rsidRPr="000F4B32">
        <w:rPr>
          <w:color w:val="000000" w:themeColor="text1"/>
          <w:vertAlign w:val="superscript"/>
        </w:rPr>
        <w:t>2</w:t>
      </w:r>
      <w:r w:rsidR="004D3658" w:rsidRPr="000F4B32">
        <w:rPr>
          <w:color w:val="000000" w:themeColor="text1"/>
        </w:rPr>
        <w:t xml:space="preserve">= </w:t>
      </w:r>
      <w:r w:rsidR="00690684" w:rsidRPr="000F4B32">
        <w:rPr>
          <w:color w:val="000000" w:themeColor="text1"/>
        </w:rPr>
        <w:t>-0.022</w:t>
      </w:r>
      <w:r w:rsidR="004D3658" w:rsidRPr="000F4B32">
        <w:rPr>
          <w:color w:val="000000" w:themeColor="text1"/>
        </w:rPr>
        <w:t xml:space="preserve">) was added to obtain a two-dimensional model for visualization. </w:t>
      </w:r>
    </w:p>
    <w:p w14:paraId="5D60B9B9" w14:textId="5B5D95C7" w:rsidR="004D3658" w:rsidRPr="000F4B32" w:rsidRDefault="004D3658" w:rsidP="00FC7182">
      <w:pPr>
        <w:rPr>
          <w:color w:val="000000" w:themeColor="text1"/>
        </w:rPr>
      </w:pPr>
      <w:r w:rsidRPr="000F4B32">
        <w:rPr>
          <w:color w:val="000000" w:themeColor="text1"/>
        </w:rPr>
        <w:t xml:space="preserve">Abbreviations: D, duration (s); D/F, duration per visit (s); </w:t>
      </w:r>
      <w:proofErr w:type="spellStart"/>
      <w:r w:rsidRPr="000F4B32">
        <w:rPr>
          <w:color w:val="000000" w:themeColor="text1"/>
        </w:rPr>
        <w:t>Dist</w:t>
      </w:r>
      <w:proofErr w:type="spellEnd"/>
      <w:r w:rsidRPr="000F4B32">
        <w:rPr>
          <w:color w:val="000000" w:themeColor="text1"/>
        </w:rPr>
        <w:t>, total distance (cm); F, frequency; L, latency (s);</w:t>
      </w:r>
      <w:r w:rsidR="00BB2AD1" w:rsidRPr="000F4B32">
        <w:rPr>
          <w:color w:val="000000" w:themeColor="text1"/>
        </w:rPr>
        <w:t xml:space="preserve"> </w:t>
      </w:r>
      <w:proofErr w:type="spellStart"/>
      <w:r w:rsidRPr="000F4B32">
        <w:rPr>
          <w:color w:val="000000" w:themeColor="text1"/>
        </w:rPr>
        <w:t>Veloc</w:t>
      </w:r>
      <w:proofErr w:type="spellEnd"/>
      <w:r w:rsidRPr="000F4B32">
        <w:rPr>
          <w:color w:val="000000" w:themeColor="text1"/>
        </w:rPr>
        <w:t>, mean velocity (cm/s).</w:t>
      </w:r>
    </w:p>
    <w:p w14:paraId="32C84419" w14:textId="77777777" w:rsidR="004D3658" w:rsidRPr="000F4B32" w:rsidRDefault="004D3658" w:rsidP="00C50E5D"/>
    <w:p w14:paraId="718990F9" w14:textId="5D01A3ED" w:rsidR="00150C1F" w:rsidRPr="000F4B32" w:rsidRDefault="00150C1F">
      <w:pPr>
        <w:spacing w:before="0" w:after="200" w:line="276" w:lineRule="auto"/>
        <w:rPr>
          <w:rFonts w:cs="Times New Roman"/>
          <w:b/>
          <w:szCs w:val="24"/>
        </w:rPr>
      </w:pPr>
      <w:r w:rsidRPr="000F4B32">
        <w:rPr>
          <w:rFonts w:cs="Times New Roman"/>
          <w:b/>
          <w:szCs w:val="24"/>
        </w:rPr>
        <w:br w:type="page"/>
      </w:r>
    </w:p>
    <w:p w14:paraId="3CC79E25" w14:textId="77777777" w:rsidR="00150C1F" w:rsidRPr="000F4B32" w:rsidRDefault="00150C1F" w:rsidP="00150C1F"/>
    <w:p w14:paraId="510AD41F" w14:textId="4F1CB088" w:rsidR="00150C1F" w:rsidRPr="000F4B32" w:rsidRDefault="001E4B74" w:rsidP="00150C1F">
      <w:r w:rsidRPr="000F4B32">
        <w:rPr>
          <w:noProof/>
          <w:lang w:eastAsia="sv-SE"/>
        </w:rPr>
        <w:drawing>
          <wp:inline distT="0" distB="0" distL="0" distR="0" wp14:anchorId="1AAD3C08" wp14:editId="50377FCA">
            <wp:extent cx="6208395" cy="385381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34BA" w14:textId="71DCE325" w:rsidR="00150C1F" w:rsidRPr="000F4B32" w:rsidRDefault="00150C1F" w:rsidP="00FC7182">
      <w:r w:rsidRPr="000F4B32">
        <w:rPr>
          <w:b/>
        </w:rPr>
        <w:t>Supplementary Figure 2.</w:t>
      </w:r>
      <w:r w:rsidRPr="000F4B32">
        <w:t xml:space="preserve"> Scatter plot of variable loadings from the PLS-DA </w:t>
      </w:r>
      <w:r w:rsidR="002D256C" w:rsidRPr="000F4B32">
        <w:t>(</w:t>
      </w:r>
      <w:r w:rsidRPr="000F4B32">
        <w:t>three significant components, R</w:t>
      </w:r>
      <w:r w:rsidRPr="000F4B32">
        <w:rPr>
          <w:vertAlign w:val="superscript"/>
        </w:rPr>
        <w:t>2</w:t>
      </w:r>
      <w:r w:rsidRPr="000F4B32">
        <w:t>X(cum)=</w:t>
      </w:r>
      <w:r w:rsidR="002D256C" w:rsidRPr="000F4B32">
        <w:t xml:space="preserve">0.713, </w:t>
      </w:r>
      <w:r w:rsidRPr="000F4B32">
        <w:t>R</w:t>
      </w:r>
      <w:r w:rsidRPr="000F4B32">
        <w:rPr>
          <w:vertAlign w:val="superscript"/>
        </w:rPr>
        <w:t>2</w:t>
      </w:r>
      <w:r w:rsidRPr="000F4B32">
        <w:t>Y=</w:t>
      </w:r>
      <w:r w:rsidR="002D256C" w:rsidRPr="000F4B32">
        <w:t xml:space="preserve">0.213 </w:t>
      </w:r>
      <w:r w:rsidRPr="000F4B32">
        <w:t>(cum), Q</w:t>
      </w:r>
      <w:r w:rsidRPr="000F4B32">
        <w:rPr>
          <w:vertAlign w:val="superscript"/>
        </w:rPr>
        <w:t xml:space="preserve">2 </w:t>
      </w:r>
      <w:r w:rsidRPr="000F4B32">
        <w:t>(cum)=</w:t>
      </w:r>
      <w:r w:rsidR="002D256C" w:rsidRPr="000F4B32">
        <w:t>0.0861</w:t>
      </w:r>
      <w:r w:rsidRPr="000F4B32">
        <w:t>) of the novel tank diving test in male (M) and female (F) adult offspring of wild-caught (wild), AB and</w:t>
      </w:r>
      <w:r w:rsidRPr="000F4B32">
        <w:rPr>
          <w:i/>
        </w:rPr>
        <w:t xml:space="preserve"> fgfr1a </w:t>
      </w:r>
      <w:r w:rsidRPr="000F4B32">
        <w:rPr>
          <w:i/>
          <w:vertAlign w:val="superscript"/>
        </w:rPr>
        <w:t>-/-</w:t>
      </w:r>
      <w:r w:rsidRPr="000F4B32">
        <w:t xml:space="preserve"> zebrafish.</w:t>
      </w:r>
    </w:p>
    <w:p w14:paraId="01AD9120" w14:textId="2A804DB6" w:rsidR="00150C1F" w:rsidRPr="000F4B32" w:rsidRDefault="00150C1F" w:rsidP="00FC7182">
      <w:r w:rsidRPr="000F4B32">
        <w:t xml:space="preserve">Abbreviations: D, duration (s); D/F, duration per visit (s); </w:t>
      </w:r>
      <w:proofErr w:type="spellStart"/>
      <w:r w:rsidRPr="000F4B32">
        <w:t>Dist</w:t>
      </w:r>
      <w:proofErr w:type="spellEnd"/>
      <w:r w:rsidRPr="000F4B32">
        <w:t xml:space="preserve">, total distance moved (cm); F, frequency; L, latency (s); </w:t>
      </w:r>
      <w:proofErr w:type="spellStart"/>
      <w:r w:rsidRPr="000F4B32">
        <w:t>Veloc</w:t>
      </w:r>
      <w:proofErr w:type="spellEnd"/>
      <w:r w:rsidRPr="000F4B32">
        <w:t>, mean velocity (cm/s).</w:t>
      </w:r>
    </w:p>
    <w:p w14:paraId="27788B92" w14:textId="77777777" w:rsidR="00150C1F" w:rsidRPr="000F4B32" w:rsidRDefault="00150C1F" w:rsidP="00C50E5D"/>
    <w:p w14:paraId="22FAA0B4" w14:textId="09C148BB" w:rsidR="00C50E5D" w:rsidRPr="000F4B32" w:rsidRDefault="00C50E5D">
      <w:pPr>
        <w:spacing w:before="0" w:after="200" w:line="276" w:lineRule="auto"/>
        <w:rPr>
          <w:rFonts w:cs="Times New Roman"/>
          <w:b/>
          <w:szCs w:val="24"/>
        </w:rPr>
      </w:pPr>
      <w:r w:rsidRPr="000F4B32">
        <w:rPr>
          <w:rFonts w:cs="Times New Roman"/>
          <w:b/>
          <w:szCs w:val="24"/>
        </w:rPr>
        <w:br w:type="page"/>
      </w:r>
    </w:p>
    <w:p w14:paraId="0C93F05E" w14:textId="77777777" w:rsidR="00C50E5D" w:rsidRPr="000F4B32" w:rsidRDefault="00C50E5D" w:rsidP="00C50E5D"/>
    <w:p w14:paraId="22790F0E" w14:textId="688EF02B" w:rsidR="00C50E5D" w:rsidRPr="000F4B32" w:rsidRDefault="0005260B" w:rsidP="00C50E5D">
      <w:r w:rsidRPr="000F4B32">
        <w:rPr>
          <w:noProof/>
          <w:lang w:eastAsia="sv-SE"/>
        </w:rPr>
        <w:drawing>
          <wp:inline distT="0" distB="0" distL="0" distR="0" wp14:anchorId="4EA08640" wp14:editId="5741991D">
            <wp:extent cx="6208395" cy="3766185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068D" w14:textId="0671E61F" w:rsidR="00C50E5D" w:rsidRPr="000F4B32" w:rsidRDefault="00C50E5D" w:rsidP="00FC7182">
      <w:r w:rsidRPr="000F4B32">
        <w:rPr>
          <w:b/>
        </w:rPr>
        <w:t>Supplementary Figure 3</w:t>
      </w:r>
      <w:r w:rsidRPr="000F4B32">
        <w:t xml:space="preserve">. Scatter plot of variable loadings from the PLS-DA (no significant component; first component </w:t>
      </w:r>
      <w:r w:rsidR="00CB5363" w:rsidRPr="000F4B32">
        <w:t>(</w:t>
      </w:r>
      <w:r w:rsidRPr="000F4B32">
        <w:t>R</w:t>
      </w:r>
      <w:r w:rsidRPr="000F4B32">
        <w:rPr>
          <w:vertAlign w:val="superscript"/>
        </w:rPr>
        <w:t>2</w:t>
      </w:r>
      <w:r w:rsidR="00FC7182" w:rsidRPr="000F4B32">
        <w:t>X=</w:t>
      </w:r>
      <w:r w:rsidR="008F2EDE" w:rsidRPr="000F4B32">
        <w:t>0.41</w:t>
      </w:r>
      <w:r w:rsidR="0005260B" w:rsidRPr="000F4B32">
        <w:t>2</w:t>
      </w:r>
      <w:r w:rsidR="008F2EDE" w:rsidRPr="000F4B32">
        <w:t xml:space="preserve">, </w:t>
      </w:r>
      <w:r w:rsidRPr="000F4B32">
        <w:t>R</w:t>
      </w:r>
      <w:r w:rsidRPr="000F4B32">
        <w:rPr>
          <w:vertAlign w:val="superscript"/>
        </w:rPr>
        <w:t>2</w:t>
      </w:r>
      <w:r w:rsidR="00FC7182" w:rsidRPr="000F4B32">
        <w:t>Y=</w:t>
      </w:r>
      <w:r w:rsidR="0019564D" w:rsidRPr="000F4B32">
        <w:t>0.072</w:t>
      </w:r>
      <w:r w:rsidR="008F2EDE" w:rsidRPr="000F4B32">
        <w:t xml:space="preserve">, </w:t>
      </w:r>
      <w:r w:rsidRPr="000F4B32">
        <w:t>Q</w:t>
      </w:r>
      <w:r w:rsidRPr="000F4B32">
        <w:rPr>
          <w:vertAlign w:val="superscript"/>
        </w:rPr>
        <w:t>2</w:t>
      </w:r>
      <w:r w:rsidRPr="000F4B32">
        <w:t>=</w:t>
      </w:r>
      <w:r w:rsidR="00B9378C" w:rsidRPr="000F4B32">
        <w:t>0.0</w:t>
      </w:r>
      <w:r w:rsidR="0005260B" w:rsidRPr="000F4B32">
        <w:t>35</w:t>
      </w:r>
      <w:r w:rsidR="007602FF" w:rsidRPr="000F4B32">
        <w:t>)</w:t>
      </w:r>
      <w:r w:rsidR="008F2EDE" w:rsidRPr="000F4B32">
        <w:t xml:space="preserve">, </w:t>
      </w:r>
      <w:r w:rsidRPr="000F4B32">
        <w:t xml:space="preserve">second component </w:t>
      </w:r>
      <w:r w:rsidR="007602FF" w:rsidRPr="000F4B32">
        <w:t>(</w:t>
      </w:r>
      <w:r w:rsidRPr="000F4B32">
        <w:t>R</w:t>
      </w:r>
      <w:r w:rsidRPr="000F4B32">
        <w:rPr>
          <w:vertAlign w:val="superscript"/>
        </w:rPr>
        <w:t>2</w:t>
      </w:r>
      <w:r w:rsidR="00FC7182" w:rsidRPr="000F4B32">
        <w:t>X=</w:t>
      </w:r>
      <w:r w:rsidR="0005260B" w:rsidRPr="000F4B32">
        <w:t>0.115</w:t>
      </w:r>
      <w:r w:rsidR="008F2EDE" w:rsidRPr="000F4B32">
        <w:t xml:space="preserve">, </w:t>
      </w:r>
      <w:r w:rsidRPr="000F4B32">
        <w:t>R</w:t>
      </w:r>
      <w:r w:rsidRPr="000F4B32">
        <w:rPr>
          <w:vertAlign w:val="superscript"/>
        </w:rPr>
        <w:t>2</w:t>
      </w:r>
      <w:r w:rsidRPr="000F4B32">
        <w:t xml:space="preserve">Y = </w:t>
      </w:r>
      <w:r w:rsidR="0005260B" w:rsidRPr="000F4B32">
        <w:t>0.06</w:t>
      </w:r>
      <w:r w:rsidR="008F2EDE" w:rsidRPr="000F4B32">
        <w:t xml:space="preserve">, </w:t>
      </w:r>
      <w:r w:rsidRPr="000F4B32">
        <w:t>Q</w:t>
      </w:r>
      <w:r w:rsidRPr="000F4B32">
        <w:rPr>
          <w:vertAlign w:val="superscript"/>
        </w:rPr>
        <w:t>2</w:t>
      </w:r>
      <w:r w:rsidR="00FC7182" w:rsidRPr="000F4B32">
        <w:t>=</w:t>
      </w:r>
      <w:r w:rsidR="0005260B" w:rsidRPr="000F4B32">
        <w:t>-0.003</w:t>
      </w:r>
      <w:r w:rsidRPr="000F4B32">
        <w:t xml:space="preserve">) of the </w:t>
      </w:r>
      <w:proofErr w:type="spellStart"/>
      <w:r w:rsidRPr="000F4B32">
        <w:t>scototaxis</w:t>
      </w:r>
      <w:proofErr w:type="spellEnd"/>
      <w:r w:rsidRPr="000F4B32">
        <w:t xml:space="preserve"> test in male (M) and female (F) adult offspring of wild-caught (wild), AB and</w:t>
      </w:r>
      <w:r w:rsidRPr="000F4B32">
        <w:rPr>
          <w:i/>
        </w:rPr>
        <w:t xml:space="preserve"> fgfr1a </w:t>
      </w:r>
      <w:r w:rsidRPr="000F4B32">
        <w:rPr>
          <w:i/>
          <w:vertAlign w:val="superscript"/>
        </w:rPr>
        <w:t>-/-</w:t>
      </w:r>
      <w:r w:rsidRPr="000F4B32">
        <w:t xml:space="preserve"> zebrafish. </w:t>
      </w:r>
    </w:p>
    <w:p w14:paraId="2DB2113C" w14:textId="68658CF7" w:rsidR="00C50E5D" w:rsidRPr="000F4B32" w:rsidRDefault="00C50E5D" w:rsidP="00FC7182">
      <w:r w:rsidRPr="000F4B32">
        <w:t xml:space="preserve">Abbreviations: D, duration (s); D/F, duration per visit (s); </w:t>
      </w:r>
      <w:proofErr w:type="spellStart"/>
      <w:r w:rsidRPr="000F4B32">
        <w:t>Dist</w:t>
      </w:r>
      <w:proofErr w:type="spellEnd"/>
      <w:r w:rsidRPr="000F4B32">
        <w:t xml:space="preserve">, total distance (cm); F, frequency; L, latency (s); </w:t>
      </w:r>
      <w:proofErr w:type="spellStart"/>
      <w:r w:rsidRPr="000F4B32">
        <w:t>Veloc</w:t>
      </w:r>
      <w:proofErr w:type="spellEnd"/>
      <w:r w:rsidRPr="000F4B32">
        <w:t>, mean velocity (cm/s).</w:t>
      </w:r>
    </w:p>
    <w:p w14:paraId="570FEF58" w14:textId="0DF09A80" w:rsidR="00F3436C" w:rsidRPr="000F4B32" w:rsidRDefault="00F3436C">
      <w:pPr>
        <w:spacing w:before="0" w:after="200" w:line="276" w:lineRule="auto"/>
        <w:rPr>
          <w:rFonts w:cs="Times New Roman"/>
          <w:b/>
          <w:szCs w:val="24"/>
        </w:rPr>
      </w:pPr>
      <w:r w:rsidRPr="000F4B32">
        <w:rPr>
          <w:rFonts w:cs="Times New Roman"/>
          <w:b/>
          <w:szCs w:val="24"/>
        </w:rPr>
        <w:br w:type="page"/>
      </w:r>
    </w:p>
    <w:p w14:paraId="46AB3377" w14:textId="0E96EDC8" w:rsidR="00F3436C" w:rsidRPr="006C5F7F" w:rsidRDefault="00F3436C" w:rsidP="00F3436C">
      <w:pPr>
        <w:pStyle w:val="Rubrik1"/>
        <w:numPr>
          <w:ilvl w:val="0"/>
          <w:numId w:val="0"/>
        </w:numPr>
        <w:rPr>
          <w:rFonts w:eastAsia="Times New Roman" w:cstheme="minorBidi"/>
          <w:bCs/>
          <w:color w:val="000000" w:themeColor="text1"/>
          <w:lang w:eastAsia="sv-SE"/>
        </w:rPr>
      </w:pPr>
      <w:r w:rsidRPr="006C5F7F">
        <w:lastRenderedPageBreak/>
        <w:t xml:space="preserve">Supplementary Table 1. </w:t>
      </w:r>
      <w:r w:rsidRPr="006C5F7F">
        <w:rPr>
          <w:b w:val="0"/>
        </w:rPr>
        <w:t xml:space="preserve">Behavioral data from the shelter test in male (M) and female (F) </w:t>
      </w:r>
      <w:r w:rsidRPr="006C5F7F">
        <w:rPr>
          <w:b w:val="0"/>
          <w:color w:val="000000" w:themeColor="text1"/>
        </w:rPr>
        <w:t xml:space="preserve">adult offspring of wild-caught (wild), AB and </w:t>
      </w:r>
      <w:r w:rsidRPr="006C5F7F">
        <w:rPr>
          <w:b w:val="0"/>
          <w:i/>
          <w:color w:val="000000" w:themeColor="text1"/>
        </w:rPr>
        <w:t xml:space="preserve">fgfr1a </w:t>
      </w:r>
      <w:r w:rsidRPr="006C5F7F">
        <w:rPr>
          <w:b w:val="0"/>
          <w:i/>
          <w:color w:val="000000" w:themeColor="text1"/>
          <w:vertAlign w:val="superscript"/>
        </w:rPr>
        <w:t>-/-</w:t>
      </w:r>
      <w:r w:rsidRPr="006C5F7F">
        <w:rPr>
          <w:b w:val="0"/>
          <w:color w:val="000000" w:themeColor="text1"/>
        </w:rPr>
        <w:t xml:space="preserve"> zebrafish</w:t>
      </w:r>
      <w:r w:rsidRPr="006C5F7F">
        <w:rPr>
          <w:b w:val="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70"/>
        <w:gridCol w:w="1552"/>
        <w:gridCol w:w="2084"/>
        <w:gridCol w:w="2145"/>
      </w:tblGrid>
      <w:tr w:rsidR="00F3436C" w:rsidRPr="000F4B32" w14:paraId="688AD3D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0E23DDD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Zone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26C14C2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654FA3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Wild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CEF1D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E0FA4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fgfr1a </w:t>
            </w:r>
            <w:r w:rsidRPr="000F4B32">
              <w:rPr>
                <w:rFonts w:eastAsia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</w:tr>
      <w:tr w:rsidR="00F3436C" w:rsidRPr="000F4B32" w14:paraId="4DB2C8BF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0ED5045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Open area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B2D424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5393A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533D1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5A63C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787724" w:rsidRPr="000F4B32" w14:paraId="5A184CF9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</w:tcPr>
          <w:p w14:paraId="0AEAC75A" w14:textId="48AEC757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Occurrence </w:t>
            </w:r>
          </w:p>
        </w:tc>
        <w:tc>
          <w:tcPr>
            <w:tcW w:w="470" w:type="dxa"/>
            <w:shd w:val="clear" w:color="auto" w:fill="auto"/>
            <w:noWrap/>
          </w:tcPr>
          <w:p w14:paraId="6BEE7A45" w14:textId="7422436C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</w:tcPr>
          <w:p w14:paraId="36D59A36" w14:textId="618178DF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0" w:type="auto"/>
            <w:shd w:val="clear" w:color="auto" w:fill="auto"/>
            <w:noWrap/>
          </w:tcPr>
          <w:p w14:paraId="3B89C7E2" w14:textId="3F06FFEB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0" w:type="auto"/>
            <w:shd w:val="clear" w:color="auto" w:fill="auto"/>
            <w:noWrap/>
          </w:tcPr>
          <w:p w14:paraId="2FC600C5" w14:textId="0A94AC59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787724" w:rsidRPr="000F4B32" w14:paraId="72E185C9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</w:tcPr>
          <w:p w14:paraId="14A5EA72" w14:textId="77777777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</w:tcPr>
          <w:p w14:paraId="3C1FC186" w14:textId="04A47ADF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</w:tcPr>
          <w:p w14:paraId="29500EAB" w14:textId="350A7AC1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6/9</w:t>
            </w:r>
          </w:p>
        </w:tc>
        <w:tc>
          <w:tcPr>
            <w:tcW w:w="0" w:type="auto"/>
            <w:shd w:val="clear" w:color="auto" w:fill="auto"/>
            <w:noWrap/>
          </w:tcPr>
          <w:p w14:paraId="7F4F798E" w14:textId="6E140B5D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0" w:type="auto"/>
            <w:shd w:val="clear" w:color="auto" w:fill="auto"/>
            <w:noWrap/>
          </w:tcPr>
          <w:p w14:paraId="26F728B6" w14:textId="1204D30B" w:rsidR="00787724" w:rsidRPr="000F4B32" w:rsidRDefault="00787724" w:rsidP="00787724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787724" w:rsidRPr="000F4B32" w14:paraId="4083D65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</w:tcPr>
          <w:p w14:paraId="4AC446D2" w14:textId="77777777" w:rsidR="00787724" w:rsidRPr="000F4B32" w:rsidRDefault="00787724" w:rsidP="00A74851">
            <w:pPr>
              <w:spacing w:after="0"/>
              <w:ind w:left="-221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</w:tcPr>
          <w:p w14:paraId="66DDC24D" w14:textId="77777777" w:rsidR="00787724" w:rsidRPr="000F4B32" w:rsidRDefault="00787724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473DFE8" w14:textId="77777777" w:rsidR="00787724" w:rsidRPr="000F4B32" w:rsidRDefault="00787724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C61C29D" w14:textId="77777777" w:rsidR="00787724" w:rsidRPr="000F4B32" w:rsidRDefault="00787724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D73DA20" w14:textId="77777777" w:rsidR="00787724" w:rsidRPr="000F4B32" w:rsidRDefault="00787724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</w:p>
        </w:tc>
      </w:tr>
      <w:tr w:rsidR="00F3436C" w:rsidRPr="000F4B32" w14:paraId="1A2E43FA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ECC201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7F861A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8410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104.0 (279.5)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47EB2" w14:textId="43723E68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60.0 (4.0)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72D2696" w14:textId="3BE46101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60.0 (4.0)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2E65D80C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BF28E7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350FB8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DFA7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172.5 (577.3)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E058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67.0 (19.5)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6569F" w14:textId="2A7563D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61.0 (18.5)</w:t>
            </w:r>
          </w:p>
        </w:tc>
      </w:tr>
      <w:tr w:rsidR="00F3436C" w:rsidRPr="000F4B32" w14:paraId="260E420C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41E066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EE7455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B60A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90A1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25F3F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3382E6DB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0C0899F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410800E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8A6F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30.0 (36.0)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B33C5" w14:textId="4DF2C338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78.0 (31.0) *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8DC9C9" w14:textId="546D9385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67.0 (14.5)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a</w:t>
            </w:r>
          </w:p>
        </w:tc>
      </w:tr>
      <w:tr w:rsidR="00F3436C" w:rsidRPr="000F4B32" w14:paraId="29908D3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FDF3A4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1CC4E2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FE2A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13.0 (22.8)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06CD1A" w14:textId="2EFBD18F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68.0 (25.5)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4F72D45" w14:textId="48ABA0E0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56.0 (27.5)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581606B2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2985D54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E534F3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2F60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76415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580A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41A8CB6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00BCE0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FECBE6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528FD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246.2 (434.9)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65F4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472.6 (206.9)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6173E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391.2 (121.9)</w:t>
            </w:r>
          </w:p>
        </w:tc>
      </w:tr>
      <w:tr w:rsidR="00F3436C" w:rsidRPr="000F4B32" w14:paraId="6A2DAB2E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038FD76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404771F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EC11F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261.9 (460.2)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AB0A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413.6 (197.2)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D915F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434.8 (179.6)</w:t>
            </w:r>
          </w:p>
        </w:tc>
      </w:tr>
      <w:tr w:rsidR="00F3436C" w:rsidRPr="000F4B32" w14:paraId="0314133E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50CF1E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CAA18B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31BF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5AE3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A921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598B8CE2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432E7B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FEF7E0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254F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5.7 (7.3)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1743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5.1 (3.1)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3896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5.3 (2.1)</w:t>
            </w:r>
          </w:p>
        </w:tc>
      </w:tr>
      <w:tr w:rsidR="00F3436C" w:rsidRPr="000F4B32" w14:paraId="6D4391B9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9A8B11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79E83E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7899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9.9 (24.5)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A5463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6.1 (2.9)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24FF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6.1 (4.2)</w:t>
            </w:r>
          </w:p>
        </w:tc>
      </w:tr>
      <w:tr w:rsidR="00F3436C" w:rsidRPr="000F4B32" w14:paraId="7C15875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43A46D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ABD726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DB161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EB321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C9B7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096941B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0F5DD4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3371AD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DF52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398.0 (1050.1)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83092D" w14:textId="498D4918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1675.1 (1186.5)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3D0AD" w14:textId="4C3A09EA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1473.4 (468.8) 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F3436C" w:rsidRPr="000F4B32" w14:paraId="5849542F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260A93D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ED5BBA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DB44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227.4 (547.9)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95512" w14:textId="039C8B1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1307.8 (555.2)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B514823" w14:textId="5CE34776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1432.1 (931.0)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78705E9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02F776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80371B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2E838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78F4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179F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655563AE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09E944F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5083CB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DB85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2.5 (1.7)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560C9" w14:textId="737D4E6A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4.7 (1.8) *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93EB29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3.4 (0.8) </w:t>
            </w:r>
          </w:p>
        </w:tc>
      </w:tr>
      <w:tr w:rsidR="00F3436C" w:rsidRPr="000F4B32" w14:paraId="5CBA624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7DDEAF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78C7C6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8D070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2.5 (2.0)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39DA9" w14:textId="293626BB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3.3 (1.6) 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461D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3.0 (0.8)</w:t>
            </w:r>
          </w:p>
        </w:tc>
      </w:tr>
      <w:tr w:rsidR="00F3436C" w:rsidRPr="000F4B32" w14:paraId="72629FC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5590A3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3E9EAA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CAAB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E0D6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57AB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1E1FBEC1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C980CC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02E06F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CE8DE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91.8 (251.3)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570D1" w14:textId="350F0BE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346.8 (162.9)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A65CABF" w14:textId="64AC3CED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350.4 (107.6)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6963563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2E5C2E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37250F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8C6A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52.4 (116.2)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0AEED5" w14:textId="23B28FDC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346.8 (158.9)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9793140" w14:textId="4E3C3C54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382.6 (207.6)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7F037A39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22EF606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45178B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914B5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4254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77C2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03B7885E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374DF9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5B323B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EC8B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75.0 (200.3)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18457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46.0 (96.2)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EC13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50.8 (20.4)</w:t>
            </w:r>
          </w:p>
        </w:tc>
      </w:tr>
      <w:tr w:rsidR="00F3436C" w:rsidRPr="000F4B32" w14:paraId="401CBD0C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2F73DC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20943D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CA5C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89.5 (404.3)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0F49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46.4 (75.6)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37C1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59.4 (87.0)</w:t>
            </w:r>
          </w:p>
        </w:tc>
      </w:tr>
      <w:tr w:rsidR="00F3436C" w:rsidRPr="000F4B32" w14:paraId="4354950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298D59C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EB976F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5B58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0CC3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061B5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3256C85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EE60A02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Sheltered area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A1AA7B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22CF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4E79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635B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544E958B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650101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886FAF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65B5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60.0 (0.0)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B571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60.0 (2.4)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8436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61.6 (5.3)</w:t>
            </w:r>
          </w:p>
        </w:tc>
      </w:tr>
      <w:tr w:rsidR="00F3436C" w:rsidRPr="000F4B32" w14:paraId="6368F89A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5CBC82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5C9F45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F1FE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60.0 (0.0)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764D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60.0 (3.0)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36A7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60.0 (2.9)</w:t>
            </w:r>
          </w:p>
        </w:tc>
      </w:tr>
      <w:tr w:rsidR="00F3436C" w:rsidRPr="000F4B32" w14:paraId="34134E53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D1618D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3C2E0D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88CE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82F40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D8968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405BB22C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3B0A72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B0A988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8A66C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31.0 (35.0)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6DF07" w14:textId="7F9EB93C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79.0 (29.5) *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6E27D" w14:textId="7ACBB85F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67.0 (14.0)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a</w:t>
            </w:r>
          </w:p>
        </w:tc>
      </w:tr>
      <w:tr w:rsidR="00F3436C" w:rsidRPr="000F4B32" w14:paraId="3F946B85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8CF16E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BAD87D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1DFC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7.0 (16.5)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1F157" w14:textId="7D2317A8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69.0 (26.0) 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4649B" w14:textId="08E8047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55.0 (27.5)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</w:tr>
      <w:tr w:rsidR="00F3436C" w:rsidRPr="000F4B32" w14:paraId="7C53DAE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BEDA5A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6F8FDC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D0D7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A7B5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A0AF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60EAF12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801D81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9CAB94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3907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593.8 (434.9)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B239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367.4 (206.9)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12E5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448.8 (121.9)</w:t>
            </w:r>
          </w:p>
        </w:tc>
      </w:tr>
      <w:tr w:rsidR="00F3436C" w:rsidRPr="000F4B32" w14:paraId="47ADC978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0325E8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7622AF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6A36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776.2 (445.2)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7EC0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426.4 (197.2)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5BBA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405.2 (179.6)</w:t>
            </w:r>
          </w:p>
        </w:tc>
      </w:tr>
      <w:tr w:rsidR="00F3436C" w:rsidRPr="000F4B32" w14:paraId="648B3F7C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116D07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348573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5FDA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06CA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F5D22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1759BFD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D0F6FC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4402F8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C797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21.8 (177.5)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D2DF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4.7 (3.9)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82A3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6.2 (3.7) </w:t>
            </w:r>
          </w:p>
        </w:tc>
      </w:tr>
      <w:tr w:rsidR="00F3436C" w:rsidRPr="000F4B32" w14:paraId="383912A8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920F51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068563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05F6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110.9 (822.6)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91A6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6.2 (4.4)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6EAC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5.8 (5.6)</w:t>
            </w:r>
          </w:p>
        </w:tc>
      </w:tr>
      <w:tr w:rsidR="00F3436C" w:rsidRPr="000F4B32" w14:paraId="5D7E725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008D8C6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14F147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D01D8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9874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69FD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65AEEB8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6F543D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A38F0A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4936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752.5 (507.3) 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6B4E0" w14:textId="3E257915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1530.8 (1376.8)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795B78A" w14:textId="1FD3C51E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1660.3 (480.0) **</w:t>
            </w:r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DD7253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05C3AEA8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028E249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21F3F9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7C30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255.4 (371.1)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60AF7E" w14:textId="3DFC24A5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1694.9 (928.3)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93C1B" w14:textId="47CA0826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1246.8 (618.2)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</w:tr>
      <w:tr w:rsidR="00F3436C" w:rsidRPr="000F4B32" w14:paraId="14463B48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F10042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47C0A9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AEDBB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07A7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6DF6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27CFCA51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55CF52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A3685C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7199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1.3 (2.1)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E21E2" w14:textId="2C93EF11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4.7 (1.6)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D469505" w14:textId="7493B15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3.7 (1.0) *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2BFDA2EF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99155A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79095E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49B4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0.3 (1.4)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551DFA" w14:textId="4D2128DB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3.4 (1.5)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BC1FB" w14:textId="04F22932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2.9 (1.6)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F3436C" w:rsidRPr="000F4B32" w14:paraId="5C1ABB91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C60821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D6C83D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0A281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FFC0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468F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7FC2B121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089A979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DB68DF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711E3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172.2 (132.5)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0E385" w14:textId="2F5F835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310.6 (228.1)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445405A" w14:textId="19BF57F5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393.8 (70.0) **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www</w:t>
            </w:r>
          </w:p>
        </w:tc>
      </w:tr>
      <w:tr w:rsidR="00F3436C" w:rsidRPr="000F4B32" w14:paraId="5903AA0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B12498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79BBAB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64C3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51.4 (103.8)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6454D" w14:textId="44CFACDA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389.2 (155.1)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D6FB7" w14:textId="71499DD9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307.6 (128.1)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F3436C" w:rsidRPr="000F4B32" w14:paraId="061893CF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C9EB3C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F63759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3FB5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E742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AC87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4A8F5978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7EB304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4A924D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F5F86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421.6 (626.6)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88EFE" w14:textId="27B50781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48.2 (41.1)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4A289DA" w14:textId="1B15A6DD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40.6 (51.5)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10A4832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868324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505E886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43F9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724.8 (625.9)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98CEF" w14:textId="67F77D4A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44.4 (54.4)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105BF4" w14:textId="578E6DA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82.6 (168.7)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0339131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24804A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FE8195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211D2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687FC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B56A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43B7C957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F9D8CC7" w14:textId="77777777" w:rsidR="00F3436C" w:rsidRPr="000F4B32" w:rsidRDefault="00F3436C" w:rsidP="00F3436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b/>
                <w:bCs/>
                <w:color w:val="000000" w:themeColor="text1"/>
                <w:sz w:val="22"/>
                <w:lang w:eastAsia="sv-SE"/>
              </w:rPr>
              <w:t>Activity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A2E961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010F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7F18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9B66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699EFF48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CB3D75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Total activity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A59CC9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9E97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61.0 (71.0)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4E2756" w14:textId="31FD3EBF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157.0 (60.5) *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47F56C" w14:textId="1C3D1A00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133.0 (28.5)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 a</w:t>
            </w:r>
          </w:p>
        </w:tc>
      </w:tr>
      <w:tr w:rsidR="00F3436C" w:rsidRPr="000F4B32" w14:paraId="58C03DBB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3B45F3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9B4EC8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E328C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13.0 (34.0)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00813" w14:textId="21EAC96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137.0 (51.5)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29A24" w14:textId="3E52682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111.0 (55.0)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</w:tr>
      <w:tr w:rsidR="00F3436C" w:rsidRPr="000F4B32" w14:paraId="634A19AE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20D02E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8362FB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05AD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3AA7A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E839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481C265B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2CC8177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Distance arena (cm)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339996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BF0ED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1154.8 (1487.0)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A807D8" w14:textId="00F6E07B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3922.3 (1517.1)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1D1D9" w14:textId="74F30C2B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3007.2 (735.5) *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295CAF54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7AF8578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443F55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9110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432.9 (734.9)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0343A" w14:textId="7C842304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2660.4 (1323.7)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095BA" w14:textId="7FE6FA5D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2259.0 (1007.4)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</w:tr>
      <w:tr w:rsidR="00F3436C" w:rsidRPr="000F4B32" w14:paraId="584B13AF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3BEEA2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E2AB72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2631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F204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64FD0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5B97A5E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33F183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Velocity arena (cm/s)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69192B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B60C9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1.4 (1.8)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0DA060" w14:textId="6CFAB49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4.7 (1.8)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E3A19" w14:textId="3F889475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3.6 (0.9) *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,</w:t>
            </w: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6CF698D5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3C45A1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EC0457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6F4A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0.5 (0.9)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536FB9" w14:textId="2D8CF40F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3.2 (1.6)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1DEA1" w14:textId="2304E33F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2.7 (1.2) </w:t>
            </w:r>
            <w:r w:rsidR="007B6C86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F3436C" w:rsidRPr="000F4B32" w14:paraId="66FA6F9C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B52151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70115E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268B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67B22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2A909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7910F17A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098A3B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moving arena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ACC85F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CCF5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267.8 (371.2)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C1341" w14:textId="0695CB98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739.0 (107.2)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B70BE" w14:textId="2691156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733.6 (34.7)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F3436C" w:rsidRPr="000F4B32" w14:paraId="48A13E83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A0CC7F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75FFEE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C3029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95.4 (177.7)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83673" w14:textId="4F2D8C8B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728.4 (96.8)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DA574" w14:textId="73A4C874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633.8 (222.0)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ww</w:t>
            </w:r>
            <w:r w:rsidR="006D1828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F3436C" w:rsidRPr="000F4B32" w14:paraId="1EC7512E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CE80C9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D37F75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9840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AC0D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47F5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7369732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F821A3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Duration immobile arena (s)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D358FC5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94AD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572.2 (371.2)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18DE83" w14:textId="6646EB04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101.0 (107.1)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D4192" w14:textId="2F05695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106.4 (34.7)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F3436C" w:rsidRPr="000F4B32" w14:paraId="2980735F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2F737569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B6C19A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20E8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744.6 (177.7)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9588F3" w14:textId="6E0FF22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111.6 (96.8)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395A3" w14:textId="46546BC3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206.2 (221.9)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r w:rsidR="00BE66A0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F3436C" w:rsidRPr="000F4B32" w14:paraId="5E6BE902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FD6BF3B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2C730B5C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7827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5ECD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C08D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2D2D7DEB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6CD6E7D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Zone transitions open to shelter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0B87FA98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55F9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11.0 (12.5)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079BF" w14:textId="678A0B81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43.0 (27.0)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B6B3A" w14:textId="24BD042C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40.0 (10.5) </w:t>
            </w:r>
            <w:proofErr w:type="spellStart"/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0B1408F2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45445EF0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6AFAEA5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DCF1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2.0 (4.5)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DC4EC" w14:textId="60C4C1EA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30.0 (13.5)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87457" w14:textId="55E7CEE1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19.0 (26.5) </w:t>
            </w:r>
            <w:proofErr w:type="spellStart"/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5AB04556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1AA7EF8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379BD532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EB4E1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7E1427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7CBBE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3436C" w:rsidRPr="000F4B32" w14:paraId="56D586C0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3760E443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Zone transitions shelter to open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1B21A706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114BFF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11.0 (13.5) 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D6608" w14:textId="1278FEC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43.0 (29.0)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600611" w14:textId="4D0A93F2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41.0 (10.5)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F3436C" w:rsidRPr="000F4B32" w14:paraId="19F34B31" w14:textId="77777777" w:rsidTr="00741DE5">
        <w:trPr>
          <w:trHeight w:val="317"/>
        </w:trPr>
        <w:tc>
          <w:tcPr>
            <w:tcW w:w="2972" w:type="dxa"/>
            <w:shd w:val="clear" w:color="auto" w:fill="auto"/>
            <w:noWrap/>
            <w:hideMark/>
          </w:tcPr>
          <w:p w14:paraId="589F6604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14:paraId="7619815D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4CBCA" w14:textId="77777777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1.0 (5.5)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AD9BA" w14:textId="495D5A52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29.0 (13.0) 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CF8A24" w14:textId="5974A8C5" w:rsidR="00F3436C" w:rsidRPr="000F4B32" w:rsidRDefault="00F3436C" w:rsidP="00F3436C">
            <w:pPr>
              <w:spacing w:after="0"/>
              <w:rPr>
                <w:rFonts w:eastAsia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19.0 (26.5)</w:t>
            </w:r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FF1205"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</w:tbl>
    <w:p w14:paraId="25984E8D" w14:textId="79B5E141" w:rsidR="00F3436C" w:rsidRPr="006C5F7F" w:rsidRDefault="00F3436C" w:rsidP="00F3436C">
      <w:pPr>
        <w:rPr>
          <w:rFonts w:cs="Times New Roman"/>
          <w:szCs w:val="24"/>
        </w:rPr>
      </w:pPr>
      <w:r w:rsidRPr="006C5F7F">
        <w:rPr>
          <w:szCs w:val="24"/>
        </w:rPr>
        <w:t xml:space="preserve">Data are presented as median (quartile range). If a fish did not visit a zone this was considered a missing value in the statistical analysis and occurrence (fish entering a zone/number of tested fish) is shown for the zones that were not visited by all fish. </w:t>
      </w:r>
      <w:proofErr w:type="spellStart"/>
      <w:r w:rsidR="00787724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</w:t>
      </w:r>
      <w:r w:rsidR="00787724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787724" w:rsidRPr="006C5F7F">
        <w:rPr>
          <w:rFonts w:eastAsia="Times New Roman" w:cs="Times New Roman"/>
          <w:color w:val="000000"/>
          <w:szCs w:val="24"/>
          <w:lang w:eastAsia="sv-SE"/>
        </w:rPr>
        <w:t xml:space="preserve">&lt;0.05, </w:t>
      </w:r>
      <w:proofErr w:type="spellStart"/>
      <w:r w:rsidR="00787724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ww</w:t>
      </w:r>
      <w:r w:rsidR="00787724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787724" w:rsidRPr="006C5F7F">
        <w:rPr>
          <w:rFonts w:eastAsia="Times New Roman" w:cs="Times New Roman"/>
          <w:color w:val="000000"/>
          <w:szCs w:val="24"/>
          <w:lang w:eastAsia="sv-SE"/>
        </w:rPr>
        <w:t xml:space="preserve">&lt;0.01, </w:t>
      </w:r>
      <w:proofErr w:type="spellStart"/>
      <w:r w:rsidR="00787724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www</w:t>
      </w:r>
      <w:r w:rsidR="00787724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787724" w:rsidRPr="006C5F7F">
        <w:rPr>
          <w:rFonts w:eastAsia="Times New Roman" w:cs="Times New Roman"/>
          <w:color w:val="000000"/>
          <w:szCs w:val="24"/>
          <w:lang w:eastAsia="sv-SE"/>
        </w:rPr>
        <w:t xml:space="preserve">&lt;0.001 compared to wild zebrafish within the respective sex; </w:t>
      </w:r>
      <w:proofErr w:type="spellStart"/>
      <w:r w:rsidR="00787724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a</w:t>
      </w:r>
      <w:r w:rsidR="00787724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787724" w:rsidRPr="006C5F7F">
        <w:rPr>
          <w:rFonts w:eastAsia="Times New Roman" w:cs="Times New Roman"/>
          <w:color w:val="000000"/>
          <w:szCs w:val="24"/>
          <w:lang w:eastAsia="sv-SE"/>
        </w:rPr>
        <w:t>&lt;0.05 compared to AB fish within the respective sex;</w:t>
      </w:r>
      <w:r w:rsidR="004543A4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787724" w:rsidRPr="006C5F7F">
        <w:rPr>
          <w:rFonts w:eastAsia="Times New Roman" w:cs="Times New Roman"/>
          <w:color w:val="000000"/>
          <w:szCs w:val="24"/>
          <w:lang w:eastAsia="sv-SE"/>
        </w:rPr>
        <w:t>*p&lt;0.05, **p&lt;0.01 compared to females within the respective line (Mann-Whitney U-test).</w:t>
      </w:r>
    </w:p>
    <w:p w14:paraId="6263CA15" w14:textId="77777777" w:rsidR="004D3658" w:rsidRPr="000F4B32" w:rsidRDefault="004D3658" w:rsidP="00C50E5D">
      <w:pPr>
        <w:spacing w:before="240" w:after="0"/>
        <w:rPr>
          <w:rFonts w:cs="Times New Roman"/>
          <w:b/>
          <w:szCs w:val="24"/>
        </w:rPr>
      </w:pPr>
    </w:p>
    <w:p w14:paraId="4C5406A9" w14:textId="69CCC1E7" w:rsidR="00C524DB" w:rsidRPr="000F4B32" w:rsidRDefault="00C524DB">
      <w:pPr>
        <w:spacing w:before="0" w:after="200" w:line="276" w:lineRule="auto"/>
        <w:rPr>
          <w:rFonts w:cs="Times New Roman"/>
          <w:b/>
          <w:sz w:val="32"/>
          <w:szCs w:val="32"/>
        </w:rPr>
      </w:pPr>
      <w:r w:rsidRPr="000F4B32">
        <w:br w:type="page"/>
      </w:r>
    </w:p>
    <w:p w14:paraId="4D6F93E4" w14:textId="77777777" w:rsidR="00C524DB" w:rsidRPr="000F4B32" w:rsidRDefault="00C524DB" w:rsidP="00C524DB">
      <w:pPr>
        <w:pStyle w:val="Rubrik"/>
        <w:jc w:val="left"/>
        <w:sectPr w:rsidR="00C524DB" w:rsidRPr="000F4B32" w:rsidSect="0093429D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23A33C68" w14:textId="0280C1BE" w:rsidR="00F11209" w:rsidRPr="006C5F7F" w:rsidRDefault="00F11209" w:rsidP="00EC5320">
      <w:pPr>
        <w:spacing w:before="0" w:after="200" w:line="276" w:lineRule="auto"/>
        <w:rPr>
          <w:rFonts w:cs="Times New Roman"/>
          <w:szCs w:val="24"/>
        </w:rPr>
      </w:pPr>
      <w:r w:rsidRPr="006C5F7F">
        <w:rPr>
          <w:b/>
          <w:szCs w:val="24"/>
        </w:rPr>
        <w:lastRenderedPageBreak/>
        <w:t>Supplementary Table 2.</w:t>
      </w:r>
      <w:r w:rsidRPr="006C5F7F">
        <w:rPr>
          <w:szCs w:val="24"/>
        </w:rPr>
        <w:t xml:space="preserve"> S</w:t>
      </w:r>
      <w:r w:rsidR="00527A70" w:rsidRPr="006C5F7F">
        <w:rPr>
          <w:szCs w:val="24"/>
        </w:rPr>
        <w:t>ummary of s</w:t>
      </w:r>
      <w:r w:rsidRPr="006C5F7F">
        <w:rPr>
          <w:szCs w:val="24"/>
        </w:rPr>
        <w:t xml:space="preserve">tatistical analyses of behavioral data from the shelter test </w:t>
      </w:r>
      <w:r w:rsidR="002B7A30" w:rsidRPr="006C5F7F">
        <w:rPr>
          <w:szCs w:val="24"/>
        </w:rPr>
        <w:t>in</w:t>
      </w:r>
      <w:r w:rsidRPr="006C5F7F">
        <w:rPr>
          <w:szCs w:val="24"/>
        </w:rPr>
        <w:t xml:space="preserve"> male (M) and female (F) </w:t>
      </w:r>
      <w:r w:rsidRPr="006C5F7F">
        <w:rPr>
          <w:color w:val="000000" w:themeColor="text1"/>
          <w:szCs w:val="24"/>
        </w:rPr>
        <w:t xml:space="preserve">adult offspring of wild-caught (wild), AB and </w:t>
      </w:r>
      <w:r w:rsidRPr="006C5F7F">
        <w:rPr>
          <w:i/>
          <w:color w:val="000000" w:themeColor="text1"/>
          <w:szCs w:val="24"/>
        </w:rPr>
        <w:t xml:space="preserve">fgfr1a </w:t>
      </w:r>
      <w:r w:rsidRPr="006C5F7F">
        <w:rPr>
          <w:i/>
          <w:color w:val="000000" w:themeColor="text1"/>
          <w:szCs w:val="24"/>
          <w:vertAlign w:val="superscript"/>
        </w:rPr>
        <w:t>-/-</w:t>
      </w:r>
      <w:r w:rsidRPr="006C5F7F">
        <w:rPr>
          <w:color w:val="000000" w:themeColor="text1"/>
          <w:szCs w:val="24"/>
        </w:rPr>
        <w:t xml:space="preserve"> zebrafish</w:t>
      </w:r>
      <w:r w:rsidRPr="006C5F7F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470"/>
        <w:gridCol w:w="1923"/>
        <w:gridCol w:w="1984"/>
        <w:gridCol w:w="1985"/>
        <w:gridCol w:w="2977"/>
      </w:tblGrid>
      <w:tr w:rsidR="00F11209" w:rsidRPr="000F4B32" w14:paraId="7F61A62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85121F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Open area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B9200A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B30491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Wild vs AB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71786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Wild vs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261C2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Pr="000F4B32">
              <w:rPr>
                <w:rFonts w:eastAsia="Times New Roman" w:cs="Times New Roman"/>
                <w:b/>
                <w:bCs/>
                <w:iCs/>
                <w:color w:val="000000" w:themeColor="text1"/>
                <w:sz w:val="22"/>
                <w:lang w:eastAsia="sv-SE"/>
              </w:rPr>
              <w:t>AB vs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 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313F31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KW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698840D9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02FF61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01AF8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AB84EB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U=6.5; p&lt;0.01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B1DAC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U=11.5;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2261E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F12A67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H=11.3, N=27; p&lt;0.01</w:t>
            </w:r>
          </w:p>
        </w:tc>
      </w:tr>
      <w:tr w:rsidR="00F11209" w:rsidRPr="000F4B32" w14:paraId="17BB18F1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B2CB21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CB87CA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C933F9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FBD97A" w14:textId="06F068CB" w:rsidR="00F11209" w:rsidRPr="000F4B32" w:rsidRDefault="000C1C9A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D2F1C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91BAE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4AC0849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FB888C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565039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F4810C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B8500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E1E25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B53BB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28E64B1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56AC708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Occurrence 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3065975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446B326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797EC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0228B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E178D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F11209" w:rsidRPr="000F4B32" w14:paraId="7FEEC1D9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25DC846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D060B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301A817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6/9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E605F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802DC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69CD1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F11209" w:rsidRPr="000F4B32" w14:paraId="1D2AA76F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058FACC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3E3129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694D510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2B0EB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DFE4F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5F757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F11209" w:rsidRPr="000F4B32" w14:paraId="42C6B763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0866063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D0880D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A434EF5" w14:textId="292B37F1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</w:t>
            </w:r>
            <w:r w:rsidR="00CB302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38F63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U=7.0;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4A03A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U=16.0; p&lt;0.05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17A100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H=16.3, N=27; p&lt;0.001</w:t>
            </w:r>
          </w:p>
        </w:tc>
      </w:tr>
      <w:tr w:rsidR="00F11209" w:rsidRPr="000F4B32" w14:paraId="3395446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C7623A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B43EA4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77EBF3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U=1.5; p&lt;0.01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7A87A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U=2.5;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B225D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C62C11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H=11.5, N=24; p&lt;0.010 </w:t>
            </w:r>
          </w:p>
        </w:tc>
      </w:tr>
      <w:tr w:rsidR="00F11209" w:rsidRPr="000F4B32" w14:paraId="3B59CB4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006CEE3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DFC926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D8A012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5B9C0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D5E0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78C45A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5454E4FA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ED7221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E432C3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203F07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2C6E0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84EA5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1FCEF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602E494F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7E12AA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42E2EB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AC331D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5B0B3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C9691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1D053D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32F6670C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ABF37A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4C63D2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4260D2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D3DCF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D118B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4AD2F2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4E45A727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31DC11A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29DE26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E04304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BC4AD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8EEA8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8C8E6A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6B1BC617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12A613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DFE02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4A7375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0227F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C527F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9C2A9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0CBA26B4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38B405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030174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FFAF30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4A891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7A3BF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B5BD2F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12D57D8D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C6B855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3E7D63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011D3E0" w14:textId="4FF0DA1C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</w:t>
            </w:r>
            <w:r w:rsidR="00A332D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F9EE5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U=12.00; p&lt;0.05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38B79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E8536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H=12.5, N=27; p&lt;0.01</w:t>
            </w:r>
          </w:p>
        </w:tc>
      </w:tr>
      <w:tr w:rsidR="00F11209" w:rsidRPr="000F4B32" w14:paraId="71136E73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33E54D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94A05B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7CAF5A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p&lt;0.01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3E16C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U=4.0,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FBA7D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6349C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H=10.3, N=24; p&lt;0.01</w:t>
            </w:r>
          </w:p>
        </w:tc>
      </w:tr>
      <w:tr w:rsidR="00F11209" w:rsidRPr="000F4B32" w14:paraId="3B791FC1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1181337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4A0B95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4F33FA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DCFB7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A73D3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E39FD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73D572A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30C3FE9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A0B9C2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A72A38A" w14:textId="24B5C9A9" w:rsidR="00F11209" w:rsidRPr="000F4B32" w:rsidRDefault="00A332D6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U=9.0; p&lt;0.01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F8CC6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C5B0F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235DE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H=9.0, N= 27; p&lt;0.05</w:t>
            </w:r>
          </w:p>
        </w:tc>
      </w:tr>
      <w:tr w:rsidR="00F11209" w:rsidRPr="000F4B32" w14:paraId="19E4D712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E9B67E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EEB60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2CB1174" w14:textId="19F9F065" w:rsidR="00F11209" w:rsidRPr="000F4B32" w:rsidRDefault="00A332D6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U=10.0; p&lt;0.05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6944D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83B53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CB00A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42E87121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B1B7D3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89EAEB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AA1B4A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9CC63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6CC10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3651A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1564B1" w:rsidRPr="000F4B32" w14:paraId="636C09AD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A48CE8F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294069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798A44E" w14:textId="603C5898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U=5.0; p&lt;0.01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E42BF6" w14:textId="018E3242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U=6.0;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775E4D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76972F6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H=13.1, N=27; p&lt;0.01</w:t>
            </w:r>
          </w:p>
        </w:tc>
      </w:tr>
      <w:tr w:rsidR="001564B1" w:rsidRPr="000F4B32" w14:paraId="665427E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2BC2889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6BDED2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04FE9F8" w14:textId="1C8FA080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p&lt;0.01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CF941A" w14:textId="0D9A9C88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718E74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172A5EC" w14:textId="77777777" w:rsidR="001564B1" w:rsidRPr="000F4B32" w:rsidRDefault="001564B1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H=9.8, N=</w:t>
            </w:r>
            <w:proofErr w:type="gram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24;  p</w:t>
            </w:r>
            <w:proofErr w:type="gram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&lt;0.01 </w:t>
            </w:r>
          </w:p>
        </w:tc>
      </w:tr>
      <w:tr w:rsidR="00F11209" w:rsidRPr="000F4B32" w14:paraId="6852AA0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58B823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410364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CFF0CA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95016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631EF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FA6AD4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6B94161B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651A69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5708C6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9C62E7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F090A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EA03D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A289F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4B1E2BD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B21055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CD7AED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95BDAE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E8C2F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8CD77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3310F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1B0636A5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5F85CB9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ADF9DC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5FB4607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E57D2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FF761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663502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F11209" w:rsidRPr="000F4B32" w14:paraId="1C78509A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86B08F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Sheltered area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42FDD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E0FDC7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8AB60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74EAE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D637B2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4DEF210D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0524342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8F144D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3AEB887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DED6D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E56E0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BB77C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247E16F5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69D3D10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E07DE0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0EDE7C0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47FFC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2BCE0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8BDBD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16ECAB3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144389E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E0E0EA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7C55DFA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73188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802EA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F89DCE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F11209" w:rsidRPr="000F4B32" w14:paraId="56C44A49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10721FD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53C95C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04A09B9" w14:textId="184DDDAC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63B44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U=7.0;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08F3B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U=15.5; p&lt;0.05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7ACAD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H=16.4, N=</w:t>
            </w:r>
            <w:proofErr w:type="gram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27;  p</w:t>
            </w:r>
            <w:proofErr w:type="gram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&lt;0.001</w:t>
            </w:r>
          </w:p>
        </w:tc>
      </w:tr>
      <w:tr w:rsidR="00F11209" w:rsidRPr="000F4B32" w14:paraId="4CC9CD1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362A47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4D44A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1505E97" w14:textId="22282C25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1D3EF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49941B" w14:textId="7752754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U=2.5; p</w:t>
            </w:r>
            <w:r w:rsidR="001D3EF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C3B40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6DFA50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H=15.8, N=</w:t>
            </w:r>
            <w:proofErr w:type="gram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27;  p</w:t>
            </w:r>
            <w:proofErr w:type="gram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&lt;0.001</w:t>
            </w:r>
          </w:p>
        </w:tc>
      </w:tr>
      <w:tr w:rsidR="00F11209" w:rsidRPr="000F4B32" w14:paraId="190D451B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4CDA7E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AEF36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2BC8FF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EB862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86E32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5C45C1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60DA2D9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D20EE7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369BE1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AADAD2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D796B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BEC30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4BB7E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61B5C4A2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D15026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A0A1AD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0B543E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FB214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378BC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AF986D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F11209" w:rsidRPr="000F4B32" w14:paraId="2230E1C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154575D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4C562D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36C8C8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57A4A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55834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A9ADD8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74A3C67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8534F0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F0B024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4623B2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83075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U=10.5;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BDE18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82167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H=12.8, N=27; p&lt;0.01</w:t>
            </w:r>
          </w:p>
        </w:tc>
      </w:tr>
      <w:tr w:rsidR="00F11209" w:rsidRPr="000F4B32" w14:paraId="2961CCA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A00AB4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6B78E8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AE45CD7" w14:textId="316A169C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CA5EA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9CF4A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62339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H=14.6, N= 27; p&lt;0.001</w:t>
            </w:r>
          </w:p>
        </w:tc>
      </w:tr>
      <w:tr w:rsidR="00F11209" w:rsidRPr="000F4B32" w14:paraId="41260173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7F4B6E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219710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512848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72ADC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81350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BDC654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6F89AE1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A127C8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23F57F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31FCA7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U=8.0; p&lt;0.01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A8437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U=8.0; p&lt;0.01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30806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BA98E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H=11.2, N=27; p&lt;0.01</w:t>
            </w:r>
          </w:p>
        </w:tc>
      </w:tr>
      <w:tr w:rsidR="00F11209" w:rsidRPr="000F4B32" w14:paraId="297EBDA9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0FE7973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2A11F7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A4166E2" w14:textId="4DF2353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U=1.0; p &lt;0.001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14C497" w14:textId="5FF050F3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C6C28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922721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H=17.7, N=27; p&lt;0.001</w:t>
            </w:r>
          </w:p>
        </w:tc>
      </w:tr>
      <w:tr w:rsidR="00F11209" w:rsidRPr="000F4B32" w14:paraId="3387FB93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E3EBAC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917CC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36DAA0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1FA09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5F70A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970B2C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365660A8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02CB0A7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25D962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B5639F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FAF43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U=10.0;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77343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1A630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H=13.4, N=27; p&lt;0.01</w:t>
            </w:r>
          </w:p>
        </w:tc>
      </w:tr>
      <w:tr w:rsidR="00F11209" w:rsidRPr="000F4B32" w14:paraId="6499C57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AC6E7B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B3694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CDA01C3" w14:textId="3EE9E53D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U=0.0; p&lt;0.001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82682F" w14:textId="2E0C226A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E3C4D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02559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H=17.5, N=27; p&lt;0.001</w:t>
            </w:r>
          </w:p>
        </w:tc>
      </w:tr>
      <w:tr w:rsidR="00F11209" w:rsidRPr="000F4B32" w14:paraId="27B5E427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A3930A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0B9ED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BD9EF8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C7024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AE6D5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A4F0C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1D5700F8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07FE683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5EFBFD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19A09DF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U=7.0; p&lt;0.01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D8B8F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U=3.0; p&lt;0.001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3BAF7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6C7781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H=13.9, N=27; p&lt;0.001</w:t>
            </w:r>
          </w:p>
        </w:tc>
      </w:tr>
      <w:tr w:rsidR="00F11209" w:rsidRPr="000F4B32" w14:paraId="44FFB5FB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DCCF22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A73782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2AD50E71" w14:textId="2290FA6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A97C736" w14:textId="2EE2F63E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C24B5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7D22C7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H=16.2, N= 27; p&lt;0.001</w:t>
            </w:r>
          </w:p>
        </w:tc>
      </w:tr>
      <w:tr w:rsidR="00F11209" w:rsidRPr="000F4B32" w14:paraId="10CA949F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0F52A3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86227A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897DBB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D45E7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39899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45F8DA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7DF5634C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6B4447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CB4807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3B16E9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ED298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5F8F4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608E2E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H=13.4, N=27; p&lt;0.01</w:t>
            </w:r>
          </w:p>
        </w:tc>
      </w:tr>
      <w:tr w:rsidR="00F11209" w:rsidRPr="000F4B32" w14:paraId="377E5A37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9EF615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75C42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3F2266A" w14:textId="540D8489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B8973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U=9.0;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8EB3C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49306F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H=13.4, N=27; p&lt;0.01</w:t>
            </w:r>
          </w:p>
        </w:tc>
      </w:tr>
      <w:tr w:rsidR="00F11209" w:rsidRPr="000F4B32" w14:paraId="40FE516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</w:tcPr>
          <w:p w14:paraId="0557C3D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300594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</w:tcPr>
          <w:p w14:paraId="0F6EF58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CD2C7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3043A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9F1BE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F11209" w:rsidRPr="000F4B32" w14:paraId="44ADD7E1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7857FC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Activity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78411A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0A6AA4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DE775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95753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1BE82D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52D2C45F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C3FBCE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Total activity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43F1F3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49E7D3E" w14:textId="25A257B5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3786B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U=7.0;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3725F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U=16.0; p&lt;0.05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B863A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H=16.3, N=</w:t>
            </w:r>
            <w:proofErr w:type="gram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27;  p</w:t>
            </w:r>
            <w:proofErr w:type="gram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&lt;0.001</w:t>
            </w:r>
          </w:p>
        </w:tc>
      </w:tr>
      <w:tr w:rsidR="00F11209" w:rsidRPr="000F4B32" w14:paraId="759A72CD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AC442C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42DD6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E3598A8" w14:textId="600B8FB9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2E3AC0" w14:textId="3695854C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U=2.5;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90A9C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1CECCF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H=15.8, N=27; p&lt;0.001</w:t>
            </w:r>
          </w:p>
        </w:tc>
      </w:tr>
      <w:tr w:rsidR="00F11209" w:rsidRPr="000F4B32" w14:paraId="32B1212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133167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FF1A4A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4476BB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FB664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8E963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6269F1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0AB2D9D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0517DB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arena (cm)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150467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FAD4363" w14:textId="21278D54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FF113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U=9.0;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446C8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04796C" w14:textId="574766D1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H=14.4, N=2</w:t>
            </w:r>
            <w:r w:rsidR="001564B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p&lt;0.001</w:t>
            </w:r>
          </w:p>
        </w:tc>
      </w:tr>
      <w:tr w:rsidR="00F11209" w:rsidRPr="000F4B32" w14:paraId="102D3CF2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0A5AAF2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3FEDDB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38C67D4" w14:textId="05658565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U=1.0;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p&lt;0.001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78329D" w14:textId="22BB17CF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3AA1F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663DD4B" w14:textId="404BB16E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H=17.1, N=2</w:t>
            </w:r>
            <w:r w:rsidR="001564B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p&lt;0.001</w:t>
            </w:r>
          </w:p>
        </w:tc>
      </w:tr>
      <w:tr w:rsidR="00F11209" w:rsidRPr="000F4B32" w14:paraId="3B980C47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3287DA5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0CF3D6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9745CE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1E0A9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97E4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BD41F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5C22FA93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31BC31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arena (cm/s)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B17B47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77285FC" w14:textId="7E8D28CD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8ABEB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U=9.0;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C3EFE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FD6BD25" w14:textId="42FC5BCC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H=14.4, N=2</w:t>
            </w:r>
            <w:r w:rsidR="001564B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p&lt;0.001</w:t>
            </w:r>
          </w:p>
        </w:tc>
      </w:tr>
      <w:tr w:rsidR="00F11209" w:rsidRPr="000F4B32" w14:paraId="491DEA89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4F3B3D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447222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7F65DA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U=1.0; p&lt;0.001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74AD6F" w14:textId="0863410E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2E514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FF084A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H=17.1, N=27; p&lt;0.001</w:t>
            </w:r>
          </w:p>
        </w:tc>
      </w:tr>
      <w:tr w:rsidR="00F11209" w:rsidRPr="000F4B32" w14:paraId="5796B391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1BBB6AF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002DCA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8D877A6" w14:textId="2526786B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72C18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76E50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3E0D7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3383DCE9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B73A3C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arena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E5E1A6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B279B7C" w14:textId="62C35DDF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84DB7B" w14:textId="7BF51F28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E4EC34" w14:textId="1A83F7E2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  <w:r w:rsidR="00537C36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1465DA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H=15.7, N=27; p&lt;0.001</w:t>
            </w:r>
          </w:p>
        </w:tc>
      </w:tr>
      <w:tr w:rsidR="00F11209" w:rsidRPr="000F4B32" w14:paraId="6A6EA4C0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4BE994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0A3EC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718702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U=0.0; p&lt;0.001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926F3E" w14:textId="05B937FF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C25B6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39CCB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H=16.7, N=27; p&lt;0.001</w:t>
            </w:r>
          </w:p>
        </w:tc>
      </w:tr>
      <w:tr w:rsidR="00F11209" w:rsidRPr="000F4B32" w14:paraId="6E7F94A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31B33CA8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42AC9E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88F963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821E1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C8F99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A1D3B7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7DF9BF0F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F77BD7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arena (s)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FAD3C0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3E3B2CD" w14:textId="2DA5EBDC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U=3.0;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4F4467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U=1.0; p&lt;0.001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000CC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1F6A3E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H=15.7, N=27; p&lt;0.001</w:t>
            </w:r>
          </w:p>
        </w:tc>
      </w:tr>
      <w:tr w:rsidR="00F11209" w:rsidRPr="000F4B32" w14:paraId="57DFEECA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712397D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D85C50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FE4DCB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U=0.0; p&lt;0.001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F30D80" w14:textId="51560F91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59BED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9FC1C8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H=16.7, N= 27; p&lt;0.001</w:t>
            </w:r>
          </w:p>
        </w:tc>
      </w:tr>
      <w:tr w:rsidR="00F11209" w:rsidRPr="000F4B32" w14:paraId="20650878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44D8A39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609648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16336A2" w14:textId="20B69213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33D4A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71981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E424C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23BB633C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F02B35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open to shelter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5A60E7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E8564C9" w14:textId="6DA013CD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785B6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U=7.0;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570C8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887906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H=13.3, N=27; p&lt;0.01</w:t>
            </w:r>
          </w:p>
        </w:tc>
      </w:tr>
      <w:tr w:rsidR="00F11209" w:rsidRPr="000F4B32" w14:paraId="7BC56876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66DAC7E4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2336086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80AE7B2" w14:textId="31248F6B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676A9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71BF6F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5C9DA39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H=15.2, N=27; p&lt;0.001</w:t>
            </w:r>
          </w:p>
        </w:tc>
      </w:tr>
      <w:tr w:rsidR="00F11209" w:rsidRPr="000F4B32" w14:paraId="22589218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5F457A1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768BA1E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7B8BF81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9790F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A0B95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AF3B44B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F11209" w:rsidRPr="000F4B32" w14:paraId="22F19F2E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3AE95C0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shelter to open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57CC3C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E6E679B" w14:textId="629EBDBB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U=4.5;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896A65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U=7.5;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C36A4D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9D1DC00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H=12.9, N=27; p&lt;0.01</w:t>
            </w:r>
          </w:p>
        </w:tc>
      </w:tr>
      <w:tr w:rsidR="00F11209" w:rsidRPr="000F4B32" w14:paraId="62BA34B8" w14:textId="77777777" w:rsidTr="00DF196D">
        <w:trPr>
          <w:trHeight w:val="317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14:paraId="2A745D83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D342E1A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5D9682B" w14:textId="7EE1A22B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U=2.0; p</w:t>
            </w:r>
            <w:r w:rsidR="00FB6AC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7E39D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U=5.0; p&lt;0.01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7D2552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0DBA8C" w14:textId="77777777" w:rsidR="00F11209" w:rsidRPr="000F4B32" w:rsidRDefault="00F11209" w:rsidP="00DF196D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H=15.1, N=27; p&lt;0.001</w:t>
            </w:r>
          </w:p>
        </w:tc>
      </w:tr>
    </w:tbl>
    <w:p w14:paraId="1C8568F6" w14:textId="5D5083E3" w:rsidR="00F11209" w:rsidRPr="006C5F7F" w:rsidRDefault="002B7A30" w:rsidP="006C5F7F">
      <w:pPr>
        <w:pStyle w:val="Rubrik1"/>
        <w:numPr>
          <w:ilvl w:val="0"/>
          <w:numId w:val="0"/>
        </w:numPr>
        <w:rPr>
          <w:b w:val="0"/>
        </w:rPr>
      </w:pPr>
      <w:r w:rsidRPr="006C5F7F">
        <w:rPr>
          <w:b w:val="0"/>
        </w:rPr>
        <w:t>Data from the three different strains were compared within sex using a Kruskal-Wallis analysis of variance (KW) whereas the Mann-Whitney U-test was applied for pairwise comparisons between strains within sex. Values presented are Mann-Whitney U-values (U) and p-values</w:t>
      </w:r>
      <w:r w:rsidRPr="006C5F7F">
        <w:rPr>
          <w:rFonts w:eastAsia="Times New Roman"/>
          <w:b w:val="0"/>
          <w:bCs/>
          <w:color w:val="000000" w:themeColor="text1"/>
          <w:lang w:eastAsia="sv-SE"/>
        </w:rPr>
        <w:t xml:space="preserve">, and </w:t>
      </w:r>
      <w:r w:rsidRPr="006C5F7F">
        <w:rPr>
          <w:b w:val="0"/>
        </w:rPr>
        <w:t xml:space="preserve">Kruskal-Wallis (KW) H-value (H), </w:t>
      </w:r>
      <w:r w:rsidRPr="006C5F7F">
        <w:rPr>
          <w:rFonts w:eastAsia="Times New Roman"/>
          <w:b w:val="0"/>
          <w:bCs/>
          <w:color w:val="000000" w:themeColor="text1"/>
          <w:lang w:eastAsia="sv-SE"/>
        </w:rPr>
        <w:t xml:space="preserve">total number of fish (N) and p-values. </w:t>
      </w:r>
      <w:r w:rsidR="006D0344">
        <w:rPr>
          <w:rFonts w:eastAsia="Times New Roman"/>
          <w:b w:val="0"/>
          <w:bCs/>
          <w:color w:val="000000" w:themeColor="text1"/>
          <w:lang w:eastAsia="sv-SE"/>
        </w:rPr>
        <w:t xml:space="preserve">Non-significant results are indicated by </w:t>
      </w:r>
      <w:proofErr w:type="spellStart"/>
      <w:r w:rsidR="006D0344">
        <w:rPr>
          <w:rFonts w:eastAsia="Times New Roman"/>
          <w:b w:val="0"/>
          <w:bCs/>
          <w:color w:val="000000" w:themeColor="text1"/>
          <w:lang w:eastAsia="sv-SE"/>
        </w:rPr>
        <w:t>n.s</w:t>
      </w:r>
      <w:proofErr w:type="spellEnd"/>
      <w:r w:rsidR="006D0344">
        <w:rPr>
          <w:rFonts w:eastAsia="Times New Roman"/>
          <w:b w:val="0"/>
          <w:bCs/>
          <w:color w:val="000000" w:themeColor="text1"/>
          <w:lang w:eastAsia="sv-SE"/>
        </w:rPr>
        <w:t xml:space="preserve">. </w:t>
      </w:r>
      <w:r w:rsidRPr="006C5F7F">
        <w:rPr>
          <w:b w:val="0"/>
        </w:rPr>
        <w:t>If a fish did not visit a zone this was considered a missing value in the statistical analysis and occurrence (fish entering a zone/number of tested fish) is shown for the zones that were not visited by all fish.</w:t>
      </w:r>
    </w:p>
    <w:p w14:paraId="0F54D291" w14:textId="77777777" w:rsidR="00CB3140" w:rsidRPr="000F4B32" w:rsidRDefault="00CB3140" w:rsidP="00C524DB">
      <w:pPr>
        <w:rPr>
          <w:rFonts w:cs="Times New Roman"/>
          <w:szCs w:val="24"/>
        </w:rPr>
      </w:pPr>
    </w:p>
    <w:p w14:paraId="265E5907" w14:textId="77777777" w:rsidR="00501FAB" w:rsidRPr="000F4B32" w:rsidRDefault="00501FAB">
      <w:pPr>
        <w:spacing w:before="0" w:after="200" w:line="276" w:lineRule="auto"/>
        <w:sectPr w:rsidR="00501FAB" w:rsidRPr="000F4B32" w:rsidSect="00501FAB">
          <w:pgSz w:w="15840" w:h="12240" w:orient="landscape"/>
          <w:pgMar w:top="1179" w:right="1140" w:bottom="1281" w:left="1140" w:header="720" w:footer="720" w:gutter="0"/>
          <w:cols w:space="720"/>
          <w:titlePg/>
          <w:docGrid w:linePitch="360"/>
        </w:sectPr>
      </w:pPr>
    </w:p>
    <w:p w14:paraId="2D421013" w14:textId="558EF0C9" w:rsidR="005613ED" w:rsidRPr="006C5F7F" w:rsidRDefault="00654E8F" w:rsidP="00A13FF8">
      <w:pPr>
        <w:spacing w:before="0" w:after="200" w:line="276" w:lineRule="auto"/>
        <w:rPr>
          <w:szCs w:val="24"/>
        </w:rPr>
      </w:pPr>
      <w:r w:rsidRPr="006C5F7F">
        <w:rPr>
          <w:b/>
          <w:szCs w:val="24"/>
        </w:rPr>
        <w:lastRenderedPageBreak/>
        <w:t>Sup</w:t>
      </w:r>
      <w:r w:rsidR="008625EB" w:rsidRPr="006C5F7F">
        <w:rPr>
          <w:b/>
          <w:szCs w:val="24"/>
        </w:rPr>
        <w:t>p</w:t>
      </w:r>
      <w:r w:rsidRPr="006C5F7F">
        <w:rPr>
          <w:b/>
          <w:szCs w:val="24"/>
        </w:rPr>
        <w:t>lementary Table</w:t>
      </w:r>
      <w:r w:rsidR="00C524DB" w:rsidRPr="006C5F7F">
        <w:rPr>
          <w:b/>
          <w:szCs w:val="24"/>
        </w:rPr>
        <w:t xml:space="preserve"> </w:t>
      </w:r>
      <w:r w:rsidR="009B479B" w:rsidRPr="006C5F7F">
        <w:rPr>
          <w:b/>
          <w:szCs w:val="24"/>
        </w:rPr>
        <w:t>3</w:t>
      </w:r>
      <w:r w:rsidR="00C524DB" w:rsidRPr="006C5F7F">
        <w:rPr>
          <w:b/>
          <w:szCs w:val="24"/>
        </w:rPr>
        <w:t>.</w:t>
      </w:r>
      <w:r w:rsidR="00C524DB" w:rsidRPr="006C5F7F">
        <w:rPr>
          <w:szCs w:val="24"/>
        </w:rPr>
        <w:t xml:space="preserve"> </w:t>
      </w:r>
      <w:r w:rsidR="005613ED" w:rsidRPr="006C5F7F">
        <w:rPr>
          <w:szCs w:val="24"/>
        </w:rPr>
        <w:t xml:space="preserve">Behavioral data from the novel tank diving test </w:t>
      </w:r>
      <w:r w:rsidR="00501FAB" w:rsidRPr="006C5F7F">
        <w:rPr>
          <w:szCs w:val="24"/>
        </w:rPr>
        <w:t xml:space="preserve">in </w:t>
      </w:r>
      <w:r w:rsidR="005613ED" w:rsidRPr="006C5F7F">
        <w:rPr>
          <w:szCs w:val="24"/>
        </w:rPr>
        <w:t>male (M) and femal</w:t>
      </w:r>
      <w:r w:rsidR="00D57033" w:rsidRPr="006C5F7F">
        <w:rPr>
          <w:szCs w:val="24"/>
        </w:rPr>
        <w:t>e</w:t>
      </w:r>
      <w:r w:rsidR="005613ED" w:rsidRPr="006C5F7F">
        <w:rPr>
          <w:szCs w:val="24"/>
        </w:rPr>
        <w:t xml:space="preserve"> (F) </w:t>
      </w:r>
      <w:r w:rsidR="005613ED" w:rsidRPr="006C5F7F">
        <w:rPr>
          <w:color w:val="000000" w:themeColor="text1"/>
          <w:szCs w:val="24"/>
        </w:rPr>
        <w:t xml:space="preserve">adult offspring of wild-caught (wild), AB and </w:t>
      </w:r>
      <w:r w:rsidR="005613ED" w:rsidRPr="006C5F7F">
        <w:rPr>
          <w:i/>
          <w:color w:val="000000" w:themeColor="text1"/>
          <w:szCs w:val="24"/>
        </w:rPr>
        <w:t xml:space="preserve">fgfr1a </w:t>
      </w:r>
      <w:r w:rsidR="005613ED" w:rsidRPr="006C5F7F">
        <w:rPr>
          <w:i/>
          <w:color w:val="000000" w:themeColor="text1"/>
          <w:szCs w:val="24"/>
          <w:vertAlign w:val="superscript"/>
        </w:rPr>
        <w:t>-/-</w:t>
      </w:r>
      <w:r w:rsidR="005613ED" w:rsidRPr="006C5F7F">
        <w:rPr>
          <w:color w:val="000000" w:themeColor="text1"/>
          <w:szCs w:val="24"/>
        </w:rPr>
        <w:t xml:space="preserve"> zebrafish</w:t>
      </w:r>
      <w:r w:rsidR="005613ED" w:rsidRPr="006C5F7F">
        <w:rPr>
          <w:szCs w:val="24"/>
        </w:rPr>
        <w:t xml:space="preserve">. 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60"/>
        <w:gridCol w:w="1680"/>
        <w:gridCol w:w="1920"/>
        <w:gridCol w:w="2440"/>
      </w:tblGrid>
      <w:tr w:rsidR="00CC168A" w:rsidRPr="000F4B32" w14:paraId="42762685" w14:textId="77777777" w:rsidTr="00741DE5">
        <w:trPr>
          <w:trHeight w:val="39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6D898B8" w14:textId="3D59FCA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 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679C84" w14:textId="335A846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Pr="000F4B32"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  <w:t>Sex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EC4D5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Wild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F9B04E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AB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AA7723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 xml:space="preserve">-/- </w:t>
            </w: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  </w:t>
            </w:r>
          </w:p>
        </w:tc>
      </w:tr>
      <w:tr w:rsidR="00CC168A" w:rsidRPr="000F4B32" w14:paraId="5AF0FEE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2C26B2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Bottom 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94971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A765AB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ADFCC6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7B0EE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4F698A96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6A708D2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E4272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BFB58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8.0 (28.5)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F42D554" w14:textId="410076A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26.0 (20.0) *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C5E2C01" w14:textId="7E05140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32.0 (18.5)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CC168A" w:rsidRPr="000F4B32" w14:paraId="66A8E47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EF67AE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D5C4A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E671F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1.0 (14.5)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2A02E5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16.0 (9.5)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BD1061" w14:textId="60EE1E4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34.0 (27.5)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CC168A" w:rsidRPr="000F4B32" w14:paraId="61EDE122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14:paraId="78528A37" w14:textId="77777777" w:rsidR="00CC168A" w:rsidRPr="000F4B32" w:rsidRDefault="00CC168A" w:rsidP="00021066">
            <w:pPr>
              <w:spacing w:before="0" w:after="0"/>
              <w:rPr>
                <w:rFonts w:ascii="Calibri" w:eastAsia="Times New Roman" w:hAnsi="Calibri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ascii="Calibri" w:eastAsia="Times New Roman" w:hAnsi="Calibri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8D550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03702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CF3FA3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51EF5D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05DA50C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DE2BF9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DD402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F2DD7B" w14:textId="60BBDCC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319.0 (156.0)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B639446" w14:textId="260470A2" w:rsidR="00CC168A" w:rsidRPr="000F4B32" w:rsidRDefault="00CC168A" w:rsidP="00E66894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107.0 (96.5)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A707D6F" w14:textId="4CFCBB9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113.0 (46.5) **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CC168A" w:rsidRPr="000F4B32" w14:paraId="24D086A6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35A600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21BB3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16FC7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360.0 (133.0)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C987885" w14:textId="20BAE89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137.0 (248.0)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AAE333" w14:textId="2CBD186D" w:rsidR="00CC168A" w:rsidRPr="000F4B32" w:rsidRDefault="00CC168A" w:rsidP="00E66894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215.0 (87.0)</w:t>
            </w:r>
          </w:p>
        </w:tc>
      </w:tr>
      <w:tr w:rsidR="00CC168A" w:rsidRPr="000F4B32" w14:paraId="5D6F817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ECA60A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EAB20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BD460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852EAC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94E32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4F441907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9C6529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5BA36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988ED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17.7 (353.7)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D22A35F" w14:textId="734197A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4.8 (3.5) *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C339F9C" w14:textId="416714AB" w:rsidR="00CC168A" w:rsidRPr="000F4B32" w:rsidRDefault="00CC168A" w:rsidP="00B571F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3.6 (2.6) *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CC168A" w:rsidRPr="000F4B32" w14:paraId="29C3EFA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280FFE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E5288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50184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360.0 (342.5)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F2AEA24" w14:textId="554042D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8.3 (26.4)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5F66C69" w14:textId="7DE15AB4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5.8 (14.8)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CC168A" w:rsidRPr="000F4B32" w14:paraId="07C2790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CCE7F2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F1346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73BAC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86EA6A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1EF63B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CF84165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6429321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73E05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735695" w14:textId="6174082C" w:rsidR="00CC168A" w:rsidRPr="000F4B32" w:rsidRDefault="00CC168A" w:rsidP="00DC7A4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393.0 (1432.5)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86389E6" w14:textId="7129E6F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676.0 (519.0)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8116FB8" w14:textId="5003985E" w:rsidR="00CC168A" w:rsidRPr="000F4B32" w:rsidRDefault="00CC168A" w:rsidP="00E66894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673.0 (541.0) *</w:t>
            </w:r>
          </w:p>
        </w:tc>
      </w:tr>
      <w:tr w:rsidR="00CC168A" w:rsidRPr="000F4B32" w14:paraId="7D48A1BA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AF188B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17E50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BAD94B" w14:textId="5F1AC18A" w:rsidR="00CC168A" w:rsidRPr="000F4B32" w:rsidRDefault="00CC168A" w:rsidP="00DC7A4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707.0 (990.5)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928C001" w14:textId="033B1E36" w:rsidR="00CC168A" w:rsidRPr="000F4B32" w:rsidRDefault="00CC168A" w:rsidP="00E66894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685.0 (673.5)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577E699" w14:textId="737CE1D8" w:rsidR="00CC168A" w:rsidRPr="000F4B32" w:rsidRDefault="00CC168A" w:rsidP="00697B3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1535.0 (909.5)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w, a</w:t>
            </w:r>
          </w:p>
        </w:tc>
      </w:tr>
      <w:tr w:rsidR="00CC168A" w:rsidRPr="000F4B32" w14:paraId="206CB28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67154C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CD62F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5AFC1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1A2F12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D42508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6A28E9D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050AD43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7B372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FF23AB" w14:textId="4056E4A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(7.0)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99FABDB" w14:textId="6574037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(3.5)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B46480A" w14:textId="536BCC8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 (2.5)</w:t>
            </w:r>
          </w:p>
        </w:tc>
      </w:tr>
      <w:tr w:rsidR="00CC168A" w:rsidRPr="000F4B32" w14:paraId="4B87819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54606D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81057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BCDD76" w14:textId="27C2195F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3.0 (3.5)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49FECE9" w14:textId="36E6A24F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5.0 (2.5)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97AA56E" w14:textId="1E9C11F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6.0 (2.0)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CC168A" w:rsidRPr="000F4B32" w14:paraId="61CA618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88494D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4FD5E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ECDBCC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4A0B99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E20A38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5E4F2E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C0B4BC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67212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6FCBC8" w14:textId="7B2DDA7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76.0 (200.5)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6D64575" w14:textId="5435A2A1" w:rsidR="00CC168A" w:rsidRPr="000F4B32" w:rsidRDefault="00CC168A" w:rsidP="00AF142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107.0 (89.5)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46F0B06" w14:textId="5E50226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108.0 (41.5) **</w:t>
            </w:r>
          </w:p>
        </w:tc>
      </w:tr>
      <w:tr w:rsidR="00CC168A" w:rsidRPr="000F4B32" w14:paraId="479A34E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B48875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7C667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7327CF" w14:textId="70F6418E" w:rsidR="00CC168A" w:rsidRPr="000F4B32" w:rsidRDefault="00CC168A" w:rsidP="00DC7A4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125.0 (195.5)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8D053F4" w14:textId="1D12419A" w:rsidR="00CC168A" w:rsidRPr="000F4B32" w:rsidRDefault="00CC168A" w:rsidP="00AF142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130.0 (111.0)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B24E522" w14:textId="440F4C65" w:rsidR="00CC168A" w:rsidRPr="000F4B32" w:rsidRDefault="00CC168A" w:rsidP="00AF142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204.0 (96.0)</w:t>
            </w:r>
          </w:p>
        </w:tc>
      </w:tr>
      <w:tr w:rsidR="00CC168A" w:rsidRPr="000F4B32" w14:paraId="2071FECA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1EB3FC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FA9D4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171249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6B445E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349AF2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67090047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04846E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D3E1C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8895E8" w14:textId="0DF7AAFF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111.0 (350.0)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B5428DD" w14:textId="4F6ED3B6" w:rsidR="00CC168A" w:rsidRPr="000F4B32" w:rsidRDefault="00CC168A" w:rsidP="005A4F5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4.0 (8.0)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32A64D" w14:textId="79CCCFEE" w:rsidR="00CC168A" w:rsidRPr="000F4B32" w:rsidRDefault="00CC168A" w:rsidP="005A4F5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(6.0) **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</w:t>
            </w:r>
          </w:p>
        </w:tc>
      </w:tr>
      <w:tr w:rsidR="00CC168A" w:rsidRPr="000F4B32" w14:paraId="3ECD48DE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F5C899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186CD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13F993" w14:textId="0B2F9845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190.0 (233.0)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B2C88DF" w14:textId="1C6F3DA9" w:rsidR="00CC168A" w:rsidRPr="000F4B32" w:rsidRDefault="00CC168A" w:rsidP="005A4F5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9.0 (108.5)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F5D55FB" w14:textId="4CC6CF6E" w:rsidR="00CC168A" w:rsidRPr="000F4B32" w:rsidRDefault="00CC168A" w:rsidP="005A4F5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16.0 (9.5)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CC168A" w:rsidRPr="000F4B32" w14:paraId="234D349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471501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19EA8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47200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AB6D4F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9798E3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0E3EDFD8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3E65C0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Middle 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65E2C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B9721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5BA1E3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909B25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6FB5527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D1E29A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Occurrence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2FB5E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61D2B5" w14:textId="6AB24B4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6/9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CF8F81C" w14:textId="678E630A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0E0DEA8" w14:textId="2ABBC0B6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CC168A" w:rsidRPr="000F4B32" w14:paraId="0229880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A293C8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03E1C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F98E39" w14:textId="4022890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4/9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ECAF273" w14:textId="7FE3B50E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980411B" w14:textId="3C7ADD91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</w:tr>
      <w:tr w:rsidR="00CC168A" w:rsidRPr="000F4B32" w14:paraId="14796C8B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E5352A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9589D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D4B83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B57FF5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5308F1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5A4DE03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145D65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3C397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74979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106.8 (169.4)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7B09962" w14:textId="119E4F1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19.6 (17.8)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216617B" w14:textId="6D3FEBBF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27.0 (33.3)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w</w:t>
            </w:r>
          </w:p>
        </w:tc>
      </w:tr>
      <w:tr w:rsidR="00CC168A" w:rsidRPr="000F4B32" w14:paraId="68ACB1AB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0E5ECB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B6D0D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377AAD2" w14:textId="0C63E7A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140.9 (204.0)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F67916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24.6 (44.3)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D94D4B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28.8 (31.1)</w:t>
            </w:r>
          </w:p>
        </w:tc>
      </w:tr>
      <w:tr w:rsidR="00CC168A" w:rsidRPr="000F4B32" w14:paraId="7BF0D8A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428E44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C98A7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D21D4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714A8D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7F5D2A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587B7B6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1B5592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2969F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D2B878" w14:textId="54C03F2A" w:rsidR="00CC168A" w:rsidRPr="000F4B32" w:rsidRDefault="00CC168A" w:rsidP="0090457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32.0 (41.5)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34E45A5" w14:textId="48CFA7C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55.0 (43.5)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821DF6" w14:textId="11D8184B" w:rsidR="00CC168A" w:rsidRPr="000F4B32" w:rsidRDefault="00CC168A" w:rsidP="00C22430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81.0 (43.5)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</w:t>
            </w:r>
          </w:p>
        </w:tc>
      </w:tr>
      <w:tr w:rsidR="00CC168A" w:rsidRPr="000F4B32" w14:paraId="2CAAA7F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43B447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BF5BA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2D0E1D" w14:textId="646EF6FC" w:rsidR="00CC168A" w:rsidRPr="000F4B32" w:rsidRDefault="00CC168A" w:rsidP="00E451A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26.5 (61.5)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638BBBC" w14:textId="41AFD68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41.1 (50.5)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402103D" w14:textId="6E6D609A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59.5 (33.8)</w:t>
            </w:r>
          </w:p>
        </w:tc>
      </w:tr>
      <w:tr w:rsidR="00CC168A" w:rsidRPr="000F4B32" w14:paraId="0A579C1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9F995E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F79D9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65CDA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10B9FB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C8FCA3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670986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E0CC1D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74ABD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F06DE8" w14:textId="67073F0D" w:rsidR="00CC168A" w:rsidRPr="000F4B32" w:rsidRDefault="00CC168A" w:rsidP="0090457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47.5 (81.8)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4EDF37D" w14:textId="776B94D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136.0 (76.5) </w:t>
            </w:r>
            <w:proofErr w:type="spellStart"/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9C0C4C6" w14:textId="3633F27A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101.0 (33.5)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w, a</w:t>
            </w:r>
          </w:p>
        </w:tc>
      </w:tr>
      <w:tr w:rsidR="00CC168A" w:rsidRPr="000F4B32" w14:paraId="76F3125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89428D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F0D15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9C112F" w14:textId="3726E544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47.0 (83.3)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CC2C1EA" w14:textId="0915DA63" w:rsidR="00CC168A" w:rsidRPr="000F4B32" w:rsidRDefault="00CC168A" w:rsidP="00697B3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108.5 (98.5)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57E3895" w14:textId="14E38155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96.0 (29.0)</w:t>
            </w:r>
          </w:p>
        </w:tc>
      </w:tr>
      <w:tr w:rsidR="00CC168A" w:rsidRPr="000F4B32" w14:paraId="2F829024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6129D7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2EE72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6744C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1AC2E6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DA8EE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BB56D08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EE0901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059CF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63E0A4" w14:textId="4F2BDBDA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1.4 (0.8)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416FF76" w14:textId="12308406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2.2 (1.2) 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942EFAA" w14:textId="4E59C833" w:rsidR="00CC168A" w:rsidRPr="000F4B32" w:rsidRDefault="00CC168A" w:rsidP="00C22430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1.2 (0.4) *</w:t>
            </w:r>
            <w:r w:rsidR="00A304D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65A35503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A248A5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DB516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CE4EDC" w14:textId="66FE79BC" w:rsidR="00CC168A" w:rsidRPr="000F4B32" w:rsidRDefault="00CC168A" w:rsidP="006768E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1.6 (0.9)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C5B8F94" w14:textId="62A05D2E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1.5 (2.1)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8A2AF5E" w14:textId="74CB5B8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1.5 (0.5)</w:t>
            </w:r>
          </w:p>
        </w:tc>
      </w:tr>
      <w:tr w:rsidR="00CC168A" w:rsidRPr="000F4B32" w14:paraId="17CC4CFE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60132C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06ACB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1D35A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45C3EF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C2CAE9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43A5A907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2404F0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24953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E7C1D83" w14:textId="52A48FD1" w:rsidR="00CC168A" w:rsidRPr="000F4B32" w:rsidRDefault="00CC168A" w:rsidP="0090457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377.0 (687.0)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CD3F3C" w14:textId="5D9F61A5" w:rsidR="00CC168A" w:rsidRPr="000F4B32" w:rsidRDefault="00CC168A" w:rsidP="006768E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653.0 (869.0)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265B3DC" w14:textId="68F2BC9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868.0 (479.0) </w:t>
            </w:r>
          </w:p>
        </w:tc>
      </w:tr>
      <w:tr w:rsidR="00CC168A" w:rsidRPr="000F4B32" w14:paraId="7FF905A2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55242D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DB0F0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DBEF49" w14:textId="650EB300" w:rsidR="00CC168A" w:rsidRPr="000F4B32" w:rsidRDefault="00CC168A" w:rsidP="006768E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240.5 (506.8)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E7B3F83" w14:textId="6A179B6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545.5 (899.5)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414C369" w14:textId="50E60399" w:rsidR="00CC168A" w:rsidRPr="000F4B32" w:rsidRDefault="00CC168A" w:rsidP="00697B3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749.5 (477.0) </w:t>
            </w:r>
          </w:p>
        </w:tc>
      </w:tr>
      <w:tr w:rsidR="00CC168A" w:rsidRPr="000F4B32" w14:paraId="56CE771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F5A061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A7C1E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C55FF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DD1FBC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B62DF7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54112E4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9BB3778" w14:textId="4D5C207E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4BE47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878178" w14:textId="2910BA68" w:rsidR="00CC168A" w:rsidRPr="000F4B32" w:rsidRDefault="00CC168A" w:rsidP="00003FF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9.5 (9.0)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893ABE8" w14:textId="36295192" w:rsidR="00CC168A" w:rsidRPr="000F4B32" w:rsidRDefault="00CC168A" w:rsidP="006768E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(4.5)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3B737C9" w14:textId="360E964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8.0 (2.5)</w:t>
            </w:r>
          </w:p>
        </w:tc>
      </w:tr>
      <w:tr w:rsidR="00CC168A" w:rsidRPr="000F4B32" w14:paraId="0F374D92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22845D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0AFA0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25D01B" w14:textId="152EE78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5.5 (3.3)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ECF66C3" w14:textId="33712F7B" w:rsidR="00CC168A" w:rsidRPr="000F4B32" w:rsidRDefault="00CC168A" w:rsidP="006768E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9.5 (6.3)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3B048D1" w14:textId="046E7FC6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8.5 (3.8) </w:t>
            </w:r>
          </w:p>
        </w:tc>
      </w:tr>
      <w:tr w:rsidR="00CC168A" w:rsidRPr="000F4B32" w14:paraId="5A96EE1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7A7889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2F1B2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31D0B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7176D1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8686FD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04F18DFB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B39F27A" w14:textId="0462A11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181CA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0FB631" w14:textId="3A1A1E50" w:rsidR="00CC168A" w:rsidRPr="000F4B32" w:rsidRDefault="00CC168A" w:rsidP="0090457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47.0 (74.5)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2CBD6E7" w14:textId="0D65240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131.0 (89.5) </w:t>
            </w:r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CF0899D" w14:textId="66EA5EB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99.0 (33.0) </w:t>
            </w:r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CC168A" w:rsidRPr="000F4B32" w14:paraId="73B2329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1E09B0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A8CC1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A95E33" w14:textId="06C4CC18" w:rsidR="00CC168A" w:rsidRPr="000F4B32" w:rsidRDefault="00CC168A" w:rsidP="006768E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42.5 (73.3)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36ADE48" w14:textId="68300073" w:rsidR="00CC168A" w:rsidRPr="000F4B32" w:rsidRDefault="00CC168A" w:rsidP="00003FF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101.0 (96.0)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34ED95" w14:textId="27D0FBE5" w:rsidR="00CC168A" w:rsidRPr="000F4B32" w:rsidRDefault="00CC168A" w:rsidP="00003FF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92.5 (29.5)</w:t>
            </w:r>
          </w:p>
        </w:tc>
      </w:tr>
      <w:tr w:rsidR="00CC168A" w:rsidRPr="000F4B32" w14:paraId="263DE134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64AB57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1FCF6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65497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D13C93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27C964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7C7E7D6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EF54230" w14:textId="552A53FF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F8EB0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5E33BB" w14:textId="29B32635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0.5 (3.3)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7592704" w14:textId="5D2FBC4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 (15.0)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38827C" w14:textId="123CC0C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 (1.5)</w:t>
            </w:r>
          </w:p>
        </w:tc>
      </w:tr>
      <w:tr w:rsidR="00CC168A" w:rsidRPr="000F4B32" w14:paraId="31CAEE8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B15FA3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2E265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80CCAF" w14:textId="60C8F14E" w:rsidR="00CC168A" w:rsidRPr="000F4B32" w:rsidRDefault="00CC168A" w:rsidP="00003FF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4.5 (9.3)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1FB3544" w14:textId="381EC0C0" w:rsidR="00CC168A" w:rsidRPr="000F4B32" w:rsidRDefault="00CC168A" w:rsidP="00003FF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0.5 (6.8)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7F9031E" w14:textId="3A04454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1.0 (1.8)</w:t>
            </w:r>
          </w:p>
        </w:tc>
      </w:tr>
      <w:tr w:rsidR="00CC168A" w:rsidRPr="000F4B32" w14:paraId="61D5D3CE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12CA86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4438B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4106D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1546AB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F7E257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6478680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32B691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6C713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4082E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86066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DE3839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50806AE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A3C8E90" w14:textId="3B69F669" w:rsidR="00CC168A" w:rsidRPr="000F4B32" w:rsidRDefault="000F4B32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Occurrence</w:t>
            </w:r>
            <w:r w:rsidR="00CC168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36345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826AD5" w14:textId="51A04FD2" w:rsidR="00CC168A" w:rsidRPr="000F4B32" w:rsidRDefault="00CC168A" w:rsidP="00B2468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6/9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FD91CE8" w14:textId="18E5F45C" w:rsidR="00CC168A" w:rsidRPr="000F4B32" w:rsidRDefault="00CC168A" w:rsidP="00B2468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D797B3" w14:textId="1F1201BB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CC168A" w:rsidRPr="000F4B32" w14:paraId="0913B20B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991129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83881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09CF80" w14:textId="46F783B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4/9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4FAE6BA" w14:textId="0DCCAD4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6BC6FC4" w14:textId="049AD3E6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</w:tr>
      <w:tr w:rsidR="00CC168A" w:rsidRPr="000F4B32" w14:paraId="3978515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3A200B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01AF6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B34DE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55FB2D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954E95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FA4AFB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7D474F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9891E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2156A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85.7 (186.9)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9D8B9F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24.8 (15.3)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BD3FEF8" w14:textId="4DB5E01B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65.2 (77.3)</w:t>
            </w:r>
          </w:p>
        </w:tc>
      </w:tr>
      <w:tr w:rsidR="00CC168A" w:rsidRPr="000F4B32" w14:paraId="4649775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BF68E8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C577C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8FE3E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154.0 (142.6)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CECF2D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35.6 (147.8)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100D6BB" w14:textId="72A8EED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41.1 (51.1)</w:t>
            </w:r>
          </w:p>
        </w:tc>
      </w:tr>
      <w:tr w:rsidR="00CC168A" w:rsidRPr="000F4B32" w14:paraId="1AA09294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B73D44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A30D1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B3B1EA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7A3085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533986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606831D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D23FC4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90FDD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66EBBC" w14:textId="78F76BCF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15.5 (17.3)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5AC4714" w14:textId="0392006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27.0 (26.5)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613C45C" w14:textId="14EA34CA" w:rsidR="00CC168A" w:rsidRPr="000F4B32" w:rsidRDefault="00CC168A" w:rsidP="00C22430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60.0 (27.0) **</w:t>
            </w:r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4B66F33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84BD78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97024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3FEB50" w14:textId="1280E0A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17.0 (38.3)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2FBBAE1" w14:textId="55E6468E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25.0 (41.5)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B344ECF" w14:textId="2FFFF904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21.0 (14.0)</w:t>
            </w:r>
          </w:p>
        </w:tc>
      </w:tr>
      <w:tr w:rsidR="00CC168A" w:rsidRPr="000F4B32" w14:paraId="0AC1E35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78C50B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00E22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F1E1E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82C60E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58FFDE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DEA7B46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B3C21D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EAA0F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2D6970" w14:textId="1CE3AAC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34.0 (136.5)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A4BACAB" w14:textId="1460D8A7" w:rsidR="00CC168A" w:rsidRPr="000F4B32" w:rsidRDefault="00CC168A" w:rsidP="008E0A9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105.0 (46.5)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206D863" w14:textId="475C7FE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139.0 (66.0) **</w:t>
            </w:r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w, a</w:t>
            </w:r>
          </w:p>
        </w:tc>
      </w:tr>
      <w:tr w:rsidR="00CC168A" w:rsidRPr="000F4B32" w14:paraId="056A331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78830D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C60D5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FB3BD0" w14:textId="389AA0C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86.0 (69.8)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C3159E6" w14:textId="0F38A666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112.5 (121.5)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7C3B984" w14:textId="220183C3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33.0 (40.0)</w:t>
            </w:r>
          </w:p>
        </w:tc>
      </w:tr>
      <w:tr w:rsidR="00CC168A" w:rsidRPr="000F4B32" w14:paraId="134A4AF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637644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0DFC7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19B157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1AC92E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2653F6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4AE01AA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429B7B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7A451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B9BD07" w14:textId="55A01E04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1.4 (6.7)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54B6D07" w14:textId="53D4FEF1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2.8 (1.9)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F9523F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3.0 (1.6)</w:t>
            </w:r>
          </w:p>
        </w:tc>
      </w:tr>
      <w:tr w:rsidR="00CC168A" w:rsidRPr="000F4B32" w14:paraId="2449DAF4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282D98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DF28B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29E22E" w14:textId="7919FCF9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2.8 (5.8)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00BBDC8" w14:textId="64DA1A2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2.8 (3.9)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F6EBCB4" w14:textId="5E52385B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1.9 (1.8)</w:t>
            </w:r>
          </w:p>
        </w:tc>
      </w:tr>
      <w:tr w:rsidR="00CC168A" w:rsidRPr="000F4B32" w14:paraId="477637D1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061809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8F9C7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72591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92476B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D8B570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F7809A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6A4205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79533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79515F" w14:textId="597827B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271.5 (1529.5)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F3FD9FC" w14:textId="7316D771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545.0 (451.0)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636AE33" w14:textId="1C1DBC39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1102.0 (440.0) **</w:t>
            </w:r>
            <w:r w:rsidR="000D075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w, aa</w:t>
            </w:r>
          </w:p>
        </w:tc>
      </w:tr>
      <w:tr w:rsidR="00CC168A" w:rsidRPr="000F4B32" w14:paraId="3383ABDB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B162B0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7D4E3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2F3175" w14:textId="6A9FFA5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273.0 (482.3)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134D147" w14:textId="7284C6D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543.0 (993.0)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0200D98" w14:textId="4C1D9AD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266.0 (202.3)</w:t>
            </w:r>
          </w:p>
        </w:tc>
      </w:tr>
      <w:tr w:rsidR="00CC168A" w:rsidRPr="000F4B32" w14:paraId="269F2AE4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5D64C7A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4B218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351770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78D755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41BE67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BAD05BA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33D437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51455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DE7ED6" w14:textId="1EF054CC" w:rsidR="00CC168A" w:rsidRPr="000F4B32" w:rsidRDefault="00CC168A" w:rsidP="008E0A9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11.5 (5.5) </w:t>
            </w:r>
            <w:r w:rsidRPr="000F4B32">
              <w:rPr>
                <w:rFonts w:eastAsia="Times New Roman"/>
                <w:color w:val="000000" w:themeColor="text1"/>
                <w:sz w:val="22"/>
                <w:lang w:eastAsia="sv-SE"/>
              </w:rPr>
              <w:t>*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2A5A070" w14:textId="05B7DF9B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6.0 (4.5)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494984D" w14:textId="75D3497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8.0 (4.0)</w:t>
            </w:r>
          </w:p>
        </w:tc>
      </w:tr>
      <w:tr w:rsidR="00CC168A" w:rsidRPr="000F4B32" w14:paraId="5273B89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7C1A4B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D8A29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3E1ADAF" w14:textId="150FD914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(3.5)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AC67857" w14:textId="7AC0E621" w:rsidR="00CC168A" w:rsidRPr="000F4B32" w:rsidRDefault="00CC168A" w:rsidP="0022114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(9.5)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4FBD89A" w14:textId="1AF099D6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8.5 (3.8)</w:t>
            </w:r>
          </w:p>
        </w:tc>
      </w:tr>
      <w:tr w:rsidR="00CC168A" w:rsidRPr="000F4B32" w14:paraId="3BA12D9A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C7E346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AC42C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8BC34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A90636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5DF8CD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2AE83D3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15F423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7C069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154A5C" w14:textId="43570DBA" w:rsidR="00CC168A" w:rsidRPr="000F4B32" w:rsidRDefault="00CC168A" w:rsidP="008E0A9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34.0 (73.8)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5E4A649" w14:textId="6362BCC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80.0 (38.0)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61F7875" w14:textId="0DEFDFDC" w:rsidR="00CC168A" w:rsidRPr="000F4B32" w:rsidRDefault="00CC168A" w:rsidP="008E0A9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137.0 (37.0) **</w:t>
            </w:r>
            <w:r w:rsidR="00F4095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F4095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F4095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56A78C89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C03F74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32263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F1C04F" w14:textId="6EEADC9B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39.0 (68.5)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6411E0" w14:textId="01C05CA7" w:rsidR="00CC168A" w:rsidRPr="000F4B32" w:rsidRDefault="00CC168A" w:rsidP="003A789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110.5 (107.3)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75F573A" w14:textId="24162C11" w:rsidR="00CC168A" w:rsidRPr="000F4B32" w:rsidRDefault="00CC168A" w:rsidP="008E0A9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32.5 (39.3)</w:t>
            </w:r>
          </w:p>
        </w:tc>
      </w:tr>
      <w:tr w:rsidR="00CC168A" w:rsidRPr="000F4B32" w14:paraId="71C51E9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4C754E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11532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AEBC6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DF36CB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43913E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3A3262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234AA8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7EE51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289535" w14:textId="64578F6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0.5 (63.5)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471848A" w14:textId="2305289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 (20.0)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9188475" w14:textId="35BF60C4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(3.0) ***</w:t>
            </w:r>
          </w:p>
        </w:tc>
      </w:tr>
      <w:tr w:rsidR="00CC168A" w:rsidRPr="000F4B32" w14:paraId="692CEB4E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4FB335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EE02B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EA624B" w14:textId="38B4062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21.5 (53.5)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6ABFBDA" w14:textId="11BB75E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2.5 (6.0)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1824A6E" w14:textId="0C366045" w:rsidR="00CC168A" w:rsidRPr="000F4B32" w:rsidRDefault="00CC168A" w:rsidP="00267E7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0.5 (1.0)</w:t>
            </w:r>
          </w:p>
        </w:tc>
      </w:tr>
      <w:tr w:rsidR="00CC168A" w:rsidRPr="000F4B32" w14:paraId="040B8526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B4C045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50A61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00009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C96944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11FAD1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7F5A1D89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8FFC05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81E88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C140C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09FD2E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12AE9F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4DB7E8C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F2BFD3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Total 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9D145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22621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41.0 (88.5)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F308FC6" w14:textId="277FAD0B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110.0 (86.0) </w:t>
            </w:r>
            <w:proofErr w:type="spellStart"/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D481AB1" w14:textId="210BD02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170.0 (89.5) *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www, a</w:t>
            </w:r>
          </w:p>
        </w:tc>
      </w:tr>
      <w:tr w:rsidR="00CC168A" w:rsidRPr="000F4B32" w14:paraId="20FCA2D6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3929ED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E3AF9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D3EA6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1.0 (57.0)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BB0E52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79.0 (111.5)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74F9BF6" w14:textId="3DC8471E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111.0 (102.0)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CC168A" w:rsidRPr="000F4B32" w14:paraId="0BB365C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6FFB64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01512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944E2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C9AD0E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C82949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08AC32F9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7C555AF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arena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907CD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132C49" w14:textId="6E97BC9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1720.0 (3112.5)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D1EFF45" w14:textId="1D73236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2310.0 (1436.5)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D92CACF" w14:textId="2D5FB2AD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2605.0 (947.0)</w:t>
            </w:r>
          </w:p>
        </w:tc>
      </w:tr>
      <w:tr w:rsidR="00CC168A" w:rsidRPr="000F4B32" w14:paraId="48E5B93C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12C2D2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CE3CC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FEED9E" w14:textId="59327298" w:rsidR="00CC168A" w:rsidRPr="000F4B32" w:rsidRDefault="00CC168A" w:rsidP="00E56F5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1044.0 (1280.0)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6F88E22" w14:textId="70567652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1736.0 (1615.0)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0D1330C" w14:textId="6DD79184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2817.0 (1009.0)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</w:tr>
      <w:tr w:rsidR="00CC168A" w:rsidRPr="000F4B32" w14:paraId="2D6B869E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00010C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8FB3C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F08FD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FE27A1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C3CFCB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58FAF14C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1118298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arena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FECB0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BEDBD3" w14:textId="5ED9CE44" w:rsidR="00CC168A" w:rsidRPr="000F4B32" w:rsidRDefault="00CC168A" w:rsidP="00E56F5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5.0 (8.5)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6A012EF" w14:textId="2CC7BBF9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(3.5)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67DB31B" w14:textId="1965861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 (3.0)</w:t>
            </w:r>
          </w:p>
        </w:tc>
      </w:tr>
      <w:tr w:rsidR="00CC168A" w:rsidRPr="000F4B32" w14:paraId="3E8D01FC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2E07CAE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FFAEA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DCE383" w14:textId="715EF5BF" w:rsidR="00CC168A" w:rsidRPr="000F4B32" w:rsidRDefault="00CC168A" w:rsidP="00E56F5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3.0 (3.5)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ECCC7AB" w14:textId="464513B0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5.0 (4.5)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69B0E9B" w14:textId="0A63DBD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8.0 (3.0)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CC168A" w:rsidRPr="000F4B32" w14:paraId="658714C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291FFB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0B907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B199D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1BB49B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3B536E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45A53A2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A34A5E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CC7A3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7847EC" w14:textId="1F480749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125.0 (325.5)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EC851C8" w14:textId="348CA687" w:rsidR="00CC168A" w:rsidRPr="000F4B32" w:rsidRDefault="00CC168A" w:rsidP="00E572A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350.0 (41.0)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2704281" w14:textId="47443445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349.0 (8.5) </w:t>
            </w:r>
            <w:proofErr w:type="spellStart"/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CC168A" w:rsidRPr="000F4B32" w14:paraId="4E7C2D69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EB481B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E064D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89DB48" w14:textId="6E99C59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169.0 (257.0)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24302A8" w14:textId="6BB58618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325.0 (106.5)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FAD3B0F" w14:textId="31F99650" w:rsidR="00CC168A" w:rsidRPr="000F4B32" w:rsidRDefault="00CC168A" w:rsidP="00E572A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344.0 (12.5)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www</w:t>
            </w:r>
          </w:p>
        </w:tc>
      </w:tr>
      <w:tr w:rsidR="00CC168A" w:rsidRPr="000F4B32" w14:paraId="5CAA0B8F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CE6E34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AA9F6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B1B5C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68190D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8D406C3" w14:textId="7642DE5B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CC168A" w:rsidRPr="000F4B32" w14:paraId="12E20F95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028A473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DBC44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05BED2" w14:textId="79D4F4F3" w:rsidR="00CC168A" w:rsidRPr="000F4B32" w:rsidRDefault="00CC168A" w:rsidP="00E572A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235.0 (325.5)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F2AE420" w14:textId="644116D9" w:rsidR="00CC168A" w:rsidRPr="000F4B32" w:rsidRDefault="00CC168A" w:rsidP="00072B0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10.0 (41.0)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ACAC126" w14:textId="4A56C333" w:rsidR="00CC168A" w:rsidRPr="000F4B32" w:rsidRDefault="00CC168A" w:rsidP="00072B0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11.0 (8.5) </w:t>
            </w:r>
            <w:proofErr w:type="spellStart"/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CC168A" w:rsidRPr="000F4B32" w14:paraId="2D63E0A9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057C871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58686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A9534F" w14:textId="6C368C97" w:rsidR="00CC168A" w:rsidRPr="000F4B32" w:rsidRDefault="00CC168A" w:rsidP="00E572A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191.0 (257.0)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C1542F1" w14:textId="4EE1FB96" w:rsidR="00CC168A" w:rsidRPr="000F4B32" w:rsidRDefault="00CC168A" w:rsidP="00E572A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35.0 (106.5) 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7EFB511" w14:textId="02B7BFDC" w:rsidR="00CC168A" w:rsidRPr="000F4B32" w:rsidRDefault="00CC168A" w:rsidP="00072B0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16. 0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(12.5)</w:t>
            </w:r>
            <w:r w:rsidR="000630E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www</w:t>
            </w:r>
          </w:p>
        </w:tc>
      </w:tr>
      <w:tr w:rsidR="00CC168A" w:rsidRPr="000F4B32" w14:paraId="7735727A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BAE859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47D5A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DC8C2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612F10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87035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C4F8560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875B5D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bottom-middle-top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CD0AB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21B92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1.0 (4.0)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DF04C9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(7.0)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63CEADF" w14:textId="3483D0B1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6.0 (4.0) </w:t>
            </w:r>
          </w:p>
        </w:tc>
      </w:tr>
      <w:tr w:rsidR="00CC168A" w:rsidRPr="000F4B32" w14:paraId="0FA24422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1BC88D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DA9F8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2809A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(4.0)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3D1F31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3.0 (3.5)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E2FC51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(4.5)</w:t>
            </w:r>
          </w:p>
        </w:tc>
      </w:tr>
      <w:tr w:rsidR="00CC168A" w:rsidRPr="000F4B32" w14:paraId="1374B582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F1C867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608E2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3B3E9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071D69E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0D291B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6FC7EF5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7F63E655" w14:textId="77777777" w:rsidR="00CC168A" w:rsidRPr="000F4B32" w:rsidRDefault="00CC168A" w:rsidP="00FA424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top-middle-bottom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884E3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2DF0F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(4.5)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899AD6B" w14:textId="399750C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3.0 (4.5) </w:t>
            </w:r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55AB4E3" w14:textId="3677327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11.0 (9.0)</w:t>
            </w:r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313AC8B9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6F9F37E5" w14:textId="77777777" w:rsidR="00CC168A" w:rsidRPr="000F4B32" w:rsidRDefault="00CC168A" w:rsidP="00FA424E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30438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9C5FB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(4.5)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126138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(8.0)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D50DAEB" w14:textId="0A2C794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 (7.5)</w:t>
            </w:r>
          </w:p>
        </w:tc>
      </w:tr>
      <w:tr w:rsidR="00CC168A" w:rsidRPr="000F4B32" w14:paraId="55AA7C6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7333FB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1F450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A76A8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05D808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89FC9B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99EECB9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08730FB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bottom-middle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2F0EA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525D2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 (11.5)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FFDC12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(4.5)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C6D6C5A" w14:textId="6734BA3B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19.0 (10.5) </w:t>
            </w:r>
            <w:proofErr w:type="spellStart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, </w:t>
            </w:r>
            <w:proofErr w:type="spellStart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aa</w:t>
            </w:r>
            <w:r w:rsid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a</w:t>
            </w:r>
            <w:proofErr w:type="spellEnd"/>
          </w:p>
        </w:tc>
      </w:tr>
      <w:tr w:rsidR="00CC168A" w:rsidRPr="000F4B32" w14:paraId="6540FE1A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00EC433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DB257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391E9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(9.0)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702E45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(10.0)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95F02B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(12.5)</w:t>
            </w:r>
          </w:p>
        </w:tc>
      </w:tr>
      <w:tr w:rsidR="00CC168A" w:rsidRPr="000F4B32" w14:paraId="7817E579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961179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D1F3A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D7C858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89A243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98524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6324D1E6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47CB433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middle-bottom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DDD94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E4C21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 (11.5)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02E20F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(5.0)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B151C29" w14:textId="54E1100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18.0 (10.5) </w:t>
            </w:r>
            <w:proofErr w:type="spellStart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  <w:r w:rsidR="00FA424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55809597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1695463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B26CE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091FC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(8.0)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4C1406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(10.5)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D4B906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(13.0)</w:t>
            </w:r>
          </w:p>
        </w:tc>
      </w:tr>
      <w:tr w:rsidR="00CC168A" w:rsidRPr="000F4B32" w14:paraId="68CE1FB0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0F796D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61F5B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1D52B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A885A0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DB7129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5DC28027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46A2837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bottom-top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99847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7B406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 (12.0)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D7B1E01" w14:textId="2AB2E6B3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15.0 (7.5) 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8ACB56D" w14:textId="74DC3999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24.0 (8.5) 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www, a</w:t>
            </w:r>
          </w:p>
        </w:tc>
      </w:tr>
      <w:tr w:rsidR="00CC168A" w:rsidRPr="000F4B32" w14:paraId="63130BA2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09BB4F0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D2B65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AA5E2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(12.5)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9AC842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11.0 (11.5)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B25063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15.0 (15.0)</w:t>
            </w:r>
          </w:p>
        </w:tc>
      </w:tr>
      <w:tr w:rsidR="00CC168A" w:rsidRPr="000F4B32" w14:paraId="757B6BE5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CB2411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78A14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D0971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B579BC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413B56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38713BA9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1AE7186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top-bottom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A08DD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06DA00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(11.5)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CEA8E48" w14:textId="792AD2B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15.0 (6.5) 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2A7E397" w14:textId="593D011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23.0 (8.5) 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www, a</w:t>
            </w:r>
          </w:p>
        </w:tc>
      </w:tr>
      <w:tr w:rsidR="00CC168A" w:rsidRPr="000F4B32" w14:paraId="479D234A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6B0A8DC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EDB46F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2FAF29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(12.0)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D5E0B5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10.0 (11.5)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5F503D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14.0 (15.5)</w:t>
            </w:r>
          </w:p>
        </w:tc>
      </w:tr>
      <w:tr w:rsidR="00CC168A" w:rsidRPr="000F4B32" w14:paraId="06B49307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25FA19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C6807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3BE71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902AF7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1E82CA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576DA83C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58792E36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middle-top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EEB01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E5964D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3.0 (10.0)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160F03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(5.0)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8BCF6B7" w14:textId="0C0DBD3C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23.0 (12.5) *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ww</w:t>
            </w:r>
            <w:r w:rsidR="00BC14D6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5FBB799A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24DBFA2A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18D41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8DE827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(9.0)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71A486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(14.0)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16105D8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(8.5)</w:t>
            </w:r>
          </w:p>
        </w:tc>
      </w:tr>
      <w:tr w:rsidR="00CC168A" w:rsidRPr="000F4B32" w14:paraId="1938498D" w14:textId="77777777" w:rsidTr="00741DE5">
        <w:trPr>
          <w:trHeight w:val="317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634E1D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C7AC60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2CA11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835641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BE625C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CC168A" w:rsidRPr="000F4B32" w14:paraId="173F9B52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1F6A555B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Zone transitions top-middle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594133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2723C1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(9.5)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7ADC395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(5.0)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DEF858C" w14:textId="06215781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22.0 (12.5) *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ww</w:t>
            </w:r>
            <w:r w:rsidR="00BC14D6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  <w:r w:rsidR="00502EA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CC168A" w:rsidRPr="000F4B32" w14:paraId="02D89C47" w14:textId="77777777" w:rsidTr="00741DE5">
        <w:trPr>
          <w:trHeight w:val="317"/>
        </w:trPr>
        <w:tc>
          <w:tcPr>
            <w:tcW w:w="3340" w:type="dxa"/>
            <w:shd w:val="clear" w:color="auto" w:fill="auto"/>
            <w:vAlign w:val="center"/>
            <w:hideMark/>
          </w:tcPr>
          <w:p w14:paraId="7E36543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4950A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A87AAC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 (8.5)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C711B54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(13.5)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3034B42" w14:textId="77777777" w:rsidR="00CC168A" w:rsidRPr="000F4B32" w:rsidRDefault="00CC168A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(8.0)</w:t>
            </w:r>
          </w:p>
        </w:tc>
      </w:tr>
    </w:tbl>
    <w:p w14:paraId="4C5D752D" w14:textId="1482D1C3" w:rsidR="00B15A3C" w:rsidRPr="006C5F7F" w:rsidRDefault="00501FAB" w:rsidP="006C5F7F">
      <w:pPr>
        <w:spacing w:before="0" w:after="200"/>
        <w:rPr>
          <w:rFonts w:cs="Times New Roman"/>
          <w:szCs w:val="24"/>
        </w:rPr>
      </w:pPr>
      <w:r w:rsidRPr="006C5F7F">
        <w:rPr>
          <w:szCs w:val="24"/>
        </w:rPr>
        <w:t>Data are presented as median (quartile range). If a fish did not visit a zone this was considered a missing value in the statistical analysis and occurrence (fish entering a zone/number of tested fish) is shown for the zones that were not visited by all fish</w:t>
      </w:r>
      <w:r w:rsidRPr="006C5F7F">
        <w:rPr>
          <w:rFonts w:cs="Times New Roman"/>
          <w:szCs w:val="24"/>
        </w:rPr>
        <w:t>.</w:t>
      </w:r>
      <w:r w:rsidR="000C3D0E" w:rsidRPr="006C5F7F">
        <w:rPr>
          <w:rFonts w:cs="Times New Roman"/>
          <w:szCs w:val="24"/>
        </w:rPr>
        <w:t xml:space="preserve"> </w:t>
      </w:r>
      <w:proofErr w:type="spellStart"/>
      <w:r w:rsidR="000C3D0E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</w:t>
      </w:r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0C3D0E" w:rsidRPr="006C5F7F">
        <w:rPr>
          <w:rFonts w:eastAsia="Times New Roman" w:cs="Times New Roman"/>
          <w:color w:val="000000"/>
          <w:szCs w:val="24"/>
          <w:lang w:eastAsia="sv-SE"/>
        </w:rPr>
        <w:t xml:space="preserve">&lt;0.05, </w:t>
      </w:r>
      <w:proofErr w:type="spellStart"/>
      <w:r w:rsidR="000C3D0E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ww</w:t>
      </w:r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0C3D0E" w:rsidRPr="006C5F7F">
        <w:rPr>
          <w:rFonts w:eastAsia="Times New Roman" w:cs="Times New Roman"/>
          <w:color w:val="000000"/>
          <w:szCs w:val="24"/>
          <w:lang w:eastAsia="sv-SE"/>
        </w:rPr>
        <w:t xml:space="preserve">&lt;0.01, </w:t>
      </w:r>
      <w:proofErr w:type="spellStart"/>
      <w:r w:rsidR="000C3D0E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www</w:t>
      </w:r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0C3D0E" w:rsidRPr="006C5F7F">
        <w:rPr>
          <w:rFonts w:eastAsia="Times New Roman" w:cs="Times New Roman"/>
          <w:color w:val="000000"/>
          <w:szCs w:val="24"/>
          <w:lang w:eastAsia="sv-SE"/>
        </w:rPr>
        <w:t xml:space="preserve">&lt;0.001 compared to wild zebrafish within the respective sex; </w:t>
      </w:r>
      <w:proofErr w:type="spellStart"/>
      <w:r w:rsidR="000C3D0E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a</w:t>
      </w:r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0C3D0E" w:rsidRPr="006C5F7F">
        <w:rPr>
          <w:rFonts w:eastAsia="Times New Roman" w:cs="Times New Roman"/>
          <w:color w:val="000000"/>
          <w:szCs w:val="24"/>
          <w:lang w:eastAsia="sv-SE"/>
        </w:rPr>
        <w:t xml:space="preserve">&lt;0.05, </w:t>
      </w:r>
      <w:proofErr w:type="spellStart"/>
      <w:r w:rsidR="000C3D0E"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aa</w:t>
      </w:r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&lt;0.01 compared to AB fish within the respective sex;</w:t>
      </w:r>
      <w:r w:rsidR="004543A4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0C3D0E" w:rsidRPr="006C5F7F">
        <w:rPr>
          <w:rFonts w:eastAsia="Times New Roman" w:cs="Times New Roman"/>
          <w:color w:val="000000"/>
          <w:szCs w:val="24"/>
          <w:lang w:eastAsia="sv-SE"/>
        </w:rPr>
        <w:t>*p&lt;0.05, **p&lt;0.01, ***p&lt;0.001 compared to females within the respective line (Mann-Whitney U-test).</w:t>
      </w:r>
    </w:p>
    <w:p w14:paraId="17A12DD7" w14:textId="77777777" w:rsidR="00B15A3C" w:rsidRPr="000F4B32" w:rsidRDefault="00B15A3C">
      <w:pPr>
        <w:spacing w:before="0" w:after="200" w:line="276" w:lineRule="auto"/>
        <w:rPr>
          <w:rFonts w:cs="Times New Roman"/>
          <w:sz w:val="22"/>
        </w:rPr>
      </w:pPr>
      <w:r w:rsidRPr="000F4B32">
        <w:rPr>
          <w:rFonts w:cs="Times New Roman"/>
          <w:sz w:val="22"/>
        </w:rPr>
        <w:br w:type="page"/>
      </w:r>
    </w:p>
    <w:p w14:paraId="4D3C7A0D" w14:textId="77777777" w:rsidR="00A13FF8" w:rsidRPr="000F4B32" w:rsidRDefault="00A13FF8" w:rsidP="00B15A3C">
      <w:pPr>
        <w:rPr>
          <w:b/>
          <w:sz w:val="22"/>
        </w:rPr>
        <w:sectPr w:rsidR="00A13FF8" w:rsidRPr="000F4B32" w:rsidSect="00501FAB"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p w14:paraId="0F409057" w14:textId="38430855" w:rsidR="00B15A3C" w:rsidRPr="006C5F7F" w:rsidRDefault="00B15A3C" w:rsidP="00B15A3C">
      <w:pPr>
        <w:rPr>
          <w:szCs w:val="24"/>
        </w:rPr>
      </w:pPr>
      <w:r w:rsidRPr="006C5F7F">
        <w:rPr>
          <w:b/>
          <w:szCs w:val="24"/>
        </w:rPr>
        <w:lastRenderedPageBreak/>
        <w:t>Supplementary Table 4.</w:t>
      </w:r>
      <w:r w:rsidRPr="006C5F7F">
        <w:rPr>
          <w:szCs w:val="24"/>
        </w:rPr>
        <w:t xml:space="preserve"> </w:t>
      </w:r>
      <w:r w:rsidR="00ED6AFD" w:rsidRPr="006C5F7F">
        <w:rPr>
          <w:szCs w:val="24"/>
        </w:rPr>
        <w:t xml:space="preserve">Summary of statistical analyses of behavioral data from the novel tank diving test in male (M) and female (F) </w:t>
      </w:r>
      <w:r w:rsidR="00ED6AFD" w:rsidRPr="006C5F7F">
        <w:rPr>
          <w:color w:val="000000" w:themeColor="text1"/>
          <w:szCs w:val="24"/>
        </w:rPr>
        <w:t xml:space="preserve">adult offspring of wild-caught (wild), AB and </w:t>
      </w:r>
      <w:r w:rsidR="00ED6AFD" w:rsidRPr="006C5F7F">
        <w:rPr>
          <w:i/>
          <w:color w:val="000000" w:themeColor="text1"/>
          <w:szCs w:val="24"/>
        </w:rPr>
        <w:t xml:space="preserve">fgfr1a </w:t>
      </w:r>
      <w:r w:rsidR="00ED6AFD" w:rsidRPr="006C5F7F">
        <w:rPr>
          <w:i/>
          <w:color w:val="000000" w:themeColor="text1"/>
          <w:szCs w:val="24"/>
          <w:vertAlign w:val="superscript"/>
        </w:rPr>
        <w:t>-/-</w:t>
      </w:r>
      <w:r w:rsidR="00ED6AFD" w:rsidRPr="006C5F7F">
        <w:rPr>
          <w:color w:val="000000" w:themeColor="text1"/>
          <w:szCs w:val="24"/>
        </w:rPr>
        <w:t xml:space="preserve"> zebrafish</w:t>
      </w:r>
      <w:r w:rsidR="00ED6AFD" w:rsidRPr="006C5F7F">
        <w:rPr>
          <w:szCs w:val="24"/>
        </w:rPr>
        <w:t xml:space="preserve">. </w:t>
      </w:r>
    </w:p>
    <w:tbl>
      <w:tblPr>
        <w:tblW w:w="12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560"/>
        <w:gridCol w:w="2059"/>
        <w:gridCol w:w="1984"/>
        <w:gridCol w:w="1928"/>
        <w:gridCol w:w="2693"/>
      </w:tblGrid>
      <w:tr w:rsidR="00B15A3C" w:rsidRPr="000F4B32" w14:paraId="3417BCC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AEE1B6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 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9DB79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Sex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C99547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Wild vs AB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4ABBB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Wild vs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B111F5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iCs/>
                <w:color w:val="000000" w:themeColor="text1"/>
                <w:sz w:val="22"/>
                <w:lang w:eastAsia="sv-SE"/>
              </w:rPr>
              <w:t>AB vs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 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EB689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KW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1167E6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DB2BF7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Bottom 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672A0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9C3BEB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78FFA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DF361F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D02D79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7BC4F98D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56FCCDA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6A400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627595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U=17.0; p&lt;0.05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9AF75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U=13.5; p&lt;0.05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A0F4F9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6E552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H=6.8, N=27; p&lt;0.05</w:t>
            </w:r>
          </w:p>
        </w:tc>
      </w:tr>
      <w:tr w:rsidR="00B15A3C" w:rsidRPr="000F4B32" w14:paraId="4E2E67C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EA68E4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AC538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C0CCB1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D9016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U=14.5; p&lt;0.05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D17E5F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DD55B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H=7.3, N=27; p&lt;0.05</w:t>
            </w:r>
          </w:p>
        </w:tc>
      </w:tr>
      <w:tr w:rsidR="00B15A3C" w:rsidRPr="000F4B32" w14:paraId="75849F0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54F573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D2B03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0BF7E9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67E7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63B577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9704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7B0A3CD8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BD4A92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6920A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41622B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U=11.0; p&lt;0.01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3DEED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U=9.0; p&lt;0.01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2FF8DD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F1104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H=9.9, N=27; p&lt;0.01</w:t>
            </w:r>
          </w:p>
        </w:tc>
      </w:tr>
      <w:tr w:rsidR="00B15A3C" w:rsidRPr="000F4B32" w14:paraId="341C0A7F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52CD2E7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7D73B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BCCE215" w14:textId="00529EB7" w:rsidR="00B15A3C" w:rsidRPr="000F4B32" w:rsidRDefault="004540D5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0A3F1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A22E16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2EA92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71DE06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2CB6EF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6E03B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490ECC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D866B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6E9147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C38DA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7F9EABA9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037047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B25D4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AB090A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U=12.0; p&lt;0.05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A960A9" w14:textId="505C4D13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U=9.0; p&lt;0.01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EDE3A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4330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H=9.8, N=27; p&lt;0.01</w:t>
            </w:r>
          </w:p>
        </w:tc>
      </w:tr>
      <w:tr w:rsidR="00B15A3C" w:rsidRPr="000F4B32" w14:paraId="43D5E269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52C7D6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D316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B1AEC21" w14:textId="0005AD9E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17.5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E187AE" w14:textId="27B60253" w:rsidR="00B15A3C" w:rsidRPr="000F4B32" w:rsidRDefault="00876FB0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15.5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="00185FB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11EE1F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CEE28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H=6.4, N=27; p&lt;0.05</w:t>
            </w:r>
          </w:p>
        </w:tc>
      </w:tr>
      <w:tr w:rsidR="00B15A3C" w:rsidRPr="000F4B32" w14:paraId="67885F4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F5BAFE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78485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07C5BE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DF1B4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325D1D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CEF687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5813F73D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75BBE56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5DA77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7EE7FD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AAF50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08707E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46F43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4879E349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100BDD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80DE4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EDBB0C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1935C9" w14:textId="0FE743BB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U=15.0; p&lt;0.05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B3106AF" w14:textId="51179DA4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U=17.0; p&lt;0.05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DA36E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H=6.4, N=27; p&lt;0.05</w:t>
            </w:r>
          </w:p>
        </w:tc>
      </w:tr>
      <w:tr w:rsidR="00B15A3C" w:rsidRPr="000F4B32" w14:paraId="618BAC6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711426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2D764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71F949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93C53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D0275F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74AFD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98160E3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466162E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1B107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6530D4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304BA8" w14:textId="6EE43180" w:rsidR="00B15A3C" w:rsidRPr="000F4B32" w:rsidRDefault="004540D5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6D34C1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1AE2F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03DC262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36ED1C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72E66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BFD19B0" w14:textId="1DCBE54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15.5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CF57D8" w14:textId="029BB338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4.5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869CA5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835EE5" w14:textId="541A3760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H=12.5, N=27; p&lt;0.01</w:t>
            </w:r>
          </w:p>
        </w:tc>
      </w:tr>
      <w:tr w:rsidR="00B15A3C" w:rsidRPr="000F4B32" w14:paraId="3CFDF68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FB13B8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467AB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3DDDCC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6B772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2C75AE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4F819A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3B354D3B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5E842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4243E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0B33C6A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59481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830710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6BFF7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1ACEAD3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6E09CB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E8C88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A610DA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548A44" w14:textId="1619725C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E49360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ABB1B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549EB9D9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5D75BF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EEDAE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351C70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4C7CC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85CC5F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A22D05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33F8A93B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684C8E6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00C83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50D8694" w14:textId="5BADAC8A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10.5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F08FC5" w14:textId="7C5CC41A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13.5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1C82E4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A4AFC9" w14:textId="69336AB1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H=9.3, N=27; p&lt;0.01</w:t>
            </w:r>
          </w:p>
        </w:tc>
      </w:tr>
      <w:tr w:rsidR="00B15A3C" w:rsidRPr="000F4B32" w14:paraId="6A7D544F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658115E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31EDC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A7AA662" w14:textId="4F804AAC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13.5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4DC9F4" w14:textId="0D43100F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2.5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949730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CDAD47" w14:textId="2962EBC7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H=11.3, N=27; p&lt;0.01</w:t>
            </w:r>
          </w:p>
        </w:tc>
      </w:tr>
      <w:tr w:rsidR="00B15A3C" w:rsidRPr="000F4B32" w14:paraId="61A1102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5183A8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8A597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F96C67A" w14:textId="3AA198FB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49229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EC0E6D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64230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81E0203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AF6442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Middle 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A1295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5BAD53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92F2E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F7C6F4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C643A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557BC3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23FE4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Occurrence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23C60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F70305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6/9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FC575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4B0AD7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FB22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56AD4F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1DCB7D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848F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794A63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4/9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B8720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AFA5FC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239908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27E56F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E79426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F4489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292DD3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3E796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2C525A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41AC5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3CF932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3D9DEE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49E43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5C60D91" w14:textId="053B21AD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0354DB" w14:textId="17465855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CDB45F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1766CD" w14:textId="56474E27" w:rsidR="00B15A3C" w:rsidRPr="000F4B32" w:rsidRDefault="0056765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H=7.5, N=24; p&lt;0.01</w:t>
            </w:r>
          </w:p>
        </w:tc>
      </w:tr>
      <w:tr w:rsidR="00B15A3C" w:rsidRPr="000F4B32" w14:paraId="404AF905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D4C057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7BAEE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BF2B98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C52EF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CA6896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F2E51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4EC05427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7401CF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A41C0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FD317E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489B9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C868D5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E8D1A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781FFDE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3693D8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692F7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94ECB82" w14:textId="1AC5F338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E22DEB" w14:textId="0CFAF9F8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08553C" w14:textId="2818385F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p&lt;0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BA8F81" w14:textId="6BE4397C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H=11.5, N=24; p&lt;0.01</w:t>
            </w:r>
          </w:p>
        </w:tc>
      </w:tr>
      <w:tr w:rsidR="00B15A3C" w:rsidRPr="000F4B32" w14:paraId="2C55734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E5BC5E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C32F7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800C34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4FFC2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788D54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6A193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43A2B08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535062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3A9E7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9DE75A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545E8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DBA8F1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90F8A5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28A810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691911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773E1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E9627C3" w14:textId="1C6EF16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804639" w14:textId="048AD0C7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112BF38" w14:textId="4C5AFA9B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876FB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3E77E6" w14:textId="217CD3DB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H=10.8, N=24; p&lt;0.01</w:t>
            </w:r>
          </w:p>
        </w:tc>
      </w:tr>
      <w:tr w:rsidR="00B15A3C" w:rsidRPr="000F4B32" w14:paraId="6E3BE7E1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5683EF7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87460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6958C0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299F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1C9183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B1B36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0CC171D9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B3B99C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88191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836D24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2EE37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3D8F9A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EDBEE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59B07811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43941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9ABF9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2B4704C" w14:textId="40E7E4CC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45042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5BD1F69" w14:textId="3EF9307D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C230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6AF7C8" w14:textId="4D141778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H=11.5, N=24; p&lt;0.01</w:t>
            </w:r>
          </w:p>
        </w:tc>
      </w:tr>
      <w:tr w:rsidR="00B15A3C" w:rsidRPr="000F4B32" w14:paraId="72AB6A38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1FAF7C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011BD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9969D1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1550F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6D1381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61314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501C7CE8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516DDD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49E99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393D15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D32EB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8B3946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50BAD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3E46B18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FF0AFF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9B6ED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8F845B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963619" w14:textId="067FC872" w:rsidR="00B15A3C" w:rsidRPr="000F4B32" w:rsidRDefault="00A304D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8A629A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99044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7A19FD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9153A5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6B310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145DB0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14A08" w14:textId="1B39675F" w:rsidR="00B15A3C" w:rsidRPr="000F4B32" w:rsidRDefault="00A304D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B1D35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04D66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11DB3C9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E7E733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16087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C4F021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10E05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87A258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FE2B9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71F89D9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2B11712" w14:textId="17F4F49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CEE4A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227CA9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92F11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F3900F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E5C66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688373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9C219E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684C0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A392FE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EEE9A8" w14:textId="1E036085" w:rsidR="00B15A3C" w:rsidRPr="000F4B32" w:rsidRDefault="00A304D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E86DC4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BD483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61C497D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52BA9BD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F9215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F80836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3D27B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529342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C391F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BCF470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E02C3E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22BE8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EF4F931" w14:textId="58D7775C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08C20F" w14:textId="088762E0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609C3E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ADDB9F" w14:textId="066BE2A2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H=8.3, N=24; p&lt;0.05</w:t>
            </w:r>
          </w:p>
        </w:tc>
      </w:tr>
      <w:tr w:rsidR="00B15A3C" w:rsidRPr="000F4B32" w14:paraId="1E26905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9E43FA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6A529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DEF46C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7BAEB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6EA7B9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9368C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8DDBBF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87C972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C061F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57AA7D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864AB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3ECECE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492A0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0EDF5E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5D80A46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302B0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1EFB86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825A3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7CB506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D9A07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38255E35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3FEB44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578F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31F09E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CAB3B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35E199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07F3E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311F1DAF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C9BD6F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91C48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02D34E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525A4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F5F2F8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AE91E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F3AC28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1C29E3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3C5D1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0CB8B7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B29E9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E7BB7F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4D4AC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626A5D5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C44C5A1" w14:textId="3813CF81" w:rsidR="00B15A3C" w:rsidRPr="000F4B32" w:rsidRDefault="000F4B32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Occurrence</w:t>
            </w:r>
            <w:r w:rsidR="00B15A3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5E612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0C18FF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6/9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BE156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347321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59359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5B9C842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58AB66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838BC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296BB7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4/9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A1CFF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9B32D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F809C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647BE53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E86394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50880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2802F1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9B736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8A7EFE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ABE39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13BB2C51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95D4A4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F81EC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BC1719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306C2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7B1DF0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C5AE4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1F2EFCA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E9FC9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F22A8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F567F9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68C78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2BC38F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E19C1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6424F04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89F264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8D221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D61256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E45C2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DAFEA1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B3FE0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F80863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82324F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4F038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D4666F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E922B9" w14:textId="43DBD4C3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0.5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AE5B288" w14:textId="1F794CCC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9.5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FEBC0A" w14:textId="393E62D3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H=13.8, N=24; p&lt;0.001</w:t>
            </w:r>
          </w:p>
        </w:tc>
      </w:tr>
      <w:tr w:rsidR="00B15A3C" w:rsidRPr="000F4B32" w14:paraId="2A339543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0A8CAA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721C9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2BEA2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630DD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1180CB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AB8C5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FC9C40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7F1F2E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0026F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8E2A6A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20D40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872C53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04C36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78538AE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A72FB0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14AF8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C9FB20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7D8F69" w14:textId="59845EF5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CF372F5" w14:textId="6226402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14.0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8DE33D" w14:textId="3491BE32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H=8.3, N=24; p&lt;0.05</w:t>
            </w:r>
          </w:p>
        </w:tc>
      </w:tr>
      <w:tr w:rsidR="00B15A3C" w:rsidRPr="000F4B32" w14:paraId="2A34943E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803ACE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0D321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547BF8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8C4F3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DC844B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02319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60C84D2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E27DF1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A5997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DFE5C7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2D944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99E1BD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9FF6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D260F4E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F45A5D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F90C6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65E258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D2C93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57F2C8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DB610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01934B0F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825DAF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4CD41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172862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9228D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F34A3C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7CF36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10B5B235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AB323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5BBC1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B4CB1E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5131A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DEA061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F986D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CB9DF1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5824A2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63D57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B02315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2CC0E2" w14:textId="4C16115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5F080DB" w14:textId="69798F53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8C3AD6" w14:textId="178E3B92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H=9.3, N=24; p&lt;0.01</w:t>
            </w:r>
          </w:p>
        </w:tc>
      </w:tr>
      <w:tr w:rsidR="00B15A3C" w:rsidRPr="000F4B32" w14:paraId="5C0709E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1B0237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4C4E5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36714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9CE12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176C50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715CE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4D1AAA6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5149F6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3488F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1763A7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AD30C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2345A4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78C49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3B56FB4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308DBD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E74C9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572AD4D" w14:textId="47128FDA" w:rsidR="00B15A3C" w:rsidRPr="000F4B32" w:rsidRDefault="000F4B3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6F386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4D330D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0674A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16A728C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28B01B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CE96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560AF7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378001" w14:textId="76B69955" w:rsidR="00B15A3C" w:rsidRPr="000F4B32" w:rsidRDefault="000F4B3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1368D2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D2663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7A9EFC4F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5D48FB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996F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76A0BF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59A80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C90995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58902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15BF253B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042623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BF2AE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9DDC5F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00A412" w14:textId="55E2ACBA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FA30C60" w14:textId="04F4830B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1E7D70" w14:textId="290AB52F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H=14.2, N=24; p&lt;0.001</w:t>
            </w:r>
          </w:p>
        </w:tc>
      </w:tr>
      <w:tr w:rsidR="00B15A3C" w:rsidRPr="000F4B32" w14:paraId="052149B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103FF8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6DE51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FFB369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6938F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6BAF88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DC3D1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6980A295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914E22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346CE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3437E8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594D3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FF3365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78131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1A9D7917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6EA107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85582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293A4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108A5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698A8D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93151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727DB03F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63B178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02B4B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6DCABE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BC60D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7DBE55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FAB85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2F1961D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5ADF634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EFDD4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B08C1C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FE2EE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75B394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B02F7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0F22CF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7BCC244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981B6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35FD1A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FBA77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A54ADB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9825E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35D70281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5B4B0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Total 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D9F53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7A03B41" w14:textId="610BA823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0E2088" w14:textId="50B195B6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E02B4CE" w14:textId="54F5B623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DF33E7" w14:textId="557D414F" w:rsidR="00B15A3C" w:rsidRPr="000F4B32" w:rsidRDefault="0056765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H=15.3, N=27; p&lt;0.001</w:t>
            </w:r>
          </w:p>
        </w:tc>
      </w:tr>
      <w:tr w:rsidR="00B15A3C" w:rsidRPr="000F4B32" w14:paraId="3940B77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1487E3A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367BB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1356F8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046988" w14:textId="2C7B516D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15.5</w:t>
            </w:r>
            <w:r w:rsidR="00F25B0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65157EE" w14:textId="42308E5B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A710EB" w14:textId="36CD5EF1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H=6.4, N=27; p&lt;0.05</w:t>
            </w:r>
          </w:p>
        </w:tc>
      </w:tr>
      <w:tr w:rsidR="00B15A3C" w:rsidRPr="000F4B32" w14:paraId="762B40E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2CB8E5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1FD92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EDB50B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B4644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977016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7DCCE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5E46A1FA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7466406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Distance arena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C2735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BCF66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A41E0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91F9D5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E5284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4C103DF8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56C0D58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CC707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4043A16" w14:textId="5DC8FF35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544AE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352D30" w14:textId="5902CFB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50721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544AE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0138A6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B1E7A4" w14:textId="711D6429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H=11.6, N=27; p&lt;0.01</w:t>
            </w:r>
          </w:p>
        </w:tc>
      </w:tr>
      <w:tr w:rsidR="00B15A3C" w:rsidRPr="000F4B32" w14:paraId="5702B4FB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626203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ADF47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F88F61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5691C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82422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4263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61169BF2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1DE5D36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arena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EB140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96CC1B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513E0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3C5B8F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55792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54DE1C7E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3B6982A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C5540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235357D" w14:textId="10F2D132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13.5; </w:t>
            </w:r>
            <w:r w:rsidR="00544AE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519E94" w14:textId="6B3B7C4E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3.5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C3D670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A5C75D" w14:textId="13834E68" w:rsidR="00B15A3C" w:rsidRPr="000F4B32" w:rsidRDefault="0056765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H=12.0, N=27; p&lt;0.01</w:t>
            </w:r>
          </w:p>
        </w:tc>
      </w:tr>
      <w:tr w:rsidR="00B15A3C" w:rsidRPr="000F4B32" w14:paraId="11F32B7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7F7E23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AE4D0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8CD880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E7DB1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CCBFE4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8E7DC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3D26295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8D6FDD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D444B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C5D221C" w14:textId="0B7D3764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12.0; </w:t>
            </w:r>
            <w:r w:rsidR="00544AEB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F248CB" w14:textId="169E7093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8DF453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6E8ADF" w14:textId="0AAA90B3" w:rsidR="00B15A3C" w:rsidRPr="000F4B32" w:rsidRDefault="0056765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H=9.0, N=27</w:t>
            </w:r>
            <w:r w:rsidR="00591ED7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p&lt;0.05</w:t>
            </w:r>
          </w:p>
        </w:tc>
      </w:tr>
      <w:tr w:rsidR="00B15A3C" w:rsidRPr="000F4B32" w14:paraId="587262AC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591CB23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EEAC4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B53B24D" w14:textId="37A2A7FD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12.0; 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EC08A4" w14:textId="180AF505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E145F2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936ABB" w14:textId="2056BFD2" w:rsidR="00B15A3C" w:rsidRPr="000F4B32" w:rsidRDefault="00591ED7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H=13.2, N=27; p&lt;0.01</w:t>
            </w:r>
          </w:p>
        </w:tc>
      </w:tr>
      <w:tr w:rsidR="00B15A3C" w:rsidRPr="000F4B32" w14:paraId="7380D19D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740390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D9760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29196E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56E3C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E6D044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49564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3CC4024D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2FF667B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F60F6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CBAC606" w14:textId="2611D8E2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12.0; 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4BD6EE" w14:textId="23E0D613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0; p&lt;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C8140F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5A597FA" w14:textId="5973E871" w:rsidR="00B15A3C" w:rsidRPr="000F4B32" w:rsidRDefault="00591ED7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H=9.0, N=27; p&lt;0.05</w:t>
            </w:r>
          </w:p>
        </w:tc>
      </w:tr>
      <w:tr w:rsidR="00B15A3C" w:rsidRPr="000F4B32" w14:paraId="6B341737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46990B7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5945E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3DC2DFA" w14:textId="1C037C67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DC8EFD" w14:textId="2024265F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  <w:r w:rsidR="00EF583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866381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83467D" w14:textId="7AC2EBD7" w:rsidR="00B15A3C" w:rsidRPr="000F4B32" w:rsidRDefault="00591ED7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H=13.2, N=27; p&lt;0.01</w:t>
            </w:r>
          </w:p>
        </w:tc>
      </w:tr>
      <w:tr w:rsidR="00B15A3C" w:rsidRPr="000F4B32" w14:paraId="7BF758A5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86B8D7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2005F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492DE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1767BC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97759B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B95B7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093D9E5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5B109F6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bottom-middle-top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C0678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B50342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ECB585" w14:textId="3488CEA9" w:rsidR="00B15A3C" w:rsidRPr="000F4B32" w:rsidRDefault="000630E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9FC9FD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8D8E2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40FA0B1A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031AEA9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A6E99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05B2E6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10F8C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72469F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03199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6CC3E9D1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5388BC7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B3CB4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F8AEBD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85762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E12D67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B974D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268AEE17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32EDD9F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top-middle-bottom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D0511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7C4CB0E" w14:textId="0739845F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18.5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AECC26" w14:textId="4497E530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=6.5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3DAB594" w14:textId="5D3DB127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.5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74DE8F" w14:textId="5CF0568E" w:rsidR="00B15A3C" w:rsidRPr="000F4B32" w:rsidRDefault="00591ED7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H=13.1, N=27; p&lt;0.01</w:t>
            </w:r>
          </w:p>
        </w:tc>
      </w:tr>
      <w:tr w:rsidR="00B15A3C" w:rsidRPr="000F4B32" w14:paraId="4DF5B8AB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3ADCAF8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470A0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358F15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301417" w14:textId="2E336DA2" w:rsidR="00B15A3C" w:rsidRPr="000F4B32" w:rsidRDefault="000F4B3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D7F7CA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DD619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3D96D4E1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66BA57A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C1923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E12F4B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42D4D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6EB229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9A5A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0F26D9D1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5E7190C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bottom-middle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CC28B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442C91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28BA83" w14:textId="52DDD2F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28820EA" w14:textId="2010C7CD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≤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636502" w14:textId="676556BB" w:rsidR="00B15A3C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H=14.7, N=27; p&lt;0.001</w:t>
            </w:r>
          </w:p>
        </w:tc>
      </w:tr>
      <w:tr w:rsidR="00B15A3C" w:rsidRPr="000F4B32" w14:paraId="68947F66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607EE37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E9437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5CD1F8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3EE04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C2F992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143DD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501AF6BB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23E84B4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9D2A8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57646C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870FA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971143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221A74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9ECA1E8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357836A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middle-bottom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D592E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F70EFB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A95D34" w14:textId="051AC6DE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0; p&lt;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E697B4A" w14:textId="5134F746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ABB933" w14:textId="29674119" w:rsidR="00B15A3C" w:rsidRPr="000F4B32" w:rsidRDefault="00591ED7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H=13.7, N=27; p&lt;0.001</w:t>
            </w:r>
          </w:p>
        </w:tc>
      </w:tr>
      <w:tr w:rsidR="00B15A3C" w:rsidRPr="000F4B32" w14:paraId="53033D20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160C2CF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25672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1F32D3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198B8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40B05C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E9523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6E5ACCA6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E4CE33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B5B91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48A170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A2041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283C81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9EE24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69C3FDEA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2C69F1D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bottom-top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70AB5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869EC57" w14:textId="6E8F18F0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15.5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9CA73C" w14:textId="61C9A8F7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EC89CA2" w14:textId="3408A580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13.0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2DEC03" w14:textId="34C1871C" w:rsidR="00B15A3C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H=14.9, N=27; p&lt;0.001</w:t>
            </w:r>
          </w:p>
        </w:tc>
      </w:tr>
      <w:tr w:rsidR="00B15A3C" w:rsidRPr="000F4B32" w14:paraId="00C8EF1C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1EF0D72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7A77D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D534A7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5BAFC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B72961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F4F0D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025A0502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3789A7B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F3E73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5F9A56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4A853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6E6001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9EACD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4451D5A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527EE11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top-bottom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8DEE2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7F5FA87" w14:textId="235E0362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3.0; </w:t>
            </w:r>
            <w:r w:rsidR="008C7BB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98D4E7" w14:textId="0FBEEF9A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2.5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C2C5CCF" w14:textId="4EC68019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12.5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FD7D6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F16890" w14:textId="3D470BA0" w:rsidR="00B15A3C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H=15.3, N=27; p&lt;0.001</w:t>
            </w:r>
          </w:p>
        </w:tc>
      </w:tr>
      <w:tr w:rsidR="00B15A3C" w:rsidRPr="000F4B32" w14:paraId="148F1236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2A83D2A6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34F2B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04F0F3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08BE6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E7D391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038EE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71F48EEA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4FBA5B9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59602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ECA1134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02E6B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F59A07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6DF8F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43ECF7BB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4E1BA4E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middle-top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91784D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8C0E1A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9DF95E" w14:textId="246F2930" w:rsidR="00B15A3C" w:rsidRPr="000F4B32" w:rsidRDefault="00185FBF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9747758" w14:textId="1DF5B388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134FE6" w14:textId="07839602" w:rsidR="00B15A3C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H=14.7, N=27; p&lt;0.001</w:t>
            </w:r>
          </w:p>
        </w:tc>
      </w:tr>
      <w:tr w:rsidR="00B15A3C" w:rsidRPr="000F4B32" w14:paraId="665604FB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74E89E3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0AA9A8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31B474F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8B5AC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5270753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50C30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B15A3C" w:rsidRPr="000F4B32" w14:paraId="50CD98B0" w14:textId="77777777" w:rsidTr="00EC5320">
        <w:trPr>
          <w:trHeight w:val="317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14:paraId="0D0A088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F6A3E5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4FA7B8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60F29B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A480FF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99EAB2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B15A3C" w:rsidRPr="000F4B32" w14:paraId="30933DF4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7A677299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top-middle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DA44F8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38C59FE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653EAA" w14:textId="5C4867DC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p≤</w:t>
            </w:r>
            <w:r w:rsidR="00721722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0.001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921CDFC" w14:textId="2D898C68" w:rsidR="00B15A3C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540D5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0; p&lt;</w:t>
            </w:r>
            <w:r w:rsidR="000D7A1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E8084D" w14:textId="0E27D4FF" w:rsidR="00B15A3C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H=14.7, N=27; p&lt;0.001</w:t>
            </w:r>
          </w:p>
        </w:tc>
      </w:tr>
      <w:tr w:rsidR="00B15A3C" w:rsidRPr="000F4B32" w14:paraId="44169EB2" w14:textId="77777777" w:rsidTr="00EC5320">
        <w:trPr>
          <w:trHeight w:val="317"/>
        </w:trPr>
        <w:tc>
          <w:tcPr>
            <w:tcW w:w="3335" w:type="dxa"/>
            <w:shd w:val="clear" w:color="auto" w:fill="auto"/>
            <w:vAlign w:val="center"/>
            <w:hideMark/>
          </w:tcPr>
          <w:p w14:paraId="1BBC742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C11D6A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6924127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DA4040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DF8AE1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DF92FC" w14:textId="77777777" w:rsidR="00B15A3C" w:rsidRPr="000F4B32" w:rsidRDefault="00B15A3C" w:rsidP="001B461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</w:tbl>
    <w:p w14:paraId="367D1895" w14:textId="2DDCFB8B" w:rsidR="00A13FF8" w:rsidRPr="006C5F7F" w:rsidRDefault="00ED6AFD" w:rsidP="00ED6AFD">
      <w:pPr>
        <w:spacing w:before="0" w:after="200"/>
        <w:rPr>
          <w:szCs w:val="24"/>
        </w:rPr>
      </w:pPr>
      <w:r w:rsidRPr="006C5F7F">
        <w:rPr>
          <w:szCs w:val="24"/>
        </w:rPr>
        <w:t>Data from the three different strains were compared within sex using a Kruskal-Wallis analysis of variance (KW) whereas the Mann-Whitney U-test was applied for pairwise comparisons between strains within sex. Values presented are Mann-Whitney U-values (U) and p-values</w:t>
      </w:r>
      <w:r w:rsidRPr="006C5F7F">
        <w:rPr>
          <w:rFonts w:eastAsia="Times New Roman"/>
          <w:bCs/>
          <w:color w:val="000000" w:themeColor="text1"/>
          <w:szCs w:val="24"/>
          <w:lang w:eastAsia="sv-SE"/>
        </w:rPr>
        <w:t xml:space="preserve">, and </w:t>
      </w:r>
      <w:r w:rsidRPr="006C5F7F">
        <w:rPr>
          <w:szCs w:val="24"/>
        </w:rPr>
        <w:t xml:space="preserve">Kruskal-Wallis (KW) H-value (H), </w:t>
      </w:r>
      <w:r w:rsidRPr="006C5F7F">
        <w:rPr>
          <w:rFonts w:eastAsia="Times New Roman"/>
          <w:bCs/>
          <w:color w:val="000000" w:themeColor="text1"/>
          <w:szCs w:val="24"/>
          <w:lang w:eastAsia="sv-SE"/>
        </w:rPr>
        <w:t xml:space="preserve">total number of fish (N) and p-values. </w:t>
      </w:r>
      <w:r w:rsidR="006D0344" w:rsidRPr="006D0344">
        <w:rPr>
          <w:rFonts w:eastAsia="Times New Roman"/>
          <w:bCs/>
          <w:color w:val="000000" w:themeColor="text1"/>
          <w:lang w:eastAsia="sv-SE"/>
        </w:rPr>
        <w:t xml:space="preserve">Non-significant results are indicated by </w:t>
      </w:r>
      <w:proofErr w:type="spellStart"/>
      <w:r w:rsidR="006D0344" w:rsidRPr="006D0344">
        <w:rPr>
          <w:rFonts w:eastAsia="Times New Roman"/>
          <w:bCs/>
          <w:color w:val="000000" w:themeColor="text1"/>
          <w:lang w:eastAsia="sv-SE"/>
        </w:rPr>
        <w:t>n.s</w:t>
      </w:r>
      <w:proofErr w:type="spellEnd"/>
      <w:r w:rsidR="006D0344" w:rsidRPr="006D0344">
        <w:rPr>
          <w:rFonts w:eastAsia="Times New Roman"/>
          <w:bCs/>
          <w:color w:val="000000" w:themeColor="text1"/>
          <w:lang w:eastAsia="sv-SE"/>
        </w:rPr>
        <w:t>.</w:t>
      </w:r>
      <w:r w:rsidR="006D0344">
        <w:rPr>
          <w:rFonts w:eastAsia="Times New Roman"/>
          <w:b/>
          <w:bCs/>
          <w:color w:val="000000" w:themeColor="text1"/>
          <w:lang w:eastAsia="sv-SE"/>
        </w:rPr>
        <w:t xml:space="preserve"> </w:t>
      </w:r>
      <w:r w:rsidRPr="006C5F7F">
        <w:rPr>
          <w:szCs w:val="24"/>
        </w:rPr>
        <w:t>If a fish did not visit a zone this was considered a missing value in the statistical analysis and occurrence (fish entering a zone/number of tested fish) is shown for the zones that were not visited by all fish</w:t>
      </w:r>
      <w:r w:rsidR="00741DE5" w:rsidRPr="006C5F7F">
        <w:rPr>
          <w:szCs w:val="24"/>
        </w:rPr>
        <w:t>.</w:t>
      </w:r>
    </w:p>
    <w:p w14:paraId="3794CF6D" w14:textId="77777777" w:rsidR="00A13FF8" w:rsidRPr="000F4B32" w:rsidRDefault="00A13FF8">
      <w:pPr>
        <w:spacing w:before="0" w:after="200" w:line="276" w:lineRule="auto"/>
      </w:pPr>
    </w:p>
    <w:p w14:paraId="7457F4F6" w14:textId="7824D1E2" w:rsidR="00A13FF8" w:rsidRPr="000F4B32" w:rsidRDefault="00A13FF8">
      <w:pPr>
        <w:spacing w:before="0" w:after="200" w:line="276" w:lineRule="auto"/>
        <w:sectPr w:rsidR="00A13FF8" w:rsidRPr="000F4B32" w:rsidSect="00A13FF8">
          <w:pgSz w:w="15840" w:h="12240" w:orient="landscape"/>
          <w:pgMar w:top="1179" w:right="1140" w:bottom="1281" w:left="1140" w:header="720" w:footer="720" w:gutter="0"/>
          <w:cols w:space="720"/>
          <w:titlePg/>
          <w:docGrid w:linePitch="360"/>
        </w:sectPr>
      </w:pPr>
    </w:p>
    <w:p w14:paraId="358A43BF" w14:textId="60F9726C" w:rsidR="00D342CA" w:rsidRPr="006C5F7F" w:rsidRDefault="00C524DB" w:rsidP="00A13FF8">
      <w:pPr>
        <w:spacing w:before="0" w:after="200" w:line="276" w:lineRule="auto"/>
        <w:rPr>
          <w:szCs w:val="24"/>
        </w:rPr>
      </w:pPr>
      <w:r w:rsidRPr="006C5F7F">
        <w:rPr>
          <w:b/>
          <w:szCs w:val="24"/>
        </w:rPr>
        <w:lastRenderedPageBreak/>
        <w:t xml:space="preserve">Supplementary Table </w:t>
      </w:r>
      <w:r w:rsidR="009B479B" w:rsidRPr="006C5F7F">
        <w:rPr>
          <w:b/>
          <w:szCs w:val="24"/>
        </w:rPr>
        <w:t>5</w:t>
      </w:r>
      <w:r w:rsidRPr="006C5F7F">
        <w:rPr>
          <w:b/>
          <w:szCs w:val="24"/>
        </w:rPr>
        <w:t>.</w:t>
      </w:r>
      <w:r w:rsidRPr="006C5F7F">
        <w:rPr>
          <w:szCs w:val="24"/>
        </w:rPr>
        <w:t xml:space="preserve"> </w:t>
      </w:r>
      <w:r w:rsidR="00D342CA" w:rsidRPr="006C5F7F">
        <w:rPr>
          <w:szCs w:val="24"/>
        </w:rPr>
        <w:t xml:space="preserve">Behavioral data from the </w:t>
      </w:r>
      <w:proofErr w:type="spellStart"/>
      <w:r w:rsidR="00D342CA" w:rsidRPr="006C5F7F">
        <w:rPr>
          <w:szCs w:val="24"/>
        </w:rPr>
        <w:t>scototaxis</w:t>
      </w:r>
      <w:proofErr w:type="spellEnd"/>
      <w:r w:rsidR="00D342CA" w:rsidRPr="006C5F7F">
        <w:rPr>
          <w:szCs w:val="24"/>
        </w:rPr>
        <w:t xml:space="preserve"> test </w:t>
      </w:r>
      <w:r w:rsidR="00D57033" w:rsidRPr="006C5F7F">
        <w:rPr>
          <w:szCs w:val="24"/>
        </w:rPr>
        <w:t xml:space="preserve">in male (M) and female (F) </w:t>
      </w:r>
      <w:r w:rsidR="00D57033" w:rsidRPr="006C5F7F">
        <w:rPr>
          <w:color w:val="000000" w:themeColor="text1"/>
          <w:szCs w:val="24"/>
        </w:rPr>
        <w:t xml:space="preserve">adult offspring of wild-caught (wild), AB and </w:t>
      </w:r>
      <w:r w:rsidR="00D57033" w:rsidRPr="006C5F7F">
        <w:rPr>
          <w:i/>
          <w:color w:val="000000" w:themeColor="text1"/>
          <w:szCs w:val="24"/>
        </w:rPr>
        <w:t xml:space="preserve">fgfr1a </w:t>
      </w:r>
      <w:r w:rsidR="00D57033" w:rsidRPr="006C5F7F">
        <w:rPr>
          <w:i/>
          <w:color w:val="000000" w:themeColor="text1"/>
          <w:szCs w:val="24"/>
          <w:vertAlign w:val="superscript"/>
        </w:rPr>
        <w:t>-/-</w:t>
      </w:r>
      <w:r w:rsidR="00D57033" w:rsidRPr="006C5F7F">
        <w:rPr>
          <w:color w:val="000000" w:themeColor="text1"/>
          <w:szCs w:val="24"/>
        </w:rPr>
        <w:t xml:space="preserve"> zebrafish</w:t>
      </w:r>
      <w:r w:rsidR="00D57033" w:rsidRPr="006C5F7F">
        <w:rPr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60"/>
        <w:gridCol w:w="1580"/>
        <w:gridCol w:w="1999"/>
        <w:gridCol w:w="2079"/>
      </w:tblGrid>
      <w:tr w:rsidR="00433DBE" w:rsidRPr="000F4B32" w14:paraId="662DFBEA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DB25402" w14:textId="79645FA9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  <w:t>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4DB368" w14:textId="53C35E8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  <w:t>Sex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8E8961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Wild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B16ACAA" w14:textId="638495B9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AB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C6A866D" w14:textId="25AFFD79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fgfr1a </w:t>
            </w:r>
            <w:r w:rsidRPr="000F4B32">
              <w:rPr>
                <w:rFonts w:eastAsia="Times New Roman" w:cs="Times New Roman"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 xml:space="preserve">-/- 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 </w:t>
            </w:r>
          </w:p>
        </w:tc>
      </w:tr>
      <w:tr w:rsidR="00433DBE" w:rsidRPr="000F4B32" w14:paraId="3AF83B9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F90FF1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White compartment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9835D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2550F1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29E9B7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3F95B7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123A89" w:rsidRPr="000F4B32" w14:paraId="7350D1FF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22D2BD05" w14:textId="5A05B91C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Occurrence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9AA1E8B" w14:textId="289B5877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627709" w14:textId="6A9D9948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027D8B7C" w14:textId="3B0E4702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8/8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55CC726" w14:textId="2DC6E820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7/9</w:t>
            </w:r>
          </w:p>
        </w:tc>
      </w:tr>
      <w:tr w:rsidR="00123A89" w:rsidRPr="000F4B32" w14:paraId="7C3B61F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0C6647FE" w14:textId="77777777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AE48349" w14:textId="42C3E9A5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B8D6136" w14:textId="70E7267F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9D7185A" w14:textId="6EBCC1E2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BCE1655" w14:textId="5A66DCBB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123A89" w:rsidRPr="000F4B32" w14:paraId="27E202F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282DA82B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A993808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30796DF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3533CE8A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F8762B2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6C3966B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0138AC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C04D4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461C48F" w14:textId="2452769E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137.0 (116.0)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5DC7A5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208.5 (279.8)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D4C46B6" w14:textId="5BB4A991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220.0 (365.0)</w:t>
            </w:r>
          </w:p>
        </w:tc>
      </w:tr>
      <w:tr w:rsidR="00433DBE" w:rsidRPr="000F4B32" w14:paraId="0F8C061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1269E0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8A204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B052F9D" w14:textId="36E5504C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183.5 (241.5)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B9D90B3" w14:textId="7F012E4A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114.5 (127.0)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DC9A675" w14:textId="02B0E35B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91.0 (176.0)</w:t>
            </w:r>
          </w:p>
        </w:tc>
      </w:tr>
      <w:tr w:rsidR="00433DBE" w:rsidRPr="000F4B32" w14:paraId="652FC56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9D2034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D4CF1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718F7A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C7D10F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546CBE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A371F6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9260A3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6266E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116E20" w14:textId="41E520B8" w:rsidR="00433DBE" w:rsidRPr="000F4B32" w:rsidRDefault="00433DBE" w:rsidP="00BD7398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12.5 (19.3)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55E1C3E" w14:textId="72C9B2FB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25.0 (34.8)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CC0E2FD" w14:textId="7D1D818E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33.0 (31.0)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7EB5C39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FBB6DC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70600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2212B0" w14:textId="45E19378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12.5 (14.3)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30122E8" w14:textId="1F27D9E4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20.5 (14.3)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29ACC4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20.0 (49.0)</w:t>
            </w:r>
          </w:p>
        </w:tc>
      </w:tr>
      <w:tr w:rsidR="00433DBE" w:rsidRPr="000F4B32" w14:paraId="7697806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E1E20C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DD05F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E3A454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5443F2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4FB907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F0B8ED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D268C4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E10A2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64FBCD4" w14:textId="3EEB76C0" w:rsidR="00433DBE" w:rsidRPr="000F4B32" w:rsidRDefault="00433DBE" w:rsidP="00BD7398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275.2 (677.0)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56DA97C" w14:textId="1EF5B73C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511.4 (333.6)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C1DA78D" w14:textId="0EDF40E8" w:rsidR="00433DBE" w:rsidRPr="000F4B32" w:rsidRDefault="00433DBE" w:rsidP="00BD7398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578.2 (527.2)</w:t>
            </w:r>
          </w:p>
        </w:tc>
      </w:tr>
      <w:tr w:rsidR="00433DBE" w:rsidRPr="000F4B32" w14:paraId="7949520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97482B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C846F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F56E49F" w14:textId="3DFDC0A8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487.9 (411.9)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22B56BC" w14:textId="71C9C867" w:rsidR="00433DBE" w:rsidRPr="000F4B32" w:rsidRDefault="00433DBE" w:rsidP="00BD7398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650.4 (249.7)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DFCD1E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448.6 (263.5)</w:t>
            </w:r>
          </w:p>
        </w:tc>
      </w:tr>
      <w:tr w:rsidR="00433DBE" w:rsidRPr="000F4B32" w14:paraId="2A07F694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CDD1D0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AF75D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B48092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707EA0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1CEEE9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420CBE6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E8B589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D1937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D13C99A" w14:textId="7D42DCF9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27.6 (85.5)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D913D0A" w14:textId="36BF8F15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20.7 (29.5)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F6A4981" w14:textId="054BA59C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13.8 (14.3)</w:t>
            </w:r>
          </w:p>
        </w:tc>
      </w:tr>
      <w:tr w:rsidR="00433DBE" w:rsidRPr="000F4B32" w14:paraId="421EA53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DF06D1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972EF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F127A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33.5 (46.5)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E4E91F4" w14:textId="2F3D93F0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32.5 (54.0)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4B72138A" w14:textId="6D5973EB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10.4 (128.8)</w:t>
            </w:r>
          </w:p>
        </w:tc>
      </w:tr>
      <w:tr w:rsidR="00433DBE" w:rsidRPr="000F4B32" w14:paraId="5C48E69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CB4063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60504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6F40F1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FB5B9B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D0B2FB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80A78C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A23127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88951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8CC1A66" w14:textId="09C72747" w:rsidR="00433DBE" w:rsidRPr="000F4B32" w:rsidRDefault="00433DBE" w:rsidP="00BD7398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573.5 (1902.5)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F5321F2" w14:textId="70002E8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2433.5 (3481.0)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4226F3DA" w14:textId="5205DA51" w:rsidR="00433DBE" w:rsidRPr="000F4B32" w:rsidRDefault="00433DBE" w:rsidP="00EE784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4469.0 (4504.0)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36D38CE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4C7718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5A698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1906AEA" w14:textId="02BFD60A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1673.0 (2042.0)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860C235" w14:textId="45953735" w:rsidR="00433DBE" w:rsidRPr="000F4B32" w:rsidRDefault="00433DBE" w:rsidP="00EE784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3731.0 (1023.0)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B8D5D64" w14:textId="1E3D6E5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2660.0 (2726.0) *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, aa</w:t>
            </w:r>
          </w:p>
        </w:tc>
      </w:tr>
      <w:tr w:rsidR="00433DBE" w:rsidRPr="000F4B32" w14:paraId="571F6554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CD12E8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F26B6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20FF69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931099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2E6191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7888A0D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A7F216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32519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7715636" w14:textId="4666D41C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2.5 (4.8)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00AFE5D" w14:textId="53C5C285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(2.8)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0B3114A" w14:textId="3340A3D6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8.0 (1.0)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1A4E556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C8EF97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04842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C4F6C31" w14:textId="1559812F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(5.5)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3266F41" w14:textId="01183EE0" w:rsidR="00433DBE" w:rsidRPr="000F4B32" w:rsidRDefault="00433DBE" w:rsidP="00EE784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(1.0)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E65D753" w14:textId="545BB1C9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(4.4)</w:t>
            </w:r>
          </w:p>
        </w:tc>
      </w:tr>
      <w:tr w:rsidR="00433DBE" w:rsidRPr="000F4B32" w14:paraId="69E59B0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A2E0B6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7966B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3660F3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701EC1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6C4796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41DFE81F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8795A6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8DC26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36726CF" w14:textId="590EABD5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52.0 (276.0)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762E9FD" w14:textId="51DA04C2" w:rsidR="00433DBE" w:rsidRPr="000F4B32" w:rsidRDefault="00433DBE" w:rsidP="001D17C3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413.0 (221.5)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0FDAB1D" w14:textId="33F57346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459.0 (434.5)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2BBAEC2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5D8CAD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EABBA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2DC0D2" w14:textId="3B7B5323" w:rsidR="00433DBE" w:rsidRPr="000F4B32" w:rsidRDefault="00433DBE" w:rsidP="00EE784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191.0 (259.3)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A146161" w14:textId="6A541460" w:rsidR="00433DBE" w:rsidRPr="000F4B32" w:rsidRDefault="00433DBE" w:rsidP="00EE784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570.0 (190.0)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2532182" w14:textId="7E65A87B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414.0 (395.5)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aa</w:t>
            </w:r>
          </w:p>
        </w:tc>
      </w:tr>
      <w:tr w:rsidR="00433DBE" w:rsidRPr="000F4B32" w14:paraId="55D5197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D0204C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7F49F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B45A7F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0B5C24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3AD8D9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44611BC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B3E1A0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7A7DA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E333F2B" w14:textId="2E377908" w:rsidR="00433DBE" w:rsidRPr="000F4B32" w:rsidRDefault="00433DBE" w:rsidP="00547C9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196.2 (648.6)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9672908" w14:textId="46B96C52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36.8 (69.5)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95286E8" w14:textId="1CFD602F" w:rsidR="00433DBE" w:rsidRPr="000F4B32" w:rsidRDefault="00433DBE" w:rsidP="00EE784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8.0 (32)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66EEF8A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C72AEF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AE997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3412C83" w14:textId="628BFDF8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120.7 (561.0)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85202F2" w14:textId="3DBC8CE3" w:rsidR="00433DBE" w:rsidRPr="000F4B32" w:rsidRDefault="00433DBE" w:rsidP="00C72168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17.5 (108.7)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3EE49A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21.0 (45.5)</w:t>
            </w:r>
          </w:p>
        </w:tc>
      </w:tr>
      <w:tr w:rsidR="00433DBE" w:rsidRPr="000F4B32" w14:paraId="5A67A94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8C60DE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117FE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764F1A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9E11A8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25A4CC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7EFF36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5D6D12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Black compartment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21B6E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171B20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137527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4BE1AD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123A89" w:rsidRPr="000F4B32" w14:paraId="1741C18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41EB373C" w14:textId="4031B3AB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Occurrence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7B2CB4B" w14:textId="4DC670A0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12DE107" w14:textId="50DB8B3B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781E88DB" w14:textId="11793FDC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8/8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675260E" w14:textId="7393A433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123A89" w:rsidRPr="000F4B32" w14:paraId="1D1E152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5760134E" w14:textId="77777777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BD17A05" w14:textId="020F2B19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E42CDC2" w14:textId="1AF50738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73DC714D" w14:textId="4522BE78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AF39167" w14:textId="60F1EB3E" w:rsidR="00123A89" w:rsidRPr="000F4B32" w:rsidRDefault="00123A89" w:rsidP="00123A8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</w:tr>
      <w:tr w:rsidR="00123A89" w:rsidRPr="000F4B32" w14:paraId="3C759724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1A267513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0660BCE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5DFB69F" w14:textId="77777777" w:rsidR="00123A89" w:rsidRPr="000F4B32" w:rsidRDefault="00123A89" w:rsidP="00723885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99" w:type="dxa"/>
            <w:shd w:val="clear" w:color="auto" w:fill="auto"/>
            <w:noWrap/>
            <w:vAlign w:val="center"/>
          </w:tcPr>
          <w:p w14:paraId="226DFB55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04FB23C" w14:textId="77777777" w:rsidR="00123A89" w:rsidRPr="000F4B32" w:rsidRDefault="00123A89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64B8A13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B5A298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F93D0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0A7D6FF" w14:textId="2F264F1C" w:rsidR="00433DBE" w:rsidRPr="000F4B32" w:rsidRDefault="00433DBE" w:rsidP="00723885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60.0 (37.5)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039C76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60.0 (9.3)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BED9721" w14:textId="5E827EC6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60.0 (0.0) </w:t>
            </w:r>
          </w:p>
        </w:tc>
      </w:tr>
      <w:tr w:rsidR="00433DBE" w:rsidRPr="000F4B32" w14:paraId="7FF4428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A0D201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94977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382FE1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60.0 (0.0)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8AC9340" w14:textId="64D392B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60.0 (3.8)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8E1C01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60.0 (31.0)</w:t>
            </w:r>
          </w:p>
        </w:tc>
      </w:tr>
      <w:tr w:rsidR="00433DBE" w:rsidRPr="000F4B32" w14:paraId="4033F16E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EF1C46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095B0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DF69FE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A3EFFF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716D58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DFD75F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3C1D2E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C53F8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3244802" w14:textId="14F1ED0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12.5 (19.8)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ECC98D5" w14:textId="3E7513F0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25.0 (35.3)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55A9D8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33.0 (35.0)</w:t>
            </w:r>
          </w:p>
        </w:tc>
      </w:tr>
      <w:tr w:rsidR="00433DBE" w:rsidRPr="000F4B32" w14:paraId="786C723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FA4329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36C1B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4B2A66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12.0 (13.5)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5924679" w14:textId="72B465B7" w:rsidR="00433DBE" w:rsidRPr="000F4B32" w:rsidRDefault="00433DBE" w:rsidP="00A4267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20.0 (15.0)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9C4BFC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20.0 (50.0)</w:t>
            </w:r>
          </w:p>
        </w:tc>
      </w:tr>
      <w:tr w:rsidR="00433DBE" w:rsidRPr="000F4B32" w14:paraId="66AD2DB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366903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B70E3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9A8CFB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2B40A1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3046D8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1CD2E2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CC0561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B2C30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9F10995" w14:textId="08423B6A" w:rsidR="00433DBE" w:rsidRPr="000F4B32" w:rsidRDefault="00433DBE" w:rsidP="005F5B33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700.3 (452.8)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B8343B3" w14:textId="28FD89DF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328.6 (333.6) 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A8F59D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407.4 (623.6)</w:t>
            </w:r>
          </w:p>
        </w:tc>
      </w:tr>
      <w:tr w:rsidR="00433DBE" w:rsidRPr="000F4B32" w14:paraId="707EB1E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770379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11F9F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7AE921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365.0 (556.0)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2C38A64" w14:textId="2A7F4F70" w:rsidR="00433DBE" w:rsidRPr="000F4B32" w:rsidRDefault="00433DBE" w:rsidP="005F5B33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246.4 (577.6)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7DE32F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391.4 (263.5)</w:t>
            </w:r>
          </w:p>
        </w:tc>
      </w:tr>
      <w:tr w:rsidR="00433DBE" w:rsidRPr="000F4B32" w14:paraId="57BCCD9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77CD39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CF64C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15A4DA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1A3DE6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262D35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46F1D13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1289A9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BE455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7767823" w14:textId="359FCFAB" w:rsidR="00433DBE" w:rsidRPr="000F4B32" w:rsidRDefault="00433DBE" w:rsidP="005F5B33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53.3 (258.7)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F29A7F5" w14:textId="49349745" w:rsidR="00433DBE" w:rsidRPr="000F4B32" w:rsidRDefault="00433DBE" w:rsidP="00723885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7.3 (21.9) 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923186A" w14:textId="3C7131A6" w:rsidR="00433DBE" w:rsidRPr="000F4B32" w:rsidRDefault="00433DBE" w:rsidP="00723885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12.4 (456.7)</w:t>
            </w:r>
          </w:p>
        </w:tc>
      </w:tr>
      <w:tr w:rsidR="00433DBE" w:rsidRPr="000F4B32" w14:paraId="4D1D2A0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5F4931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BC685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0FCDE21" w14:textId="0821756D" w:rsidR="00433DBE" w:rsidRPr="000F4B32" w:rsidRDefault="00433DBE" w:rsidP="00723885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15.4 (98.6)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8DA55DE" w14:textId="71CF3BF1" w:rsidR="00433DBE" w:rsidRPr="000F4B32" w:rsidRDefault="00433DBE" w:rsidP="00723885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10.1 (18.7)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0998612" w14:textId="1A927E9D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7.7 (36.2)</w:t>
            </w:r>
          </w:p>
        </w:tc>
      </w:tr>
      <w:tr w:rsidR="00433DBE" w:rsidRPr="000F4B32" w14:paraId="4CA8C03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17C001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1BB55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B09902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965206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865FC8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267474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0E2A30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93E02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10A6DD6" w14:textId="07153722" w:rsidR="00433DBE" w:rsidRPr="000F4B32" w:rsidRDefault="00433DBE" w:rsidP="005F5B33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584.5 (3019.3)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264204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1847.0 (2614.5)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4F544F8" w14:textId="3B47649A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2069.0 (2553.5)</w:t>
            </w:r>
          </w:p>
        </w:tc>
      </w:tr>
      <w:tr w:rsidR="00433DBE" w:rsidRPr="000F4B32" w14:paraId="621DDE5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F25E97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79ECD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C7EFA6C" w14:textId="1A991DD0" w:rsidR="00433DBE" w:rsidRPr="000F4B32" w:rsidRDefault="00433DBE" w:rsidP="00E255D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1004.0 (1491.0)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84D388B" w14:textId="23C4BF0A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1417.0 (3156.5)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020DC9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3021.0 (2499.0)</w:t>
            </w:r>
          </w:p>
        </w:tc>
      </w:tr>
      <w:tr w:rsidR="00433DBE" w:rsidRPr="000F4B32" w14:paraId="5395274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EE76A5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E7C1C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C00F8C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C31006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050F48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62879D0E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C114E1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ED02F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597DCA7" w14:textId="6D76D556" w:rsidR="00433DBE" w:rsidRPr="000F4B32" w:rsidRDefault="00433DBE" w:rsidP="005F5B33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4.5 (13.0)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E48B7B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(7.0)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99D550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 (4.5)</w:t>
            </w:r>
          </w:p>
        </w:tc>
      </w:tr>
      <w:tr w:rsidR="00433DBE" w:rsidRPr="000F4B32" w14:paraId="79A9BD0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7A1031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01785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E730876" w14:textId="00D99641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3.0 (3.2)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88F199C" w14:textId="3F5FBB53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5.5 (2.8)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D254138" w14:textId="56A2273B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8.0 (3) </w:t>
            </w:r>
            <w:r w:rsidR="00D57033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13B45A5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FC5F6C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9941E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A812BE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72A7F0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B6A983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936507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8F99EC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4D31D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B7D5D52" w14:textId="51C62006" w:rsidR="00433DBE" w:rsidRPr="000F4B32" w:rsidRDefault="00433DBE" w:rsidP="00E255DC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61.5 (461.0)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1FA8BE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282.0 (310.8)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667941B" w14:textId="7A9FAB1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327.0 (490)</w:t>
            </w:r>
          </w:p>
        </w:tc>
      </w:tr>
      <w:tr w:rsidR="00433DBE" w:rsidRPr="000F4B32" w14:paraId="4147D86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3B8E94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DAF82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66FC1F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98.0 (234.0)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3995AA5" w14:textId="47C6D0DA" w:rsidR="00433DBE" w:rsidRPr="000F4B32" w:rsidRDefault="00433DBE" w:rsidP="00D6275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184.5 (592.0)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24DD86A" w14:textId="1361C9DB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387.0 (402) </w:t>
            </w:r>
          </w:p>
        </w:tc>
      </w:tr>
      <w:tr w:rsidR="00433DBE" w:rsidRPr="000F4B32" w14:paraId="5B80872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C4587E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7CD59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A1A956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EEB783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49128E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7CDD8D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CCD210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7814A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DBD3D15" w14:textId="70A811CD" w:rsidR="00433DBE" w:rsidRPr="000F4B32" w:rsidRDefault="00433DBE" w:rsidP="00D6275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160.6 (519.9)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47FDD15" w14:textId="0E772352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26.5 (81.3)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40C35BD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11.0 (152.5)</w:t>
            </w:r>
          </w:p>
        </w:tc>
      </w:tr>
      <w:tr w:rsidR="00433DBE" w:rsidRPr="000F4B32" w14:paraId="7DB2E5A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F04D7D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DA541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DD8B42C" w14:textId="2C719DC2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129.0 (487.0)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B343B07" w14:textId="25F62F9F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37.0 (78.5) 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A62A162" w14:textId="708D9B35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16.3 (57.1) 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7C5305C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3206E6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37B39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9F189B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6700DE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3E27D38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48EA90E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81191B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10CF9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0F9663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A99E01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48D714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719ADAE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9C6734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Total 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D40E71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DEF6DE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14.0 (41.0)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B96E574" w14:textId="059EBF9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50.0 (70.0) 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D5DEC2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65.0 (70.5)</w:t>
            </w:r>
          </w:p>
        </w:tc>
      </w:tr>
      <w:tr w:rsidR="00433DBE" w:rsidRPr="000F4B32" w14:paraId="2F1BEF0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CCD904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261B3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1EED1C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24.0 (27.5)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034967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38.0 (42.0)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FF0D77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40.0 (99.0)</w:t>
            </w:r>
          </w:p>
        </w:tc>
      </w:tr>
      <w:tr w:rsidR="00433DBE" w:rsidRPr="000F4B32" w14:paraId="2E58681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DAD81B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55F65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D9200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12E028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271A100E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6F43877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09DA6E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arena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17B08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6DBD3A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1074.4 (4442.9)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4177A2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4896.9 (3768.0)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A627FC7" w14:textId="03884628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6240.4 (2916.5) 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7E97F0D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CB0C57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9402A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D35AE4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1901.6 (3654.6)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58B6581" w14:textId="0F31475E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4769.1 (1376.1) 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53538A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4704.4 (2057.7)</w:t>
            </w:r>
          </w:p>
        </w:tc>
      </w:tr>
      <w:tr w:rsidR="00433DBE" w:rsidRPr="000F4B32" w14:paraId="2A52E1D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5FE518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8971B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BDD627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0EE749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BBEEF0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D56AF0E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8AEF15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arena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6D503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EAB8EB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1.3 (5.3)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5F0C6A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5.8 (4.5)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6F864C6" w14:textId="1DF8106D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7.4 (3.5) 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</w:tr>
      <w:tr w:rsidR="00433DBE" w:rsidRPr="000F4B32" w14:paraId="52B3147F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18677E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B31EF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8B7536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2.3 (4.4)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3ACAE2F" w14:textId="2F127D02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5.7 (1.6) 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6BF4F8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5.6 (2.5)</w:t>
            </w:r>
          </w:p>
        </w:tc>
      </w:tr>
      <w:tr w:rsidR="00433DBE" w:rsidRPr="000F4B32" w14:paraId="11A9B98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B262BE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6ECF4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0129D8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BA35BF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FB129E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597B3F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73E7B3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0A5974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F169ADE" w14:textId="0799C97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135.0 (576.5)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62C2A77" w14:textId="509AD94C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734.0 (236.8) 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7776F6A" w14:textId="10AC4178" w:rsidR="00433DBE" w:rsidRPr="000F4B32" w:rsidRDefault="00433DBE" w:rsidP="00B31EE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798.0 (264.5) </w:t>
            </w:r>
            <w:proofErr w:type="spellStart"/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433DBE" w:rsidRPr="000F4B32" w14:paraId="2B13D17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7E0849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4C727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ED0541D" w14:textId="1416A34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156.0 (548.5)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8E957B8" w14:textId="43D8B251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766.0 (147.5) </w:t>
            </w:r>
            <w:proofErr w:type="spellStart"/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7F2435D" w14:textId="354FDFBC" w:rsidR="00433DBE" w:rsidRPr="000F4B32" w:rsidRDefault="00433DBE" w:rsidP="00B31EEB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798.0 (164.0)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433DBE" w:rsidRPr="000F4B32" w14:paraId="1245C6BA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256BE5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D18EE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6636E8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7CC9A8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DB0DCF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33FA0A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9E59B0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79EE2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8B2435C" w14:textId="1AD831B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705.0 (576.5)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F226A89" w14:textId="544702C4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106.0 (236.8) 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1C72D804" w14:textId="561567A6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42.0 (264.5) </w:t>
            </w:r>
            <w:proofErr w:type="spellStart"/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433DBE" w:rsidRPr="000F4B32" w14:paraId="69D9BF4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B0301A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626AF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3AE214E" w14:textId="391D6656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684.0 (548.5)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7A8A55D" w14:textId="4D7856E8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74.0 (147.5) </w:t>
            </w:r>
            <w:proofErr w:type="spellStart"/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148F742" w14:textId="6FE14FCF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42.0 (164.0)</w:t>
            </w:r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  <w:proofErr w:type="spellStart"/>
            <w:r w:rsidR="008D0B3F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ww</w:t>
            </w:r>
            <w:proofErr w:type="spellEnd"/>
          </w:p>
        </w:tc>
      </w:tr>
      <w:tr w:rsidR="00433DBE" w:rsidRPr="000F4B32" w14:paraId="2B682E8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18C1D3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4AEFE6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0E2279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2707A8D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8033EE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4A0D0154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6CDA318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white-black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F6B67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8C20E6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4.0 (12.0)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8992659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13.0 (32.0)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7C695030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15.0 (22.5)</w:t>
            </w:r>
          </w:p>
        </w:tc>
      </w:tr>
      <w:tr w:rsidR="00433DBE" w:rsidRPr="000F4B32" w14:paraId="1701103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FF8C363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6C9EE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319F4F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6.0 (7.0)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2AA18C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8.0 (11.5)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0B1908F7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17.0 (32.5)</w:t>
            </w:r>
          </w:p>
        </w:tc>
      </w:tr>
      <w:tr w:rsidR="00433DBE" w:rsidRPr="000F4B32" w14:paraId="5DAFB76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ED8BC6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C0260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581169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49688B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66EB625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4025BB6" w14:textId="77777777" w:rsidTr="006C5F7F">
        <w:trPr>
          <w:trHeight w:val="317"/>
        </w:trPr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DFB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Zone transitions black-white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1CD32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1DE026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5.0 (10.5)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DB9243C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13.5 (31.3)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40A7ECA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16.0 (23.5)</w:t>
            </w:r>
          </w:p>
        </w:tc>
      </w:tr>
      <w:tr w:rsidR="00433DBE" w:rsidRPr="000F4B32" w14:paraId="3F9585F3" w14:textId="77777777" w:rsidTr="006C5F7F">
        <w:trPr>
          <w:trHeight w:val="317"/>
        </w:trPr>
        <w:tc>
          <w:tcPr>
            <w:tcW w:w="3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392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E6E98F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B9ACD8A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7.0 (7.0)</w:t>
            </w:r>
          </w:p>
        </w:tc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F4D1D25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9.0 (12.0)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14:paraId="5F9C7EA1" w14:textId="77777777" w:rsidR="00433DBE" w:rsidRPr="000F4B32" w:rsidRDefault="00433DBE" w:rsidP="00021066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18.0 (32.0)</w:t>
            </w:r>
          </w:p>
        </w:tc>
      </w:tr>
    </w:tbl>
    <w:p w14:paraId="605B2934" w14:textId="518F7C63" w:rsidR="00A74851" w:rsidRPr="006C5F7F" w:rsidRDefault="00D57033" w:rsidP="006C5F7F">
      <w:pPr>
        <w:spacing w:before="0" w:after="200"/>
        <w:rPr>
          <w:rFonts w:cs="Times New Roman"/>
          <w:szCs w:val="24"/>
        </w:rPr>
      </w:pPr>
      <w:r w:rsidRPr="006C5F7F">
        <w:rPr>
          <w:szCs w:val="24"/>
        </w:rPr>
        <w:t>Data are presented as median (quartile range). If a fish did not visit a zone this was considered a missing value in the statistical analysis and occurrence (fish entering a zone/number of tested fish) is shown for the zones that were not visited by all fish</w:t>
      </w:r>
      <w:r w:rsidRPr="006C5F7F">
        <w:rPr>
          <w:rFonts w:cs="Times New Roman"/>
          <w:szCs w:val="24"/>
        </w:rPr>
        <w:t xml:space="preserve">. </w:t>
      </w:r>
      <w:proofErr w:type="spellStart"/>
      <w:r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</w:t>
      </w:r>
      <w:r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Pr="006C5F7F">
        <w:rPr>
          <w:rFonts w:eastAsia="Times New Roman" w:cs="Times New Roman"/>
          <w:color w:val="000000"/>
          <w:szCs w:val="24"/>
          <w:lang w:eastAsia="sv-SE"/>
        </w:rPr>
        <w:t xml:space="preserve">&lt;0.05, </w:t>
      </w:r>
      <w:proofErr w:type="spellStart"/>
      <w:r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ww</w:t>
      </w:r>
      <w:r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Pr="006C5F7F">
        <w:rPr>
          <w:rFonts w:eastAsia="Times New Roman" w:cs="Times New Roman"/>
          <w:color w:val="000000"/>
          <w:szCs w:val="24"/>
          <w:lang w:eastAsia="sv-SE"/>
        </w:rPr>
        <w:t xml:space="preserve">&lt;0.01 compared to wild zebrafish within the respective sex; </w:t>
      </w:r>
      <w:proofErr w:type="spellStart"/>
      <w:r w:rsidRPr="006C5F7F">
        <w:rPr>
          <w:rFonts w:eastAsia="Times New Roman" w:cs="Times New Roman"/>
          <w:color w:val="000000"/>
          <w:szCs w:val="24"/>
          <w:vertAlign w:val="superscript"/>
          <w:lang w:eastAsia="sv-SE"/>
        </w:rPr>
        <w:t>aa</w:t>
      </w:r>
      <w:r w:rsidRPr="006C5F7F">
        <w:rPr>
          <w:rFonts w:eastAsia="Times New Roman" w:cs="Times New Roman"/>
          <w:color w:val="000000"/>
          <w:szCs w:val="24"/>
          <w:lang w:eastAsia="sv-SE"/>
        </w:rPr>
        <w:t>p</w:t>
      </w:r>
      <w:proofErr w:type="spellEnd"/>
      <w:r w:rsidRPr="006C5F7F">
        <w:rPr>
          <w:rFonts w:eastAsia="Times New Roman" w:cs="Times New Roman"/>
          <w:color w:val="000000"/>
          <w:szCs w:val="24"/>
          <w:lang w:eastAsia="sv-SE"/>
        </w:rPr>
        <w:t>&lt;0.01 compared to AB fish within the respective sex;</w:t>
      </w:r>
      <w:r w:rsidR="004543A4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Pr="006C5F7F">
        <w:rPr>
          <w:rFonts w:eastAsia="Times New Roman" w:cs="Times New Roman"/>
          <w:color w:val="000000"/>
          <w:szCs w:val="24"/>
          <w:lang w:eastAsia="sv-SE"/>
        </w:rPr>
        <w:t>*p&lt;0.05</w:t>
      </w:r>
      <w:r w:rsidR="008D0B3F" w:rsidRPr="006C5F7F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Pr="006C5F7F">
        <w:rPr>
          <w:rFonts w:eastAsia="Times New Roman" w:cs="Times New Roman"/>
          <w:color w:val="000000"/>
          <w:szCs w:val="24"/>
          <w:lang w:eastAsia="sv-SE"/>
        </w:rPr>
        <w:t>compared to females within the respective line (Mann-Whitney U-test).</w:t>
      </w:r>
    </w:p>
    <w:p w14:paraId="11B5701F" w14:textId="77777777" w:rsidR="00A74851" w:rsidRPr="000F4B32" w:rsidRDefault="00A74851">
      <w:pPr>
        <w:spacing w:before="0" w:after="200" w:line="276" w:lineRule="auto"/>
        <w:rPr>
          <w:b/>
          <w:sz w:val="22"/>
        </w:rPr>
      </w:pPr>
      <w:r w:rsidRPr="000F4B32">
        <w:rPr>
          <w:b/>
          <w:sz w:val="22"/>
        </w:rPr>
        <w:br w:type="page"/>
      </w:r>
    </w:p>
    <w:p w14:paraId="6EDECA00" w14:textId="77777777" w:rsidR="00A74851" w:rsidRPr="000F4B32" w:rsidRDefault="00A74851" w:rsidP="00A25315">
      <w:pPr>
        <w:spacing w:before="0" w:after="200" w:line="276" w:lineRule="auto"/>
        <w:rPr>
          <w:b/>
          <w:sz w:val="22"/>
        </w:rPr>
        <w:sectPr w:rsidR="00A74851" w:rsidRPr="000F4B32" w:rsidSect="00501FAB"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p w14:paraId="49F4D562" w14:textId="01519E05" w:rsidR="00954D52" w:rsidRPr="006C5F7F" w:rsidRDefault="00EA6DBA" w:rsidP="00A25315">
      <w:pPr>
        <w:spacing w:before="0" w:after="200" w:line="276" w:lineRule="auto"/>
        <w:rPr>
          <w:b/>
          <w:szCs w:val="24"/>
        </w:rPr>
      </w:pPr>
      <w:r w:rsidRPr="006C5F7F">
        <w:rPr>
          <w:b/>
          <w:szCs w:val="24"/>
        </w:rPr>
        <w:lastRenderedPageBreak/>
        <w:t xml:space="preserve">Supplementary Table 6. </w:t>
      </w:r>
      <w:r w:rsidR="00741DE5" w:rsidRPr="006C5F7F">
        <w:rPr>
          <w:szCs w:val="24"/>
        </w:rPr>
        <w:t xml:space="preserve">Summary of statistical analyses of behavioral data from the </w:t>
      </w:r>
      <w:proofErr w:type="spellStart"/>
      <w:r w:rsidR="00741DE5" w:rsidRPr="006C5F7F">
        <w:rPr>
          <w:szCs w:val="24"/>
        </w:rPr>
        <w:t>scototaxis</w:t>
      </w:r>
      <w:proofErr w:type="spellEnd"/>
      <w:r w:rsidR="00741DE5" w:rsidRPr="006C5F7F">
        <w:rPr>
          <w:szCs w:val="24"/>
        </w:rPr>
        <w:t xml:space="preserve"> test in male (M) and female (F) </w:t>
      </w:r>
      <w:r w:rsidR="00741DE5" w:rsidRPr="006C5F7F">
        <w:rPr>
          <w:color w:val="000000" w:themeColor="text1"/>
          <w:szCs w:val="24"/>
        </w:rPr>
        <w:t xml:space="preserve">adult offspring of wild-caught (wild), AB and </w:t>
      </w:r>
      <w:r w:rsidR="00741DE5" w:rsidRPr="006C5F7F">
        <w:rPr>
          <w:i/>
          <w:color w:val="000000" w:themeColor="text1"/>
          <w:szCs w:val="24"/>
        </w:rPr>
        <w:t xml:space="preserve">fgfr1a </w:t>
      </w:r>
      <w:r w:rsidR="00741DE5" w:rsidRPr="006C5F7F">
        <w:rPr>
          <w:i/>
          <w:color w:val="000000" w:themeColor="text1"/>
          <w:szCs w:val="24"/>
          <w:vertAlign w:val="superscript"/>
        </w:rPr>
        <w:t>-/-</w:t>
      </w:r>
      <w:r w:rsidR="00741DE5" w:rsidRPr="006C5F7F">
        <w:rPr>
          <w:color w:val="000000" w:themeColor="text1"/>
          <w:szCs w:val="24"/>
        </w:rPr>
        <w:t xml:space="preserve"> zebrafish</w:t>
      </w:r>
      <w:r w:rsidR="00741DE5" w:rsidRPr="006C5F7F">
        <w:rPr>
          <w:szCs w:val="24"/>
        </w:rPr>
        <w:t>.</w:t>
      </w:r>
    </w:p>
    <w:tbl>
      <w:tblPr>
        <w:tblW w:w="1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60"/>
        <w:gridCol w:w="1982"/>
        <w:gridCol w:w="1925"/>
        <w:gridCol w:w="1984"/>
        <w:gridCol w:w="2409"/>
      </w:tblGrid>
      <w:tr w:rsidR="00433DBE" w:rsidRPr="000F4B32" w14:paraId="7C22A57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13D399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  <w:t>Zone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D6573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Sex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DDD26F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Wild vs AB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3B25204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 xml:space="preserve">Wild vs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8CC81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iCs/>
                <w:color w:val="000000" w:themeColor="text1"/>
                <w:sz w:val="22"/>
                <w:lang w:eastAsia="sv-SE"/>
              </w:rPr>
              <w:t>AB vs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lang w:eastAsia="sv-SE"/>
              </w:rPr>
              <w:t xml:space="preserve"> fgfr1a </w:t>
            </w:r>
            <w:r w:rsidRPr="000F4B3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vertAlign w:val="superscript"/>
                <w:lang w:eastAsia="sv-SE"/>
              </w:rPr>
              <w:t>-/-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E688E2A" w14:textId="322DFD1D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KW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BB82E1E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831C52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White compartment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645E2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D7DC05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16C24F6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BA499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EB5F6A" w14:textId="77777777" w:rsidR="00433DBE" w:rsidRPr="000F4B32" w:rsidRDefault="00433DBE" w:rsidP="0058258A">
            <w:pPr>
              <w:spacing w:before="0"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519C8D24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33CDE8C0" w14:textId="428EB094" w:rsidR="00433DBE" w:rsidRPr="000F4B32" w:rsidRDefault="00123A89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Occurrence</w:t>
            </w:r>
            <w:r w:rsidR="00433DB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D66DBE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E0EF1B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11799B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E384B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7/9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38C2F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15FC631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7DDF913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4D3D85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E1F026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8411D4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91626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1DDEE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08555344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0E730F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F1EC68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AB3F7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1B5CD18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A72D1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EAB0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1E2AC96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C6811F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87499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41FEE0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05B17FD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57CDC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2EC4BF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047CABE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A7D2E4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64A2D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2C9196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0616860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52CAB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0DF604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625AC5D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DDB944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D4866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3357EC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08C6ADE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DF9C1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D0A51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D47058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F658CF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5DCFBB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9B0EF6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527009A4" w14:textId="1AF5B7A7" w:rsidR="00433DBE" w:rsidRPr="000F4B32" w:rsidRDefault="009B0D99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185FBF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8.5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E9B44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3AC93C" w14:textId="78D02781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H=6.0, N=23; p&lt;0.05</w:t>
            </w:r>
          </w:p>
        </w:tc>
      </w:tr>
      <w:tr w:rsidR="00433DBE" w:rsidRPr="000F4B32" w14:paraId="11374C1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8ACA45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29D80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A515B6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C83763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DD03E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1B393B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B028C7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16F029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C26A5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F755FA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67B41F6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28B8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D2F4B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66B1D9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BD25F8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A6C84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95D512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C59A1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B50274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5234DC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24E157A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65AE4F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0F0A5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40D467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0C603B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F545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803E4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20DABB3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3ED385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96B5F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6D0DC9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672E2F5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A03C1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31F6E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D696F6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24BF92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A2296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31B454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6740D6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C8151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BE1B85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3D27D73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0E3395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1C0C5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712F72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67BC34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8FCD8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122551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2E0804A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C77E36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5B7D0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6D909A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5C2C870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0BDAE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2AB90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1682D5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4A7315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1DAD8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697E23A" w14:textId="2FCEE291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1C860AC6" w14:textId="7D8FE882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7.0; 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59E08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959B01" w14:textId="22C2E1FD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H=7.8, N=23; p&lt;0.05</w:t>
            </w:r>
          </w:p>
        </w:tc>
      </w:tr>
      <w:tr w:rsidR="00433DBE" w:rsidRPr="000F4B32" w14:paraId="0D12AB2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4A00A0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AD2A1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035CBF8" w14:textId="34E6FF55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12.0; 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49E1566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48272B" w14:textId="11F4D511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8.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5D37A96" w14:textId="081F0B4C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H=7.9, N=25; p&lt;0.05</w:t>
            </w:r>
          </w:p>
        </w:tc>
      </w:tr>
      <w:tr w:rsidR="00433DBE" w:rsidRPr="000F4B32" w14:paraId="3F7A731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03BD44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4B5F9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09FF03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661D17B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37487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56229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6726097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79E310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CB435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2E4299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F6CCD40" w14:textId="77C56100" w:rsidR="00433DBE" w:rsidRPr="000F4B32" w:rsidRDefault="00F76B1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8.5; </w:t>
            </w:r>
            <w:r w:rsidR="00EC092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6495C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BDC8D50" w14:textId="093FDE92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H=6.9, N=23; p&lt;0.05</w:t>
            </w:r>
          </w:p>
        </w:tc>
      </w:tr>
      <w:tr w:rsidR="00433DBE" w:rsidRPr="000F4B32" w14:paraId="368C7F4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945ADB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2601A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A1A11A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2EDD7E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A33AD0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C1F97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66254CB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6FADAD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A98DF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3B746B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0BF6A2D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15C04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23B00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5B29FB8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FFC131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745B2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EDAABAF" w14:textId="7F77B938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8.0;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2411301" w14:textId="1D828B20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6.0;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CD970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BD16559" w14:textId="37DFEBC1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H=8.9, N=23; p&lt;0.05</w:t>
            </w:r>
          </w:p>
        </w:tc>
      </w:tr>
      <w:tr w:rsidR="00433DBE" w:rsidRPr="000F4B32" w14:paraId="590F782E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4A3F93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9C4DC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461B2DF" w14:textId="4B809050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C2F651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4D419E" w14:textId="4742862F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6.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328A359" w14:textId="2EEB131D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H=9.3, N=25; p&lt;0.01</w:t>
            </w:r>
          </w:p>
        </w:tc>
      </w:tr>
      <w:tr w:rsidR="00433DBE" w:rsidRPr="000F4B32" w14:paraId="7B8B4C4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18257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5BEF9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203BD7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1EF81C8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F08D9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7B0251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FC81C7A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9FA1BB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06A9F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9B3BBE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7FD083B" w14:textId="6CCD2ACF" w:rsidR="00433DBE" w:rsidRPr="000F4B32" w:rsidRDefault="00185FB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9.5</w:t>
            </w:r>
            <w:r w:rsidR="001D5DF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F76B1A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8110C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5935246" w14:textId="105C16B6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H=6.7, N=23; p&lt;0.05</w:t>
            </w:r>
          </w:p>
        </w:tc>
      </w:tr>
      <w:tr w:rsidR="00433DBE" w:rsidRPr="000F4B32" w14:paraId="17BB7EF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AF92E0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67240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3DEBCF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A66B3D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33F81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A1D6D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4A30C6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F01F48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0F17D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31183E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60DE58E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7C38B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4C7EB8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5EDE330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4E1FC95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Black compartment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47D285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08066F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17BD477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8B962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43C0D7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6A48EDD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0D594DDF" w14:textId="0475AB4A" w:rsidR="00433DBE" w:rsidRPr="000F4B32" w:rsidRDefault="00123A89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Occurrence</w:t>
            </w:r>
            <w:r w:rsidR="00433DB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60D16D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F31093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920873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18259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35995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637B9A7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0AD9D49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1BD32C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252675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19867A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8/9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52A379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9/9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45091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6F8B615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17E0B30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Cs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240BC1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87C2F5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086491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8FB84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F2394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788AA8E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5122CBB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Latency (s)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EEE9F8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36AA24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30E277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70F75F" w14:textId="4CC8D498" w:rsidR="00433DBE" w:rsidRPr="000F4B32" w:rsidRDefault="0091115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E1F0EE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431F719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7A7F681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4C9D61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4E27C53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8D8E73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C1988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3728A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372D9FE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854E54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EBA1B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9A7BEA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54E0CD0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2C99C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7B31A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5FD03E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C5C238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Frequency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CBDE3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919AF1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15BF88B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3BB54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09602F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474687E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68C12B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B6766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0E946B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EA6B3A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E690D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7F6B5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3F0764C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7D7AC4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FA504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8E69E1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3CB5B0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03332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0699F0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893F6E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9B202D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23655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1F4A5A2" w14:textId="2204508C" w:rsidR="00433DBE" w:rsidRPr="000F4B32" w:rsidRDefault="0091115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C9261B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E5B14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A88AE5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7488D9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F72B19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149D6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7E6D87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E7C742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71D83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AD20CF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2C713D9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56BB6B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4E39F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4119EC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087734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452B2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D181E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5AC8C58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F55301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per visit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2382F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764A4BC" w14:textId="440F9DB1" w:rsidR="00433DBE" w:rsidRPr="000F4B32" w:rsidRDefault="0091115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6F3228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78461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B50188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D0BC0F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34DF25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5756A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1A3934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C27F21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7C693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9303F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318FB3E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6F5CFD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325ED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A6D36B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B0D658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8033A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0CC93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7A9BF71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0F62B0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DD20D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4413FE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CB5604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8E83C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BA71B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61B908F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62227D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5F627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15200C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A7571E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19DD57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01E9EA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316A9A7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29AC53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8D0A7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BD6C97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152CFE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CBE26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6A84BA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2D3B164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1B375A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B585F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AE26AE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63845E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CAD9B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4CFAB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6E3BB74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4ED336F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F0043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DDE4FB9" w14:textId="3DD1CEA9" w:rsidR="00433DBE" w:rsidRPr="000F4B32" w:rsidRDefault="00D81208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U=14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.0;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59E0A272" w14:textId="34F1F0CD" w:rsidR="00433DBE" w:rsidRPr="000F4B32" w:rsidRDefault="00D81208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13.0; p&lt;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A33D3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4153E2" w14:textId="6A77C8B7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H=7.8, N=26; p&lt;0.05</w:t>
            </w:r>
          </w:p>
        </w:tc>
      </w:tr>
      <w:tr w:rsidR="00433DBE" w:rsidRPr="000F4B32" w14:paraId="2C01B79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3F3F9A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BCB50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F7902E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34C64E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6E2EA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BC5BD7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3FBFF7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8EC513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F4FB3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D55F1A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AD2A3D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BEB41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DD0F2B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0C2692A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5845FC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5B568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513F90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69A81EB" w14:textId="3EF7A716" w:rsidR="00433DBE" w:rsidRPr="000F4B32" w:rsidRDefault="00911152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9D085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7240A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6E50DE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ED581D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E3C9A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0BC321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4E5763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25932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A31EE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612AB18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C52770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lastRenderedPageBreak/>
              <w:t>Duration immobile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AC74C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1D07A85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0DE093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0A83A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7199E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22E1274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DE943C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D960C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661F947" w14:textId="408D19E4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15.0;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D8120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6ECF3E0" w14:textId="784CB890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D8120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13.</w:t>
            </w:r>
            <w:r w:rsidR="00183E6D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</w:t>
            </w:r>
            <w:r w:rsidR="00D8120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FC591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657908" w14:textId="6697D94A" w:rsidR="00433DBE" w:rsidRPr="000F4B32" w:rsidRDefault="00591ED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H=6.9, N=26; p&lt;0.05</w:t>
            </w:r>
          </w:p>
        </w:tc>
      </w:tr>
      <w:tr w:rsidR="00433DBE" w:rsidRPr="000F4B32" w14:paraId="097A9643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</w:tcPr>
          <w:p w14:paraId="32ACED4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F172A1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6B571E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3E5C6F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1CAD8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5A1C11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</w:tr>
      <w:tr w:rsidR="00433DBE" w:rsidRPr="000F4B32" w14:paraId="75E4E10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EE32D3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sv-SE"/>
              </w:rPr>
              <w:t>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4A0BD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FB4284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53052E5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64518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151B04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767E918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8996A5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Total activity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923AD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4E827C4" w14:textId="3709CB94" w:rsidR="00433DBE" w:rsidRPr="000F4B32" w:rsidRDefault="0091115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63788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9AED2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BD5DCA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5275C6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0A22EA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E5911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39FB1A8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107DCC1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4C71B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D46834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067367B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21120B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207D3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76FBEE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31C3EB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40B92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CDAD0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1612FAF9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45EBBA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Distance arena (cm)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52169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53A652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0EF2990" w14:textId="11CA2AB9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13.0;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D81208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F16E8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A5E1330" w14:textId="657E4314" w:rsidR="00433DBE" w:rsidRPr="000F4B32" w:rsidRDefault="00BD7D7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H=6.5, N=26</w:t>
            </w:r>
            <w:r w:rsidR="009B0D99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p&lt;0.05</w:t>
            </w:r>
          </w:p>
        </w:tc>
      </w:tr>
      <w:tr w:rsidR="00433DBE" w:rsidRPr="000F4B32" w14:paraId="7E247A7B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132D07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742CF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4ECC696" w14:textId="40E810CF" w:rsidR="00433DBE" w:rsidRPr="000F4B32" w:rsidRDefault="0091115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6B11FC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7D28A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D36108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5322A84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87BBB6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D1BFB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2B523D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2093537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7208F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E2B6DD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37ABF9B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739E825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Velocity arena (cm/s)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FAEF3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FB7E00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AAB6580" w14:textId="344E44A3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13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BC5D0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018083" w14:textId="37E04F93" w:rsidR="00433DBE" w:rsidRPr="000F4B32" w:rsidRDefault="00BD7D7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H=6.5, N=26; p&lt;0.05</w:t>
            </w:r>
          </w:p>
        </w:tc>
      </w:tr>
      <w:tr w:rsidR="00433DBE" w:rsidRPr="000F4B32" w14:paraId="5789D5D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B975F9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3BA8C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0C5E015" w14:textId="65E159CC" w:rsidR="00433DBE" w:rsidRPr="000F4B32" w:rsidRDefault="00911152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5CC7EF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3A363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FDC0A7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1AA8A08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DDC65F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400FD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3AD836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F152D7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DF9E9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386EFC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91BC08A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222ED4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moving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F48F6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612E7CD8" w14:textId="34FD7C95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55F52472" w14:textId="6F7F5BB3" w:rsidR="00433DBE" w:rsidRPr="000F4B32" w:rsidRDefault="009B1C2F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273EA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0758FD6" w14:textId="3359972A" w:rsidR="00433DBE" w:rsidRPr="000F4B32" w:rsidRDefault="00BD7D7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H=9.0, N=26; p&lt;0.05</w:t>
            </w:r>
          </w:p>
        </w:tc>
      </w:tr>
      <w:tr w:rsidR="00433DBE" w:rsidRPr="000F4B32" w14:paraId="5B4FC10F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8B61FA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E972B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0FE25B34" w14:textId="5612D9F1" w:rsidR="00433DBE" w:rsidRPr="000F4B32" w:rsidRDefault="009B1C2F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9B5A376" w14:textId="270104F5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 xml:space="preserve">; 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DE6C69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050EAE3" w14:textId="15AB3E35" w:rsidR="00433DBE" w:rsidRPr="000F4B32" w:rsidRDefault="00BD7D7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H=11.4, N=27; p&lt;0.01</w:t>
            </w:r>
          </w:p>
        </w:tc>
      </w:tr>
      <w:tr w:rsidR="00433DBE" w:rsidRPr="000F4B32" w14:paraId="37FC5958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1DAE37F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A4C3B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EF4E89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378E93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2CF8D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1F188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54E01A3D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66FC533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Duration immobile arena (s)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1070E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6C8B35A" w14:textId="32269176" w:rsidR="00433DBE" w:rsidRPr="000F4B32" w:rsidRDefault="009B1C2F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</w:t>
            </w:r>
            <w:r w:rsidR="00433DBE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12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0.05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486583D" w14:textId="0614AECF" w:rsidR="00433DBE" w:rsidRPr="000F4B32" w:rsidRDefault="009B1C2F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10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13C2E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456FD4" w14:textId="0F08FB28" w:rsidR="00433DBE" w:rsidRPr="000F4B32" w:rsidRDefault="00BD7D7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H=9.0, N=26; p&lt;0.05</w:t>
            </w:r>
          </w:p>
        </w:tc>
      </w:tr>
      <w:tr w:rsidR="00433DBE" w:rsidRPr="000F4B32" w14:paraId="36EC5DEC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345B8AA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E3D3A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D3ABDF3" w14:textId="53EE75D0" w:rsidR="00433DBE" w:rsidRPr="000F4B32" w:rsidRDefault="009B1C2F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5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0B63E0F" w14:textId="40CEEAF4" w:rsidR="00433DBE" w:rsidRPr="000F4B32" w:rsidRDefault="009B1C2F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U=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11</w:t>
            </w:r>
            <w:r w:rsidR="00661283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.0</w:t>
            </w:r>
            <w:r w:rsidR="00F85E50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; p&lt;</w:t>
            </w:r>
            <w:r w:rsidR="00DB739C"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0.01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9C2F3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33BC473" w14:textId="1011CB27" w:rsidR="00433DBE" w:rsidRPr="000F4B32" w:rsidRDefault="00BD7D77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H=11.4, N=27; p&lt;0.01</w:t>
            </w:r>
          </w:p>
        </w:tc>
      </w:tr>
      <w:tr w:rsidR="00433DBE" w:rsidRPr="000F4B32" w14:paraId="42E01932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4DC0106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20184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55102A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7D0F7E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A2078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F2E6B8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7D10FD96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2A33765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white-black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50E0D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0CF93F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3A54DCA4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1050A7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6105EC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334213D0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FDD6905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128C4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2E9D5B9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3A3ACA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7A356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29BCF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0BCB13F5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8FED72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8FA1D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83FBBCC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1781D2F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49A27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F946A9E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</w:tr>
      <w:tr w:rsidR="00433DBE" w:rsidRPr="000F4B32" w14:paraId="087075B7" w14:textId="77777777" w:rsidTr="00741DE5">
        <w:trPr>
          <w:trHeight w:val="31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08C9485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Zone transitions black-white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E8FD2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143DECB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18B1AE1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6C9690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2AAE61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  <w:tr w:rsidR="00433DBE" w:rsidRPr="000F4B32" w14:paraId="7E0E7DA7" w14:textId="77777777" w:rsidTr="00741DE5">
        <w:trPr>
          <w:trHeight w:val="33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14:paraId="5D60A2FA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59452F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F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EBFF948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011100C2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C97E3D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F1D893" w14:textId="77777777" w:rsidR="00433DBE" w:rsidRPr="000F4B32" w:rsidRDefault="00433DBE" w:rsidP="0058258A">
            <w:pPr>
              <w:spacing w:before="0" w:after="0"/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</w:pPr>
            <w:proofErr w:type="spellStart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n.s</w:t>
            </w:r>
            <w:proofErr w:type="spellEnd"/>
            <w:r w:rsidRPr="000F4B32">
              <w:rPr>
                <w:rFonts w:eastAsia="Times New Roman" w:cs="Times New Roman"/>
                <w:color w:val="000000" w:themeColor="text1"/>
                <w:sz w:val="22"/>
                <w:lang w:eastAsia="sv-SE"/>
              </w:rPr>
              <w:t>.</w:t>
            </w:r>
          </w:p>
        </w:tc>
      </w:tr>
    </w:tbl>
    <w:p w14:paraId="5C7E2710" w14:textId="621F87BE" w:rsidR="00EA6DBA" w:rsidRPr="006C5F7F" w:rsidRDefault="00741DE5" w:rsidP="00911152">
      <w:pPr>
        <w:spacing w:before="0" w:after="200"/>
        <w:rPr>
          <w:szCs w:val="24"/>
        </w:rPr>
      </w:pPr>
      <w:r w:rsidRPr="006C5F7F">
        <w:rPr>
          <w:szCs w:val="24"/>
        </w:rPr>
        <w:t>Data from the three different strains were compared within sex using a Kruskal-Wallis analysis of variance (KW) whereas the Mann-Whitney U-test was applied for pairwise comparisons between strains within sex. Values presented are Mann-Whitney U-values (U) and p-values</w:t>
      </w:r>
      <w:r w:rsidRPr="006C5F7F">
        <w:rPr>
          <w:rFonts w:eastAsia="Times New Roman"/>
          <w:bCs/>
          <w:color w:val="000000" w:themeColor="text1"/>
          <w:szCs w:val="24"/>
          <w:lang w:eastAsia="sv-SE"/>
        </w:rPr>
        <w:t xml:space="preserve">, and </w:t>
      </w:r>
      <w:r w:rsidRPr="006C5F7F">
        <w:rPr>
          <w:szCs w:val="24"/>
        </w:rPr>
        <w:t xml:space="preserve">Kruskal-Wallis (KW) H-value (H), </w:t>
      </w:r>
      <w:r w:rsidRPr="006C5F7F">
        <w:rPr>
          <w:rFonts w:eastAsia="Times New Roman"/>
          <w:bCs/>
          <w:color w:val="000000" w:themeColor="text1"/>
          <w:szCs w:val="24"/>
          <w:lang w:eastAsia="sv-SE"/>
        </w:rPr>
        <w:t xml:space="preserve">total number of fish (N) and p-values. </w:t>
      </w:r>
      <w:r w:rsidR="006D0344" w:rsidRPr="006D0344">
        <w:rPr>
          <w:rFonts w:eastAsia="Times New Roman"/>
          <w:bCs/>
          <w:color w:val="000000" w:themeColor="text1"/>
          <w:lang w:eastAsia="sv-SE"/>
        </w:rPr>
        <w:t xml:space="preserve">Non-significant results are indicated by </w:t>
      </w:r>
      <w:proofErr w:type="spellStart"/>
      <w:r w:rsidR="006D0344" w:rsidRPr="006D0344">
        <w:rPr>
          <w:rFonts w:eastAsia="Times New Roman"/>
          <w:bCs/>
          <w:color w:val="000000" w:themeColor="text1"/>
          <w:lang w:eastAsia="sv-SE"/>
        </w:rPr>
        <w:t>n.s</w:t>
      </w:r>
      <w:proofErr w:type="spellEnd"/>
      <w:r w:rsidR="006D0344" w:rsidRPr="006D0344">
        <w:rPr>
          <w:rFonts w:eastAsia="Times New Roman"/>
          <w:bCs/>
          <w:color w:val="000000" w:themeColor="text1"/>
          <w:lang w:eastAsia="sv-SE"/>
        </w:rPr>
        <w:t xml:space="preserve">. </w:t>
      </w:r>
      <w:r w:rsidRPr="006C5F7F">
        <w:rPr>
          <w:szCs w:val="24"/>
        </w:rPr>
        <w:t>If a fish did not visit a zone this was considered a missing value in the statistical analysis and occurrence (fish entering a zone/number of tested fish) is shown for the zones that were not visited by all fish.</w:t>
      </w:r>
    </w:p>
    <w:sectPr w:rsidR="00EA6DBA" w:rsidRPr="006C5F7F" w:rsidSect="00A74851">
      <w:pgSz w:w="15840" w:h="12240" w:orient="landscape"/>
      <w:pgMar w:top="1179" w:right="1140" w:bottom="1281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C345" w14:textId="77777777" w:rsidR="00A56481" w:rsidRDefault="00A56481" w:rsidP="00117666">
      <w:pPr>
        <w:spacing w:after="0"/>
      </w:pPr>
      <w:r>
        <w:separator/>
      </w:r>
    </w:p>
  </w:endnote>
  <w:endnote w:type="continuationSeparator" w:id="0">
    <w:p w14:paraId="5504F65D" w14:textId="77777777" w:rsidR="00A56481" w:rsidRDefault="00A5648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351628" w:rsidRPr="00577C4C" w:rsidRDefault="00351628">
    <w:pPr>
      <w:rPr>
        <w:color w:val="C0000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9D4A7B0" w:rsidR="00351628" w:rsidRPr="00577C4C" w:rsidRDefault="0035162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" filled="f" stroked="f" strokeweight=".5pt">
              <v:textbox style="mso-fit-shape-to-text:t">
                <w:txbxContent>
                  <w:p w14:paraId="50BC4D33" w14:textId="59D4A7B0" w:rsidR="00351628" w:rsidRPr="00577C4C" w:rsidRDefault="0035162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351628" w:rsidRPr="00577C4C" w:rsidRDefault="00351628">
    <w:pPr>
      <w:rPr>
        <w:b/>
        <w:sz w:val="20"/>
        <w:szCs w:val="2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061E927" w:rsidR="00351628" w:rsidRPr="00577C4C" w:rsidRDefault="0035162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" filled="f" stroked="f" strokeweight=".5pt">
              <v:textbox style="mso-fit-shape-to-text:t">
                <w:txbxContent>
                  <w:p w14:paraId="570F0D09" w14:textId="6061E927" w:rsidR="00351628" w:rsidRPr="00577C4C" w:rsidRDefault="0035162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E427" w14:textId="77777777" w:rsidR="00A56481" w:rsidRDefault="00A56481" w:rsidP="00117666">
      <w:pPr>
        <w:spacing w:after="0"/>
      </w:pPr>
      <w:r>
        <w:separator/>
      </w:r>
    </w:p>
  </w:footnote>
  <w:footnote w:type="continuationSeparator" w:id="0">
    <w:p w14:paraId="75405EB5" w14:textId="77777777" w:rsidR="00A56481" w:rsidRDefault="00A5648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351628" w:rsidRPr="009151AA" w:rsidRDefault="0035162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351628" w:rsidRDefault="00351628" w:rsidP="0093429D">
    <w:r w:rsidRPr="005A1D84">
      <w:rPr>
        <w:b/>
        <w:noProof/>
        <w:color w:val="A6A6A6" w:themeColor="background1" w:themeShade="A6"/>
        <w:lang w:val="sv-SE" w:eastAsia="sv-SE"/>
      </w:rPr>
      <w:drawing>
        <wp:inline distT="0" distB="0" distL="0" distR="0" wp14:anchorId="07D26A56" wp14:editId="2E460F0E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4560CBB4"/>
    <w:styleLink w:val="Headings"/>
    <w:lvl w:ilvl="0">
      <w:start w:val="1"/>
      <w:numFmt w:val="decimal"/>
      <w:pStyle w:val="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lvl w:ilvl="0">
        <w:start w:val="1"/>
        <w:numFmt w:val="decimal"/>
        <w:pStyle w:val="Rubrik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2B86"/>
    <w:rsid w:val="00003FFE"/>
    <w:rsid w:val="000108D3"/>
    <w:rsid w:val="0001436A"/>
    <w:rsid w:val="000174F7"/>
    <w:rsid w:val="00021066"/>
    <w:rsid w:val="00024377"/>
    <w:rsid w:val="00025A78"/>
    <w:rsid w:val="000305B3"/>
    <w:rsid w:val="00034304"/>
    <w:rsid w:val="00034626"/>
    <w:rsid w:val="00035434"/>
    <w:rsid w:val="00043099"/>
    <w:rsid w:val="0005260B"/>
    <w:rsid w:val="00052A14"/>
    <w:rsid w:val="0005747E"/>
    <w:rsid w:val="000630EF"/>
    <w:rsid w:val="00072B0F"/>
    <w:rsid w:val="00077D53"/>
    <w:rsid w:val="00090048"/>
    <w:rsid w:val="000928E0"/>
    <w:rsid w:val="00095CAE"/>
    <w:rsid w:val="000A005B"/>
    <w:rsid w:val="000B0746"/>
    <w:rsid w:val="000B0CAA"/>
    <w:rsid w:val="000B14E7"/>
    <w:rsid w:val="000B5608"/>
    <w:rsid w:val="000C1C9A"/>
    <w:rsid w:val="000C3D0E"/>
    <w:rsid w:val="000D075F"/>
    <w:rsid w:val="000D3E64"/>
    <w:rsid w:val="000D7A1E"/>
    <w:rsid w:val="000E0ECC"/>
    <w:rsid w:val="000E68C9"/>
    <w:rsid w:val="000E7CBB"/>
    <w:rsid w:val="000F338C"/>
    <w:rsid w:val="000F4B32"/>
    <w:rsid w:val="00101C03"/>
    <w:rsid w:val="00101E7E"/>
    <w:rsid w:val="00103CCA"/>
    <w:rsid w:val="001054F5"/>
    <w:rsid w:val="00105FD9"/>
    <w:rsid w:val="00117666"/>
    <w:rsid w:val="00123A89"/>
    <w:rsid w:val="001457CB"/>
    <w:rsid w:val="00150C1F"/>
    <w:rsid w:val="001549D3"/>
    <w:rsid w:val="001554D6"/>
    <w:rsid w:val="001564B1"/>
    <w:rsid w:val="00160065"/>
    <w:rsid w:val="0017153F"/>
    <w:rsid w:val="00177D84"/>
    <w:rsid w:val="00177DF6"/>
    <w:rsid w:val="001825F5"/>
    <w:rsid w:val="00183E6D"/>
    <w:rsid w:val="00185FBF"/>
    <w:rsid w:val="0019564D"/>
    <w:rsid w:val="001B461F"/>
    <w:rsid w:val="001C34BE"/>
    <w:rsid w:val="001C5CDB"/>
    <w:rsid w:val="001D17C3"/>
    <w:rsid w:val="001D3EFA"/>
    <w:rsid w:val="001D4150"/>
    <w:rsid w:val="001D4F8D"/>
    <w:rsid w:val="001D5DFC"/>
    <w:rsid w:val="001E41C2"/>
    <w:rsid w:val="001E4B74"/>
    <w:rsid w:val="001E72C8"/>
    <w:rsid w:val="001F68C0"/>
    <w:rsid w:val="0020245B"/>
    <w:rsid w:val="002119CA"/>
    <w:rsid w:val="0022114B"/>
    <w:rsid w:val="00237A17"/>
    <w:rsid w:val="00243B2A"/>
    <w:rsid w:val="002516B9"/>
    <w:rsid w:val="00253EC8"/>
    <w:rsid w:val="0026146B"/>
    <w:rsid w:val="00265DB9"/>
    <w:rsid w:val="00266818"/>
    <w:rsid w:val="00267D18"/>
    <w:rsid w:val="00267E72"/>
    <w:rsid w:val="00274347"/>
    <w:rsid w:val="002808B6"/>
    <w:rsid w:val="002868E2"/>
    <w:rsid w:val="002869C3"/>
    <w:rsid w:val="002870E2"/>
    <w:rsid w:val="002936E4"/>
    <w:rsid w:val="002A03D6"/>
    <w:rsid w:val="002B4A57"/>
    <w:rsid w:val="002B7A30"/>
    <w:rsid w:val="002C74CA"/>
    <w:rsid w:val="002D256C"/>
    <w:rsid w:val="002E6C98"/>
    <w:rsid w:val="002F0820"/>
    <w:rsid w:val="002F352A"/>
    <w:rsid w:val="00302F31"/>
    <w:rsid w:val="00307C04"/>
    <w:rsid w:val="003110FC"/>
    <w:rsid w:val="003123F4"/>
    <w:rsid w:val="00317104"/>
    <w:rsid w:val="00334CFC"/>
    <w:rsid w:val="00335596"/>
    <w:rsid w:val="003362F3"/>
    <w:rsid w:val="0034056E"/>
    <w:rsid w:val="003430BF"/>
    <w:rsid w:val="00346DD8"/>
    <w:rsid w:val="00351628"/>
    <w:rsid w:val="003544FB"/>
    <w:rsid w:val="00380ADC"/>
    <w:rsid w:val="0038360F"/>
    <w:rsid w:val="003A2169"/>
    <w:rsid w:val="003A789A"/>
    <w:rsid w:val="003B7348"/>
    <w:rsid w:val="003C3AFC"/>
    <w:rsid w:val="003D230D"/>
    <w:rsid w:val="003D2F2D"/>
    <w:rsid w:val="003E58AE"/>
    <w:rsid w:val="003F0957"/>
    <w:rsid w:val="00401590"/>
    <w:rsid w:val="0040490E"/>
    <w:rsid w:val="00410137"/>
    <w:rsid w:val="004104F7"/>
    <w:rsid w:val="00424F8F"/>
    <w:rsid w:val="00425F50"/>
    <w:rsid w:val="00433DBE"/>
    <w:rsid w:val="00445452"/>
    <w:rsid w:val="00446E4F"/>
    <w:rsid w:val="00447801"/>
    <w:rsid w:val="00452E9C"/>
    <w:rsid w:val="004540D5"/>
    <w:rsid w:val="004543A4"/>
    <w:rsid w:val="00460362"/>
    <w:rsid w:val="00460B8B"/>
    <w:rsid w:val="0046231C"/>
    <w:rsid w:val="004735C8"/>
    <w:rsid w:val="00484585"/>
    <w:rsid w:val="004871EC"/>
    <w:rsid w:val="00493129"/>
    <w:rsid w:val="00493D19"/>
    <w:rsid w:val="004947A6"/>
    <w:rsid w:val="004961FF"/>
    <w:rsid w:val="004C79E8"/>
    <w:rsid w:val="004D3658"/>
    <w:rsid w:val="004F087B"/>
    <w:rsid w:val="004F2E8B"/>
    <w:rsid w:val="00501FAB"/>
    <w:rsid w:val="00502EA2"/>
    <w:rsid w:val="00505593"/>
    <w:rsid w:val="00517A89"/>
    <w:rsid w:val="005250F2"/>
    <w:rsid w:val="00527A70"/>
    <w:rsid w:val="00532EC3"/>
    <w:rsid w:val="00537C36"/>
    <w:rsid w:val="00544AEB"/>
    <w:rsid w:val="00547C9F"/>
    <w:rsid w:val="00551E0A"/>
    <w:rsid w:val="005536CE"/>
    <w:rsid w:val="005613ED"/>
    <w:rsid w:val="0056765C"/>
    <w:rsid w:val="0058258A"/>
    <w:rsid w:val="00591ED7"/>
    <w:rsid w:val="00593EEA"/>
    <w:rsid w:val="005A4F5F"/>
    <w:rsid w:val="005A5EEE"/>
    <w:rsid w:val="005B06A4"/>
    <w:rsid w:val="005B5CE4"/>
    <w:rsid w:val="005C069E"/>
    <w:rsid w:val="005D443D"/>
    <w:rsid w:val="005E06A7"/>
    <w:rsid w:val="005E518B"/>
    <w:rsid w:val="005E6AA0"/>
    <w:rsid w:val="005F5B33"/>
    <w:rsid w:val="005F69C8"/>
    <w:rsid w:val="005F7CB3"/>
    <w:rsid w:val="00605604"/>
    <w:rsid w:val="00612CE7"/>
    <w:rsid w:val="00625F3E"/>
    <w:rsid w:val="00627285"/>
    <w:rsid w:val="006375C7"/>
    <w:rsid w:val="00645394"/>
    <w:rsid w:val="00653A17"/>
    <w:rsid w:val="00654E8F"/>
    <w:rsid w:val="00660D05"/>
    <w:rsid w:val="00661283"/>
    <w:rsid w:val="00661627"/>
    <w:rsid w:val="006768E7"/>
    <w:rsid w:val="006771D2"/>
    <w:rsid w:val="006820B1"/>
    <w:rsid w:val="00690684"/>
    <w:rsid w:val="00697B39"/>
    <w:rsid w:val="006A2910"/>
    <w:rsid w:val="006A2DC7"/>
    <w:rsid w:val="006A3691"/>
    <w:rsid w:val="006B6D42"/>
    <w:rsid w:val="006B71B4"/>
    <w:rsid w:val="006B7D14"/>
    <w:rsid w:val="006C5F7F"/>
    <w:rsid w:val="006D0344"/>
    <w:rsid w:val="006D1828"/>
    <w:rsid w:val="006E6D09"/>
    <w:rsid w:val="00701094"/>
    <w:rsid w:val="00701727"/>
    <w:rsid w:val="0070566C"/>
    <w:rsid w:val="00714C50"/>
    <w:rsid w:val="00721722"/>
    <w:rsid w:val="00723885"/>
    <w:rsid w:val="00725A7D"/>
    <w:rsid w:val="00730979"/>
    <w:rsid w:val="007328CF"/>
    <w:rsid w:val="00740902"/>
    <w:rsid w:val="00741DE5"/>
    <w:rsid w:val="00744CF9"/>
    <w:rsid w:val="007501BE"/>
    <w:rsid w:val="007602FF"/>
    <w:rsid w:val="007679E9"/>
    <w:rsid w:val="007733BA"/>
    <w:rsid w:val="0077643A"/>
    <w:rsid w:val="007860FE"/>
    <w:rsid w:val="00787724"/>
    <w:rsid w:val="00790BB3"/>
    <w:rsid w:val="00790C5B"/>
    <w:rsid w:val="00792D5E"/>
    <w:rsid w:val="007A28A4"/>
    <w:rsid w:val="007A603C"/>
    <w:rsid w:val="007A7606"/>
    <w:rsid w:val="007B0717"/>
    <w:rsid w:val="007B0BE2"/>
    <w:rsid w:val="007B3DA2"/>
    <w:rsid w:val="007B6C86"/>
    <w:rsid w:val="007C206C"/>
    <w:rsid w:val="007D0533"/>
    <w:rsid w:val="007D5832"/>
    <w:rsid w:val="007D7F32"/>
    <w:rsid w:val="007F1FF4"/>
    <w:rsid w:val="0080272F"/>
    <w:rsid w:val="00806AD1"/>
    <w:rsid w:val="0081043F"/>
    <w:rsid w:val="00817DD6"/>
    <w:rsid w:val="0083759F"/>
    <w:rsid w:val="0084075D"/>
    <w:rsid w:val="0084618A"/>
    <w:rsid w:val="008625EB"/>
    <w:rsid w:val="00873F2E"/>
    <w:rsid w:val="00876FB0"/>
    <w:rsid w:val="00883FF8"/>
    <w:rsid w:val="00885156"/>
    <w:rsid w:val="00886BE9"/>
    <w:rsid w:val="008C7BB8"/>
    <w:rsid w:val="008D0B3F"/>
    <w:rsid w:val="008E0A9B"/>
    <w:rsid w:val="008F04AB"/>
    <w:rsid w:val="008F2EDE"/>
    <w:rsid w:val="008F3AA0"/>
    <w:rsid w:val="00904572"/>
    <w:rsid w:val="00906D05"/>
    <w:rsid w:val="00911152"/>
    <w:rsid w:val="009127ED"/>
    <w:rsid w:val="009151AA"/>
    <w:rsid w:val="0091756E"/>
    <w:rsid w:val="0092004A"/>
    <w:rsid w:val="0092668E"/>
    <w:rsid w:val="00930FA5"/>
    <w:rsid w:val="0093429D"/>
    <w:rsid w:val="009404A4"/>
    <w:rsid w:val="00943573"/>
    <w:rsid w:val="009477BE"/>
    <w:rsid w:val="0095074E"/>
    <w:rsid w:val="00954D52"/>
    <w:rsid w:val="009572FF"/>
    <w:rsid w:val="0096089A"/>
    <w:rsid w:val="00961FFD"/>
    <w:rsid w:val="00964134"/>
    <w:rsid w:val="009660B9"/>
    <w:rsid w:val="00970F7D"/>
    <w:rsid w:val="009921FB"/>
    <w:rsid w:val="00994A3D"/>
    <w:rsid w:val="009A2E47"/>
    <w:rsid w:val="009A6019"/>
    <w:rsid w:val="009B0D99"/>
    <w:rsid w:val="009B1C2F"/>
    <w:rsid w:val="009B279B"/>
    <w:rsid w:val="009B3ED5"/>
    <w:rsid w:val="009B479B"/>
    <w:rsid w:val="009C1BE3"/>
    <w:rsid w:val="009C2778"/>
    <w:rsid w:val="009C2B12"/>
    <w:rsid w:val="009C3D3B"/>
    <w:rsid w:val="009D21A9"/>
    <w:rsid w:val="009F34F5"/>
    <w:rsid w:val="00A02093"/>
    <w:rsid w:val="00A06271"/>
    <w:rsid w:val="00A13FF8"/>
    <w:rsid w:val="00A174D9"/>
    <w:rsid w:val="00A24635"/>
    <w:rsid w:val="00A25315"/>
    <w:rsid w:val="00A25A52"/>
    <w:rsid w:val="00A27827"/>
    <w:rsid w:val="00A304DB"/>
    <w:rsid w:val="00A31464"/>
    <w:rsid w:val="00A332D6"/>
    <w:rsid w:val="00A42672"/>
    <w:rsid w:val="00A51034"/>
    <w:rsid w:val="00A56481"/>
    <w:rsid w:val="00A57468"/>
    <w:rsid w:val="00A7060C"/>
    <w:rsid w:val="00A74851"/>
    <w:rsid w:val="00A80434"/>
    <w:rsid w:val="00AA07ED"/>
    <w:rsid w:val="00AA0AE4"/>
    <w:rsid w:val="00AA4D24"/>
    <w:rsid w:val="00AB054C"/>
    <w:rsid w:val="00AB5A37"/>
    <w:rsid w:val="00AB6715"/>
    <w:rsid w:val="00AC0778"/>
    <w:rsid w:val="00AC3858"/>
    <w:rsid w:val="00AC4B9B"/>
    <w:rsid w:val="00AE553B"/>
    <w:rsid w:val="00AE6A72"/>
    <w:rsid w:val="00AE7ED0"/>
    <w:rsid w:val="00AF1422"/>
    <w:rsid w:val="00AF2B42"/>
    <w:rsid w:val="00B12920"/>
    <w:rsid w:val="00B15A3C"/>
    <w:rsid w:val="00B1671E"/>
    <w:rsid w:val="00B22FB8"/>
    <w:rsid w:val="00B2468F"/>
    <w:rsid w:val="00B25EB8"/>
    <w:rsid w:val="00B31EEB"/>
    <w:rsid w:val="00B37F4D"/>
    <w:rsid w:val="00B42E4D"/>
    <w:rsid w:val="00B52E8B"/>
    <w:rsid w:val="00B53D6A"/>
    <w:rsid w:val="00B55DCA"/>
    <w:rsid w:val="00B571FF"/>
    <w:rsid w:val="00B71903"/>
    <w:rsid w:val="00B769A3"/>
    <w:rsid w:val="00B83522"/>
    <w:rsid w:val="00B86DA1"/>
    <w:rsid w:val="00B9378C"/>
    <w:rsid w:val="00BA1AFC"/>
    <w:rsid w:val="00BA66C8"/>
    <w:rsid w:val="00BA715B"/>
    <w:rsid w:val="00BB2AD1"/>
    <w:rsid w:val="00BC14D6"/>
    <w:rsid w:val="00BD7398"/>
    <w:rsid w:val="00BD7D77"/>
    <w:rsid w:val="00BE0BC1"/>
    <w:rsid w:val="00BE66A0"/>
    <w:rsid w:val="00C151B4"/>
    <w:rsid w:val="00C15B90"/>
    <w:rsid w:val="00C22430"/>
    <w:rsid w:val="00C2303A"/>
    <w:rsid w:val="00C35509"/>
    <w:rsid w:val="00C36E54"/>
    <w:rsid w:val="00C50E5D"/>
    <w:rsid w:val="00C524DB"/>
    <w:rsid w:val="00C52A7B"/>
    <w:rsid w:val="00C56BAF"/>
    <w:rsid w:val="00C63F10"/>
    <w:rsid w:val="00C65B75"/>
    <w:rsid w:val="00C670BB"/>
    <w:rsid w:val="00C679AA"/>
    <w:rsid w:val="00C72168"/>
    <w:rsid w:val="00C75972"/>
    <w:rsid w:val="00C76F0D"/>
    <w:rsid w:val="00C7779B"/>
    <w:rsid w:val="00C800BE"/>
    <w:rsid w:val="00C86B92"/>
    <w:rsid w:val="00C9000A"/>
    <w:rsid w:val="00C91114"/>
    <w:rsid w:val="00CA3CBF"/>
    <w:rsid w:val="00CB3023"/>
    <w:rsid w:val="00CB3140"/>
    <w:rsid w:val="00CB5363"/>
    <w:rsid w:val="00CB7399"/>
    <w:rsid w:val="00CC168A"/>
    <w:rsid w:val="00CD066B"/>
    <w:rsid w:val="00CD5819"/>
    <w:rsid w:val="00CD5983"/>
    <w:rsid w:val="00CD6325"/>
    <w:rsid w:val="00CD79BA"/>
    <w:rsid w:val="00CE4FEE"/>
    <w:rsid w:val="00CF646B"/>
    <w:rsid w:val="00D060CF"/>
    <w:rsid w:val="00D06E83"/>
    <w:rsid w:val="00D25DA6"/>
    <w:rsid w:val="00D329E8"/>
    <w:rsid w:val="00D337F5"/>
    <w:rsid w:val="00D33CA1"/>
    <w:rsid w:val="00D342CA"/>
    <w:rsid w:val="00D40F5C"/>
    <w:rsid w:val="00D57033"/>
    <w:rsid w:val="00D60435"/>
    <w:rsid w:val="00D60E1F"/>
    <w:rsid w:val="00D61B4E"/>
    <w:rsid w:val="00D62757"/>
    <w:rsid w:val="00D66723"/>
    <w:rsid w:val="00D6757E"/>
    <w:rsid w:val="00D743D4"/>
    <w:rsid w:val="00D81208"/>
    <w:rsid w:val="00D857A6"/>
    <w:rsid w:val="00DB59C3"/>
    <w:rsid w:val="00DB5FFF"/>
    <w:rsid w:val="00DB739C"/>
    <w:rsid w:val="00DC259A"/>
    <w:rsid w:val="00DC7A4F"/>
    <w:rsid w:val="00DD2F9A"/>
    <w:rsid w:val="00DD7253"/>
    <w:rsid w:val="00DE23E8"/>
    <w:rsid w:val="00DF196D"/>
    <w:rsid w:val="00E0649E"/>
    <w:rsid w:val="00E12075"/>
    <w:rsid w:val="00E233A8"/>
    <w:rsid w:val="00E255DC"/>
    <w:rsid w:val="00E25A13"/>
    <w:rsid w:val="00E43413"/>
    <w:rsid w:val="00E44F42"/>
    <w:rsid w:val="00E451AF"/>
    <w:rsid w:val="00E50721"/>
    <w:rsid w:val="00E52377"/>
    <w:rsid w:val="00E52B20"/>
    <w:rsid w:val="00E53400"/>
    <w:rsid w:val="00E537AD"/>
    <w:rsid w:val="00E56F5A"/>
    <w:rsid w:val="00E572AF"/>
    <w:rsid w:val="00E6074A"/>
    <w:rsid w:val="00E60CAA"/>
    <w:rsid w:val="00E64E17"/>
    <w:rsid w:val="00E65733"/>
    <w:rsid w:val="00E66894"/>
    <w:rsid w:val="00E6765F"/>
    <w:rsid w:val="00E67CB4"/>
    <w:rsid w:val="00E70148"/>
    <w:rsid w:val="00E7303C"/>
    <w:rsid w:val="00E77E16"/>
    <w:rsid w:val="00E866C9"/>
    <w:rsid w:val="00E90AA0"/>
    <w:rsid w:val="00E91C41"/>
    <w:rsid w:val="00E920F3"/>
    <w:rsid w:val="00E92AEC"/>
    <w:rsid w:val="00EA3D3C"/>
    <w:rsid w:val="00EA55C1"/>
    <w:rsid w:val="00EA6DBA"/>
    <w:rsid w:val="00EB3C01"/>
    <w:rsid w:val="00EC08D7"/>
    <w:rsid w:val="00EC090A"/>
    <w:rsid w:val="00EC092D"/>
    <w:rsid w:val="00EC5320"/>
    <w:rsid w:val="00ED20B5"/>
    <w:rsid w:val="00ED6AFD"/>
    <w:rsid w:val="00EE0943"/>
    <w:rsid w:val="00EE2C28"/>
    <w:rsid w:val="00EE7842"/>
    <w:rsid w:val="00EF583A"/>
    <w:rsid w:val="00EF7B2F"/>
    <w:rsid w:val="00F110F6"/>
    <w:rsid w:val="00F11209"/>
    <w:rsid w:val="00F25B0F"/>
    <w:rsid w:val="00F30B8A"/>
    <w:rsid w:val="00F3436C"/>
    <w:rsid w:val="00F3590F"/>
    <w:rsid w:val="00F4095B"/>
    <w:rsid w:val="00F46900"/>
    <w:rsid w:val="00F544D6"/>
    <w:rsid w:val="00F544EA"/>
    <w:rsid w:val="00F603CC"/>
    <w:rsid w:val="00F61D89"/>
    <w:rsid w:val="00F63593"/>
    <w:rsid w:val="00F763E9"/>
    <w:rsid w:val="00F76B1A"/>
    <w:rsid w:val="00F814DE"/>
    <w:rsid w:val="00F85E50"/>
    <w:rsid w:val="00F92A53"/>
    <w:rsid w:val="00F93AA1"/>
    <w:rsid w:val="00FA424E"/>
    <w:rsid w:val="00FA540F"/>
    <w:rsid w:val="00FA551B"/>
    <w:rsid w:val="00FB1422"/>
    <w:rsid w:val="00FB6AC9"/>
    <w:rsid w:val="00FC7182"/>
    <w:rsid w:val="00FD64D9"/>
    <w:rsid w:val="00FD7D6F"/>
    <w:rsid w:val="00FE12BE"/>
    <w:rsid w:val="00FE7438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Rubrik2">
    <w:name w:val="heading 2"/>
    <w:basedOn w:val="Rubrik1"/>
    <w:next w:val="Normal"/>
    <w:link w:val="Rubrik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Rubrik3">
    <w:name w:val="heading 3"/>
    <w:basedOn w:val="Normal"/>
    <w:next w:val="Normal"/>
    <w:link w:val="Rubrik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rubrik"/>
    <w:next w:val="Normal"/>
    <w:uiPriority w:val="1"/>
    <w:qFormat/>
    <w:rsid w:val="00AB6715"/>
  </w:style>
  <w:style w:type="paragraph" w:styleId="Ballongtext">
    <w:name w:val="Balloon Text"/>
    <w:basedOn w:val="Normal"/>
    <w:link w:val="Ballong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krivning">
    <w:name w:val="caption"/>
    <w:basedOn w:val="Normal"/>
    <w:next w:val="Ingetavst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tavst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7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7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7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AB6715"/>
    <w:rPr>
      <w:rFonts w:ascii="Times New Roman" w:hAnsi="Times New Roman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6715"/>
    <w:rPr>
      <w:rFonts w:ascii="Times New Roman" w:hAnsi="Times New Roman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AB6715"/>
    <w:rPr>
      <w:rFonts w:ascii="Times New Roman" w:hAnsi="Times New Roman"/>
      <w:b/>
      <w:sz w:val="24"/>
    </w:rPr>
  </w:style>
  <w:style w:type="paragraph" w:styleId="Liststyck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nk">
    <w:name w:val="Hyperlink"/>
    <w:basedOn w:val="Standardstycketeckensnitt"/>
    <w:uiPriority w:val="99"/>
    <w:unhideWhenUsed/>
    <w:rsid w:val="00AB6715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AB6715"/>
    <w:rPr>
      <w:b/>
      <w:bCs/>
      <w:smallCaps/>
      <w:color w:val="auto"/>
      <w:spacing w:val="5"/>
    </w:rPr>
  </w:style>
  <w:style w:type="character" w:styleId="Radnummer">
    <w:name w:val="line number"/>
    <w:basedOn w:val="Standardstycketeckensnitt"/>
    <w:uiPriority w:val="99"/>
    <w:semiHidden/>
    <w:unhideWhenUsed/>
    <w:rsid w:val="00AB6715"/>
  </w:style>
  <w:style w:type="character" w:customStyle="1" w:styleId="Rubrik3Char">
    <w:name w:val="Rubrik 3 Char"/>
    <w:basedOn w:val="Standardstycketeckensnitt"/>
    <w:link w:val="Rubri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ark">
    <w:name w:val="Strong"/>
    <w:basedOn w:val="Standardstycketeckensnitt"/>
    <w:uiPriority w:val="22"/>
    <w:qFormat/>
    <w:rsid w:val="00AB6715"/>
    <w:rPr>
      <w:rFonts w:ascii="Times New Roman" w:hAnsi="Times New Roman"/>
      <w:b/>
      <w:bCs/>
    </w:rPr>
  </w:style>
  <w:style w:type="character" w:styleId="Diskretbetoning">
    <w:name w:val="Subtle Emphasis"/>
    <w:basedOn w:val="Standardstycketecken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nt">
    <w:name w:val="Table Grid"/>
    <w:basedOn w:val="Normaltabel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Rubrik"/>
    <w:next w:val="Rubrik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"/>
    <w:rsid w:val="00C524DB"/>
    <w:pP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  <w:style w:type="paragraph" w:customStyle="1" w:styleId="font5">
    <w:name w:val="font5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22"/>
      <w:lang w:val="sv-SE" w:eastAsia="sv-SE"/>
    </w:rPr>
  </w:style>
  <w:style w:type="paragraph" w:customStyle="1" w:styleId="font6">
    <w:name w:val="font6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Cs w:val="24"/>
      <w:lang w:val="sv-SE" w:eastAsia="sv-SE"/>
    </w:rPr>
  </w:style>
  <w:style w:type="paragraph" w:customStyle="1" w:styleId="font7">
    <w:name w:val="font7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8080"/>
      <w:szCs w:val="24"/>
      <w:u w:val="single"/>
      <w:lang w:val="sv-SE" w:eastAsia="sv-SE"/>
    </w:rPr>
  </w:style>
  <w:style w:type="paragraph" w:customStyle="1" w:styleId="font8">
    <w:name w:val="font8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val="sv-SE" w:eastAsia="sv-SE"/>
    </w:rPr>
  </w:style>
  <w:style w:type="paragraph" w:customStyle="1" w:styleId="font9">
    <w:name w:val="font9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Cs w:val="24"/>
      <w:lang w:val="sv-SE" w:eastAsia="sv-SE"/>
    </w:rPr>
  </w:style>
  <w:style w:type="paragraph" w:customStyle="1" w:styleId="font10">
    <w:name w:val="font10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val="sv-SE" w:eastAsia="sv-SE"/>
    </w:rPr>
  </w:style>
  <w:style w:type="paragraph" w:customStyle="1" w:styleId="font11">
    <w:name w:val="font11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Cs w:val="24"/>
      <w:lang w:val="sv-SE" w:eastAsia="sv-SE"/>
    </w:rPr>
  </w:style>
  <w:style w:type="paragraph" w:customStyle="1" w:styleId="font12">
    <w:name w:val="font12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sv-SE" w:eastAsia="sv-SE"/>
    </w:rPr>
  </w:style>
  <w:style w:type="paragraph" w:customStyle="1" w:styleId="xl65">
    <w:name w:val="xl65"/>
    <w:basedOn w:val="Normal"/>
    <w:rsid w:val="00C524DB"/>
    <w:pP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  <w:style w:type="paragraph" w:customStyle="1" w:styleId="xl66">
    <w:name w:val="xl66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val="sv-SE" w:eastAsia="sv-SE"/>
    </w:rPr>
  </w:style>
  <w:style w:type="paragraph" w:customStyle="1" w:styleId="xl67">
    <w:name w:val="xl67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  <w:style w:type="paragraph" w:customStyle="1" w:styleId="xl68">
    <w:name w:val="xl68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69">
    <w:name w:val="xl69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70">
    <w:name w:val="xl70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val="sv-SE" w:eastAsia="sv-SE"/>
    </w:rPr>
  </w:style>
  <w:style w:type="paragraph" w:customStyle="1" w:styleId="xl71">
    <w:name w:val="xl71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72">
    <w:name w:val="xl72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Cs w:val="24"/>
      <w:lang w:val="sv-SE" w:eastAsia="sv-SE"/>
    </w:rPr>
  </w:style>
  <w:style w:type="paragraph" w:customStyle="1" w:styleId="xl73">
    <w:name w:val="xl73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val="sv-SE" w:eastAsia="sv-SE"/>
    </w:rPr>
  </w:style>
  <w:style w:type="paragraph" w:customStyle="1" w:styleId="xl74">
    <w:name w:val="xl74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val="sv-SE" w:eastAsia="sv-SE"/>
    </w:rPr>
  </w:style>
  <w:style w:type="paragraph" w:customStyle="1" w:styleId="xl75">
    <w:name w:val="xl75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val="sv-SE" w:eastAsia="sv-SE"/>
    </w:rPr>
  </w:style>
  <w:style w:type="paragraph" w:customStyle="1" w:styleId="xl76">
    <w:name w:val="xl76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val="sv-SE" w:eastAsia="sv-SE"/>
    </w:rPr>
  </w:style>
  <w:style w:type="paragraph" w:customStyle="1" w:styleId="xl77">
    <w:name w:val="xl77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  <w:style w:type="paragraph" w:customStyle="1" w:styleId="xl78">
    <w:name w:val="xl78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79">
    <w:name w:val="xl79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80">
    <w:name w:val="xl80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val="sv-SE" w:eastAsia="sv-SE"/>
    </w:rPr>
  </w:style>
  <w:style w:type="paragraph" w:customStyle="1" w:styleId="xl81">
    <w:name w:val="xl81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val="sv-SE" w:eastAsia="sv-SE"/>
    </w:rPr>
  </w:style>
  <w:style w:type="paragraph" w:customStyle="1" w:styleId="xl82">
    <w:name w:val="xl82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font0">
    <w:name w:val="font0"/>
    <w:basedOn w:val="Normal"/>
    <w:rsid w:val="00C524DB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lang w:val="sv-SE" w:eastAsia="sv-SE"/>
    </w:rPr>
  </w:style>
  <w:style w:type="paragraph" w:customStyle="1" w:styleId="xl83">
    <w:name w:val="xl83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Cs w:val="24"/>
      <w:lang w:val="sv-SE" w:eastAsia="sv-SE"/>
    </w:rPr>
  </w:style>
  <w:style w:type="paragraph" w:customStyle="1" w:styleId="xl84">
    <w:name w:val="xl84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val="sv-SE" w:eastAsia="sv-SE"/>
    </w:rPr>
  </w:style>
  <w:style w:type="paragraph" w:customStyle="1" w:styleId="xl85">
    <w:name w:val="xl85"/>
    <w:basedOn w:val="Normal"/>
    <w:rsid w:val="00C52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val="sv-SE" w:eastAsia="sv-SE"/>
    </w:rPr>
  </w:style>
  <w:style w:type="paragraph" w:styleId="Revision">
    <w:name w:val="Revision"/>
    <w:hidden/>
    <w:uiPriority w:val="99"/>
    <w:semiHidden/>
    <w:rsid w:val="00C524DB"/>
    <w:pPr>
      <w:spacing w:after="0" w:line="240" w:lineRule="auto"/>
    </w:pPr>
    <w:rPr>
      <w:rFonts w:ascii="Calibri" w:eastAsia="Calibri" w:hAnsi="Calibri" w:cs="Times New Roman"/>
      <w:lang w:val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4D3658"/>
    <w:rPr>
      <w:color w:val="605E5C"/>
      <w:shd w:val="clear" w:color="auto" w:fill="E1DFDD"/>
    </w:rPr>
  </w:style>
  <w:style w:type="paragraph" w:customStyle="1" w:styleId="xl86">
    <w:name w:val="xl86"/>
    <w:basedOn w:val="Normal"/>
    <w:rsid w:val="00A06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val="sv-SE" w:eastAsia="sv-SE"/>
    </w:rPr>
  </w:style>
  <w:style w:type="paragraph" w:customStyle="1" w:styleId="xl87">
    <w:name w:val="xl87"/>
    <w:basedOn w:val="Normal"/>
    <w:rsid w:val="00A06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88">
    <w:name w:val="xl88"/>
    <w:basedOn w:val="Normal"/>
    <w:rsid w:val="00A06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89">
    <w:name w:val="xl89"/>
    <w:basedOn w:val="Normal"/>
    <w:rsid w:val="00A06271"/>
    <w:pP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  <w:style w:type="paragraph" w:customStyle="1" w:styleId="xl90">
    <w:name w:val="xl90"/>
    <w:basedOn w:val="Normal"/>
    <w:rsid w:val="00A062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val="sv-SE" w:eastAsia="sv-SE"/>
    </w:rPr>
  </w:style>
  <w:style w:type="paragraph" w:customStyle="1" w:styleId="xl91">
    <w:name w:val="xl91"/>
    <w:basedOn w:val="Normal"/>
    <w:rsid w:val="00A06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val="sv-SE" w:eastAsia="sv-SE"/>
    </w:rPr>
  </w:style>
  <w:style w:type="paragraph" w:customStyle="1" w:styleId="xl92">
    <w:name w:val="xl92"/>
    <w:basedOn w:val="Normal"/>
    <w:rsid w:val="00A062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Cs w:val="24"/>
      <w:lang w:val="sv-SE" w:eastAsia="sv-SE"/>
    </w:rPr>
  </w:style>
  <w:style w:type="paragraph" w:customStyle="1" w:styleId="xl93">
    <w:name w:val="xl93"/>
    <w:basedOn w:val="Normal"/>
    <w:rsid w:val="003C3A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  <w:lang w:val="sv-SE" w:eastAsia="sv-SE"/>
    </w:rPr>
  </w:style>
  <w:style w:type="paragraph" w:customStyle="1" w:styleId="xl94">
    <w:name w:val="xl94"/>
    <w:basedOn w:val="Normal"/>
    <w:rsid w:val="003C3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color w:val="000000"/>
      <w:szCs w:val="24"/>
      <w:lang w:val="sv-SE" w:eastAsia="sv-SE"/>
    </w:rPr>
  </w:style>
  <w:style w:type="paragraph" w:customStyle="1" w:styleId="xl95">
    <w:name w:val="xl95"/>
    <w:basedOn w:val="Normal"/>
    <w:rsid w:val="000210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Cs w:val="24"/>
      <w:lang w:val="sv-SE" w:eastAsia="sv-SE"/>
    </w:rPr>
  </w:style>
  <w:style w:type="paragraph" w:customStyle="1" w:styleId="xl96">
    <w:name w:val="xl96"/>
    <w:basedOn w:val="Normal"/>
    <w:rsid w:val="00021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D64B19-4DC0-914D-960F-7A4240BF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26</Pages>
  <Words>4309</Words>
  <Characters>22842</Characters>
  <Application>Microsoft Office Word</Application>
  <DocSecurity>0</DocSecurity>
  <Lines>190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Microsoft Office User</cp:lastModifiedBy>
  <cp:revision>2</cp:revision>
  <cp:lastPrinted>2013-10-03T12:51:00Z</cp:lastPrinted>
  <dcterms:created xsi:type="dcterms:W3CDTF">2019-10-16T14:14:00Z</dcterms:created>
  <dcterms:modified xsi:type="dcterms:W3CDTF">2019-10-16T14:14:00Z</dcterms:modified>
</cp:coreProperties>
</file>