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D40" w:rsidRPr="007E6D40" w:rsidRDefault="007E6D40" w:rsidP="007E6D40">
      <w:pPr>
        <w:pStyle w:val="Web"/>
        <w:rPr>
          <w:rFonts w:ascii="Times New Roman" w:hAnsi="Times New Roman" w:cs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Supporting Information</w:t>
      </w:r>
    </w:p>
    <w:p w:rsidR="007E6D40" w:rsidRDefault="007E6D40" w:rsidP="007E6D40">
      <w:pPr>
        <w:pStyle w:val="Web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Article title: </w:t>
      </w:r>
      <w:r w:rsidR="00DF40E4" w:rsidRPr="00A85AEE">
        <w:rPr>
          <w:rFonts w:ascii="Times New Roman" w:hAnsi="Times New Roman" w:cs="Times New Roman"/>
        </w:rPr>
        <w:t>Biogeographic patterns</w:t>
      </w:r>
      <w:r w:rsidR="00DF40E4" w:rsidRPr="00273323">
        <w:rPr>
          <w:rFonts w:ascii="Times New Roman" w:hAnsi="Times New Roman" w:cs="Times New Roman"/>
        </w:rPr>
        <w:t xml:space="preserve"> of ectomycorrhizal fungal communities associated with </w:t>
      </w:r>
      <w:proofErr w:type="spellStart"/>
      <w:r w:rsidR="00DF40E4" w:rsidRPr="00273323">
        <w:rPr>
          <w:rFonts w:ascii="Times New Roman" w:hAnsi="Times New Roman" w:cs="Times New Roman"/>
          <w:i/>
          <w:iCs/>
        </w:rPr>
        <w:t>Castanopsis</w:t>
      </w:r>
      <w:proofErr w:type="spellEnd"/>
      <w:r w:rsidR="00DF40E4" w:rsidRPr="00273323">
        <w:rPr>
          <w:rFonts w:ascii="Times New Roman" w:hAnsi="Times New Roman" w:cs="Times New Roman"/>
          <w:i/>
          <w:iCs/>
        </w:rPr>
        <w:t xml:space="preserve"> sieboldii</w:t>
      </w:r>
      <w:r w:rsidR="00DF40E4" w:rsidRPr="00273323">
        <w:rPr>
          <w:rFonts w:ascii="Times New Roman" w:hAnsi="Times New Roman" w:cs="Times New Roman"/>
        </w:rPr>
        <w:t xml:space="preserve"> across the</w:t>
      </w:r>
      <w:r w:rsidR="00DF40E4" w:rsidRPr="00202231">
        <w:rPr>
          <w:rFonts w:ascii="Times New Roman" w:hAnsi="Times New Roman" w:cs="Times New Roman"/>
        </w:rPr>
        <w:t xml:space="preserve"> Japanese archipelago</w:t>
      </w:r>
    </w:p>
    <w:p w:rsidR="007E6D40" w:rsidRPr="006843B0" w:rsidRDefault="007E6D40" w:rsidP="007E6D40">
      <w:pPr>
        <w:rPr>
          <w:rFonts w:ascii="Times New Roman" w:eastAsia="Times New Roman" w:hAnsi="Times New Roman" w:cs="Times New Roman"/>
          <w:sz w:val="24"/>
          <w:szCs w:val="24"/>
        </w:rPr>
      </w:pPr>
      <w:r w:rsidRPr="007E6D40">
        <w:rPr>
          <w:rFonts w:ascii="Times New Roman" w:hAnsi="Times New Roman" w:cs="Times New Roman"/>
          <w:color w:val="000000"/>
          <w:sz w:val="24"/>
        </w:rPr>
        <w:t xml:space="preserve">Authors: </w:t>
      </w:r>
      <w:r w:rsidRPr="006843B0">
        <w:rPr>
          <w:rFonts w:ascii="Times New Roman" w:hAnsi="Times New Roman" w:cs="Times New Roman"/>
          <w:sz w:val="24"/>
          <w:szCs w:val="24"/>
        </w:rPr>
        <w:t>Shunsuke Matsuoka, Takaya Iwasaki, Yoriko Sugiyama, Eri Kawaguchi, Hideyuki Doi, Takashi Osono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6D40" w:rsidRDefault="007E6D40" w:rsidP="007E6D40">
      <w:pPr>
        <w:pStyle w:val="Web"/>
        <w:rPr>
          <w:rFonts w:ascii="Times New Roman" w:hAnsi="Times New Roman" w:cs="Times New Roman"/>
          <w:color w:val="000000"/>
        </w:rPr>
      </w:pPr>
    </w:p>
    <w:p w:rsidR="007E6D40" w:rsidRDefault="007E6D40" w:rsidP="007E6D40">
      <w:pPr>
        <w:pStyle w:val="Web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The following Supporting Information is available for this article: </w:t>
      </w:r>
    </w:p>
    <w:p w:rsidR="007E6D40" w:rsidRDefault="007E6D40" w:rsidP="007E6D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6D40">
        <w:rPr>
          <w:rFonts w:ascii="Times New Roman" w:hAnsi="Times New Roman" w:cs="Times New Roman"/>
          <w:b/>
          <w:sz w:val="24"/>
          <w:szCs w:val="24"/>
        </w:rPr>
        <w:t>Fig. S1</w:t>
      </w:r>
      <w:r w:rsidRPr="0080333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DF40E4" w:rsidRPr="00202231">
        <w:rPr>
          <w:rFonts w:ascii="Times New Roman" w:hAnsi="Times New Roman" w:cs="Times New Roman"/>
          <w:sz w:val="24"/>
          <w:szCs w:val="24"/>
        </w:rPr>
        <w:t>Rarefaction curves of the ectomycorrhizal fungal operational taxonomic unit (ECM OTU) communities present within fermentation-humus samples as a function of sequencing read.</w:t>
      </w:r>
    </w:p>
    <w:p w:rsidR="007E6D40" w:rsidRDefault="007E6D40" w:rsidP="007E6D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6D40">
        <w:rPr>
          <w:rFonts w:ascii="Times New Roman" w:hAnsi="Times New Roman" w:cs="Times New Roman"/>
          <w:b/>
          <w:sz w:val="24"/>
          <w:szCs w:val="24"/>
        </w:rPr>
        <w:t>Fig. S2</w:t>
      </w:r>
      <w:r w:rsidRPr="00803335">
        <w:rPr>
          <w:rFonts w:ascii="Times New Roman" w:hAnsi="Times New Roman" w:cs="Times New Roman"/>
          <w:sz w:val="24"/>
          <w:szCs w:val="24"/>
        </w:rPr>
        <w:t xml:space="preserve"> </w:t>
      </w:r>
      <w:r w:rsidR="00DF40E4" w:rsidRPr="00202231">
        <w:rPr>
          <w:rFonts w:ascii="Times New Roman" w:hAnsi="Times New Roman" w:cs="Times New Roman"/>
          <w:sz w:val="24"/>
          <w:szCs w:val="24"/>
        </w:rPr>
        <w:t>Proportions of major ectomycorrhizal fungal families for each study site.</w:t>
      </w:r>
    </w:p>
    <w:p w:rsidR="007E6D40" w:rsidRDefault="007E6D40" w:rsidP="007E6D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6D40">
        <w:rPr>
          <w:rFonts w:ascii="Times New Roman" w:hAnsi="Times New Roman" w:cs="Times New Roman"/>
          <w:b/>
          <w:sz w:val="24"/>
          <w:szCs w:val="24"/>
        </w:rPr>
        <w:t>Fig. S3</w:t>
      </w:r>
      <w:r w:rsidRPr="00803335">
        <w:rPr>
          <w:rFonts w:ascii="Times New Roman" w:hAnsi="Times New Roman" w:cs="Times New Roman"/>
          <w:sz w:val="24"/>
          <w:szCs w:val="24"/>
        </w:rPr>
        <w:t xml:space="preserve"> </w:t>
      </w:r>
      <w:r w:rsidR="00DF40E4" w:rsidRPr="00202231">
        <w:rPr>
          <w:rFonts w:ascii="Times New Roman" w:hAnsi="Times New Roman" w:cs="Times New Roman"/>
          <w:sz w:val="24"/>
          <w:szCs w:val="24"/>
        </w:rPr>
        <w:t>Number of detection sites for ectomycorrhizal fungal OTUs which were detected in more than one sample.</w:t>
      </w:r>
    </w:p>
    <w:p w:rsidR="007E6D40" w:rsidRDefault="007E6D40" w:rsidP="007E6D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E6D40" w:rsidRDefault="007E6D40" w:rsidP="007E6D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6D40">
        <w:rPr>
          <w:rFonts w:ascii="Times New Roman" w:hAnsi="Times New Roman" w:cs="Times New Roman"/>
          <w:b/>
          <w:sz w:val="24"/>
          <w:szCs w:val="24"/>
        </w:rPr>
        <w:t>Table S2</w:t>
      </w:r>
      <w:r w:rsidRPr="00A33EEE">
        <w:rPr>
          <w:rFonts w:ascii="Times New Roman" w:hAnsi="Times New Roman" w:cs="Times New Roman"/>
          <w:sz w:val="24"/>
          <w:szCs w:val="24"/>
        </w:rPr>
        <w:t xml:space="preserve"> </w:t>
      </w:r>
      <w:r w:rsidR="00DF40E4" w:rsidRPr="00202231">
        <w:rPr>
          <w:rFonts w:ascii="Times New Roman" w:hAnsi="Times New Roman" w:cs="Times New Roman"/>
          <w:sz w:val="24"/>
          <w:szCs w:val="24"/>
        </w:rPr>
        <w:t xml:space="preserve">Host genetic variables that were estimated by spatial interpolations based on the data of Aoki </w:t>
      </w:r>
      <w:r w:rsidR="00DF40E4" w:rsidRPr="00202231">
        <w:rPr>
          <w:rFonts w:ascii="Times New Roman" w:hAnsi="Times New Roman" w:cs="Times New Roman"/>
          <w:i/>
          <w:sz w:val="24"/>
          <w:szCs w:val="24"/>
        </w:rPr>
        <w:t>et al.</w:t>
      </w:r>
      <w:r w:rsidR="00DF40E4" w:rsidRPr="00273323">
        <w:rPr>
          <w:rFonts w:ascii="Times New Roman" w:hAnsi="Times New Roman" w:cs="Times New Roman"/>
          <w:sz w:val="24"/>
          <w:szCs w:val="24"/>
        </w:rPr>
        <w:t xml:space="preserve"> (2014).</w:t>
      </w:r>
    </w:p>
    <w:p w:rsidR="007E6D40" w:rsidRDefault="007E6D40" w:rsidP="007E6D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6D40">
        <w:rPr>
          <w:rFonts w:ascii="Times New Roman" w:hAnsi="Times New Roman" w:cs="Times New Roman"/>
          <w:b/>
          <w:sz w:val="24"/>
          <w:szCs w:val="24"/>
        </w:rPr>
        <w:t>Table S3</w:t>
      </w:r>
      <w:r w:rsidRPr="00A33EEE">
        <w:rPr>
          <w:rFonts w:ascii="Times New Roman" w:hAnsi="Times New Roman" w:cs="Times New Roman"/>
          <w:sz w:val="24"/>
          <w:szCs w:val="24"/>
        </w:rPr>
        <w:t xml:space="preserve"> </w:t>
      </w:r>
      <w:r w:rsidR="00DF40E4" w:rsidRPr="00202231">
        <w:rPr>
          <w:rFonts w:ascii="Times New Roman" w:hAnsi="Times New Roman" w:cs="Times New Roman"/>
          <w:sz w:val="24"/>
          <w:szCs w:val="24"/>
        </w:rPr>
        <w:t>Correlations between geographic coordinates of the sampling sites and environmental variables used in this study.</w:t>
      </w:r>
    </w:p>
    <w:p w:rsidR="007E6D40" w:rsidRDefault="007E6D40" w:rsidP="007E6D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6D40">
        <w:rPr>
          <w:rFonts w:ascii="Times New Roman" w:hAnsi="Times New Roman" w:cs="Times New Roman"/>
          <w:b/>
          <w:sz w:val="24"/>
          <w:szCs w:val="24"/>
        </w:rPr>
        <w:t>Table S4</w:t>
      </w:r>
      <w:r w:rsidRPr="00A33EEE">
        <w:rPr>
          <w:rFonts w:ascii="Times New Roman" w:hAnsi="Times New Roman" w:cs="Times New Roman"/>
          <w:sz w:val="24"/>
          <w:szCs w:val="24"/>
        </w:rPr>
        <w:t xml:space="preserve"> </w:t>
      </w:r>
      <w:r w:rsidR="00DF40E4" w:rsidRPr="00202231">
        <w:rPr>
          <w:rFonts w:ascii="Times New Roman" w:hAnsi="Times New Roman" w:cs="Times New Roman"/>
          <w:sz w:val="24"/>
          <w:szCs w:val="24"/>
        </w:rPr>
        <w:t>Total numbers of ectomycorrhizal (ECM) fungal operational taxonomic units (OTUs) and mean values of ECM fungal OTU richness at each study site.</w:t>
      </w:r>
    </w:p>
    <w:p w:rsidR="007E6D40" w:rsidRDefault="007E6D40" w:rsidP="007E6D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6D40">
        <w:rPr>
          <w:rFonts w:ascii="Times New Roman" w:hAnsi="Times New Roman" w:cs="Times New Roman"/>
          <w:b/>
          <w:sz w:val="24"/>
          <w:szCs w:val="24"/>
        </w:rPr>
        <w:t>Table S5</w:t>
      </w:r>
      <w:r w:rsidRPr="00A33EEE">
        <w:rPr>
          <w:rFonts w:ascii="Times New Roman" w:hAnsi="Times New Roman" w:cs="Times New Roman"/>
          <w:sz w:val="24"/>
          <w:szCs w:val="24"/>
        </w:rPr>
        <w:t xml:space="preserve"> </w:t>
      </w:r>
      <w:r w:rsidRPr="00A33EEE">
        <w:rPr>
          <w:rFonts w:ascii="Times New Roman" w:hAnsi="Times New Roman" w:cs="Times New Roman"/>
          <w:kern w:val="0"/>
          <w:sz w:val="24"/>
          <w:szCs w:val="24"/>
        </w:rPr>
        <w:t>Coefficient of the factors and</w:t>
      </w:r>
      <w:r w:rsidRPr="00A33EEE">
        <w:rPr>
          <w:rFonts w:ascii="Times New Roman" w:hAnsi="Times New Roman" w:cs="Times New Roman"/>
          <w:sz w:val="24"/>
          <w:szCs w:val="24"/>
        </w:rPr>
        <w:t xml:space="preserve"> values of </w:t>
      </w:r>
      <w:r w:rsidRPr="00A33EEE">
        <w:rPr>
          <w:rFonts w:ascii="Times New Roman" w:eastAsia="游ゴシック" w:hAnsi="Times New Roman" w:cs="Times New Roman"/>
          <w:sz w:val="24"/>
          <w:szCs w:val="24"/>
        </w:rPr>
        <w:t>Bayesian information criterion</w:t>
      </w:r>
      <w:r w:rsidRPr="00A33EEE">
        <w:rPr>
          <w:rFonts w:ascii="Times New Roman" w:hAnsi="Times New Roman" w:cs="Times New Roman"/>
          <w:sz w:val="24"/>
          <w:szCs w:val="24"/>
        </w:rPr>
        <w:t xml:space="preserve"> (BIC) at each </w:t>
      </w:r>
      <w:proofErr w:type="gramStart"/>
      <w:r w:rsidRPr="00A33EEE">
        <w:rPr>
          <w:rFonts w:ascii="Times New Roman" w:hAnsi="Times New Roman" w:cs="Times New Roman"/>
          <w:sz w:val="24"/>
          <w:szCs w:val="24"/>
        </w:rPr>
        <w:t>Generalized</w:t>
      </w:r>
      <w:proofErr w:type="gramEnd"/>
      <w:r w:rsidRPr="00A33EEE">
        <w:rPr>
          <w:rFonts w:ascii="Times New Roman" w:hAnsi="Times New Roman" w:cs="Times New Roman"/>
          <w:sz w:val="24"/>
          <w:szCs w:val="24"/>
        </w:rPr>
        <w:t xml:space="preserve"> linear model (GLM).</w:t>
      </w:r>
    </w:p>
    <w:p w:rsidR="007E6D40" w:rsidRDefault="007E6D40" w:rsidP="007E6D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E6D40" w:rsidRPr="00A33EEE" w:rsidRDefault="007E6D40" w:rsidP="007E6D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6D40">
        <w:rPr>
          <w:rFonts w:ascii="Times New Roman" w:hAnsi="Times New Roman" w:cs="Times New Roman"/>
          <w:b/>
          <w:kern w:val="0"/>
          <w:sz w:val="24"/>
          <w:szCs w:val="24"/>
        </w:rPr>
        <w:t>Methods S1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Data processing for host tree (</w:t>
      </w:r>
      <w:proofErr w:type="spellStart"/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Castanopsis</w:t>
      </w:r>
      <w:proofErr w:type="spellEnd"/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sieboldii</w:t>
      </w:r>
      <w:r>
        <w:rPr>
          <w:rFonts w:ascii="Times New Roman" w:hAnsi="Times New Roman"/>
          <w:kern w:val="0"/>
          <w:sz w:val="24"/>
          <w:szCs w:val="24"/>
        </w:rPr>
        <w:t>) genetic variables.</w:t>
      </w:r>
    </w:p>
    <w:p w:rsidR="007E6D40" w:rsidRDefault="007E6D40">
      <w:pPr>
        <w:widowControl/>
        <w:jc w:val="left"/>
      </w:pPr>
      <w:r>
        <w:br w:type="page"/>
      </w:r>
    </w:p>
    <w:p w:rsidR="004A13B0" w:rsidRPr="00803335" w:rsidRDefault="004A13B0" w:rsidP="004A13B0">
      <w:pPr>
        <w:rPr>
          <w:rFonts w:ascii="Times New Roman" w:hAnsi="Times New Roman" w:cs="Times New Roman"/>
          <w:sz w:val="24"/>
          <w:szCs w:val="24"/>
        </w:rPr>
      </w:pPr>
      <w:r w:rsidRPr="004A13B0">
        <w:rPr>
          <w:rFonts w:ascii="Times New Roman" w:hAnsi="Times New Roman" w:cs="Times New Roman"/>
          <w:b/>
          <w:sz w:val="24"/>
          <w:szCs w:val="24"/>
        </w:rPr>
        <w:lastRenderedPageBreak/>
        <w:t>Fig. S1</w:t>
      </w:r>
      <w:r w:rsidRPr="00803335">
        <w:rPr>
          <w:rFonts w:ascii="Times New Roman" w:hAnsi="Times New Roman" w:cs="Times New Roman"/>
          <w:sz w:val="24"/>
          <w:szCs w:val="24"/>
        </w:rPr>
        <w:t xml:space="preserve"> </w:t>
      </w:r>
      <w:r w:rsidR="00DF40E4" w:rsidRPr="00202231">
        <w:rPr>
          <w:rFonts w:ascii="Times New Roman" w:hAnsi="Times New Roman" w:cs="Times New Roman"/>
          <w:sz w:val="24"/>
          <w:szCs w:val="24"/>
        </w:rPr>
        <w:t>Rarefaction curves of the ectomycorrhizal fungal operational taxonomic unit (ECM OTU) communities present within fermentation-humus samples as a function of sequencing read.</w:t>
      </w:r>
    </w:p>
    <w:p w:rsidR="004A13B0" w:rsidRPr="004A13B0" w:rsidRDefault="004A13B0" w:rsidP="007E6D40">
      <w:pPr>
        <w:jc w:val="center"/>
        <w:rPr>
          <w:sz w:val="24"/>
          <w:szCs w:val="24"/>
        </w:rPr>
      </w:pPr>
    </w:p>
    <w:p w:rsidR="007E6D40" w:rsidRDefault="007E6D40" w:rsidP="007E6D40">
      <w:pPr>
        <w:jc w:val="center"/>
        <w:rPr>
          <w:sz w:val="24"/>
          <w:szCs w:val="24"/>
        </w:rPr>
      </w:pPr>
      <w:r w:rsidRPr="007B79EA">
        <w:rPr>
          <w:noProof/>
        </w:rPr>
        <w:drawing>
          <wp:inline distT="0" distB="0" distL="0" distR="0" wp14:anchorId="05385382" wp14:editId="5CE8436B">
            <wp:extent cx="3263900" cy="2861723"/>
            <wp:effectExtent l="0" t="0" r="0" b="0"/>
            <wp:docPr id="9" name="図 9" descr="C:\Users\Shunsuke\Dropbox\ngs5_Cs_forest\manuscript\Fig\fig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unsuke\Dropbox\ngs5_Cs_forest\manuscript\Fig\figS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89" cy="286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40" w:rsidRDefault="007E6D40" w:rsidP="007E6D40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A13B0" w:rsidRPr="00803335" w:rsidRDefault="004A13B0" w:rsidP="004A13B0">
      <w:pPr>
        <w:rPr>
          <w:rFonts w:ascii="Times New Roman" w:hAnsi="Times New Roman" w:cs="Times New Roman"/>
          <w:sz w:val="24"/>
          <w:szCs w:val="24"/>
        </w:rPr>
      </w:pPr>
      <w:r w:rsidRPr="004A13B0">
        <w:rPr>
          <w:rFonts w:ascii="Times New Roman" w:hAnsi="Times New Roman" w:cs="Times New Roman"/>
          <w:b/>
          <w:sz w:val="24"/>
          <w:szCs w:val="24"/>
        </w:rPr>
        <w:lastRenderedPageBreak/>
        <w:t>Fig. S2</w:t>
      </w:r>
      <w:r w:rsidRPr="00803335">
        <w:rPr>
          <w:rFonts w:ascii="Times New Roman" w:hAnsi="Times New Roman" w:cs="Times New Roman"/>
          <w:sz w:val="24"/>
          <w:szCs w:val="24"/>
        </w:rPr>
        <w:t xml:space="preserve"> Proportions of major ectomycorrhizal fungal families for each study site.</w:t>
      </w:r>
    </w:p>
    <w:p w:rsidR="007E6D40" w:rsidRDefault="007E6D40" w:rsidP="007E6D40">
      <w:pPr>
        <w:rPr>
          <w:sz w:val="24"/>
          <w:szCs w:val="24"/>
        </w:rPr>
      </w:pPr>
    </w:p>
    <w:p w:rsidR="007E6D40" w:rsidRPr="009E1F37" w:rsidRDefault="007E6D40" w:rsidP="007E6D4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56F4B9E" wp14:editId="29B4CDE2">
            <wp:extent cx="5522595" cy="21653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86"/>
                    <a:stretch/>
                  </pic:blipFill>
                  <pic:spPr bwMode="auto">
                    <a:xfrm>
                      <a:off x="0" y="0"/>
                      <a:ext cx="5524512" cy="21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D40" w:rsidRDefault="007E6D40" w:rsidP="007E6D40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A13B0" w:rsidRPr="00803335" w:rsidRDefault="004A13B0" w:rsidP="004A13B0">
      <w:pPr>
        <w:rPr>
          <w:rFonts w:ascii="Times New Roman" w:hAnsi="Times New Roman" w:cs="Times New Roman"/>
          <w:sz w:val="24"/>
          <w:szCs w:val="24"/>
        </w:rPr>
      </w:pPr>
      <w:r w:rsidRPr="004A13B0">
        <w:rPr>
          <w:rFonts w:ascii="Times New Roman" w:hAnsi="Times New Roman" w:cs="Times New Roman"/>
          <w:b/>
          <w:sz w:val="24"/>
          <w:szCs w:val="24"/>
        </w:rPr>
        <w:lastRenderedPageBreak/>
        <w:t>Fig. S3</w:t>
      </w:r>
      <w:r w:rsidRPr="00803335">
        <w:rPr>
          <w:rFonts w:ascii="Times New Roman" w:hAnsi="Times New Roman" w:cs="Times New Roman"/>
          <w:sz w:val="24"/>
          <w:szCs w:val="24"/>
        </w:rPr>
        <w:t xml:space="preserve"> Number of detection sites for ectomycorrhizal fungal OTUs which were detected more than one sample.</w:t>
      </w:r>
    </w:p>
    <w:p w:rsidR="004A13B0" w:rsidRDefault="004A13B0" w:rsidP="004A13B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4048B0" wp14:editId="71316752">
            <wp:extent cx="4546600" cy="317971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949" cy="31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B0" w:rsidRDefault="004A13B0">
      <w:pPr>
        <w:widowControl/>
        <w:jc w:val="left"/>
      </w:pPr>
      <w:r>
        <w:br w:type="page"/>
      </w:r>
    </w:p>
    <w:p w:rsidR="004A13B0" w:rsidRDefault="004A13B0" w:rsidP="004A13B0">
      <w:pPr>
        <w:rPr>
          <w:rFonts w:ascii="Times New Roman" w:hAnsi="Times New Roman" w:cs="Times New Roman"/>
          <w:b/>
          <w:sz w:val="24"/>
          <w:szCs w:val="24"/>
        </w:rPr>
        <w:sectPr w:rsidR="004A13B0" w:rsidSect="004A13B0">
          <w:footerReference w:type="default" r:id="rId9"/>
          <w:pgSz w:w="11906" w:h="16838" w:code="9"/>
          <w:pgMar w:top="1701" w:right="1701" w:bottom="1985" w:left="1701" w:header="851" w:footer="992" w:gutter="0"/>
          <w:cols w:space="425"/>
          <w:docGrid w:type="linesAndChars" w:linePitch="360"/>
        </w:sectPr>
      </w:pPr>
    </w:p>
    <w:p w:rsidR="004A13B0" w:rsidRPr="00803335" w:rsidRDefault="004A13B0" w:rsidP="004A13B0">
      <w:pPr>
        <w:rPr>
          <w:rFonts w:ascii="Times New Roman" w:hAnsi="Times New Roman" w:cs="Times New Roman"/>
          <w:sz w:val="24"/>
          <w:szCs w:val="24"/>
        </w:rPr>
      </w:pPr>
      <w:r w:rsidRPr="004A13B0">
        <w:rPr>
          <w:rFonts w:ascii="Times New Roman" w:hAnsi="Times New Roman" w:cs="Times New Roman"/>
          <w:b/>
          <w:sz w:val="24"/>
          <w:szCs w:val="24"/>
        </w:rPr>
        <w:lastRenderedPageBreak/>
        <w:t>Table S2</w:t>
      </w:r>
      <w:r w:rsidRPr="00803335">
        <w:rPr>
          <w:rFonts w:ascii="Times New Roman" w:hAnsi="Times New Roman" w:cs="Times New Roman"/>
          <w:sz w:val="24"/>
          <w:szCs w:val="24"/>
        </w:rPr>
        <w:t xml:space="preserve"> Host genetic variables that were estimated by spatial interpolations based on the data of Aoki et al. (2014).</w:t>
      </w:r>
    </w:p>
    <w:tbl>
      <w:tblPr>
        <w:tblW w:w="0" w:type="auto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20"/>
        <w:gridCol w:w="1201"/>
        <w:gridCol w:w="1380"/>
        <w:gridCol w:w="1527"/>
        <w:gridCol w:w="1469"/>
        <w:gridCol w:w="1482"/>
        <w:gridCol w:w="1469"/>
        <w:gridCol w:w="969"/>
        <w:gridCol w:w="1357"/>
        <w:gridCol w:w="1378"/>
      </w:tblGrid>
      <w:tr w:rsidR="004A13B0" w:rsidRPr="00CE62A0" w:rsidTr="004A13B0">
        <w:trPr>
          <w:trHeight w:val="975"/>
        </w:trPr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Site No.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Site name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Latitude (</w:t>
            </w:r>
            <w:r>
              <w:rPr>
                <w:rFonts w:ascii="Century" w:eastAsia="游ゴシック" w:hAnsi="Century" w:cs="Times New Roman"/>
                <w:color w:val="000000"/>
                <w:kern w:val="0"/>
                <w:sz w:val="22"/>
              </w:rPr>
              <w:t>°</w:t>
            </w: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N)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Longitude (</w:t>
            </w:r>
            <w:r>
              <w:rPr>
                <w:rFonts w:ascii="Century" w:eastAsia="游ゴシック" w:hAnsi="Century" w:cs="Times New Roman"/>
                <w:color w:val="000000"/>
                <w:kern w:val="0"/>
                <w:sz w:val="22"/>
              </w:rPr>
              <w:t>°</w:t>
            </w: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E)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Membership probability of cluster 1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Membership probability of  cluster 2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Membership probability of cluster 3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Allelic richness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Frequencies</w:t>
            </w: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 xml:space="preserve"> of rare alleles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2"/>
              </w:rPr>
              <w:t>F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requencies</w:t>
            </w: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 xml:space="preserve"> of private alleles</w:t>
            </w:r>
          </w:p>
        </w:tc>
      </w:tr>
      <w:tr w:rsidR="004A13B0" w:rsidRPr="00CE62A0" w:rsidTr="004A13B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Ishigaki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24.4178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124.1881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0.8854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0.0570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5.6528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0.3245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0.0435</w:t>
            </w:r>
          </w:p>
        </w:tc>
      </w:tr>
      <w:tr w:rsidR="004A13B0" w:rsidRPr="00CE62A0" w:rsidTr="004A13B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Amami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28.2225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129.3412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0.8478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5.6337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0.2491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0.0318</w:t>
            </w:r>
          </w:p>
        </w:tc>
      </w:tr>
      <w:tr w:rsidR="004A13B0" w:rsidRPr="00CE62A0" w:rsidTr="004A13B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Yakushima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30.2575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130.5817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0.6787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0.1170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0.2058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5.5955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0.2245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0.0123</w:t>
            </w:r>
          </w:p>
        </w:tc>
      </w:tr>
      <w:tr w:rsidR="004A13B0" w:rsidRPr="00CE62A0" w:rsidTr="004A13B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Hitoyoshi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32.1491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130.7803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0.3230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0.5235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0.1540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5.4728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0.2164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0.0054</w:t>
            </w:r>
          </w:p>
        </w:tc>
      </w:tr>
      <w:tr w:rsidR="004A13B0" w:rsidRPr="00CE62A0" w:rsidTr="004A13B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Saeki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32.9594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131.8913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0.3760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0.4723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0.1536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5.4059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0.2019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0.0011</w:t>
            </w:r>
          </w:p>
        </w:tc>
      </w:tr>
      <w:tr w:rsidR="004A13B0" w:rsidRPr="00CE62A0" w:rsidTr="004A13B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Ashizuri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32.7447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133.0002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0.3010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0.4128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0.2870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5.3539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0.0008</w:t>
            </w:r>
          </w:p>
        </w:tc>
      </w:tr>
      <w:tr w:rsidR="004A13B0" w:rsidRPr="00CE62A0" w:rsidTr="004A13B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Kii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33.4653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135.8333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0.1973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0.3011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0.5042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5.0840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0.1381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0.0017</w:t>
            </w:r>
          </w:p>
        </w:tc>
      </w:tr>
      <w:tr w:rsidR="004A13B0" w:rsidRPr="00CE62A0" w:rsidTr="004A13B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Hachijo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33.1076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139.8414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0.1393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0.1164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0.7451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4.9657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0.1822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0.0158</w:t>
            </w:r>
          </w:p>
        </w:tc>
      </w:tr>
      <w:tr w:rsidR="004A13B0" w:rsidRPr="00CE62A0" w:rsidTr="004A13B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Izu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34.6509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138.8526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0.1820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0.7277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4.8719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0.1240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0.0120</w:t>
            </w:r>
          </w:p>
        </w:tc>
      </w:tr>
      <w:tr w:rsidR="004A13B0" w:rsidRPr="00CE62A0" w:rsidTr="004A13B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Chiba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35.0934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139.9162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0.1425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0.7882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5.0803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0.1658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0.0091</w:t>
            </w:r>
          </w:p>
        </w:tc>
      </w:tr>
      <w:tr w:rsidR="004A13B0" w:rsidRPr="00CE62A0" w:rsidTr="004A13B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Kurayoshi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35.4248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133.8224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0.2038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0.6720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0.1247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5.1668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0.1143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0.0006</w:t>
            </w:r>
          </w:p>
        </w:tc>
      </w:tr>
      <w:tr w:rsidR="004A13B0" w:rsidRPr="00CE62A0" w:rsidTr="004A13B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Sado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37.9661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138.368</w:t>
            </w: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0.1138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0.7695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0.1171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4.3150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CE62A0" w:rsidRDefault="004A13B0" w:rsidP="004A13B0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CE62A0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0.0334</w:t>
            </w:r>
          </w:p>
        </w:tc>
      </w:tr>
    </w:tbl>
    <w:p w:rsidR="004A13B0" w:rsidRDefault="004A13B0" w:rsidP="004A13B0">
      <w:pPr>
        <w:rPr>
          <w:sz w:val="24"/>
          <w:szCs w:val="24"/>
        </w:rPr>
        <w:sectPr w:rsidR="004A13B0" w:rsidSect="004A13B0">
          <w:pgSz w:w="16838" w:h="11906" w:orient="landscape" w:code="9"/>
          <w:pgMar w:top="1701" w:right="1985" w:bottom="1701" w:left="1701" w:header="851" w:footer="992" w:gutter="0"/>
          <w:cols w:space="425"/>
          <w:docGrid w:linePitch="360"/>
        </w:sectPr>
      </w:pPr>
    </w:p>
    <w:p w:rsidR="004A13B0" w:rsidRPr="00803335" w:rsidRDefault="004A13B0" w:rsidP="004A13B0">
      <w:pPr>
        <w:rPr>
          <w:rFonts w:ascii="Times New Roman" w:hAnsi="Times New Roman" w:cs="Times New Roman"/>
          <w:sz w:val="24"/>
          <w:szCs w:val="24"/>
        </w:rPr>
      </w:pPr>
      <w:r w:rsidRPr="004A13B0">
        <w:rPr>
          <w:rFonts w:ascii="Times New Roman" w:hAnsi="Times New Roman" w:cs="Times New Roman"/>
          <w:b/>
          <w:sz w:val="24"/>
          <w:szCs w:val="24"/>
        </w:rPr>
        <w:lastRenderedPageBreak/>
        <w:t>Table S3</w:t>
      </w:r>
      <w:r w:rsidRPr="00803335">
        <w:rPr>
          <w:rFonts w:ascii="Times New Roman" w:hAnsi="Times New Roman" w:cs="Times New Roman"/>
          <w:sz w:val="24"/>
          <w:szCs w:val="24"/>
        </w:rPr>
        <w:t xml:space="preserve"> Correlations between geographic coordinates of the sampling sites and environmental variables used in this study.</w:t>
      </w:r>
    </w:p>
    <w:p w:rsidR="004A13B0" w:rsidRDefault="004A13B0" w:rsidP="004A13B0">
      <w:pPr>
        <w:rPr>
          <w:sz w:val="24"/>
          <w:szCs w:val="24"/>
        </w:rPr>
      </w:pP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06"/>
        <w:gridCol w:w="3120"/>
        <w:gridCol w:w="1708"/>
        <w:gridCol w:w="1970"/>
      </w:tblGrid>
      <w:tr w:rsidR="004A13B0" w:rsidRPr="00E86DBB" w:rsidTr="004A13B0">
        <w:trPr>
          <w:trHeight w:val="260"/>
        </w:trPr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6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>Latitude (N)</w:t>
            </w:r>
          </w:p>
        </w:tc>
        <w:tc>
          <w:tcPr>
            <w:tcW w:w="12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>Longitude (E)</w:t>
            </w:r>
          </w:p>
        </w:tc>
      </w:tr>
      <w:tr w:rsidR="004A13B0" w:rsidRPr="00E86DBB" w:rsidTr="004A13B0">
        <w:trPr>
          <w:trHeight w:val="260"/>
        </w:trPr>
        <w:tc>
          <w:tcPr>
            <w:tcW w:w="107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>soil</w:t>
            </w:r>
          </w:p>
        </w:tc>
        <w:tc>
          <w:tcPr>
            <w:tcW w:w="1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>pH</w:t>
            </w: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87" w:lineRule="atLeast"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  <w:szCs w:val="24"/>
              </w:rPr>
            </w:pPr>
            <w:r w:rsidRPr="00087723">
              <w:rPr>
                <w:rFonts w:asciiTheme="majorHAnsi" w:eastAsia="ＭＳ ゴシック" w:hAnsiTheme="majorHAnsi" w:cstheme="majorHAnsi"/>
                <w:color w:val="000000"/>
                <w:kern w:val="0"/>
                <w:sz w:val="22"/>
                <w:szCs w:val="24"/>
                <w:bdr w:val="none" w:sz="0" w:space="0" w:color="auto" w:frame="1"/>
              </w:rPr>
              <w:t>0.0034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pStyle w:val="HTML"/>
              <w:shd w:val="clear" w:color="auto" w:fill="FFFFFF"/>
              <w:wordWrap w:val="0"/>
              <w:spacing w:line="187" w:lineRule="atLeast"/>
              <w:jc w:val="center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087723">
              <w:rPr>
                <w:rStyle w:val="gnkrckgcgsb"/>
                <w:rFonts w:asciiTheme="majorHAnsi" w:hAnsiTheme="majorHAnsi" w:cstheme="majorHAnsi"/>
                <w:color w:val="000000"/>
                <w:sz w:val="22"/>
                <w:bdr w:val="none" w:sz="0" w:space="0" w:color="auto" w:frame="1"/>
              </w:rPr>
              <w:t>0.0977</w:t>
            </w:r>
          </w:p>
        </w:tc>
      </w:tr>
      <w:tr w:rsidR="004A13B0" w:rsidRPr="00E86DBB" w:rsidTr="004A13B0">
        <w:trPr>
          <w:trHeight w:val="260"/>
        </w:trPr>
        <w:tc>
          <w:tcPr>
            <w:tcW w:w="107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13B0" w:rsidRPr="00087723" w:rsidRDefault="004A13B0" w:rsidP="004A13B0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>Water content</w:t>
            </w: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pStyle w:val="HTML"/>
              <w:shd w:val="clear" w:color="auto" w:fill="FFFFFF"/>
              <w:wordWrap w:val="0"/>
              <w:spacing w:line="187" w:lineRule="atLeast"/>
              <w:jc w:val="center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087723">
              <w:rPr>
                <w:rStyle w:val="gnkrckgcgsb"/>
                <w:rFonts w:asciiTheme="majorHAnsi" w:hAnsiTheme="majorHAnsi" w:cstheme="majorHAnsi"/>
                <w:color w:val="000000"/>
                <w:sz w:val="22"/>
                <w:bdr w:val="none" w:sz="0" w:space="0" w:color="auto" w:frame="1"/>
              </w:rPr>
              <w:t>0.0310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pStyle w:val="HTML"/>
              <w:shd w:val="clear" w:color="auto" w:fill="FFFFFF"/>
              <w:wordWrap w:val="0"/>
              <w:spacing w:line="187" w:lineRule="atLeast"/>
              <w:jc w:val="center"/>
              <w:rPr>
                <w:rFonts w:asciiTheme="majorHAnsi" w:hAnsiTheme="majorHAnsi" w:cstheme="majorHAnsi"/>
                <w:color w:val="000000"/>
                <w:sz w:val="22"/>
              </w:rPr>
            </w:pPr>
            <w:r w:rsidRPr="00087723">
              <w:rPr>
                <w:rStyle w:val="gnkrckgcgsb"/>
                <w:rFonts w:asciiTheme="majorHAnsi" w:hAnsiTheme="majorHAnsi" w:cstheme="majorHAnsi"/>
                <w:color w:val="000000"/>
                <w:sz w:val="22"/>
                <w:bdr w:val="none" w:sz="0" w:space="0" w:color="auto" w:frame="1"/>
              </w:rPr>
              <w:t>-0.0818</w:t>
            </w:r>
          </w:p>
        </w:tc>
      </w:tr>
      <w:tr w:rsidR="004A13B0" w:rsidRPr="00E86DBB" w:rsidTr="004A13B0">
        <w:trPr>
          <w:trHeight w:val="260"/>
        </w:trPr>
        <w:tc>
          <w:tcPr>
            <w:tcW w:w="107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13B0" w:rsidRPr="00087723" w:rsidRDefault="004A13B0" w:rsidP="004A13B0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>C</w:t>
            </w:r>
            <w:r>
              <w:rPr>
                <w:rFonts w:asciiTheme="majorHAnsi" w:eastAsia="ＭＳ Ｐゴシック" w:hAnsiTheme="majorHAnsi" w:cstheme="majorHAnsi" w:hint="eastAsia"/>
                <w:color w:val="000000"/>
                <w:kern w:val="0"/>
                <w:sz w:val="24"/>
                <w:szCs w:val="24"/>
              </w:rPr>
              <w:t>/</w:t>
            </w: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>N ratio</w:t>
            </w: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  <w:t>-0.2617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  <w:t>-0.3112</w:t>
            </w:r>
          </w:p>
        </w:tc>
      </w:tr>
      <w:tr w:rsidR="004A13B0" w:rsidRPr="00E86DBB" w:rsidTr="004A13B0">
        <w:trPr>
          <w:trHeight w:val="260"/>
        </w:trPr>
        <w:tc>
          <w:tcPr>
            <w:tcW w:w="107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>Climate</w:t>
            </w:r>
          </w:p>
        </w:tc>
        <w:tc>
          <w:tcPr>
            <w:tcW w:w="1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>MAT (˚C)</w:t>
            </w: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  <w:t>-0.9570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  <w:t>-0.7191</w:t>
            </w:r>
          </w:p>
        </w:tc>
      </w:tr>
      <w:tr w:rsidR="004A13B0" w:rsidRPr="00E86DBB" w:rsidTr="004A13B0">
        <w:trPr>
          <w:trHeight w:val="260"/>
        </w:trPr>
        <w:tc>
          <w:tcPr>
            <w:tcW w:w="107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13B0" w:rsidRPr="00087723" w:rsidRDefault="004A13B0" w:rsidP="004A13B0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>MAP (mm)</w:t>
            </w: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  <w:t>-0.3026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pStyle w:val="HTML"/>
              <w:shd w:val="clear" w:color="auto" w:fill="FFFFFF"/>
              <w:wordWrap w:val="0"/>
              <w:spacing w:line="187" w:lineRule="atLeast"/>
              <w:jc w:val="center"/>
              <w:rPr>
                <w:rFonts w:asciiTheme="majorHAnsi" w:eastAsia="ＭＳ Ｐゴシック" w:hAnsiTheme="majorHAnsi" w:cstheme="majorHAnsi"/>
                <w:color w:val="000000"/>
              </w:rPr>
            </w:pPr>
            <w:r w:rsidRPr="00087723">
              <w:rPr>
                <w:rStyle w:val="gnkrckgcgsb"/>
                <w:rFonts w:asciiTheme="majorHAnsi" w:hAnsiTheme="majorHAnsi" w:cstheme="majorHAnsi"/>
                <w:color w:val="000000"/>
                <w:sz w:val="22"/>
                <w:bdr w:val="none" w:sz="0" w:space="0" w:color="auto" w:frame="1"/>
              </w:rPr>
              <w:t>-0.0939</w:t>
            </w:r>
          </w:p>
        </w:tc>
      </w:tr>
      <w:tr w:rsidR="004A13B0" w:rsidRPr="00E86DBB" w:rsidTr="004A13B0">
        <w:trPr>
          <w:trHeight w:val="260"/>
        </w:trPr>
        <w:tc>
          <w:tcPr>
            <w:tcW w:w="107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13B0" w:rsidRPr="00087723" w:rsidRDefault="004A13B0" w:rsidP="004A13B0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>t2w (˚C)</w:t>
            </w: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  <w:t>-0.6992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  <w:t>-0.5209</w:t>
            </w:r>
          </w:p>
        </w:tc>
      </w:tr>
      <w:tr w:rsidR="004A13B0" w:rsidRPr="00E86DBB" w:rsidTr="004A13B0">
        <w:trPr>
          <w:trHeight w:val="260"/>
        </w:trPr>
        <w:tc>
          <w:tcPr>
            <w:tcW w:w="107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13B0" w:rsidRPr="00087723" w:rsidRDefault="004A13B0" w:rsidP="004A13B0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>p2w (mm)</w:t>
            </w: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  <w:t>-0.2419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  <w:t>-0.4955</w:t>
            </w:r>
          </w:p>
        </w:tc>
      </w:tr>
      <w:tr w:rsidR="004A13B0" w:rsidRPr="00E86DBB" w:rsidTr="004A13B0">
        <w:trPr>
          <w:trHeight w:val="260"/>
        </w:trPr>
        <w:tc>
          <w:tcPr>
            <w:tcW w:w="1079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>Host</w:t>
            </w:r>
          </w:p>
        </w:tc>
        <w:tc>
          <w:tcPr>
            <w:tcW w:w="1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>Allelic richness</w:t>
            </w: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  <w:t>-0.8256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  <w:t>-0.8190</w:t>
            </w:r>
          </w:p>
        </w:tc>
      </w:tr>
      <w:tr w:rsidR="004A13B0" w:rsidRPr="00E86DBB" w:rsidTr="004A13B0">
        <w:trPr>
          <w:trHeight w:val="260"/>
        </w:trPr>
        <w:tc>
          <w:tcPr>
            <w:tcW w:w="1079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A13B0" w:rsidRPr="00087723" w:rsidRDefault="004A13B0" w:rsidP="004A13B0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>frequencies of rare allele</w:t>
            </w: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  <w:t>-0.9547</w:t>
            </w:r>
          </w:p>
        </w:tc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  <w:t>-0.8217</w:t>
            </w:r>
          </w:p>
        </w:tc>
      </w:tr>
      <w:tr w:rsidR="004A13B0" w:rsidRPr="00E86DBB" w:rsidTr="004A13B0">
        <w:trPr>
          <w:trHeight w:val="260"/>
        </w:trPr>
        <w:tc>
          <w:tcPr>
            <w:tcW w:w="1079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A13B0" w:rsidRPr="00087723" w:rsidRDefault="004A13B0" w:rsidP="004A13B0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color w:val="000000"/>
                <w:kern w:val="0"/>
                <w:sz w:val="24"/>
                <w:szCs w:val="24"/>
              </w:rPr>
              <w:t>frequencies of private allele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  <w:t>-0.4869</w:t>
            </w: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087723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</w:pPr>
            <w:r w:rsidRPr="00087723">
              <w:rPr>
                <w:rFonts w:asciiTheme="majorHAnsi" w:eastAsia="ＭＳ Ｐゴシック" w:hAnsiTheme="majorHAnsi" w:cstheme="majorHAnsi"/>
                <w:b/>
                <w:color w:val="000000"/>
                <w:kern w:val="0"/>
                <w:sz w:val="24"/>
                <w:szCs w:val="24"/>
              </w:rPr>
              <w:t>-0.3394</w:t>
            </w:r>
          </w:p>
        </w:tc>
      </w:tr>
    </w:tbl>
    <w:p w:rsidR="004A13B0" w:rsidRPr="006454B7" w:rsidRDefault="004A13B0" w:rsidP="004A13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Values are </w:t>
      </w:r>
      <w:r w:rsidRPr="006454B7">
        <w:rPr>
          <w:rFonts w:ascii="Times New Roman" w:hAnsi="Times New Roman" w:cs="Times New Roman"/>
          <w:sz w:val="24"/>
          <w:szCs w:val="24"/>
        </w:rPr>
        <w:t>Pearson's correlation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Bold (P &lt; 0.05).</w:t>
      </w:r>
    </w:p>
    <w:p w:rsidR="004A13B0" w:rsidRPr="00CA6B0D" w:rsidRDefault="004A13B0" w:rsidP="004A13B0">
      <w:pPr>
        <w:rPr>
          <w:rFonts w:ascii="Times New Roman" w:hAnsi="Times New Roman" w:cs="Times New Roman"/>
          <w:sz w:val="24"/>
          <w:szCs w:val="24"/>
        </w:rPr>
      </w:pPr>
      <w:r w:rsidRPr="00CA6B0D">
        <w:rPr>
          <w:rFonts w:ascii="Times New Roman" w:hAnsi="Times New Roman" w:cs="Times New Roman"/>
          <w:sz w:val="24"/>
          <w:szCs w:val="24"/>
        </w:rPr>
        <w:t>MAT mean annual temperature, MAP mean annual precipitation,</w:t>
      </w:r>
      <w:r>
        <w:rPr>
          <w:rFonts w:ascii="Times New Roman" w:hAnsi="Times New Roman" w:cs="Times New Roman"/>
          <w:sz w:val="24"/>
          <w:szCs w:val="24"/>
        </w:rPr>
        <w:t xml:space="preserve"> t2w </w:t>
      </w:r>
      <w:r w:rsidRPr="00A94E4B">
        <w:rPr>
          <w:rFonts w:ascii="Times New Roman" w:eastAsia="游ゴシック" w:hAnsi="Times New Roman" w:cs="Times New Roman"/>
          <w:sz w:val="24"/>
          <w:szCs w:val="24"/>
        </w:rPr>
        <w:t>the mean daily temperature during the 2 weeks before each sampling date</w:t>
      </w:r>
      <w:r>
        <w:rPr>
          <w:rFonts w:ascii="Times New Roman" w:eastAsia="游ゴシック" w:hAnsi="Times New Roman" w:cs="Times New Roman"/>
          <w:sz w:val="24"/>
          <w:szCs w:val="24"/>
        </w:rPr>
        <w:t>,</w:t>
      </w:r>
      <w:r w:rsidRPr="00CA6B0D">
        <w:rPr>
          <w:rFonts w:ascii="Times New Roman" w:hAnsi="Times New Roman" w:cs="Times New Roman"/>
          <w:sz w:val="24"/>
          <w:szCs w:val="24"/>
        </w:rPr>
        <w:t xml:space="preserve"> p2w cumulative amount of precipitation during 2 weeks before each sampling date</w:t>
      </w:r>
    </w:p>
    <w:p w:rsidR="004A13B0" w:rsidRPr="006454B7" w:rsidRDefault="004A13B0" w:rsidP="004A13B0">
      <w:pPr>
        <w:rPr>
          <w:sz w:val="24"/>
          <w:szCs w:val="24"/>
        </w:rPr>
      </w:pPr>
    </w:p>
    <w:p w:rsidR="004A13B0" w:rsidRDefault="004A13B0">
      <w:pPr>
        <w:widowControl/>
        <w:jc w:val="left"/>
      </w:pPr>
      <w:r>
        <w:br w:type="page"/>
      </w:r>
    </w:p>
    <w:p w:rsidR="004A13B0" w:rsidRPr="00803335" w:rsidRDefault="004A13B0" w:rsidP="004A13B0">
      <w:pPr>
        <w:rPr>
          <w:rFonts w:ascii="Times New Roman" w:hAnsi="Times New Roman" w:cs="Times New Roman"/>
          <w:sz w:val="24"/>
          <w:szCs w:val="24"/>
        </w:rPr>
      </w:pPr>
      <w:r w:rsidRPr="004A13B0">
        <w:rPr>
          <w:rFonts w:ascii="Times New Roman" w:hAnsi="Times New Roman" w:cs="Times New Roman"/>
          <w:b/>
          <w:sz w:val="24"/>
          <w:szCs w:val="24"/>
        </w:rPr>
        <w:lastRenderedPageBreak/>
        <w:t>Table S4</w:t>
      </w:r>
      <w:r w:rsidRPr="00803335">
        <w:rPr>
          <w:rFonts w:ascii="Times New Roman" w:hAnsi="Times New Roman" w:cs="Times New Roman"/>
          <w:sz w:val="24"/>
          <w:szCs w:val="24"/>
        </w:rPr>
        <w:t xml:space="preserve"> </w:t>
      </w:r>
      <w:r w:rsidR="00DF40E4" w:rsidRPr="00202231">
        <w:rPr>
          <w:rFonts w:ascii="Times New Roman" w:hAnsi="Times New Roman" w:cs="Times New Roman"/>
          <w:sz w:val="24"/>
          <w:szCs w:val="24"/>
        </w:rPr>
        <w:t>Total numbers of ectomycorrhizal (ECM) fungal operational taxonomic units (OTUs) and mean values of ECM fungal OTU richness at each study site.</w:t>
      </w:r>
      <w:r w:rsidRPr="00803335">
        <w:rPr>
          <w:rFonts w:ascii="Times New Roman" w:hAnsi="Times New Roman" w:cs="Times New Roman"/>
          <w:sz w:val="24"/>
          <w:szCs w:val="24"/>
        </w:rPr>
        <w:t xml:space="preserve"> Values are mean ± S.D.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94"/>
        <w:gridCol w:w="424"/>
        <w:gridCol w:w="1845"/>
        <w:gridCol w:w="2692"/>
        <w:gridCol w:w="2549"/>
      </w:tblGrid>
      <w:tr w:rsidR="004A13B0" w:rsidRPr="007B79EA" w:rsidTr="004A13B0">
        <w:trPr>
          <w:trHeight w:val="260"/>
        </w:trPr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widowControl/>
              <w:jc w:val="center"/>
            </w:pPr>
            <w:r>
              <w:t>Site No.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n</w:t>
            </w:r>
            <w:r w:rsidRPr="00632374">
              <w:rPr>
                <w:color w:val="000000"/>
                <w:sz w:val="22"/>
                <w:vertAlign w:val="superscript"/>
              </w:rPr>
              <w:t>1</w:t>
            </w:r>
          </w:p>
        </w:tc>
        <w:tc>
          <w:tcPr>
            <w:tcW w:w="10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Total number of ECM OTUs</w:t>
            </w:r>
          </w:p>
        </w:tc>
        <w:tc>
          <w:tcPr>
            <w:tcW w:w="15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Number of ECM OTUs per sample</w:t>
            </w:r>
          </w:p>
        </w:tc>
        <w:tc>
          <w:tcPr>
            <w:tcW w:w="14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13B0" w:rsidRDefault="004A13B0" w:rsidP="004A13B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Rarefied number of ECM OTUs per sample</w:t>
            </w:r>
          </w:p>
        </w:tc>
      </w:tr>
      <w:tr w:rsidR="004A13B0" w:rsidRPr="007B79EA" w:rsidTr="004A13B0">
        <w:trPr>
          <w:trHeight w:val="260"/>
        </w:trPr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center"/>
              <w:rPr>
                <w:rFonts w:ascii="ＭＳ Ｐゴシック" w:hAnsi="ＭＳ Ｐゴシック" w:cs="ＭＳ Ｐゴシック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37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3.5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1.6</w:t>
            </w:r>
          </w:p>
        </w:tc>
        <w:tc>
          <w:tcPr>
            <w:tcW w:w="149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2.2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1.0</w:t>
            </w:r>
          </w:p>
        </w:tc>
      </w:tr>
      <w:tr w:rsidR="004A13B0" w:rsidRPr="007B79EA" w:rsidTr="004A13B0">
        <w:trPr>
          <w:trHeight w:val="260"/>
        </w:trPr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center"/>
              <w:rPr>
                <w:rFonts w:ascii="ＭＳ Ｐゴシック" w:hAnsi="ＭＳ Ｐゴシック" w:cs="ＭＳ Ｐゴシック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36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5.4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2.7</w:t>
            </w:r>
          </w:p>
        </w:tc>
        <w:tc>
          <w:tcPr>
            <w:tcW w:w="149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3.9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2.1</w:t>
            </w:r>
          </w:p>
        </w:tc>
      </w:tr>
      <w:tr w:rsidR="004A13B0" w:rsidRPr="007B79EA" w:rsidTr="004A13B0">
        <w:trPr>
          <w:trHeight w:val="260"/>
        </w:trPr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center"/>
              <w:rPr>
                <w:rFonts w:ascii="ＭＳ Ｐゴシック" w:hAnsi="ＭＳ Ｐゴシック" w:cs="ＭＳ Ｐゴシック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54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3.7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1.5</w:t>
            </w:r>
          </w:p>
        </w:tc>
        <w:tc>
          <w:tcPr>
            <w:tcW w:w="149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3.0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1.2</w:t>
            </w:r>
          </w:p>
        </w:tc>
      </w:tr>
      <w:tr w:rsidR="004A13B0" w:rsidRPr="007B79EA" w:rsidTr="004A13B0">
        <w:trPr>
          <w:trHeight w:val="260"/>
        </w:trPr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center"/>
              <w:rPr>
                <w:rFonts w:ascii="ＭＳ Ｐゴシック" w:hAnsi="ＭＳ Ｐゴシック" w:cs="ＭＳ Ｐゴシック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50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4.7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2.2</w:t>
            </w:r>
          </w:p>
        </w:tc>
        <w:tc>
          <w:tcPr>
            <w:tcW w:w="149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3.7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1.6</w:t>
            </w:r>
          </w:p>
        </w:tc>
      </w:tr>
      <w:tr w:rsidR="004A13B0" w:rsidRPr="007B79EA" w:rsidTr="004A13B0">
        <w:trPr>
          <w:trHeight w:val="260"/>
        </w:trPr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center"/>
              <w:rPr>
                <w:rFonts w:ascii="ＭＳ Ｐゴシック" w:hAnsi="ＭＳ Ｐゴシック" w:cs="ＭＳ Ｐゴシック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58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6.1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2.6</w:t>
            </w:r>
          </w:p>
        </w:tc>
        <w:tc>
          <w:tcPr>
            <w:tcW w:w="149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5.0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2.4</w:t>
            </w:r>
          </w:p>
        </w:tc>
      </w:tr>
      <w:tr w:rsidR="004A13B0" w:rsidRPr="007B79EA" w:rsidTr="004A13B0">
        <w:trPr>
          <w:trHeight w:val="260"/>
        </w:trPr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center"/>
              <w:rPr>
                <w:rFonts w:ascii="ＭＳ Ｐゴシック" w:hAnsi="ＭＳ Ｐゴシック" w:cs="ＭＳ Ｐゴシック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48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4.1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2.1</w:t>
            </w:r>
          </w:p>
        </w:tc>
        <w:tc>
          <w:tcPr>
            <w:tcW w:w="149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3.2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1.6</w:t>
            </w:r>
          </w:p>
        </w:tc>
      </w:tr>
      <w:tr w:rsidR="004A13B0" w:rsidRPr="007B79EA" w:rsidTr="004A13B0">
        <w:trPr>
          <w:trHeight w:val="260"/>
        </w:trPr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center"/>
              <w:rPr>
                <w:rFonts w:ascii="ＭＳ Ｐゴシック" w:hAnsi="ＭＳ Ｐゴシック" w:cs="ＭＳ Ｐゴシック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56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7.4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2.5</w:t>
            </w:r>
          </w:p>
        </w:tc>
        <w:tc>
          <w:tcPr>
            <w:tcW w:w="149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4.8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1.5</w:t>
            </w:r>
          </w:p>
        </w:tc>
      </w:tr>
      <w:tr w:rsidR="004A13B0" w:rsidRPr="007B79EA" w:rsidTr="004A13B0">
        <w:trPr>
          <w:trHeight w:val="260"/>
        </w:trPr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center"/>
              <w:rPr>
                <w:rFonts w:ascii="ＭＳ Ｐゴシック" w:hAnsi="ＭＳ Ｐゴシック" w:cs="ＭＳ Ｐゴシック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49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7.7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4.0</w:t>
            </w:r>
          </w:p>
        </w:tc>
        <w:tc>
          <w:tcPr>
            <w:tcW w:w="149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6.6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3.6</w:t>
            </w:r>
          </w:p>
        </w:tc>
      </w:tr>
      <w:tr w:rsidR="004A13B0" w:rsidRPr="007B79EA" w:rsidTr="004A13B0">
        <w:trPr>
          <w:trHeight w:val="260"/>
        </w:trPr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center"/>
              <w:rPr>
                <w:rFonts w:ascii="ＭＳ Ｐゴシック" w:hAnsi="ＭＳ Ｐゴシック" w:cs="ＭＳ Ｐゴシック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40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4.5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2.0</w:t>
            </w:r>
          </w:p>
        </w:tc>
        <w:tc>
          <w:tcPr>
            <w:tcW w:w="149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3.6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1.7</w:t>
            </w:r>
          </w:p>
        </w:tc>
      </w:tr>
      <w:tr w:rsidR="004A13B0" w:rsidRPr="007B79EA" w:rsidTr="004A13B0">
        <w:trPr>
          <w:trHeight w:val="260"/>
        </w:trPr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10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center"/>
              <w:rPr>
                <w:rFonts w:ascii="ＭＳ Ｐゴシック" w:hAnsi="ＭＳ Ｐゴシック" w:cs="ＭＳ Ｐゴシック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40</w:t>
            </w:r>
          </w:p>
        </w:tc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3.1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1.3</w:t>
            </w:r>
          </w:p>
        </w:tc>
        <w:tc>
          <w:tcPr>
            <w:tcW w:w="149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2.9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1.2</w:t>
            </w:r>
          </w:p>
        </w:tc>
      </w:tr>
      <w:tr w:rsidR="004A13B0" w:rsidRPr="007B79EA" w:rsidTr="004A13B0">
        <w:trPr>
          <w:trHeight w:val="260"/>
        </w:trPr>
        <w:tc>
          <w:tcPr>
            <w:tcW w:w="5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11</w:t>
            </w:r>
          </w:p>
        </w:tc>
        <w:tc>
          <w:tcPr>
            <w:tcW w:w="2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center"/>
              <w:rPr>
                <w:rFonts w:ascii="ＭＳ Ｐゴシック" w:hAnsi="ＭＳ Ｐゴシック" w:cs="ＭＳ Ｐゴシック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64</w:t>
            </w:r>
          </w:p>
        </w:tc>
        <w:tc>
          <w:tcPr>
            <w:tcW w:w="15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7.8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2.3</w:t>
            </w:r>
          </w:p>
        </w:tc>
        <w:tc>
          <w:tcPr>
            <w:tcW w:w="1499" w:type="pct"/>
            <w:tcBorders>
              <w:top w:val="nil"/>
              <w:left w:val="nil"/>
              <w:right w:val="nil"/>
            </w:tcBorders>
            <w:vAlign w:val="bottom"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6.6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2.7</w:t>
            </w:r>
          </w:p>
        </w:tc>
      </w:tr>
      <w:tr w:rsidR="004A13B0" w:rsidRPr="007B79EA" w:rsidTr="004A13B0">
        <w:trPr>
          <w:trHeight w:val="260"/>
        </w:trPr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Default="004A13B0" w:rsidP="004A13B0">
            <w:pPr>
              <w:jc w:val="center"/>
              <w:rPr>
                <w:rFonts w:ascii="ＭＳ Ｐゴシック" w:hAnsi="ＭＳ Ｐゴシック" w:cs="ＭＳ Ｐゴシック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47</w:t>
            </w:r>
          </w:p>
        </w:tc>
        <w:tc>
          <w:tcPr>
            <w:tcW w:w="1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5.3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1.9</w:t>
            </w:r>
          </w:p>
        </w:tc>
        <w:tc>
          <w:tcPr>
            <w:tcW w:w="149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A13B0" w:rsidRDefault="004A13B0" w:rsidP="004A13B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3.1 </w:t>
            </w:r>
            <w:r>
              <w:rPr>
                <w:rFonts w:hint="eastAsia"/>
                <w:color w:val="000000"/>
                <w:sz w:val="22"/>
              </w:rPr>
              <w:t>±</w:t>
            </w:r>
            <w:r>
              <w:rPr>
                <w:rFonts w:hint="eastAsia"/>
                <w:color w:val="000000"/>
                <w:sz w:val="22"/>
              </w:rPr>
              <w:t xml:space="preserve"> 2.0</w:t>
            </w:r>
          </w:p>
        </w:tc>
      </w:tr>
    </w:tbl>
    <w:p w:rsidR="004A13B0" w:rsidRPr="00803335" w:rsidRDefault="004A13B0" w:rsidP="004A13B0">
      <w:pPr>
        <w:rPr>
          <w:rFonts w:ascii="Times New Roman" w:hAnsi="Times New Roman" w:cs="Times New Roman"/>
          <w:sz w:val="24"/>
          <w:szCs w:val="24"/>
        </w:rPr>
      </w:pPr>
      <w:r w:rsidRPr="00803335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803335">
        <w:rPr>
          <w:rFonts w:ascii="Times New Roman" w:hAnsi="Times New Roman" w:cs="Times New Roman"/>
          <w:sz w:val="24"/>
          <w:szCs w:val="24"/>
        </w:rPr>
        <w:t>the number of sample used for statistical analysis</w:t>
      </w:r>
    </w:p>
    <w:p w:rsidR="004A13B0" w:rsidRDefault="004A13B0" w:rsidP="004A13B0">
      <w:pPr>
        <w:rPr>
          <w:sz w:val="24"/>
          <w:szCs w:val="24"/>
        </w:rPr>
      </w:pPr>
    </w:p>
    <w:p w:rsidR="004A13B0" w:rsidRDefault="004A13B0">
      <w:pPr>
        <w:widowControl/>
        <w:jc w:val="left"/>
        <w:rPr>
          <w:b/>
        </w:rPr>
      </w:pPr>
      <w:r>
        <w:rPr>
          <w:b/>
        </w:rPr>
        <w:br w:type="page"/>
      </w:r>
    </w:p>
    <w:p w:rsidR="004A13B0" w:rsidRDefault="004A13B0" w:rsidP="004A13B0">
      <w:pPr>
        <w:rPr>
          <w:rFonts w:ascii="Times New Roman" w:hAnsi="Times New Roman" w:cs="Times New Roman"/>
          <w:sz w:val="24"/>
          <w:szCs w:val="24"/>
        </w:rPr>
        <w:sectPr w:rsidR="004A13B0" w:rsidSect="004A13B0">
          <w:pgSz w:w="11906" w:h="16838" w:code="9"/>
          <w:pgMar w:top="1701" w:right="1701" w:bottom="1985" w:left="1701" w:header="851" w:footer="992" w:gutter="0"/>
          <w:cols w:space="425"/>
          <w:docGrid w:linePitch="360"/>
        </w:sectPr>
      </w:pPr>
    </w:p>
    <w:p w:rsidR="004A13B0" w:rsidRDefault="004A13B0" w:rsidP="004A13B0">
      <w:pPr>
        <w:rPr>
          <w:rFonts w:ascii="Times New Roman" w:hAnsi="Times New Roman" w:cs="Times New Roman"/>
          <w:sz w:val="24"/>
          <w:szCs w:val="24"/>
        </w:rPr>
      </w:pPr>
      <w:r w:rsidRPr="004A13B0">
        <w:rPr>
          <w:rFonts w:ascii="Times New Roman" w:hAnsi="Times New Roman" w:cs="Times New Roman"/>
          <w:b/>
          <w:sz w:val="24"/>
          <w:szCs w:val="24"/>
        </w:rPr>
        <w:lastRenderedPageBreak/>
        <w:t>Table S5</w:t>
      </w:r>
      <w:r w:rsidRPr="00803335">
        <w:rPr>
          <w:rFonts w:ascii="Times New Roman" w:hAnsi="Times New Roman" w:cs="Times New Roman"/>
          <w:sz w:val="24"/>
          <w:szCs w:val="24"/>
        </w:rPr>
        <w:t xml:space="preserve"> </w:t>
      </w:r>
      <w:r w:rsidR="00DF40E4" w:rsidRPr="00202231">
        <w:rPr>
          <w:rFonts w:ascii="Times New Roman" w:hAnsi="Times New Roman" w:cs="Times New Roman"/>
          <w:kern w:val="0"/>
          <w:sz w:val="24"/>
          <w:szCs w:val="24"/>
        </w:rPr>
        <w:t>Coefficient of the factors and</w:t>
      </w:r>
      <w:r w:rsidR="00DF40E4" w:rsidRPr="00202231">
        <w:rPr>
          <w:rFonts w:ascii="Times New Roman" w:hAnsi="Times New Roman" w:cs="Times New Roman"/>
          <w:sz w:val="24"/>
          <w:szCs w:val="24"/>
        </w:rPr>
        <w:t xml:space="preserve"> values of </w:t>
      </w:r>
      <w:r w:rsidR="00DF40E4" w:rsidRPr="00202231">
        <w:rPr>
          <w:rFonts w:ascii="Times New Roman" w:eastAsia="游ゴシック" w:hAnsi="Times New Roman" w:cs="Times New Roman"/>
          <w:sz w:val="24"/>
          <w:szCs w:val="24"/>
        </w:rPr>
        <w:t>Bayesian information criterion</w:t>
      </w:r>
      <w:r w:rsidR="00DF40E4" w:rsidRPr="00202231">
        <w:rPr>
          <w:rFonts w:ascii="Times New Roman" w:hAnsi="Times New Roman" w:cs="Times New Roman"/>
          <w:sz w:val="24"/>
          <w:szCs w:val="24"/>
        </w:rPr>
        <w:t xml:space="preserve"> (BIC) at each </w:t>
      </w:r>
      <w:proofErr w:type="gramStart"/>
      <w:r w:rsidR="00DF40E4" w:rsidRPr="00202231">
        <w:rPr>
          <w:rFonts w:ascii="Times New Roman" w:hAnsi="Times New Roman" w:cs="Times New Roman"/>
          <w:sz w:val="24"/>
          <w:szCs w:val="24"/>
        </w:rPr>
        <w:t>Generalized</w:t>
      </w:r>
      <w:proofErr w:type="gramEnd"/>
      <w:r w:rsidR="00DF40E4" w:rsidRPr="00202231">
        <w:rPr>
          <w:rFonts w:ascii="Times New Roman" w:hAnsi="Times New Roman" w:cs="Times New Roman"/>
          <w:sz w:val="24"/>
          <w:szCs w:val="24"/>
        </w:rPr>
        <w:t xml:space="preserve"> linear model (GLM).</w:t>
      </w:r>
      <w:r w:rsidRPr="00803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13B0" w:rsidRPr="00803335" w:rsidRDefault="004A13B0" w:rsidP="004A13B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19"/>
        <w:gridCol w:w="949"/>
        <w:gridCol w:w="761"/>
        <w:gridCol w:w="761"/>
        <w:gridCol w:w="809"/>
        <w:gridCol w:w="809"/>
        <w:gridCol w:w="749"/>
        <w:gridCol w:w="809"/>
        <w:gridCol w:w="749"/>
        <w:gridCol w:w="749"/>
        <w:gridCol w:w="809"/>
        <w:gridCol w:w="809"/>
        <w:gridCol w:w="563"/>
        <w:gridCol w:w="909"/>
        <w:gridCol w:w="949"/>
        <w:gridCol w:w="949"/>
      </w:tblGrid>
      <w:tr w:rsidR="004A13B0" w:rsidRPr="005D4F5C" w:rsidTr="004A13B0">
        <w:trPr>
          <w:trHeight w:val="26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Model No.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Intercept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proofErr w:type="spellStart"/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allR</w:t>
            </w:r>
            <w:proofErr w:type="spellEnd"/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C/N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p2w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pH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MAP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proofErr w:type="spellStart"/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priall</w:t>
            </w:r>
            <w:proofErr w:type="spellEnd"/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proofErr w:type="spellStart"/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rareall</w:t>
            </w:r>
            <w:proofErr w:type="spellEnd"/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t2w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MAT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WC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proofErr w:type="spellStart"/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df</w:t>
            </w:r>
            <w:proofErr w:type="spellEnd"/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proofErr w:type="spellStart"/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logLik</w:t>
            </w:r>
            <w:proofErr w:type="spellEnd"/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BIC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i/>
                <w:color w:val="000000"/>
                <w:kern w:val="0"/>
                <w:sz w:val="18"/>
              </w:rPr>
              <w:t>∆</w:t>
            </w: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BIC</w:t>
            </w:r>
          </w:p>
        </w:tc>
      </w:tr>
      <w:tr w:rsidR="004A13B0" w:rsidRPr="005D4F5C" w:rsidTr="004A13B0">
        <w:trPr>
          <w:trHeight w:val="26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1.041998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0.1040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0.0156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-0.0009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-0.2031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0.0005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-6.4999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2.8196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0.0816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-0.1696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-0.0078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11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-453.927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967.1833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20.73080</w:t>
            </w:r>
          </w:p>
        </w:tc>
      </w:tr>
      <w:tr w:rsidR="004A13B0" w:rsidRPr="005D4F5C" w:rsidTr="004A13B0">
        <w:trPr>
          <w:trHeight w:val="26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0.394621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0.4243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0.0084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-0.0011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-0.1867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0.0005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1.4116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0.0567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-0.1797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-0.0069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10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-454.211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962.3583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15.90578</w:t>
            </w:r>
          </w:p>
        </w:tc>
      </w:tr>
      <w:tr w:rsidR="004A13B0" w:rsidRPr="005D4F5C" w:rsidTr="004A13B0">
        <w:trPr>
          <w:trHeight w:val="26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0.293021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0.4239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-0.0011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-0.2033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0.0005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1.1916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0.0660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-0.1744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-0.0062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-454.396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957.3343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10.88182</w:t>
            </w:r>
          </w:p>
        </w:tc>
      </w:tr>
      <w:tr w:rsidR="004A13B0" w:rsidRPr="005D4F5C" w:rsidTr="004A13B0">
        <w:trPr>
          <w:trHeight w:val="26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-0.07418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0.4854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-0.0010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-0.1814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0.0005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0.0601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-0.1553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-0.0064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-454.545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952.2384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5.785857</w:t>
            </w:r>
          </w:p>
        </w:tc>
      </w:tr>
      <w:tr w:rsidR="004A13B0" w:rsidRPr="005D4F5C" w:rsidTr="004A13B0">
        <w:trPr>
          <w:trHeight w:val="26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1.16699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0.5143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-0.0012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-0.1777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0.0005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-0.1372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-0.0071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-455.137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948.0285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1.576009</w:t>
            </w:r>
          </w:p>
        </w:tc>
      </w:tr>
      <w:tr w:rsidR="004A13B0" w:rsidRPr="005D4F5C" w:rsidTr="004A13B0">
        <w:trPr>
          <w:trHeight w:val="26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0.213968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0.5738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-0.0014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0.0004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-0.1335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-0.0054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-457.329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947.0199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0.567438</w:t>
            </w:r>
          </w:p>
        </w:tc>
      </w:tr>
      <w:tr w:rsidR="004A13B0" w:rsidRPr="005D4F5C" w:rsidTr="004A13B0">
        <w:trPr>
          <w:trHeight w:val="26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0.188086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0.5554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-0.0015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0.0003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-0.1264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-459.742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946.4525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0.000000</w:t>
            </w:r>
          </w:p>
        </w:tc>
      </w:tr>
      <w:tr w:rsidR="004A13B0" w:rsidRPr="005D4F5C" w:rsidTr="004A13B0">
        <w:trPr>
          <w:trHeight w:val="26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2.071561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-0.0010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0.0003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-0.0712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-466.792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955.1583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8.705755</w:t>
            </w:r>
          </w:p>
        </w:tc>
      </w:tr>
      <w:tr w:rsidR="004A13B0" w:rsidRPr="005D4F5C" w:rsidTr="004A13B0">
        <w:trPr>
          <w:trHeight w:val="26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1.959293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0.0003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-0.0670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-474.806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965.7936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19.34105</w:t>
            </w:r>
          </w:p>
        </w:tc>
      </w:tr>
      <w:tr w:rsidR="004A13B0" w:rsidRPr="005D4F5C" w:rsidTr="004A13B0">
        <w:trPr>
          <w:trHeight w:val="26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10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2.233342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-0.0474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-481.588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973.9631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27.51060</w:t>
            </w:r>
          </w:p>
        </w:tc>
      </w:tr>
      <w:tr w:rsidR="004A13B0" w:rsidRPr="005D4F5C" w:rsidTr="004A13B0">
        <w:trPr>
          <w:trHeight w:val="26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11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1.39196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center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-489.817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985.0273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13B0" w:rsidRPr="004A13B0" w:rsidRDefault="004A13B0" w:rsidP="004A13B0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</w:pPr>
            <w:r w:rsidRPr="004A13B0">
              <w:rPr>
                <w:rFonts w:asciiTheme="majorHAnsi" w:eastAsia="ＭＳ Ｐゴシック" w:hAnsiTheme="majorHAnsi" w:cstheme="majorHAnsi"/>
                <w:color w:val="000000"/>
                <w:kern w:val="0"/>
                <w:sz w:val="18"/>
              </w:rPr>
              <w:t>38.57476</w:t>
            </w:r>
          </w:p>
        </w:tc>
      </w:tr>
    </w:tbl>
    <w:p w:rsidR="004A13B0" w:rsidRDefault="004A13B0" w:rsidP="004A13B0">
      <w:pPr>
        <w:rPr>
          <w:sz w:val="24"/>
          <w:szCs w:val="24"/>
        </w:rPr>
      </w:pPr>
    </w:p>
    <w:p w:rsidR="00E60DEF" w:rsidRDefault="004A13B0" w:rsidP="004A13B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36502">
        <w:rPr>
          <w:rFonts w:ascii="Times New Roman" w:hAnsi="Times New Roman" w:cs="Times New Roman"/>
          <w:sz w:val="24"/>
          <w:szCs w:val="24"/>
        </w:rPr>
        <w:t>allR</w:t>
      </w:r>
      <w:proofErr w:type="spellEnd"/>
      <w:r w:rsidRPr="00136502">
        <w:rPr>
          <w:rFonts w:ascii="Times New Roman" w:hAnsi="Times New Roman" w:cs="Times New Roman"/>
          <w:sz w:val="24"/>
          <w:szCs w:val="24"/>
        </w:rPr>
        <w:t xml:space="preserve"> </w:t>
      </w:r>
      <w:r w:rsidRPr="00136502">
        <w:rPr>
          <w:rFonts w:ascii="Times New Roman" w:eastAsia="ＭＳ Ｐゴシック" w:hAnsi="Times New Roman" w:cs="Times New Roman"/>
          <w:kern w:val="0"/>
          <w:sz w:val="24"/>
          <w:szCs w:val="24"/>
        </w:rPr>
        <w:t>allelic richness of host species,</w:t>
      </w:r>
      <w:r w:rsidRPr="00136502">
        <w:rPr>
          <w:rFonts w:ascii="Times New Roman" w:hAnsi="Times New Roman" w:cs="Times New Roman"/>
          <w:sz w:val="24"/>
          <w:szCs w:val="24"/>
        </w:rPr>
        <w:t xml:space="preserve"> p2w cumulative amount of precipitation during 2 weeks before each sampling date, MAP mean annual precipitation, </w:t>
      </w:r>
      <w:proofErr w:type="spellStart"/>
      <w:r w:rsidRPr="00136502">
        <w:rPr>
          <w:rFonts w:ascii="Times New Roman" w:hAnsi="Times New Roman" w:cs="Times New Roman"/>
          <w:sz w:val="24"/>
          <w:szCs w:val="24"/>
        </w:rPr>
        <w:t>prial</w:t>
      </w:r>
      <w:proofErr w:type="spellEnd"/>
      <w:r w:rsidRPr="00136502">
        <w:rPr>
          <w:rFonts w:ascii="Times New Roman" w:eastAsia="游ゴシック" w:hAnsi="Times New Roman" w:cs="Times New Roman"/>
          <w:sz w:val="24"/>
          <w:szCs w:val="24"/>
          <w:u w:color="FF0000"/>
        </w:rPr>
        <w:t xml:space="preserve"> frequencies of private allele of host species</w:t>
      </w:r>
      <w:r w:rsidRPr="001365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6502">
        <w:rPr>
          <w:rFonts w:ascii="Times New Roman" w:hAnsi="Times New Roman" w:cs="Times New Roman"/>
          <w:sz w:val="24"/>
          <w:szCs w:val="24"/>
        </w:rPr>
        <w:t>rareall</w:t>
      </w:r>
      <w:proofErr w:type="spellEnd"/>
      <w:r w:rsidRPr="00136502">
        <w:rPr>
          <w:rFonts w:ascii="Times New Roman" w:hAnsi="Times New Roman" w:cs="Times New Roman"/>
          <w:sz w:val="24"/>
          <w:szCs w:val="24"/>
        </w:rPr>
        <w:t xml:space="preserve"> </w:t>
      </w:r>
      <w:r w:rsidRPr="00136502">
        <w:rPr>
          <w:rFonts w:ascii="Times New Roman" w:eastAsia="游ゴシック" w:hAnsi="Times New Roman" w:cs="Times New Roman"/>
          <w:sz w:val="24"/>
          <w:szCs w:val="24"/>
          <w:u w:color="FF0000"/>
        </w:rPr>
        <w:t>frequencies of rare allele of host species</w:t>
      </w:r>
      <w:r w:rsidRPr="00136502">
        <w:rPr>
          <w:rFonts w:ascii="Times New Roman" w:hAnsi="Times New Roman" w:cs="Times New Roman"/>
          <w:sz w:val="24"/>
          <w:szCs w:val="24"/>
        </w:rPr>
        <w:t xml:space="preserve">, t2w </w:t>
      </w:r>
      <w:r w:rsidRPr="00A94E4B">
        <w:rPr>
          <w:rFonts w:ascii="Times New Roman" w:eastAsia="游ゴシック" w:hAnsi="Times New Roman" w:cs="Times New Roman"/>
          <w:sz w:val="24"/>
          <w:szCs w:val="24"/>
        </w:rPr>
        <w:t>the mean daily temperature during the 2 weeks before each sampling date</w:t>
      </w:r>
      <w:r w:rsidRPr="00136502">
        <w:rPr>
          <w:rFonts w:ascii="Times New Roman" w:hAnsi="Times New Roman" w:cs="Times New Roman"/>
          <w:sz w:val="24"/>
          <w:szCs w:val="24"/>
        </w:rPr>
        <w:t>, MAT mean annual temperature, WC water content</w:t>
      </w:r>
      <w:r>
        <w:rPr>
          <w:rFonts w:ascii="Times New Roman" w:hAnsi="Times New Roman" w:cs="Times New Roman"/>
          <w:sz w:val="24"/>
          <w:szCs w:val="24"/>
        </w:rPr>
        <w:t xml:space="preserve"> of FH materials</w:t>
      </w:r>
      <w:r w:rsidRPr="001365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6502">
        <w:rPr>
          <w:rFonts w:ascii="Times New Roman" w:hAnsi="Times New Roman" w:cs="Times New Roman"/>
          <w:sz w:val="24"/>
          <w:szCs w:val="24"/>
        </w:rPr>
        <w:t>df</w:t>
      </w:r>
      <w:proofErr w:type="spellEnd"/>
      <w:r w:rsidRPr="00136502">
        <w:rPr>
          <w:rFonts w:ascii="Times New Roman" w:hAnsi="Times New Roman" w:cs="Times New Roman"/>
          <w:sz w:val="24"/>
          <w:szCs w:val="24"/>
        </w:rPr>
        <w:t xml:space="preserve"> degree of freedom, </w:t>
      </w:r>
      <w:proofErr w:type="spellStart"/>
      <w:r w:rsidRPr="00136502">
        <w:rPr>
          <w:rFonts w:ascii="Times New Roman" w:hAnsi="Times New Roman" w:cs="Times New Roman"/>
          <w:sz w:val="24"/>
          <w:szCs w:val="24"/>
        </w:rPr>
        <w:t>logLik</w:t>
      </w:r>
      <w:proofErr w:type="spellEnd"/>
      <w:r w:rsidRPr="00136502">
        <w:rPr>
          <w:rFonts w:ascii="Times New Roman" w:hAnsi="Times New Roman" w:cs="Times New Roman"/>
          <w:sz w:val="24"/>
          <w:szCs w:val="24"/>
        </w:rPr>
        <w:t xml:space="preserve"> Log-likelihood.</w:t>
      </w:r>
    </w:p>
    <w:p w:rsidR="004A13B0" w:rsidRDefault="004A13B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A13B0" w:rsidRDefault="004A13B0" w:rsidP="004A13B0">
      <w:pPr>
        <w:rPr>
          <w:b/>
        </w:rPr>
        <w:sectPr w:rsidR="004A13B0" w:rsidSect="004A13B0">
          <w:pgSz w:w="16838" w:h="11906" w:orient="landscape" w:code="9"/>
          <w:pgMar w:top="1701" w:right="1985" w:bottom="1701" w:left="1701" w:header="851" w:footer="992" w:gutter="0"/>
          <w:cols w:space="425"/>
          <w:docGrid w:linePitch="360"/>
        </w:sectPr>
      </w:pPr>
    </w:p>
    <w:p w:rsidR="00DF40E4" w:rsidRPr="00551CB4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011A">
        <w:rPr>
          <w:rFonts w:ascii="Times New Roman" w:hAnsi="Times New Roman" w:cs="Times New Roman"/>
          <w:b/>
          <w:sz w:val="24"/>
          <w:szCs w:val="24"/>
        </w:rPr>
        <w:lastRenderedPageBreak/>
        <w:t>Methods S1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231">
        <w:rPr>
          <w:rFonts w:ascii="Times New Roman" w:hAnsi="Times New Roman"/>
          <w:kern w:val="0"/>
          <w:sz w:val="24"/>
          <w:szCs w:val="24"/>
        </w:rPr>
        <w:t>Data processing for host tree (</w:t>
      </w:r>
      <w:proofErr w:type="spellStart"/>
      <w:r w:rsidRPr="00202231">
        <w:rPr>
          <w:rFonts w:ascii="Times New Roman" w:hAnsi="Times New Roman" w:cs="Times New Roman"/>
          <w:i/>
          <w:iCs/>
          <w:kern w:val="0"/>
          <w:sz w:val="24"/>
          <w:szCs w:val="24"/>
        </w:rPr>
        <w:t>Castanopsis</w:t>
      </w:r>
      <w:proofErr w:type="spellEnd"/>
      <w:r w:rsidRPr="00202231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sieboldii</w:t>
      </w:r>
      <w:r w:rsidRPr="00202231">
        <w:rPr>
          <w:rFonts w:ascii="Times New Roman" w:hAnsi="Times New Roman"/>
          <w:kern w:val="0"/>
          <w:sz w:val="24"/>
          <w:szCs w:val="24"/>
        </w:rPr>
        <w:t>) genetic variables.</w:t>
      </w:r>
    </w:p>
    <w:p w:rsidR="00DF40E4" w:rsidRPr="00F52458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40E4" w:rsidRPr="00CB5608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  <w:u w:color="FF0000"/>
        </w:rPr>
      </w:pPr>
      <w:r w:rsidRPr="00551CB4">
        <w:rPr>
          <w:rFonts w:ascii="Times New Roman" w:hAnsi="Times New Roman" w:cs="Times New Roman"/>
          <w:sz w:val="24"/>
          <w:szCs w:val="24"/>
        </w:rPr>
        <w:t xml:space="preserve">We estimated host </w:t>
      </w:r>
      <w:r>
        <w:rPr>
          <w:rFonts w:ascii="Times New Roman" w:hAnsi="Times New Roman" w:cs="Times New Roman"/>
          <w:sz w:val="24"/>
          <w:szCs w:val="24"/>
        </w:rPr>
        <w:t>genetic</w:t>
      </w:r>
      <w:r w:rsidRPr="00551CB4">
        <w:rPr>
          <w:rFonts w:ascii="Times New Roman" w:hAnsi="Times New Roman" w:cs="Times New Roman"/>
          <w:sz w:val="24"/>
          <w:szCs w:val="24"/>
        </w:rPr>
        <w:t xml:space="preserve"> variables </w:t>
      </w:r>
      <w:r>
        <w:rPr>
          <w:rFonts w:ascii="Times New Roman" w:hAnsi="Times New Roman" w:cs="Times New Roman"/>
          <w:sz w:val="24"/>
          <w:szCs w:val="24"/>
        </w:rPr>
        <w:t>from</w:t>
      </w:r>
      <w:r w:rsidRPr="00551CB4">
        <w:rPr>
          <w:rFonts w:ascii="Times New Roman" w:hAnsi="Times New Roman" w:cs="Times New Roman"/>
          <w:sz w:val="24"/>
          <w:szCs w:val="24"/>
        </w:rPr>
        <w:t xml:space="preserve"> our study site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51CB4">
        <w:rPr>
          <w:rFonts w:ascii="Times New Roman" w:hAnsi="Times New Roman" w:cs="Times New Roman"/>
          <w:sz w:val="24"/>
          <w:szCs w:val="24"/>
        </w:rPr>
        <w:t xml:space="preserve"> based on the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1462">
        <w:rPr>
          <w:rFonts w:ascii="Times New Roman" w:hAnsi="Times New Roman" w:cs="Times New Roman"/>
          <w:sz w:val="24"/>
          <w:szCs w:val="24"/>
        </w:rPr>
        <w:t>published</w:t>
      </w:r>
      <w:r w:rsidRPr="00551C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by</w:t>
      </w:r>
      <w:r w:rsidRPr="00551CB4">
        <w:rPr>
          <w:rFonts w:ascii="Times New Roman" w:hAnsi="Times New Roman" w:cs="Times New Roman"/>
          <w:sz w:val="24"/>
          <w:szCs w:val="24"/>
        </w:rPr>
        <w:t xml:space="preserve"> Aoki </w:t>
      </w:r>
      <w:r w:rsidRPr="00DD5CBD">
        <w:rPr>
          <w:rFonts w:ascii="Times New Roman" w:hAnsi="Times New Roman" w:cs="Times New Roman"/>
          <w:i/>
          <w:sz w:val="24"/>
          <w:szCs w:val="24"/>
        </w:rPr>
        <w:t>et al.</w:t>
      </w:r>
      <w:r w:rsidRPr="00551CB4">
        <w:rPr>
          <w:rFonts w:ascii="Times New Roman" w:hAnsi="Times New Roman" w:cs="Times New Roman"/>
          <w:sz w:val="24"/>
          <w:szCs w:val="24"/>
        </w:rPr>
        <w:t xml:space="preserve"> (2014).</w:t>
      </w:r>
      <w:r w:rsidRPr="00551CB4">
        <w:rPr>
          <w:rFonts w:ascii="Times New Roman" w:hAnsi="Times New Roman" w:cs="Times New Roman"/>
          <w:sz w:val="24"/>
          <w:szCs w:val="24"/>
          <w:u w:color="FF0000"/>
        </w:rPr>
        <w:t xml:space="preserve"> The host variables represent</w:t>
      </w:r>
      <w:r>
        <w:rPr>
          <w:rFonts w:ascii="Times New Roman" w:hAnsi="Times New Roman" w:cs="Times New Roman"/>
          <w:sz w:val="24"/>
          <w:szCs w:val="24"/>
          <w:u w:color="FF0000"/>
        </w:rPr>
        <w:t xml:space="preserve"> intra-specific</w:t>
      </w:r>
      <w:r w:rsidRPr="00551CB4">
        <w:rPr>
          <w:rFonts w:ascii="Times New Roman" w:hAnsi="Times New Roman" w:cs="Times New Roman"/>
          <w:sz w:val="24"/>
          <w:szCs w:val="24"/>
          <w:u w:color="FF0000"/>
        </w:rPr>
        <w:t xml:space="preserve"> </w:t>
      </w:r>
      <w:r>
        <w:rPr>
          <w:rFonts w:ascii="Times New Roman" w:hAnsi="Times New Roman" w:cs="Times New Roman"/>
          <w:sz w:val="24"/>
          <w:szCs w:val="24"/>
          <w:u w:color="FF0000"/>
        </w:rPr>
        <w:t xml:space="preserve">differences in </w:t>
      </w:r>
      <w:r w:rsidRPr="00551CB4">
        <w:rPr>
          <w:rFonts w:ascii="Times New Roman" w:hAnsi="Times New Roman" w:cs="Times New Roman"/>
          <w:sz w:val="24"/>
          <w:szCs w:val="24"/>
          <w:u w:color="FF0000"/>
        </w:rPr>
        <w:t>genot</w:t>
      </w:r>
      <w:r>
        <w:rPr>
          <w:rFonts w:ascii="Times New Roman" w:hAnsi="Times New Roman" w:cs="Times New Roman"/>
          <w:sz w:val="24"/>
          <w:szCs w:val="24"/>
          <w:u w:color="FF0000"/>
        </w:rPr>
        <w:t>ype</w:t>
      </w:r>
      <w:r w:rsidRPr="00551CB4">
        <w:rPr>
          <w:rFonts w:ascii="Times New Roman" w:hAnsi="Times New Roman" w:cs="Times New Roman"/>
          <w:sz w:val="24"/>
          <w:szCs w:val="24"/>
          <w:u w:color="FF0000"/>
        </w:rPr>
        <w:t xml:space="preserve"> (i.e., </w:t>
      </w:r>
      <w:r>
        <w:rPr>
          <w:rFonts w:ascii="Times New Roman" w:hAnsi="Times New Roman" w:cs="Times New Roman"/>
          <w:sz w:val="24"/>
          <w:szCs w:val="24"/>
          <w:u w:color="FF0000"/>
        </w:rPr>
        <w:t xml:space="preserve">membership probabilities </w:t>
      </w:r>
      <w:r w:rsidRPr="00551CB4">
        <w:rPr>
          <w:rFonts w:ascii="Times New Roman" w:hAnsi="Times New Roman" w:cs="Times New Roman"/>
          <w:sz w:val="24"/>
          <w:szCs w:val="24"/>
          <w:u w:color="FF0000"/>
        </w:rPr>
        <w:t xml:space="preserve">of </w:t>
      </w:r>
      <w:r>
        <w:rPr>
          <w:rFonts w:ascii="Times New Roman" w:hAnsi="Times New Roman" w:cs="Times New Roman"/>
          <w:sz w:val="24"/>
          <w:szCs w:val="24"/>
          <w:u w:color="FF0000"/>
        </w:rPr>
        <w:t xml:space="preserve">three </w:t>
      </w:r>
      <w:r w:rsidRPr="00551CB4">
        <w:rPr>
          <w:rFonts w:ascii="Times New Roman" w:hAnsi="Times New Roman" w:cs="Times New Roman"/>
          <w:sz w:val="24"/>
          <w:szCs w:val="24"/>
          <w:u w:color="FF0000"/>
        </w:rPr>
        <w:t>STRUCTURE cluster</w:t>
      </w:r>
      <w:r>
        <w:rPr>
          <w:rFonts w:ascii="Times New Roman" w:hAnsi="Times New Roman" w:cs="Times New Roman"/>
          <w:sz w:val="24"/>
          <w:szCs w:val="24"/>
          <w:u w:color="FF0000"/>
        </w:rPr>
        <w:t>s (see main text)</w:t>
      </w:r>
      <w:r w:rsidRPr="00551CB4">
        <w:rPr>
          <w:rFonts w:ascii="Times New Roman" w:hAnsi="Times New Roman" w:cs="Times New Roman"/>
          <w:sz w:val="24"/>
          <w:szCs w:val="24"/>
          <w:u w:color="FF0000"/>
        </w:rPr>
        <w:t>) and diversity (i.e., allelic richness, frequencies of rare alleles</w:t>
      </w:r>
      <w:r>
        <w:rPr>
          <w:rFonts w:ascii="Times New Roman" w:hAnsi="Times New Roman" w:cs="Times New Roman"/>
          <w:sz w:val="24"/>
          <w:szCs w:val="24"/>
          <w:u w:color="FF0000"/>
        </w:rPr>
        <w:t>,</w:t>
      </w:r>
      <w:r w:rsidRPr="00551CB4">
        <w:rPr>
          <w:rFonts w:ascii="Times New Roman" w:hAnsi="Times New Roman" w:cs="Times New Roman"/>
          <w:sz w:val="24"/>
          <w:szCs w:val="24"/>
          <w:u w:color="FF0000"/>
        </w:rPr>
        <w:t xml:space="preserve"> and private alleles) </w:t>
      </w:r>
      <w:r>
        <w:rPr>
          <w:rFonts w:ascii="Times New Roman" w:hAnsi="Times New Roman" w:cs="Times New Roman"/>
          <w:sz w:val="24"/>
          <w:szCs w:val="24"/>
          <w:u w:color="FF0000"/>
        </w:rPr>
        <w:t>of</w:t>
      </w:r>
      <w:r w:rsidRPr="00551CB4">
        <w:rPr>
          <w:rFonts w:ascii="Times New Roman" w:hAnsi="Times New Roman" w:cs="Times New Roman"/>
          <w:sz w:val="24"/>
          <w:szCs w:val="24"/>
          <w:u w:color="FF0000"/>
        </w:rPr>
        <w:t xml:space="preserve"> </w:t>
      </w:r>
      <w:r w:rsidRPr="00551CB4">
        <w:rPr>
          <w:rFonts w:ascii="Times New Roman" w:hAnsi="Times New Roman" w:cs="Times New Roman"/>
          <w:i/>
          <w:iCs/>
          <w:sz w:val="24"/>
          <w:szCs w:val="24"/>
          <w:u w:color="FF0000"/>
        </w:rPr>
        <w:t>C. sieboldii</w:t>
      </w:r>
      <w:r w:rsidRPr="00551CB4">
        <w:rPr>
          <w:rFonts w:ascii="Times New Roman" w:hAnsi="Times New Roman" w:cs="Times New Roman"/>
          <w:sz w:val="24"/>
          <w:szCs w:val="24"/>
          <w:u w:color="FF0000"/>
        </w:rPr>
        <w:t xml:space="preserve"> at each sampling site.</w:t>
      </w:r>
      <w:r>
        <w:rPr>
          <w:rFonts w:ascii="Times New Roman" w:hAnsi="Times New Roman" w:cs="Times New Roman"/>
          <w:sz w:val="24"/>
          <w:szCs w:val="24"/>
          <w:u w:color="FF0000"/>
        </w:rPr>
        <w:t xml:space="preserve"> The data in Aoki </w:t>
      </w:r>
      <w:r w:rsidRPr="00DD5CBD">
        <w:rPr>
          <w:rFonts w:ascii="Times New Roman" w:hAnsi="Times New Roman" w:cs="Times New Roman"/>
          <w:i/>
          <w:sz w:val="24"/>
          <w:szCs w:val="24"/>
          <w:u w:color="FF0000"/>
        </w:rPr>
        <w:t>et al.</w:t>
      </w:r>
      <w:r>
        <w:rPr>
          <w:rFonts w:ascii="Times New Roman" w:hAnsi="Times New Roman" w:cs="Times New Roman"/>
          <w:sz w:val="24"/>
          <w:szCs w:val="24"/>
          <w:u w:color="FF0000"/>
        </w:rPr>
        <w:t xml:space="preserve"> (2014) could not be directly used in the present study because our 12 study sites were different from those of Aoki </w:t>
      </w:r>
      <w:r w:rsidRPr="00DD5CBD">
        <w:rPr>
          <w:rFonts w:ascii="Times New Roman" w:hAnsi="Times New Roman" w:cs="Times New Roman"/>
          <w:i/>
          <w:sz w:val="24"/>
          <w:szCs w:val="24"/>
          <w:u w:color="FF0000"/>
        </w:rPr>
        <w:t>et al.</w:t>
      </w:r>
      <w:r>
        <w:rPr>
          <w:rFonts w:ascii="Times New Roman" w:hAnsi="Times New Roman" w:cs="Times New Roman"/>
          <w:sz w:val="24"/>
          <w:szCs w:val="24"/>
          <w:u w:color="FF0000"/>
        </w:rPr>
        <w:t xml:space="preserve"> (2014). Therefore, we estimated host genetic variables in our study sites by spatial interpolation in GIS software.</w:t>
      </w:r>
    </w:p>
    <w:p w:rsidR="00DF40E4" w:rsidRPr="00551CB4" w:rsidRDefault="00DF40E4" w:rsidP="00DF40E4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51CB4">
        <w:rPr>
          <w:rFonts w:ascii="Times New Roman" w:hAnsi="Times New Roman" w:cs="Times New Roman"/>
          <w:sz w:val="24"/>
          <w:szCs w:val="24"/>
        </w:rPr>
        <w:t xml:space="preserve">At first, we imported the data of the 40 study sites in Aoki </w:t>
      </w:r>
      <w:r w:rsidRPr="00DD5CBD">
        <w:rPr>
          <w:rFonts w:ascii="Times New Roman" w:hAnsi="Times New Roman" w:cs="Times New Roman"/>
          <w:i/>
          <w:sz w:val="24"/>
          <w:szCs w:val="24"/>
        </w:rPr>
        <w:t>et al.</w:t>
      </w:r>
      <w:r w:rsidRPr="00551CB4">
        <w:rPr>
          <w:rFonts w:ascii="Times New Roman" w:hAnsi="Times New Roman" w:cs="Times New Roman"/>
          <w:sz w:val="24"/>
          <w:szCs w:val="24"/>
        </w:rPr>
        <w:t xml:space="preserve"> (2014) into the ArcGIS ver. 10.2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1462">
        <w:rPr>
          <w:rFonts w:ascii="Times New Roman" w:hAnsi="Times New Roman" w:cs="Times New Roman"/>
          <w:sz w:val="24"/>
          <w:szCs w:val="24"/>
        </w:rPr>
        <w:t xml:space="preserve">software </w:t>
      </w:r>
      <w:r>
        <w:rPr>
          <w:rFonts w:ascii="Times New Roman" w:hAnsi="Times New Roman" w:cs="Times New Roman"/>
          <w:sz w:val="24"/>
          <w:szCs w:val="24"/>
        </w:rPr>
        <w:t xml:space="preserve">(ESRI Products, Redlands, </w:t>
      </w:r>
      <w:r w:rsidRPr="00073FDD">
        <w:rPr>
          <w:rFonts w:ascii="Times New Roman" w:hAnsi="Times New Roman" w:cs="Times New Roman"/>
          <w:sz w:val="24"/>
          <w:szCs w:val="24"/>
        </w:rPr>
        <w:t>California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51CB4">
        <w:rPr>
          <w:rFonts w:ascii="Times New Roman" w:hAnsi="Times New Roman" w:cs="Times New Roman"/>
          <w:sz w:val="24"/>
          <w:szCs w:val="24"/>
        </w:rPr>
        <w:t>. The data of allelic richness, percentage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51CB4">
        <w:rPr>
          <w:rFonts w:ascii="Times New Roman" w:hAnsi="Times New Roman" w:cs="Times New Roman"/>
          <w:sz w:val="24"/>
          <w:szCs w:val="24"/>
        </w:rPr>
        <w:t xml:space="preserve"> of rare alleles and private alleles in Table </w:t>
      </w:r>
      <w:r>
        <w:rPr>
          <w:rFonts w:ascii="Times New Roman" w:hAnsi="Times New Roman" w:cs="Times New Roman"/>
          <w:sz w:val="24"/>
          <w:szCs w:val="24"/>
        </w:rPr>
        <w:t xml:space="preserve">S1 in Aoki </w:t>
      </w:r>
      <w:r w:rsidRPr="00DD5CBD"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(2014) were</w:t>
      </w:r>
      <w:r w:rsidRPr="00551CB4">
        <w:rPr>
          <w:rFonts w:ascii="Times New Roman" w:hAnsi="Times New Roman" w:cs="Times New Roman"/>
          <w:sz w:val="24"/>
          <w:szCs w:val="24"/>
        </w:rPr>
        <w:t xml:space="preserve"> used. The STRUCTURE membership probabilities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551CB4">
        <w:rPr>
          <w:rFonts w:ascii="Times New Roman" w:hAnsi="Times New Roman" w:cs="Times New Roman"/>
          <w:sz w:val="24"/>
          <w:szCs w:val="24"/>
        </w:rPr>
        <w:t xml:space="preserve">three clusters (cluster 1, 2, and 3 in Aoki </w:t>
      </w:r>
      <w:r w:rsidRPr="00DD5CBD">
        <w:rPr>
          <w:rFonts w:ascii="Times New Roman" w:hAnsi="Times New Roman" w:cs="Times New Roman"/>
          <w:i/>
          <w:sz w:val="24"/>
          <w:szCs w:val="24"/>
        </w:rPr>
        <w:t>et al.</w:t>
      </w:r>
      <w:r w:rsidRPr="00551C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51CB4">
        <w:rPr>
          <w:rFonts w:ascii="Times New Roman" w:hAnsi="Times New Roman" w:cs="Times New Roman"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51CB4">
        <w:rPr>
          <w:rFonts w:ascii="Times New Roman" w:hAnsi="Times New Roman" w:cs="Times New Roman"/>
          <w:sz w:val="24"/>
          <w:szCs w:val="24"/>
        </w:rPr>
        <w:t xml:space="preserve">) were extracted from the pie charts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551C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551CB4">
        <w:rPr>
          <w:rFonts w:ascii="Times New Roman" w:hAnsi="Times New Roman" w:cs="Times New Roman"/>
          <w:sz w:val="24"/>
          <w:szCs w:val="24"/>
        </w:rPr>
        <w:t xml:space="preserve">igure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51CB4">
        <w:rPr>
          <w:rFonts w:ascii="Times New Roman" w:hAnsi="Times New Roman" w:cs="Times New Roman"/>
          <w:sz w:val="24"/>
          <w:szCs w:val="24"/>
        </w:rPr>
        <w:t xml:space="preserve"> in Aoki </w:t>
      </w:r>
      <w:r w:rsidRPr="00DD5CBD">
        <w:rPr>
          <w:rFonts w:ascii="Times New Roman" w:hAnsi="Times New Roman" w:cs="Times New Roman"/>
          <w:i/>
          <w:sz w:val="24"/>
          <w:szCs w:val="24"/>
        </w:rPr>
        <w:t>et al.</w:t>
      </w:r>
      <w:r w:rsidRPr="00551CB4">
        <w:rPr>
          <w:rFonts w:ascii="Times New Roman" w:hAnsi="Times New Roman" w:cs="Times New Roman"/>
          <w:sz w:val="24"/>
          <w:szCs w:val="24"/>
        </w:rPr>
        <w:t xml:space="preserve"> (2014) by the software illustrator ver. CS6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73FDD">
        <w:rPr>
          <w:rFonts w:ascii="Times New Roman" w:hAnsi="Times New Roman" w:cs="Times New Roman"/>
          <w:sz w:val="24"/>
          <w:szCs w:val="24"/>
        </w:rPr>
        <w:t>Adobe Systems Inc., San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FDD">
        <w:rPr>
          <w:rFonts w:ascii="Times New Roman" w:hAnsi="Times New Roman" w:cs="Times New Roman"/>
          <w:sz w:val="24"/>
          <w:szCs w:val="24"/>
        </w:rPr>
        <w:t>Jose,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FDD">
        <w:rPr>
          <w:rFonts w:ascii="Times New Roman" w:hAnsi="Times New Roman" w:cs="Times New Roman"/>
          <w:sz w:val="24"/>
          <w:szCs w:val="24"/>
        </w:rPr>
        <w:t>California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F40E4" w:rsidRPr="00E0474E" w:rsidRDefault="00DF40E4" w:rsidP="00DF40E4">
      <w:pPr>
        <w:spacing w:line="36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  <w:r w:rsidRPr="00E0474E">
        <w:rPr>
          <w:rFonts w:ascii="Times New Roman" w:hAnsi="Times New Roman" w:cs="Times New Roman"/>
          <w:sz w:val="24"/>
          <w:szCs w:val="24"/>
        </w:rPr>
        <w:t xml:space="preserve">Second, we estimated the spatial distribution patterns of these genetic parameters by spatial interpolations with a kriging method in ArcGIS. The results of spatial interpolations </w:t>
      </w:r>
      <w:r>
        <w:rPr>
          <w:rFonts w:ascii="Times New Roman" w:hAnsi="Times New Roman" w:cs="Times New Roman"/>
          <w:sz w:val="24"/>
          <w:szCs w:val="24"/>
        </w:rPr>
        <w:t>are</w:t>
      </w:r>
      <w:r w:rsidRPr="00E0474E">
        <w:rPr>
          <w:rFonts w:ascii="Times New Roman" w:hAnsi="Times New Roman" w:cs="Times New Roman"/>
          <w:sz w:val="24"/>
          <w:szCs w:val="24"/>
        </w:rPr>
        <w:t xml:space="preserve"> shown as follows (Fig.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0474E">
        <w:rPr>
          <w:rFonts w:ascii="Times New Roman" w:hAnsi="Times New Roman" w:cs="Times New Roman"/>
          <w:sz w:val="24"/>
          <w:szCs w:val="24"/>
        </w:rPr>
        <w:t xml:space="preserve">1-1,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0474E">
        <w:rPr>
          <w:rFonts w:ascii="Times New Roman" w:hAnsi="Times New Roman" w:cs="Times New Roman"/>
          <w:sz w:val="24"/>
          <w:szCs w:val="24"/>
        </w:rPr>
        <w:t xml:space="preserve"> 1-2,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0474E">
        <w:rPr>
          <w:rFonts w:ascii="Times New Roman" w:hAnsi="Times New Roman" w:cs="Times New Roman"/>
          <w:sz w:val="24"/>
          <w:szCs w:val="24"/>
        </w:rPr>
        <w:t xml:space="preserve"> 1-3,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0474E">
        <w:rPr>
          <w:rFonts w:ascii="Times New Roman" w:hAnsi="Times New Roman" w:cs="Times New Roman"/>
          <w:sz w:val="24"/>
          <w:szCs w:val="24"/>
        </w:rPr>
        <w:t xml:space="preserve"> 1-4,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0474E">
        <w:rPr>
          <w:rFonts w:ascii="Times New Roman" w:hAnsi="Times New Roman" w:cs="Times New Roman"/>
          <w:sz w:val="24"/>
          <w:szCs w:val="24"/>
        </w:rPr>
        <w:t xml:space="preserve"> 1-5, and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0474E">
        <w:rPr>
          <w:rFonts w:ascii="Times New Roman" w:hAnsi="Times New Roman" w:cs="Times New Roman"/>
          <w:sz w:val="24"/>
          <w:szCs w:val="24"/>
        </w:rPr>
        <w:t xml:space="preserve"> 1-6).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474E">
        <w:rPr>
          <w:rFonts w:ascii="Times New Roman" w:hAnsi="Times New Roman" w:cs="Times New Roman"/>
          <w:sz w:val="24"/>
          <w:szCs w:val="24"/>
        </w:rPr>
        <w:t>Because these six biogeographic variables</w:t>
      </w:r>
      <w:r>
        <w:rPr>
          <w:rFonts w:ascii="Times New Roman" w:hAnsi="Times New Roman" w:cs="Times New Roman"/>
          <w:sz w:val="24"/>
          <w:szCs w:val="24"/>
        </w:rPr>
        <w:t xml:space="preserve"> (i.e., three STRUCTURE membership probabilities, allelic richness, and percentages of rare alleles and private alleles)</w:t>
      </w:r>
      <w:r w:rsidRPr="00E0474E">
        <w:rPr>
          <w:rFonts w:ascii="Times New Roman" w:hAnsi="Times New Roman" w:cs="Times New Roman"/>
          <w:sz w:val="24"/>
          <w:szCs w:val="24"/>
        </w:rPr>
        <w:t xml:space="preserve"> were clearly geographically </w:t>
      </w:r>
      <w:r>
        <w:rPr>
          <w:rFonts w:ascii="Times New Roman" w:hAnsi="Times New Roman" w:cs="Times New Roman"/>
          <w:sz w:val="24"/>
          <w:szCs w:val="24"/>
        </w:rPr>
        <w:t>related</w:t>
      </w:r>
      <w:r w:rsidRPr="00E0474E">
        <w:rPr>
          <w:rFonts w:ascii="Times New Roman" w:hAnsi="Times New Roman" w:cs="Times New Roman"/>
          <w:sz w:val="24"/>
          <w:szCs w:val="24"/>
        </w:rPr>
        <w:t xml:space="preserve">, we used them as host </w:t>
      </w:r>
      <w:r>
        <w:rPr>
          <w:rFonts w:ascii="Times New Roman" w:hAnsi="Times New Roman" w:cs="Times New Roman"/>
          <w:sz w:val="24"/>
          <w:szCs w:val="24"/>
        </w:rPr>
        <w:t xml:space="preserve">biogeographic </w:t>
      </w:r>
      <w:r w:rsidRPr="00E0474E">
        <w:rPr>
          <w:rFonts w:ascii="Times New Roman" w:hAnsi="Times New Roman" w:cs="Times New Roman"/>
          <w:sz w:val="24"/>
          <w:szCs w:val="24"/>
        </w:rPr>
        <w:t xml:space="preserve">variables in </w:t>
      </w:r>
      <w:r>
        <w:rPr>
          <w:rFonts w:ascii="Times New Roman" w:hAnsi="Times New Roman" w:cs="Times New Roman"/>
          <w:sz w:val="24"/>
          <w:szCs w:val="24"/>
        </w:rPr>
        <w:t>the present</w:t>
      </w:r>
      <w:r w:rsidRPr="00E0474E">
        <w:rPr>
          <w:rFonts w:ascii="Times New Roman" w:hAnsi="Times New Roman" w:cs="Times New Roman"/>
          <w:sz w:val="24"/>
          <w:szCs w:val="24"/>
        </w:rPr>
        <w:t xml:space="preserve"> study.</w:t>
      </w:r>
    </w:p>
    <w:p w:rsidR="00DF40E4" w:rsidRPr="00E0474E" w:rsidRDefault="00DF40E4" w:rsidP="00DF40E4">
      <w:pPr>
        <w:spacing w:line="36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E0474E">
        <w:rPr>
          <w:rFonts w:ascii="Times New Roman" w:hAnsi="Times New Roman" w:cs="Times New Roman"/>
          <w:sz w:val="24"/>
          <w:szCs w:val="24"/>
        </w:rPr>
        <w:t>ast</w:t>
      </w:r>
      <w:r>
        <w:rPr>
          <w:rFonts w:ascii="Times New Roman" w:hAnsi="Times New Roman" w:cs="Times New Roman"/>
          <w:sz w:val="24"/>
          <w:szCs w:val="24"/>
        </w:rPr>
        <w:t>ly</w:t>
      </w:r>
      <w:r w:rsidRPr="00E0474E">
        <w:rPr>
          <w:rFonts w:ascii="Times New Roman" w:hAnsi="Times New Roman" w:cs="Times New Roman"/>
          <w:sz w:val="24"/>
          <w:szCs w:val="24"/>
        </w:rPr>
        <w:t xml:space="preserve">, we extracted the </w:t>
      </w:r>
      <w:r>
        <w:rPr>
          <w:rFonts w:ascii="Times New Roman" w:hAnsi="Times New Roman" w:cs="Times New Roman"/>
          <w:sz w:val="24"/>
          <w:szCs w:val="24"/>
        </w:rPr>
        <w:t>estimated values</w:t>
      </w:r>
      <w:r w:rsidRPr="00E0474E">
        <w:rPr>
          <w:rFonts w:ascii="Times New Roman" w:hAnsi="Times New Roman" w:cs="Times New Roman"/>
          <w:sz w:val="24"/>
          <w:szCs w:val="24"/>
        </w:rPr>
        <w:t xml:space="preserve"> at our 12 study-site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0474E">
        <w:rPr>
          <w:rFonts w:ascii="Times New Roman" w:hAnsi="Times New Roman" w:cs="Times New Roman"/>
          <w:sz w:val="24"/>
          <w:szCs w:val="24"/>
        </w:rPr>
        <w:t xml:space="preserve"> using the point sampling tool in ArcGIS. The </w:t>
      </w:r>
      <w:r>
        <w:rPr>
          <w:rFonts w:ascii="Times New Roman" w:hAnsi="Times New Roman" w:cs="Times New Roman"/>
          <w:sz w:val="24"/>
          <w:szCs w:val="24"/>
        </w:rPr>
        <w:t>obtained</w:t>
      </w:r>
      <w:r w:rsidRPr="00E0474E"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 xml:space="preserve"> are</w:t>
      </w:r>
      <w:r w:rsidRPr="00E0474E">
        <w:rPr>
          <w:rFonts w:ascii="Times New Roman" w:hAnsi="Times New Roman" w:cs="Times New Roman"/>
          <w:sz w:val="24"/>
          <w:szCs w:val="24"/>
        </w:rPr>
        <w:t xml:space="preserve"> shown in</w:t>
      </w:r>
      <w:r>
        <w:rPr>
          <w:rFonts w:ascii="Times New Roman" w:hAnsi="Times New Roman" w:cs="Times New Roman"/>
          <w:sz w:val="24"/>
          <w:szCs w:val="24"/>
        </w:rPr>
        <w:t xml:space="preserve"> Supporting Information</w:t>
      </w:r>
      <w:r w:rsidRPr="00E0474E">
        <w:rPr>
          <w:rFonts w:ascii="Times New Roman" w:hAnsi="Times New Roman" w:cs="Times New Roman"/>
          <w:sz w:val="24"/>
          <w:szCs w:val="24"/>
        </w:rPr>
        <w:t xml:space="preserve"> Table S2</w:t>
      </w:r>
      <w:r>
        <w:rPr>
          <w:rFonts w:ascii="Times New Roman" w:hAnsi="Times New Roman" w:cs="Times New Roman"/>
          <w:sz w:val="24"/>
          <w:szCs w:val="24"/>
        </w:rPr>
        <w:t>, and were used for the analyses in the present study.</w:t>
      </w:r>
    </w:p>
    <w:p w:rsidR="00DF40E4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40E4" w:rsidRPr="00551CB4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79B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6A47DA" wp14:editId="29533BF5">
            <wp:extent cx="5400040" cy="5609590"/>
            <wp:effectExtent l="0" t="0" r="0" b="0"/>
            <wp:docPr id="7" name="図 7" descr="F:\GIS_Data\2_iwasakiData\20160727_Matsuoka_Sii_analyses\20180722_ForPaper\20190427_re\GreenCluster_190427_forSubmitPaper-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IS_Data\2_iwasakiData\20160727_Matsuoka_Sii_analyses\20180722_ForPaper\20190427_re\GreenCluster_190427_forSubmitPaper-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E4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011A">
        <w:rPr>
          <w:rFonts w:ascii="Times New Roman" w:hAnsi="Times New Roman" w:cs="Times New Roman"/>
          <w:b/>
          <w:sz w:val="24"/>
          <w:szCs w:val="24"/>
        </w:rPr>
        <w:t>Fig. M1-1</w:t>
      </w:r>
      <w:r>
        <w:rPr>
          <w:rFonts w:ascii="Times New Roman" w:hAnsi="Times New Roman" w:cs="Times New Roman"/>
          <w:sz w:val="24"/>
          <w:szCs w:val="24"/>
        </w:rPr>
        <w:t xml:space="preserve"> Result of spatial interpolation of the membership probability of STRUCTURE cluster 1.</w:t>
      </w:r>
    </w:p>
    <w:p w:rsidR="00DF40E4" w:rsidRPr="00551CB4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79B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2FDD99" wp14:editId="3C552E3E">
            <wp:extent cx="5400040" cy="5609590"/>
            <wp:effectExtent l="0" t="0" r="0" b="0"/>
            <wp:docPr id="2" name="図 2" descr="F:\GIS_Data\2_iwasakiData\20160727_Matsuoka_Sii_analyses\20180722_ForPaper\20190427_re\PinkCluster_190427_forSubmitPaper-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IS_Data\2_iwasakiData\20160727_Matsuoka_Sii_analyses\20180722_ForPaper\20190427_re\PinkCluster_190427_forSubmitPaper-0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E4" w:rsidRPr="00551CB4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011A">
        <w:rPr>
          <w:rFonts w:ascii="Times New Roman" w:hAnsi="Times New Roman" w:cs="Times New Roman"/>
          <w:b/>
          <w:sz w:val="24"/>
          <w:szCs w:val="24"/>
        </w:rPr>
        <w:t>Fig. M1-2</w:t>
      </w:r>
      <w:r>
        <w:rPr>
          <w:rFonts w:ascii="Times New Roman" w:hAnsi="Times New Roman" w:cs="Times New Roman"/>
          <w:sz w:val="24"/>
          <w:szCs w:val="24"/>
        </w:rPr>
        <w:t xml:space="preserve"> Result of spatial interpolation of the membership probability of STRUCTURE cluster 2.</w:t>
      </w:r>
    </w:p>
    <w:p w:rsidR="00DF40E4" w:rsidRPr="00CB5608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40E4" w:rsidRPr="00551CB4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79B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DBDD83" wp14:editId="4FCDAE06">
            <wp:extent cx="5400040" cy="5609590"/>
            <wp:effectExtent l="0" t="0" r="0" b="0"/>
            <wp:docPr id="8" name="図 8" descr="F:\GIS_Data\2_iwasakiData\20160727_Matsuoka_Sii_analyses\20180722_ForPaper\20190427_re\BlueCluster_190427_forSubmitPaper-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IS_Data\2_iwasakiData\20160727_Matsuoka_Sii_analyses\20180722_ForPaper\20190427_re\BlueCluster_190427_forSubmitPaper-0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E4" w:rsidRPr="00551CB4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011A">
        <w:rPr>
          <w:rFonts w:ascii="Times New Roman" w:hAnsi="Times New Roman" w:cs="Times New Roman"/>
          <w:b/>
          <w:sz w:val="24"/>
          <w:szCs w:val="24"/>
        </w:rPr>
        <w:t>Fig. M1-3</w:t>
      </w:r>
      <w:r>
        <w:rPr>
          <w:rFonts w:ascii="Times New Roman" w:hAnsi="Times New Roman" w:cs="Times New Roman"/>
          <w:sz w:val="24"/>
          <w:szCs w:val="24"/>
        </w:rPr>
        <w:t xml:space="preserve"> Result of spatial interpolation of the membership probability of STRUCTURE cluster 3.</w:t>
      </w:r>
    </w:p>
    <w:p w:rsidR="00DF40E4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40E4" w:rsidRPr="00CB5608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79B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9A084E" wp14:editId="503D4FEF">
            <wp:extent cx="5400040" cy="5609590"/>
            <wp:effectExtent l="0" t="0" r="0" b="0"/>
            <wp:docPr id="4" name="図 4" descr="F:\GIS_Data\2_iwasakiData\20160727_Matsuoka_Sii_analyses\20180722_ForPaper\20190427_re\AllelicRichness_190427_forSubmitPaper-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IS_Data\2_iwasakiData\20160727_Matsuoka_Sii_analyses\20180722_ForPaper\20190427_re\AllelicRichness_190427_forSubmitPaper-0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E4" w:rsidRPr="00551CB4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011A">
        <w:rPr>
          <w:rFonts w:ascii="Times New Roman" w:hAnsi="Times New Roman" w:cs="Times New Roman"/>
          <w:b/>
          <w:sz w:val="24"/>
          <w:szCs w:val="24"/>
        </w:rPr>
        <w:t>Fig. M1-4</w:t>
      </w:r>
      <w:r>
        <w:rPr>
          <w:rFonts w:ascii="Times New Roman" w:hAnsi="Times New Roman" w:cs="Times New Roman"/>
          <w:sz w:val="24"/>
          <w:szCs w:val="24"/>
        </w:rPr>
        <w:t xml:space="preserve"> Result of spatial interpolation of allelic richness.</w:t>
      </w:r>
    </w:p>
    <w:p w:rsidR="00DF40E4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40E4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79B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30551F" wp14:editId="683E632C">
            <wp:extent cx="5400040" cy="5609590"/>
            <wp:effectExtent l="0" t="0" r="0" b="0"/>
            <wp:docPr id="5" name="図 5" descr="F:\GIS_Data\2_iwasakiData\20160727_Matsuoka_Sii_analyses\20180722_ForPaper\20190427_re\RareAllele_190427_forSubmitPaper-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IS_Data\2_iwasakiData\20160727_Matsuoka_Sii_analyses\20180722_ForPaper\20190427_re\RareAllele_190427_forSubmitPaper-0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E4" w:rsidRPr="00551CB4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011A">
        <w:rPr>
          <w:rFonts w:ascii="Times New Roman" w:hAnsi="Times New Roman" w:cs="Times New Roman"/>
          <w:b/>
          <w:sz w:val="24"/>
          <w:szCs w:val="24"/>
        </w:rPr>
        <w:t>Fig. M1-5</w:t>
      </w:r>
      <w:r>
        <w:rPr>
          <w:rFonts w:ascii="Times New Roman" w:hAnsi="Times New Roman" w:cs="Times New Roman"/>
          <w:sz w:val="24"/>
          <w:szCs w:val="24"/>
        </w:rPr>
        <w:t xml:space="preserve"> Result of spatial interpolation of the percentage of rare (&lt;5%) alleles.</w:t>
      </w:r>
    </w:p>
    <w:p w:rsidR="00DF40E4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40E4" w:rsidRDefault="00DF40E4" w:rsidP="00DF40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79B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6F71D1" wp14:editId="1A6E28CF">
            <wp:extent cx="5400040" cy="5609590"/>
            <wp:effectExtent l="0" t="0" r="0" b="0"/>
            <wp:docPr id="6" name="図 6" descr="F:\GIS_Data\2_iwasakiData\20160727_Matsuoka_Sii_analyses\20180722_ForPaper\20190427_re\PrivateAllele_190427_forSubmitPaper-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IS_Data\2_iwasakiData\20160727_Matsuoka_Sii_analyses\20180722_ForPaper\20190427_re\PrivateAllele_190427_forSubmitPaper-0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E4" w:rsidRPr="004A13B0" w:rsidRDefault="00DF40E4" w:rsidP="00DF40E4">
      <w:pPr>
        <w:rPr>
          <w:b/>
        </w:rPr>
      </w:pPr>
      <w:r w:rsidRPr="0029011A">
        <w:rPr>
          <w:rFonts w:ascii="Times New Roman" w:hAnsi="Times New Roman" w:cs="Times New Roman"/>
          <w:b/>
          <w:sz w:val="24"/>
          <w:szCs w:val="24"/>
        </w:rPr>
        <w:t>Fig. M1-6</w:t>
      </w:r>
      <w:r>
        <w:rPr>
          <w:rFonts w:ascii="Times New Roman" w:hAnsi="Times New Roman" w:cs="Times New Roman"/>
          <w:sz w:val="24"/>
          <w:szCs w:val="24"/>
        </w:rPr>
        <w:t xml:space="preserve"> Result of spatial interpolation of the percentage of private alleles.</w:t>
      </w:r>
    </w:p>
    <w:p w:rsidR="00DF40E4" w:rsidRDefault="00DF40E4" w:rsidP="00DF40E4"/>
    <w:p w:rsidR="004A13B0" w:rsidRPr="00DF40E4" w:rsidRDefault="004A13B0" w:rsidP="00DF40E4">
      <w:pPr>
        <w:spacing w:line="360" w:lineRule="auto"/>
        <w:rPr>
          <w:b/>
        </w:rPr>
      </w:pPr>
    </w:p>
    <w:sectPr w:rsidR="004A13B0" w:rsidRPr="00DF40E4" w:rsidSect="004A13B0">
      <w:footerReference w:type="default" r:id="rId16"/>
      <w:pgSz w:w="11906" w:h="16838" w:code="9"/>
      <w:pgMar w:top="1701" w:right="1701" w:bottom="1985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557" w:rsidRDefault="000B1557">
      <w:r>
        <w:separator/>
      </w:r>
    </w:p>
  </w:endnote>
  <w:endnote w:type="continuationSeparator" w:id="0">
    <w:p w:rsidR="000B1557" w:rsidRDefault="000B1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9817082"/>
      <w:docPartObj>
        <w:docPartGallery w:val="Page Numbers (Bottom of Page)"/>
        <w:docPartUnique/>
      </w:docPartObj>
    </w:sdtPr>
    <w:sdtEndPr/>
    <w:sdtContent>
      <w:p w:rsidR="004A13B0" w:rsidRDefault="004A13B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8BA" w:rsidRPr="000E48BA">
          <w:rPr>
            <w:noProof/>
            <w:lang w:val="ja-JP"/>
          </w:rPr>
          <w:t>8</w:t>
        </w:r>
        <w:r>
          <w:fldChar w:fldCharType="end"/>
        </w:r>
      </w:p>
    </w:sdtContent>
  </w:sdt>
  <w:p w:rsidR="004A13B0" w:rsidRDefault="004A13B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7950095"/>
      <w:docPartObj>
        <w:docPartGallery w:val="Page Numbers (Bottom of Page)"/>
        <w:docPartUnique/>
      </w:docPartObj>
    </w:sdtPr>
    <w:sdtEndPr/>
    <w:sdtContent>
      <w:p w:rsidR="004A13B0" w:rsidRDefault="00C06D28" w:rsidP="007804A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8BA" w:rsidRPr="000E48BA">
          <w:rPr>
            <w:noProof/>
            <w:lang w:val="ja-JP"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557" w:rsidRDefault="000B1557">
      <w:r>
        <w:separator/>
      </w:r>
    </w:p>
  </w:footnote>
  <w:footnote w:type="continuationSeparator" w:id="0">
    <w:p w:rsidR="000B1557" w:rsidRDefault="000B15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D40"/>
    <w:rsid w:val="00007470"/>
    <w:rsid w:val="00007EC1"/>
    <w:rsid w:val="00010F1F"/>
    <w:rsid w:val="00011064"/>
    <w:rsid w:val="00011636"/>
    <w:rsid w:val="00013003"/>
    <w:rsid w:val="00020027"/>
    <w:rsid w:val="00024518"/>
    <w:rsid w:val="00024714"/>
    <w:rsid w:val="00024E21"/>
    <w:rsid w:val="00031C32"/>
    <w:rsid w:val="00031F8F"/>
    <w:rsid w:val="000335BA"/>
    <w:rsid w:val="00034084"/>
    <w:rsid w:val="0003437E"/>
    <w:rsid w:val="00036404"/>
    <w:rsid w:val="00036E7C"/>
    <w:rsid w:val="00037DB8"/>
    <w:rsid w:val="00040130"/>
    <w:rsid w:val="0004105C"/>
    <w:rsid w:val="0004166E"/>
    <w:rsid w:val="00042BF5"/>
    <w:rsid w:val="00042FF1"/>
    <w:rsid w:val="00044CF7"/>
    <w:rsid w:val="00044D5A"/>
    <w:rsid w:val="00045A1E"/>
    <w:rsid w:val="00047C77"/>
    <w:rsid w:val="0005007D"/>
    <w:rsid w:val="0005080B"/>
    <w:rsid w:val="000520AB"/>
    <w:rsid w:val="00054AE3"/>
    <w:rsid w:val="00060561"/>
    <w:rsid w:val="00060C9F"/>
    <w:rsid w:val="00061F27"/>
    <w:rsid w:val="00064BA8"/>
    <w:rsid w:val="00066682"/>
    <w:rsid w:val="000668A1"/>
    <w:rsid w:val="00073FE1"/>
    <w:rsid w:val="000749F1"/>
    <w:rsid w:val="0007515D"/>
    <w:rsid w:val="00075D4B"/>
    <w:rsid w:val="000775AD"/>
    <w:rsid w:val="0008466F"/>
    <w:rsid w:val="00087A7B"/>
    <w:rsid w:val="00087E75"/>
    <w:rsid w:val="00087EA9"/>
    <w:rsid w:val="0009092C"/>
    <w:rsid w:val="00095045"/>
    <w:rsid w:val="000A04D8"/>
    <w:rsid w:val="000A0BF2"/>
    <w:rsid w:val="000A241E"/>
    <w:rsid w:val="000A4917"/>
    <w:rsid w:val="000A5AB6"/>
    <w:rsid w:val="000A7421"/>
    <w:rsid w:val="000B07B2"/>
    <w:rsid w:val="000B1418"/>
    <w:rsid w:val="000B1557"/>
    <w:rsid w:val="000B5669"/>
    <w:rsid w:val="000B5A79"/>
    <w:rsid w:val="000B5F6F"/>
    <w:rsid w:val="000B62E2"/>
    <w:rsid w:val="000B7FC2"/>
    <w:rsid w:val="000C06CF"/>
    <w:rsid w:val="000C0B76"/>
    <w:rsid w:val="000C390E"/>
    <w:rsid w:val="000C5846"/>
    <w:rsid w:val="000C6CE4"/>
    <w:rsid w:val="000C7AD0"/>
    <w:rsid w:val="000D21D1"/>
    <w:rsid w:val="000D235E"/>
    <w:rsid w:val="000D2605"/>
    <w:rsid w:val="000D308D"/>
    <w:rsid w:val="000D4959"/>
    <w:rsid w:val="000D5581"/>
    <w:rsid w:val="000D6316"/>
    <w:rsid w:val="000D6648"/>
    <w:rsid w:val="000D6815"/>
    <w:rsid w:val="000E48BA"/>
    <w:rsid w:val="000E4B45"/>
    <w:rsid w:val="000E4E7A"/>
    <w:rsid w:val="000F1562"/>
    <w:rsid w:val="000F2078"/>
    <w:rsid w:val="000F3B72"/>
    <w:rsid w:val="000F4833"/>
    <w:rsid w:val="000F6F50"/>
    <w:rsid w:val="001009A0"/>
    <w:rsid w:val="0010265C"/>
    <w:rsid w:val="00102FFF"/>
    <w:rsid w:val="00105DBD"/>
    <w:rsid w:val="00107696"/>
    <w:rsid w:val="00111B9D"/>
    <w:rsid w:val="00112B6C"/>
    <w:rsid w:val="00113258"/>
    <w:rsid w:val="00116625"/>
    <w:rsid w:val="00116BD0"/>
    <w:rsid w:val="00123172"/>
    <w:rsid w:val="00125B78"/>
    <w:rsid w:val="00132B87"/>
    <w:rsid w:val="00134499"/>
    <w:rsid w:val="0013460D"/>
    <w:rsid w:val="0014040D"/>
    <w:rsid w:val="00145029"/>
    <w:rsid w:val="00146308"/>
    <w:rsid w:val="0015161D"/>
    <w:rsid w:val="00154FDB"/>
    <w:rsid w:val="00157851"/>
    <w:rsid w:val="0016189C"/>
    <w:rsid w:val="001663C6"/>
    <w:rsid w:val="0016673F"/>
    <w:rsid w:val="00166749"/>
    <w:rsid w:val="00167796"/>
    <w:rsid w:val="0017042D"/>
    <w:rsid w:val="00171279"/>
    <w:rsid w:val="00171F61"/>
    <w:rsid w:val="00172F9A"/>
    <w:rsid w:val="00176DB9"/>
    <w:rsid w:val="00182CC9"/>
    <w:rsid w:val="00183DC5"/>
    <w:rsid w:val="00190EC1"/>
    <w:rsid w:val="00197F74"/>
    <w:rsid w:val="001A08AF"/>
    <w:rsid w:val="001A0E04"/>
    <w:rsid w:val="001A1E56"/>
    <w:rsid w:val="001A2280"/>
    <w:rsid w:val="001A4F27"/>
    <w:rsid w:val="001B09E0"/>
    <w:rsid w:val="001B2807"/>
    <w:rsid w:val="001B2C2C"/>
    <w:rsid w:val="001B43E4"/>
    <w:rsid w:val="001B4555"/>
    <w:rsid w:val="001B787E"/>
    <w:rsid w:val="001C1618"/>
    <w:rsid w:val="001C1A7E"/>
    <w:rsid w:val="001C2A4D"/>
    <w:rsid w:val="001C393A"/>
    <w:rsid w:val="001C3B7B"/>
    <w:rsid w:val="001C4833"/>
    <w:rsid w:val="001D1788"/>
    <w:rsid w:val="001D3786"/>
    <w:rsid w:val="001D416B"/>
    <w:rsid w:val="001D493A"/>
    <w:rsid w:val="001D6B3D"/>
    <w:rsid w:val="001E28E2"/>
    <w:rsid w:val="001E32A1"/>
    <w:rsid w:val="001E3D85"/>
    <w:rsid w:val="001E4BDB"/>
    <w:rsid w:val="001E4C17"/>
    <w:rsid w:val="001E64AD"/>
    <w:rsid w:val="001E6E8A"/>
    <w:rsid w:val="001F11DA"/>
    <w:rsid w:val="001F3351"/>
    <w:rsid w:val="001F33D3"/>
    <w:rsid w:val="00200653"/>
    <w:rsid w:val="00200D42"/>
    <w:rsid w:val="0020105B"/>
    <w:rsid w:val="002013BA"/>
    <w:rsid w:val="002013C9"/>
    <w:rsid w:val="0020275A"/>
    <w:rsid w:val="002036AF"/>
    <w:rsid w:val="00206FA1"/>
    <w:rsid w:val="00210D4A"/>
    <w:rsid w:val="00213476"/>
    <w:rsid w:val="002136DF"/>
    <w:rsid w:val="00213A6A"/>
    <w:rsid w:val="002147A0"/>
    <w:rsid w:val="00220E82"/>
    <w:rsid w:val="002278B6"/>
    <w:rsid w:val="00232795"/>
    <w:rsid w:val="002339D7"/>
    <w:rsid w:val="00237797"/>
    <w:rsid w:val="00240484"/>
    <w:rsid w:val="002465AA"/>
    <w:rsid w:val="002466BF"/>
    <w:rsid w:val="00251AF5"/>
    <w:rsid w:val="00251F9A"/>
    <w:rsid w:val="002542AE"/>
    <w:rsid w:val="002556D7"/>
    <w:rsid w:val="00260567"/>
    <w:rsid w:val="00261466"/>
    <w:rsid w:val="00261C96"/>
    <w:rsid w:val="00262766"/>
    <w:rsid w:val="002642D3"/>
    <w:rsid w:val="002650E1"/>
    <w:rsid w:val="00265AA8"/>
    <w:rsid w:val="00266DC1"/>
    <w:rsid w:val="00272829"/>
    <w:rsid w:val="00273002"/>
    <w:rsid w:val="002737FA"/>
    <w:rsid w:val="00274E94"/>
    <w:rsid w:val="00275715"/>
    <w:rsid w:val="00275B68"/>
    <w:rsid w:val="002769C7"/>
    <w:rsid w:val="00276AFF"/>
    <w:rsid w:val="00276F18"/>
    <w:rsid w:val="0027731D"/>
    <w:rsid w:val="00277DBA"/>
    <w:rsid w:val="0028182C"/>
    <w:rsid w:val="0028229F"/>
    <w:rsid w:val="00285D61"/>
    <w:rsid w:val="0028723C"/>
    <w:rsid w:val="0029011A"/>
    <w:rsid w:val="00293AE0"/>
    <w:rsid w:val="00294913"/>
    <w:rsid w:val="00294BFC"/>
    <w:rsid w:val="002951F1"/>
    <w:rsid w:val="002956CD"/>
    <w:rsid w:val="002958F9"/>
    <w:rsid w:val="00295DE8"/>
    <w:rsid w:val="00296248"/>
    <w:rsid w:val="002A2D36"/>
    <w:rsid w:val="002A3FA1"/>
    <w:rsid w:val="002A5440"/>
    <w:rsid w:val="002A6636"/>
    <w:rsid w:val="002B030A"/>
    <w:rsid w:val="002B04CF"/>
    <w:rsid w:val="002B0A39"/>
    <w:rsid w:val="002B2645"/>
    <w:rsid w:val="002B2FAC"/>
    <w:rsid w:val="002B39A6"/>
    <w:rsid w:val="002B3D4B"/>
    <w:rsid w:val="002B3E0A"/>
    <w:rsid w:val="002B687B"/>
    <w:rsid w:val="002C013A"/>
    <w:rsid w:val="002C1A14"/>
    <w:rsid w:val="002C1B2C"/>
    <w:rsid w:val="002C2E18"/>
    <w:rsid w:val="002D1F63"/>
    <w:rsid w:val="002D4E9F"/>
    <w:rsid w:val="002D5477"/>
    <w:rsid w:val="002D56CD"/>
    <w:rsid w:val="002D6B58"/>
    <w:rsid w:val="002D6E45"/>
    <w:rsid w:val="002D7CAE"/>
    <w:rsid w:val="002E1F5D"/>
    <w:rsid w:val="002E26D1"/>
    <w:rsid w:val="002E477E"/>
    <w:rsid w:val="002E4F98"/>
    <w:rsid w:val="002E51F8"/>
    <w:rsid w:val="002E7745"/>
    <w:rsid w:val="002F2F14"/>
    <w:rsid w:val="002F353F"/>
    <w:rsid w:val="002F4167"/>
    <w:rsid w:val="002F623C"/>
    <w:rsid w:val="002F722B"/>
    <w:rsid w:val="00301CD0"/>
    <w:rsid w:val="00311157"/>
    <w:rsid w:val="0031125C"/>
    <w:rsid w:val="00316A62"/>
    <w:rsid w:val="0032235D"/>
    <w:rsid w:val="00323A0F"/>
    <w:rsid w:val="00323BC1"/>
    <w:rsid w:val="00325C57"/>
    <w:rsid w:val="00326E67"/>
    <w:rsid w:val="003270C6"/>
    <w:rsid w:val="00332C7C"/>
    <w:rsid w:val="00332DB9"/>
    <w:rsid w:val="00333491"/>
    <w:rsid w:val="00336C47"/>
    <w:rsid w:val="0033767E"/>
    <w:rsid w:val="00337896"/>
    <w:rsid w:val="0034476D"/>
    <w:rsid w:val="00344CD9"/>
    <w:rsid w:val="00344E38"/>
    <w:rsid w:val="00345389"/>
    <w:rsid w:val="00347F22"/>
    <w:rsid w:val="00350FE5"/>
    <w:rsid w:val="003530CE"/>
    <w:rsid w:val="00354914"/>
    <w:rsid w:val="0036046D"/>
    <w:rsid w:val="00364E3E"/>
    <w:rsid w:val="0036530B"/>
    <w:rsid w:val="00367A50"/>
    <w:rsid w:val="0037115D"/>
    <w:rsid w:val="00372F29"/>
    <w:rsid w:val="0037353F"/>
    <w:rsid w:val="0037388B"/>
    <w:rsid w:val="00373F2F"/>
    <w:rsid w:val="00375317"/>
    <w:rsid w:val="003776E7"/>
    <w:rsid w:val="00380449"/>
    <w:rsid w:val="0038121C"/>
    <w:rsid w:val="00382791"/>
    <w:rsid w:val="00386519"/>
    <w:rsid w:val="0039375B"/>
    <w:rsid w:val="00395E8D"/>
    <w:rsid w:val="00395F77"/>
    <w:rsid w:val="00395F86"/>
    <w:rsid w:val="00396790"/>
    <w:rsid w:val="003967B9"/>
    <w:rsid w:val="00396BF9"/>
    <w:rsid w:val="003A03F9"/>
    <w:rsid w:val="003A184F"/>
    <w:rsid w:val="003A3AAB"/>
    <w:rsid w:val="003A3B3C"/>
    <w:rsid w:val="003A4615"/>
    <w:rsid w:val="003A606D"/>
    <w:rsid w:val="003B0917"/>
    <w:rsid w:val="003B0E6A"/>
    <w:rsid w:val="003B24F8"/>
    <w:rsid w:val="003B342F"/>
    <w:rsid w:val="003B6542"/>
    <w:rsid w:val="003B6A75"/>
    <w:rsid w:val="003C0170"/>
    <w:rsid w:val="003C0E36"/>
    <w:rsid w:val="003C1416"/>
    <w:rsid w:val="003C1507"/>
    <w:rsid w:val="003C3A6A"/>
    <w:rsid w:val="003C3F01"/>
    <w:rsid w:val="003C4177"/>
    <w:rsid w:val="003C4CF6"/>
    <w:rsid w:val="003C58AA"/>
    <w:rsid w:val="003C753C"/>
    <w:rsid w:val="003C764A"/>
    <w:rsid w:val="003D33E8"/>
    <w:rsid w:val="003D41AD"/>
    <w:rsid w:val="003D4C00"/>
    <w:rsid w:val="003D673F"/>
    <w:rsid w:val="003E0A64"/>
    <w:rsid w:val="003E1275"/>
    <w:rsid w:val="003E2EF4"/>
    <w:rsid w:val="003E3BBD"/>
    <w:rsid w:val="003E3F91"/>
    <w:rsid w:val="003E4933"/>
    <w:rsid w:val="003E5953"/>
    <w:rsid w:val="003E7195"/>
    <w:rsid w:val="003F0F49"/>
    <w:rsid w:val="003F1917"/>
    <w:rsid w:val="003F2125"/>
    <w:rsid w:val="003F30BC"/>
    <w:rsid w:val="003F6865"/>
    <w:rsid w:val="0040332F"/>
    <w:rsid w:val="0040379E"/>
    <w:rsid w:val="004078B4"/>
    <w:rsid w:val="00411B1F"/>
    <w:rsid w:val="00414FF9"/>
    <w:rsid w:val="00416E9E"/>
    <w:rsid w:val="00424521"/>
    <w:rsid w:val="00430060"/>
    <w:rsid w:val="004303DB"/>
    <w:rsid w:val="00437527"/>
    <w:rsid w:val="004377F7"/>
    <w:rsid w:val="00440A1F"/>
    <w:rsid w:val="0044164B"/>
    <w:rsid w:val="004417DA"/>
    <w:rsid w:val="004428B4"/>
    <w:rsid w:val="004437EB"/>
    <w:rsid w:val="00445D7E"/>
    <w:rsid w:val="00446BE5"/>
    <w:rsid w:val="00446F6F"/>
    <w:rsid w:val="0045078C"/>
    <w:rsid w:val="00450C2A"/>
    <w:rsid w:val="0045280B"/>
    <w:rsid w:val="00453C14"/>
    <w:rsid w:val="00456A8D"/>
    <w:rsid w:val="0045717C"/>
    <w:rsid w:val="00460CD7"/>
    <w:rsid w:val="00460D55"/>
    <w:rsid w:val="00463152"/>
    <w:rsid w:val="00463FBE"/>
    <w:rsid w:val="004647D8"/>
    <w:rsid w:val="00465F36"/>
    <w:rsid w:val="00466B6F"/>
    <w:rsid w:val="00466FB4"/>
    <w:rsid w:val="004677B5"/>
    <w:rsid w:val="0047095A"/>
    <w:rsid w:val="00471364"/>
    <w:rsid w:val="00471A95"/>
    <w:rsid w:val="00472406"/>
    <w:rsid w:val="004734D2"/>
    <w:rsid w:val="004745B9"/>
    <w:rsid w:val="00476F01"/>
    <w:rsid w:val="004772D5"/>
    <w:rsid w:val="00480332"/>
    <w:rsid w:val="004835C7"/>
    <w:rsid w:val="00483A05"/>
    <w:rsid w:val="00484330"/>
    <w:rsid w:val="00484D0E"/>
    <w:rsid w:val="00485D59"/>
    <w:rsid w:val="00487242"/>
    <w:rsid w:val="00487CBC"/>
    <w:rsid w:val="00490A6B"/>
    <w:rsid w:val="00490BC6"/>
    <w:rsid w:val="00491A64"/>
    <w:rsid w:val="00496DFF"/>
    <w:rsid w:val="0049720D"/>
    <w:rsid w:val="004A0633"/>
    <w:rsid w:val="004A13B0"/>
    <w:rsid w:val="004A27D5"/>
    <w:rsid w:val="004A2AD8"/>
    <w:rsid w:val="004A2DE2"/>
    <w:rsid w:val="004A2E40"/>
    <w:rsid w:val="004A3009"/>
    <w:rsid w:val="004A5525"/>
    <w:rsid w:val="004B1223"/>
    <w:rsid w:val="004B2476"/>
    <w:rsid w:val="004B2BA0"/>
    <w:rsid w:val="004B2F52"/>
    <w:rsid w:val="004B356D"/>
    <w:rsid w:val="004C0AB4"/>
    <w:rsid w:val="004C4795"/>
    <w:rsid w:val="004C69BB"/>
    <w:rsid w:val="004C6BE8"/>
    <w:rsid w:val="004D0F3E"/>
    <w:rsid w:val="004D0F9B"/>
    <w:rsid w:val="004D272C"/>
    <w:rsid w:val="004D2E3E"/>
    <w:rsid w:val="004D2F89"/>
    <w:rsid w:val="004D3B11"/>
    <w:rsid w:val="004D4B2D"/>
    <w:rsid w:val="004D7E90"/>
    <w:rsid w:val="004E2D75"/>
    <w:rsid w:val="004E4117"/>
    <w:rsid w:val="004E4338"/>
    <w:rsid w:val="004E5DE3"/>
    <w:rsid w:val="004E5FE5"/>
    <w:rsid w:val="004E62FD"/>
    <w:rsid w:val="004E76E7"/>
    <w:rsid w:val="004F0AD7"/>
    <w:rsid w:val="004F6271"/>
    <w:rsid w:val="004F7D47"/>
    <w:rsid w:val="005048FF"/>
    <w:rsid w:val="005069E4"/>
    <w:rsid w:val="00513EDA"/>
    <w:rsid w:val="0051477C"/>
    <w:rsid w:val="005155D9"/>
    <w:rsid w:val="00521E45"/>
    <w:rsid w:val="005234CD"/>
    <w:rsid w:val="00530C94"/>
    <w:rsid w:val="00531496"/>
    <w:rsid w:val="00535DB0"/>
    <w:rsid w:val="00536B30"/>
    <w:rsid w:val="0053731A"/>
    <w:rsid w:val="00542B4A"/>
    <w:rsid w:val="00550725"/>
    <w:rsid w:val="00550C82"/>
    <w:rsid w:val="0055225F"/>
    <w:rsid w:val="005543B7"/>
    <w:rsid w:val="00556CAE"/>
    <w:rsid w:val="005579A9"/>
    <w:rsid w:val="0056129E"/>
    <w:rsid w:val="00561F8E"/>
    <w:rsid w:val="0056399F"/>
    <w:rsid w:val="00566584"/>
    <w:rsid w:val="00566803"/>
    <w:rsid w:val="00570068"/>
    <w:rsid w:val="00570A4F"/>
    <w:rsid w:val="005717D4"/>
    <w:rsid w:val="00571A24"/>
    <w:rsid w:val="00575BB0"/>
    <w:rsid w:val="005859B8"/>
    <w:rsid w:val="00586552"/>
    <w:rsid w:val="00590AA9"/>
    <w:rsid w:val="00592ECE"/>
    <w:rsid w:val="00594891"/>
    <w:rsid w:val="00594DCB"/>
    <w:rsid w:val="005A00D9"/>
    <w:rsid w:val="005A3B59"/>
    <w:rsid w:val="005A3F45"/>
    <w:rsid w:val="005A42E6"/>
    <w:rsid w:val="005A4591"/>
    <w:rsid w:val="005A681F"/>
    <w:rsid w:val="005B3412"/>
    <w:rsid w:val="005B4EBB"/>
    <w:rsid w:val="005C0516"/>
    <w:rsid w:val="005C16D2"/>
    <w:rsid w:val="005C2307"/>
    <w:rsid w:val="005C2D2B"/>
    <w:rsid w:val="005C30C5"/>
    <w:rsid w:val="005C54C5"/>
    <w:rsid w:val="005D197D"/>
    <w:rsid w:val="005D1DD5"/>
    <w:rsid w:val="005D28FA"/>
    <w:rsid w:val="005D614E"/>
    <w:rsid w:val="005E2950"/>
    <w:rsid w:val="005E476B"/>
    <w:rsid w:val="005F1D9C"/>
    <w:rsid w:val="005F2DB0"/>
    <w:rsid w:val="005F2FC4"/>
    <w:rsid w:val="005F35A7"/>
    <w:rsid w:val="005F7EDE"/>
    <w:rsid w:val="00601177"/>
    <w:rsid w:val="0060192B"/>
    <w:rsid w:val="006020A8"/>
    <w:rsid w:val="006025BE"/>
    <w:rsid w:val="0060300E"/>
    <w:rsid w:val="006030DB"/>
    <w:rsid w:val="00603449"/>
    <w:rsid w:val="006039D2"/>
    <w:rsid w:val="00606B8D"/>
    <w:rsid w:val="00606D7B"/>
    <w:rsid w:val="00610D8F"/>
    <w:rsid w:val="00613273"/>
    <w:rsid w:val="00614291"/>
    <w:rsid w:val="00616C48"/>
    <w:rsid w:val="00624783"/>
    <w:rsid w:val="006247E9"/>
    <w:rsid w:val="00634BD9"/>
    <w:rsid w:val="0063759D"/>
    <w:rsid w:val="00641A17"/>
    <w:rsid w:val="006426E3"/>
    <w:rsid w:val="00642DAA"/>
    <w:rsid w:val="0064551B"/>
    <w:rsid w:val="006477FD"/>
    <w:rsid w:val="006505C9"/>
    <w:rsid w:val="006558D0"/>
    <w:rsid w:val="0065672D"/>
    <w:rsid w:val="00657964"/>
    <w:rsid w:val="00662189"/>
    <w:rsid w:val="0066317C"/>
    <w:rsid w:val="006640C1"/>
    <w:rsid w:val="0066490A"/>
    <w:rsid w:val="00666F9B"/>
    <w:rsid w:val="00667D89"/>
    <w:rsid w:val="00675E92"/>
    <w:rsid w:val="006807F1"/>
    <w:rsid w:val="00681884"/>
    <w:rsid w:val="00685F38"/>
    <w:rsid w:val="0068747A"/>
    <w:rsid w:val="00687B8C"/>
    <w:rsid w:val="00690E1C"/>
    <w:rsid w:val="006931D9"/>
    <w:rsid w:val="0069475E"/>
    <w:rsid w:val="006968F5"/>
    <w:rsid w:val="006A134D"/>
    <w:rsid w:val="006A2772"/>
    <w:rsid w:val="006A2AF7"/>
    <w:rsid w:val="006B2DEE"/>
    <w:rsid w:val="006B32FD"/>
    <w:rsid w:val="006B6021"/>
    <w:rsid w:val="006B678B"/>
    <w:rsid w:val="006C0389"/>
    <w:rsid w:val="006C09FF"/>
    <w:rsid w:val="006C5057"/>
    <w:rsid w:val="006D128A"/>
    <w:rsid w:val="006D1794"/>
    <w:rsid w:val="006D1847"/>
    <w:rsid w:val="006D1B05"/>
    <w:rsid w:val="006D3D1A"/>
    <w:rsid w:val="006D48DF"/>
    <w:rsid w:val="006D579A"/>
    <w:rsid w:val="006D7C97"/>
    <w:rsid w:val="006E0BB5"/>
    <w:rsid w:val="006E1A01"/>
    <w:rsid w:val="006E1F80"/>
    <w:rsid w:val="006E4420"/>
    <w:rsid w:val="006E45C7"/>
    <w:rsid w:val="006F0A14"/>
    <w:rsid w:val="006F0CC2"/>
    <w:rsid w:val="006F2851"/>
    <w:rsid w:val="006F4414"/>
    <w:rsid w:val="006F5A6E"/>
    <w:rsid w:val="006F5FFA"/>
    <w:rsid w:val="006F63FF"/>
    <w:rsid w:val="006F75E2"/>
    <w:rsid w:val="006F7732"/>
    <w:rsid w:val="007016E9"/>
    <w:rsid w:val="00704EDD"/>
    <w:rsid w:val="00705E1A"/>
    <w:rsid w:val="00710A3A"/>
    <w:rsid w:val="00713B55"/>
    <w:rsid w:val="00713DB8"/>
    <w:rsid w:val="0071415F"/>
    <w:rsid w:val="007206E2"/>
    <w:rsid w:val="00721D58"/>
    <w:rsid w:val="00721EB0"/>
    <w:rsid w:val="0072282A"/>
    <w:rsid w:val="00722A4D"/>
    <w:rsid w:val="00722DD6"/>
    <w:rsid w:val="007246F0"/>
    <w:rsid w:val="00726B9A"/>
    <w:rsid w:val="00730B5A"/>
    <w:rsid w:val="007335D1"/>
    <w:rsid w:val="00735272"/>
    <w:rsid w:val="00737A3E"/>
    <w:rsid w:val="00741CD5"/>
    <w:rsid w:val="007422DE"/>
    <w:rsid w:val="00745D0E"/>
    <w:rsid w:val="00747137"/>
    <w:rsid w:val="0075132D"/>
    <w:rsid w:val="00753ACC"/>
    <w:rsid w:val="00755C99"/>
    <w:rsid w:val="00755DD7"/>
    <w:rsid w:val="00756383"/>
    <w:rsid w:val="0076130F"/>
    <w:rsid w:val="007628F2"/>
    <w:rsid w:val="00764107"/>
    <w:rsid w:val="00764FA9"/>
    <w:rsid w:val="00776C2F"/>
    <w:rsid w:val="007776EF"/>
    <w:rsid w:val="0078279E"/>
    <w:rsid w:val="007862FB"/>
    <w:rsid w:val="00790DAC"/>
    <w:rsid w:val="0079207D"/>
    <w:rsid w:val="00792ECB"/>
    <w:rsid w:val="00794DA7"/>
    <w:rsid w:val="0079523A"/>
    <w:rsid w:val="00797C95"/>
    <w:rsid w:val="007A1D32"/>
    <w:rsid w:val="007A2BCE"/>
    <w:rsid w:val="007A4313"/>
    <w:rsid w:val="007A62A6"/>
    <w:rsid w:val="007A731C"/>
    <w:rsid w:val="007A7DBB"/>
    <w:rsid w:val="007B0744"/>
    <w:rsid w:val="007B3458"/>
    <w:rsid w:val="007B78CE"/>
    <w:rsid w:val="007C3F18"/>
    <w:rsid w:val="007C5207"/>
    <w:rsid w:val="007C5C52"/>
    <w:rsid w:val="007D3FFA"/>
    <w:rsid w:val="007D5FC5"/>
    <w:rsid w:val="007D6652"/>
    <w:rsid w:val="007E0C95"/>
    <w:rsid w:val="007E2FD6"/>
    <w:rsid w:val="007E452A"/>
    <w:rsid w:val="007E6D40"/>
    <w:rsid w:val="007E74F8"/>
    <w:rsid w:val="007F0EBB"/>
    <w:rsid w:val="007F3329"/>
    <w:rsid w:val="007F4D53"/>
    <w:rsid w:val="007F7412"/>
    <w:rsid w:val="007F75AA"/>
    <w:rsid w:val="0080157F"/>
    <w:rsid w:val="008027CE"/>
    <w:rsid w:val="00804D09"/>
    <w:rsid w:val="00804E05"/>
    <w:rsid w:val="00805883"/>
    <w:rsid w:val="008068DA"/>
    <w:rsid w:val="00806ACE"/>
    <w:rsid w:val="00807100"/>
    <w:rsid w:val="008109E5"/>
    <w:rsid w:val="00816B56"/>
    <w:rsid w:val="0082134C"/>
    <w:rsid w:val="008221E6"/>
    <w:rsid w:val="0082422A"/>
    <w:rsid w:val="00833F3B"/>
    <w:rsid w:val="00835987"/>
    <w:rsid w:val="00836765"/>
    <w:rsid w:val="008374AB"/>
    <w:rsid w:val="00843B8C"/>
    <w:rsid w:val="00845FC7"/>
    <w:rsid w:val="0085431A"/>
    <w:rsid w:val="008544B7"/>
    <w:rsid w:val="00856152"/>
    <w:rsid w:val="00860481"/>
    <w:rsid w:val="0086400F"/>
    <w:rsid w:val="0086545F"/>
    <w:rsid w:val="00871855"/>
    <w:rsid w:val="00871DF2"/>
    <w:rsid w:val="0087273E"/>
    <w:rsid w:val="00874B4C"/>
    <w:rsid w:val="00874DA5"/>
    <w:rsid w:val="00874E10"/>
    <w:rsid w:val="00877B32"/>
    <w:rsid w:val="008808BB"/>
    <w:rsid w:val="00881E7B"/>
    <w:rsid w:val="00882389"/>
    <w:rsid w:val="00883E6C"/>
    <w:rsid w:val="0088562F"/>
    <w:rsid w:val="00886449"/>
    <w:rsid w:val="0088671F"/>
    <w:rsid w:val="0088691B"/>
    <w:rsid w:val="00887930"/>
    <w:rsid w:val="00890152"/>
    <w:rsid w:val="00890EA3"/>
    <w:rsid w:val="00893790"/>
    <w:rsid w:val="008948D4"/>
    <w:rsid w:val="0089515B"/>
    <w:rsid w:val="008A007F"/>
    <w:rsid w:val="008A12BE"/>
    <w:rsid w:val="008A3077"/>
    <w:rsid w:val="008A3DFA"/>
    <w:rsid w:val="008A556A"/>
    <w:rsid w:val="008A6072"/>
    <w:rsid w:val="008A745D"/>
    <w:rsid w:val="008B07B7"/>
    <w:rsid w:val="008B09B8"/>
    <w:rsid w:val="008B1884"/>
    <w:rsid w:val="008B1F2D"/>
    <w:rsid w:val="008B2095"/>
    <w:rsid w:val="008B3EF9"/>
    <w:rsid w:val="008B5919"/>
    <w:rsid w:val="008C036C"/>
    <w:rsid w:val="008C1F18"/>
    <w:rsid w:val="008C4B41"/>
    <w:rsid w:val="008C4C92"/>
    <w:rsid w:val="008C5C2F"/>
    <w:rsid w:val="008D0F2D"/>
    <w:rsid w:val="008D188F"/>
    <w:rsid w:val="008D3700"/>
    <w:rsid w:val="008D5940"/>
    <w:rsid w:val="008D78D3"/>
    <w:rsid w:val="008D7DDE"/>
    <w:rsid w:val="008E0617"/>
    <w:rsid w:val="008E6286"/>
    <w:rsid w:val="008E737C"/>
    <w:rsid w:val="008E7FD9"/>
    <w:rsid w:val="008F1D21"/>
    <w:rsid w:val="008F25B0"/>
    <w:rsid w:val="008F3158"/>
    <w:rsid w:val="008F3372"/>
    <w:rsid w:val="008F3F60"/>
    <w:rsid w:val="008F4D74"/>
    <w:rsid w:val="008F4DFF"/>
    <w:rsid w:val="008F6818"/>
    <w:rsid w:val="008F75DE"/>
    <w:rsid w:val="008F79F7"/>
    <w:rsid w:val="008F7A4E"/>
    <w:rsid w:val="00903FDA"/>
    <w:rsid w:val="0090510F"/>
    <w:rsid w:val="009066E3"/>
    <w:rsid w:val="00910025"/>
    <w:rsid w:val="009146E0"/>
    <w:rsid w:val="009163BC"/>
    <w:rsid w:val="00917AD7"/>
    <w:rsid w:val="00923320"/>
    <w:rsid w:val="00923AE6"/>
    <w:rsid w:val="00924DCC"/>
    <w:rsid w:val="00933971"/>
    <w:rsid w:val="00935DC0"/>
    <w:rsid w:val="00940383"/>
    <w:rsid w:val="009415DB"/>
    <w:rsid w:val="0094272F"/>
    <w:rsid w:val="00942AC8"/>
    <w:rsid w:val="00945773"/>
    <w:rsid w:val="009509AB"/>
    <w:rsid w:val="00956B4E"/>
    <w:rsid w:val="009571DF"/>
    <w:rsid w:val="009577D1"/>
    <w:rsid w:val="00957BC4"/>
    <w:rsid w:val="009617FA"/>
    <w:rsid w:val="00962D97"/>
    <w:rsid w:val="00964917"/>
    <w:rsid w:val="00964CAB"/>
    <w:rsid w:val="00965CDF"/>
    <w:rsid w:val="0096622B"/>
    <w:rsid w:val="00970001"/>
    <w:rsid w:val="009711C8"/>
    <w:rsid w:val="00971380"/>
    <w:rsid w:val="00971535"/>
    <w:rsid w:val="00973156"/>
    <w:rsid w:val="00973FE8"/>
    <w:rsid w:val="00974336"/>
    <w:rsid w:val="00984570"/>
    <w:rsid w:val="00986205"/>
    <w:rsid w:val="0098642C"/>
    <w:rsid w:val="00986811"/>
    <w:rsid w:val="00986D06"/>
    <w:rsid w:val="00987CE2"/>
    <w:rsid w:val="009911F2"/>
    <w:rsid w:val="00992A89"/>
    <w:rsid w:val="00994A31"/>
    <w:rsid w:val="009953CE"/>
    <w:rsid w:val="0099737B"/>
    <w:rsid w:val="009A012C"/>
    <w:rsid w:val="009A2DD6"/>
    <w:rsid w:val="009A3AEE"/>
    <w:rsid w:val="009A5452"/>
    <w:rsid w:val="009A5BAD"/>
    <w:rsid w:val="009A5C67"/>
    <w:rsid w:val="009A6F08"/>
    <w:rsid w:val="009B073C"/>
    <w:rsid w:val="009B17F7"/>
    <w:rsid w:val="009B1B6E"/>
    <w:rsid w:val="009B208E"/>
    <w:rsid w:val="009B307E"/>
    <w:rsid w:val="009B386B"/>
    <w:rsid w:val="009B54C7"/>
    <w:rsid w:val="009B58DD"/>
    <w:rsid w:val="009B7727"/>
    <w:rsid w:val="009C2240"/>
    <w:rsid w:val="009C2CA1"/>
    <w:rsid w:val="009C598B"/>
    <w:rsid w:val="009C5A26"/>
    <w:rsid w:val="009C5AF1"/>
    <w:rsid w:val="009C5BE5"/>
    <w:rsid w:val="009C5C88"/>
    <w:rsid w:val="009C7102"/>
    <w:rsid w:val="009C7A79"/>
    <w:rsid w:val="009D11DC"/>
    <w:rsid w:val="009D2DF3"/>
    <w:rsid w:val="009D2FAD"/>
    <w:rsid w:val="009D3C71"/>
    <w:rsid w:val="009D557A"/>
    <w:rsid w:val="009D57D6"/>
    <w:rsid w:val="009D5D71"/>
    <w:rsid w:val="009E232C"/>
    <w:rsid w:val="009E2C2D"/>
    <w:rsid w:val="009E4143"/>
    <w:rsid w:val="009E48AD"/>
    <w:rsid w:val="009E58B6"/>
    <w:rsid w:val="009E6E22"/>
    <w:rsid w:val="009F00F5"/>
    <w:rsid w:val="009F023E"/>
    <w:rsid w:val="009F04C9"/>
    <w:rsid w:val="009F1F11"/>
    <w:rsid w:val="009F34BC"/>
    <w:rsid w:val="009F38A0"/>
    <w:rsid w:val="009F3F84"/>
    <w:rsid w:val="009F478F"/>
    <w:rsid w:val="009F5856"/>
    <w:rsid w:val="009F6640"/>
    <w:rsid w:val="009F73BF"/>
    <w:rsid w:val="009F7F19"/>
    <w:rsid w:val="00A006A4"/>
    <w:rsid w:val="00A034C0"/>
    <w:rsid w:val="00A0381B"/>
    <w:rsid w:val="00A046EB"/>
    <w:rsid w:val="00A10421"/>
    <w:rsid w:val="00A10D7F"/>
    <w:rsid w:val="00A17766"/>
    <w:rsid w:val="00A22006"/>
    <w:rsid w:val="00A22294"/>
    <w:rsid w:val="00A240EB"/>
    <w:rsid w:val="00A25A2F"/>
    <w:rsid w:val="00A33079"/>
    <w:rsid w:val="00A336C2"/>
    <w:rsid w:val="00A33AB8"/>
    <w:rsid w:val="00A34862"/>
    <w:rsid w:val="00A348F2"/>
    <w:rsid w:val="00A35476"/>
    <w:rsid w:val="00A3626E"/>
    <w:rsid w:val="00A36CA0"/>
    <w:rsid w:val="00A37EB6"/>
    <w:rsid w:val="00A4042D"/>
    <w:rsid w:val="00A4046F"/>
    <w:rsid w:val="00A40E14"/>
    <w:rsid w:val="00A4488E"/>
    <w:rsid w:val="00A565E6"/>
    <w:rsid w:val="00A63227"/>
    <w:rsid w:val="00A64A96"/>
    <w:rsid w:val="00A64E34"/>
    <w:rsid w:val="00A6628D"/>
    <w:rsid w:val="00A67965"/>
    <w:rsid w:val="00A70F8E"/>
    <w:rsid w:val="00A734F3"/>
    <w:rsid w:val="00A7366F"/>
    <w:rsid w:val="00A746B7"/>
    <w:rsid w:val="00A8282C"/>
    <w:rsid w:val="00A84009"/>
    <w:rsid w:val="00A86CD2"/>
    <w:rsid w:val="00A87973"/>
    <w:rsid w:val="00A922EB"/>
    <w:rsid w:val="00A93779"/>
    <w:rsid w:val="00A93C2C"/>
    <w:rsid w:val="00A96FED"/>
    <w:rsid w:val="00AA1685"/>
    <w:rsid w:val="00AA39BA"/>
    <w:rsid w:val="00AA531A"/>
    <w:rsid w:val="00AA62E4"/>
    <w:rsid w:val="00AA6965"/>
    <w:rsid w:val="00AB13EE"/>
    <w:rsid w:val="00AB1AD6"/>
    <w:rsid w:val="00AB1EA7"/>
    <w:rsid w:val="00AB4329"/>
    <w:rsid w:val="00AC1345"/>
    <w:rsid w:val="00AC395E"/>
    <w:rsid w:val="00AC3AC6"/>
    <w:rsid w:val="00AC7BA3"/>
    <w:rsid w:val="00AD29D2"/>
    <w:rsid w:val="00AD2C5A"/>
    <w:rsid w:val="00AD3FFC"/>
    <w:rsid w:val="00AD43F3"/>
    <w:rsid w:val="00AD48F4"/>
    <w:rsid w:val="00AD4CD4"/>
    <w:rsid w:val="00AD6117"/>
    <w:rsid w:val="00AE0BA0"/>
    <w:rsid w:val="00AE483A"/>
    <w:rsid w:val="00AE4E4F"/>
    <w:rsid w:val="00AE7A14"/>
    <w:rsid w:val="00AF2D2E"/>
    <w:rsid w:val="00AF388E"/>
    <w:rsid w:val="00AF669F"/>
    <w:rsid w:val="00AF66D4"/>
    <w:rsid w:val="00B00280"/>
    <w:rsid w:val="00B00A9A"/>
    <w:rsid w:val="00B0154D"/>
    <w:rsid w:val="00B0503D"/>
    <w:rsid w:val="00B06689"/>
    <w:rsid w:val="00B06D23"/>
    <w:rsid w:val="00B10B50"/>
    <w:rsid w:val="00B11117"/>
    <w:rsid w:val="00B12409"/>
    <w:rsid w:val="00B12DA8"/>
    <w:rsid w:val="00B1335C"/>
    <w:rsid w:val="00B14710"/>
    <w:rsid w:val="00B14D30"/>
    <w:rsid w:val="00B212E8"/>
    <w:rsid w:val="00B21A27"/>
    <w:rsid w:val="00B276CA"/>
    <w:rsid w:val="00B31B21"/>
    <w:rsid w:val="00B31F90"/>
    <w:rsid w:val="00B322B6"/>
    <w:rsid w:val="00B32AF0"/>
    <w:rsid w:val="00B349BF"/>
    <w:rsid w:val="00B35265"/>
    <w:rsid w:val="00B35558"/>
    <w:rsid w:val="00B37844"/>
    <w:rsid w:val="00B43213"/>
    <w:rsid w:val="00B44339"/>
    <w:rsid w:val="00B455D6"/>
    <w:rsid w:val="00B45E2D"/>
    <w:rsid w:val="00B45E81"/>
    <w:rsid w:val="00B45EF5"/>
    <w:rsid w:val="00B462F6"/>
    <w:rsid w:val="00B542C5"/>
    <w:rsid w:val="00B557D2"/>
    <w:rsid w:val="00B57488"/>
    <w:rsid w:val="00B645E5"/>
    <w:rsid w:val="00B66768"/>
    <w:rsid w:val="00B668BC"/>
    <w:rsid w:val="00B67439"/>
    <w:rsid w:val="00B679F7"/>
    <w:rsid w:val="00B67E50"/>
    <w:rsid w:val="00B71984"/>
    <w:rsid w:val="00B734E3"/>
    <w:rsid w:val="00B73D8D"/>
    <w:rsid w:val="00B74E5C"/>
    <w:rsid w:val="00B75CF2"/>
    <w:rsid w:val="00B7734C"/>
    <w:rsid w:val="00B8124E"/>
    <w:rsid w:val="00B821C1"/>
    <w:rsid w:val="00B85820"/>
    <w:rsid w:val="00B94A8F"/>
    <w:rsid w:val="00B96C53"/>
    <w:rsid w:val="00B97BE7"/>
    <w:rsid w:val="00B97E73"/>
    <w:rsid w:val="00BA0181"/>
    <w:rsid w:val="00BA1D93"/>
    <w:rsid w:val="00BA1E10"/>
    <w:rsid w:val="00BA5B45"/>
    <w:rsid w:val="00BA6EBE"/>
    <w:rsid w:val="00BA7A46"/>
    <w:rsid w:val="00BB4375"/>
    <w:rsid w:val="00BB580C"/>
    <w:rsid w:val="00BC13A8"/>
    <w:rsid w:val="00BC2CBE"/>
    <w:rsid w:val="00BC2D26"/>
    <w:rsid w:val="00BC5D07"/>
    <w:rsid w:val="00BC7AA2"/>
    <w:rsid w:val="00BD1B6D"/>
    <w:rsid w:val="00BD20C8"/>
    <w:rsid w:val="00BE32A0"/>
    <w:rsid w:val="00BE3CCD"/>
    <w:rsid w:val="00BE3FC3"/>
    <w:rsid w:val="00BE691A"/>
    <w:rsid w:val="00BE768B"/>
    <w:rsid w:val="00BF3513"/>
    <w:rsid w:val="00BF710A"/>
    <w:rsid w:val="00BF719F"/>
    <w:rsid w:val="00C00888"/>
    <w:rsid w:val="00C02F93"/>
    <w:rsid w:val="00C04751"/>
    <w:rsid w:val="00C0605A"/>
    <w:rsid w:val="00C06D28"/>
    <w:rsid w:val="00C07DEF"/>
    <w:rsid w:val="00C125DF"/>
    <w:rsid w:val="00C12D61"/>
    <w:rsid w:val="00C12D80"/>
    <w:rsid w:val="00C1352F"/>
    <w:rsid w:val="00C1360B"/>
    <w:rsid w:val="00C14422"/>
    <w:rsid w:val="00C17C50"/>
    <w:rsid w:val="00C201FD"/>
    <w:rsid w:val="00C23FF6"/>
    <w:rsid w:val="00C27B96"/>
    <w:rsid w:val="00C307F3"/>
    <w:rsid w:val="00C30C30"/>
    <w:rsid w:val="00C33E75"/>
    <w:rsid w:val="00C35AE7"/>
    <w:rsid w:val="00C35FB3"/>
    <w:rsid w:val="00C40EF7"/>
    <w:rsid w:val="00C4158D"/>
    <w:rsid w:val="00C433DB"/>
    <w:rsid w:val="00C43930"/>
    <w:rsid w:val="00C45A15"/>
    <w:rsid w:val="00C50168"/>
    <w:rsid w:val="00C50BFC"/>
    <w:rsid w:val="00C51FBD"/>
    <w:rsid w:val="00C57890"/>
    <w:rsid w:val="00C62CC7"/>
    <w:rsid w:val="00C72303"/>
    <w:rsid w:val="00C74C1C"/>
    <w:rsid w:val="00C7566A"/>
    <w:rsid w:val="00C75B28"/>
    <w:rsid w:val="00C80428"/>
    <w:rsid w:val="00C8169A"/>
    <w:rsid w:val="00C81F26"/>
    <w:rsid w:val="00C8217C"/>
    <w:rsid w:val="00C843C6"/>
    <w:rsid w:val="00C87B57"/>
    <w:rsid w:val="00C90A07"/>
    <w:rsid w:val="00C912BD"/>
    <w:rsid w:val="00C93CBB"/>
    <w:rsid w:val="00C94A5D"/>
    <w:rsid w:val="00C95994"/>
    <w:rsid w:val="00C95B53"/>
    <w:rsid w:val="00C97D9C"/>
    <w:rsid w:val="00CA0029"/>
    <w:rsid w:val="00CA0EA9"/>
    <w:rsid w:val="00CA4FCA"/>
    <w:rsid w:val="00CB12EF"/>
    <w:rsid w:val="00CB23B9"/>
    <w:rsid w:val="00CB5894"/>
    <w:rsid w:val="00CB5D5D"/>
    <w:rsid w:val="00CB64CF"/>
    <w:rsid w:val="00CB65EE"/>
    <w:rsid w:val="00CB716A"/>
    <w:rsid w:val="00CB7BE5"/>
    <w:rsid w:val="00CB7D23"/>
    <w:rsid w:val="00CC2315"/>
    <w:rsid w:val="00CC3E64"/>
    <w:rsid w:val="00CC446C"/>
    <w:rsid w:val="00CC5889"/>
    <w:rsid w:val="00CD61F8"/>
    <w:rsid w:val="00CD6206"/>
    <w:rsid w:val="00CE3F94"/>
    <w:rsid w:val="00CE529F"/>
    <w:rsid w:val="00CE5576"/>
    <w:rsid w:val="00CE626F"/>
    <w:rsid w:val="00CE69A6"/>
    <w:rsid w:val="00CE7950"/>
    <w:rsid w:val="00CF17C4"/>
    <w:rsid w:val="00CF1ECD"/>
    <w:rsid w:val="00CF2563"/>
    <w:rsid w:val="00CF2C67"/>
    <w:rsid w:val="00CF39A6"/>
    <w:rsid w:val="00CF479F"/>
    <w:rsid w:val="00CF7927"/>
    <w:rsid w:val="00D00D7F"/>
    <w:rsid w:val="00D00EED"/>
    <w:rsid w:val="00D01AEE"/>
    <w:rsid w:val="00D0312C"/>
    <w:rsid w:val="00D05364"/>
    <w:rsid w:val="00D06987"/>
    <w:rsid w:val="00D06CC5"/>
    <w:rsid w:val="00D107D6"/>
    <w:rsid w:val="00D11FA0"/>
    <w:rsid w:val="00D12E08"/>
    <w:rsid w:val="00D13026"/>
    <w:rsid w:val="00D14B80"/>
    <w:rsid w:val="00D157FA"/>
    <w:rsid w:val="00D16055"/>
    <w:rsid w:val="00D1658C"/>
    <w:rsid w:val="00D17526"/>
    <w:rsid w:val="00D177A5"/>
    <w:rsid w:val="00D24E51"/>
    <w:rsid w:val="00D26559"/>
    <w:rsid w:val="00D3066F"/>
    <w:rsid w:val="00D33F82"/>
    <w:rsid w:val="00D34FF7"/>
    <w:rsid w:val="00D359F8"/>
    <w:rsid w:val="00D40088"/>
    <w:rsid w:val="00D41FBF"/>
    <w:rsid w:val="00D43EF2"/>
    <w:rsid w:val="00D46D22"/>
    <w:rsid w:val="00D50547"/>
    <w:rsid w:val="00D55A3E"/>
    <w:rsid w:val="00D561B8"/>
    <w:rsid w:val="00D56BC9"/>
    <w:rsid w:val="00D57381"/>
    <w:rsid w:val="00D60CE8"/>
    <w:rsid w:val="00D64343"/>
    <w:rsid w:val="00D649F9"/>
    <w:rsid w:val="00D64DC8"/>
    <w:rsid w:val="00D70D64"/>
    <w:rsid w:val="00D7204E"/>
    <w:rsid w:val="00D7292C"/>
    <w:rsid w:val="00D73F3D"/>
    <w:rsid w:val="00D751F0"/>
    <w:rsid w:val="00D757C9"/>
    <w:rsid w:val="00D75D24"/>
    <w:rsid w:val="00D76252"/>
    <w:rsid w:val="00D76736"/>
    <w:rsid w:val="00D769B7"/>
    <w:rsid w:val="00D7776C"/>
    <w:rsid w:val="00D8088B"/>
    <w:rsid w:val="00D80E59"/>
    <w:rsid w:val="00D83501"/>
    <w:rsid w:val="00D84209"/>
    <w:rsid w:val="00D85F19"/>
    <w:rsid w:val="00D95BDF"/>
    <w:rsid w:val="00DA10F7"/>
    <w:rsid w:val="00DA35C1"/>
    <w:rsid w:val="00DA4064"/>
    <w:rsid w:val="00DA6F6A"/>
    <w:rsid w:val="00DA7F8F"/>
    <w:rsid w:val="00DB2AA1"/>
    <w:rsid w:val="00DB2FEE"/>
    <w:rsid w:val="00DB3ECB"/>
    <w:rsid w:val="00DB4ED9"/>
    <w:rsid w:val="00DB680E"/>
    <w:rsid w:val="00DB6CFE"/>
    <w:rsid w:val="00DC176F"/>
    <w:rsid w:val="00DC1BD1"/>
    <w:rsid w:val="00DC38DB"/>
    <w:rsid w:val="00DC4002"/>
    <w:rsid w:val="00DC426C"/>
    <w:rsid w:val="00DC5131"/>
    <w:rsid w:val="00DD2574"/>
    <w:rsid w:val="00DD49E2"/>
    <w:rsid w:val="00DD4CFD"/>
    <w:rsid w:val="00DD5D9B"/>
    <w:rsid w:val="00DD6FE3"/>
    <w:rsid w:val="00DE0998"/>
    <w:rsid w:val="00DE220F"/>
    <w:rsid w:val="00DE24A6"/>
    <w:rsid w:val="00DE33D4"/>
    <w:rsid w:val="00DE41FA"/>
    <w:rsid w:val="00DE5CEA"/>
    <w:rsid w:val="00DE6057"/>
    <w:rsid w:val="00DE6D5E"/>
    <w:rsid w:val="00DF0D7A"/>
    <w:rsid w:val="00DF1DA7"/>
    <w:rsid w:val="00DF1F39"/>
    <w:rsid w:val="00DF272F"/>
    <w:rsid w:val="00DF2F22"/>
    <w:rsid w:val="00DF3565"/>
    <w:rsid w:val="00DF40E4"/>
    <w:rsid w:val="00DF423D"/>
    <w:rsid w:val="00DF5830"/>
    <w:rsid w:val="00DF5D47"/>
    <w:rsid w:val="00E006AC"/>
    <w:rsid w:val="00E02019"/>
    <w:rsid w:val="00E02D46"/>
    <w:rsid w:val="00E03644"/>
    <w:rsid w:val="00E068C6"/>
    <w:rsid w:val="00E06D91"/>
    <w:rsid w:val="00E07050"/>
    <w:rsid w:val="00E1078B"/>
    <w:rsid w:val="00E132A6"/>
    <w:rsid w:val="00E132DF"/>
    <w:rsid w:val="00E15820"/>
    <w:rsid w:val="00E228AC"/>
    <w:rsid w:val="00E229B5"/>
    <w:rsid w:val="00E24583"/>
    <w:rsid w:val="00E26BE1"/>
    <w:rsid w:val="00E30D50"/>
    <w:rsid w:val="00E32F37"/>
    <w:rsid w:val="00E33EC7"/>
    <w:rsid w:val="00E34353"/>
    <w:rsid w:val="00E34510"/>
    <w:rsid w:val="00E34815"/>
    <w:rsid w:val="00E34F1C"/>
    <w:rsid w:val="00E357C2"/>
    <w:rsid w:val="00E37220"/>
    <w:rsid w:val="00E37CF4"/>
    <w:rsid w:val="00E44787"/>
    <w:rsid w:val="00E4480D"/>
    <w:rsid w:val="00E4601C"/>
    <w:rsid w:val="00E46721"/>
    <w:rsid w:val="00E54146"/>
    <w:rsid w:val="00E56E73"/>
    <w:rsid w:val="00E60556"/>
    <w:rsid w:val="00E60DEF"/>
    <w:rsid w:val="00E62566"/>
    <w:rsid w:val="00E65FD8"/>
    <w:rsid w:val="00E67232"/>
    <w:rsid w:val="00E6759A"/>
    <w:rsid w:val="00E71608"/>
    <w:rsid w:val="00E71CC9"/>
    <w:rsid w:val="00E72DF3"/>
    <w:rsid w:val="00E73097"/>
    <w:rsid w:val="00E73FD8"/>
    <w:rsid w:val="00E755CB"/>
    <w:rsid w:val="00E75BD1"/>
    <w:rsid w:val="00E80417"/>
    <w:rsid w:val="00E80BC7"/>
    <w:rsid w:val="00E82410"/>
    <w:rsid w:val="00E879C5"/>
    <w:rsid w:val="00E9294C"/>
    <w:rsid w:val="00E929B7"/>
    <w:rsid w:val="00E92F99"/>
    <w:rsid w:val="00E97F93"/>
    <w:rsid w:val="00EA1BEC"/>
    <w:rsid w:val="00EB021E"/>
    <w:rsid w:val="00EB2BF7"/>
    <w:rsid w:val="00EB2E68"/>
    <w:rsid w:val="00EB2FCB"/>
    <w:rsid w:val="00EB3331"/>
    <w:rsid w:val="00EB5171"/>
    <w:rsid w:val="00EB72FF"/>
    <w:rsid w:val="00EC01CA"/>
    <w:rsid w:val="00EC01CF"/>
    <w:rsid w:val="00EC03EB"/>
    <w:rsid w:val="00EC40D6"/>
    <w:rsid w:val="00EC55F8"/>
    <w:rsid w:val="00EC69FC"/>
    <w:rsid w:val="00ED0725"/>
    <w:rsid w:val="00ED07C4"/>
    <w:rsid w:val="00ED0DDA"/>
    <w:rsid w:val="00ED228A"/>
    <w:rsid w:val="00ED3F0F"/>
    <w:rsid w:val="00ED5E1A"/>
    <w:rsid w:val="00ED5E66"/>
    <w:rsid w:val="00EE1464"/>
    <w:rsid w:val="00EE1579"/>
    <w:rsid w:val="00EE262E"/>
    <w:rsid w:val="00EE4974"/>
    <w:rsid w:val="00EE5711"/>
    <w:rsid w:val="00EE5B07"/>
    <w:rsid w:val="00EE70C6"/>
    <w:rsid w:val="00EF23E5"/>
    <w:rsid w:val="00EF2D31"/>
    <w:rsid w:val="00F010DC"/>
    <w:rsid w:val="00F01EAC"/>
    <w:rsid w:val="00F0290E"/>
    <w:rsid w:val="00F04E4C"/>
    <w:rsid w:val="00F05349"/>
    <w:rsid w:val="00F06BB9"/>
    <w:rsid w:val="00F13685"/>
    <w:rsid w:val="00F14A6D"/>
    <w:rsid w:val="00F14DAC"/>
    <w:rsid w:val="00F17024"/>
    <w:rsid w:val="00F232A8"/>
    <w:rsid w:val="00F232EB"/>
    <w:rsid w:val="00F24513"/>
    <w:rsid w:val="00F259AD"/>
    <w:rsid w:val="00F25EAE"/>
    <w:rsid w:val="00F26E25"/>
    <w:rsid w:val="00F30F67"/>
    <w:rsid w:val="00F325FB"/>
    <w:rsid w:val="00F3324D"/>
    <w:rsid w:val="00F333FF"/>
    <w:rsid w:val="00F37477"/>
    <w:rsid w:val="00F37981"/>
    <w:rsid w:val="00F42B44"/>
    <w:rsid w:val="00F4404A"/>
    <w:rsid w:val="00F445F3"/>
    <w:rsid w:val="00F52308"/>
    <w:rsid w:val="00F561A7"/>
    <w:rsid w:val="00F56D42"/>
    <w:rsid w:val="00F614A7"/>
    <w:rsid w:val="00F62C9D"/>
    <w:rsid w:val="00F6369D"/>
    <w:rsid w:val="00F637AA"/>
    <w:rsid w:val="00F63DD8"/>
    <w:rsid w:val="00F66245"/>
    <w:rsid w:val="00F663FF"/>
    <w:rsid w:val="00F702F3"/>
    <w:rsid w:val="00F73F12"/>
    <w:rsid w:val="00F740F8"/>
    <w:rsid w:val="00F751C0"/>
    <w:rsid w:val="00F75BF5"/>
    <w:rsid w:val="00F76CDF"/>
    <w:rsid w:val="00F778A8"/>
    <w:rsid w:val="00F805DE"/>
    <w:rsid w:val="00F822DD"/>
    <w:rsid w:val="00F82E92"/>
    <w:rsid w:val="00F82E9B"/>
    <w:rsid w:val="00F843D9"/>
    <w:rsid w:val="00F84F11"/>
    <w:rsid w:val="00F86952"/>
    <w:rsid w:val="00F91BFC"/>
    <w:rsid w:val="00F92B85"/>
    <w:rsid w:val="00F92F02"/>
    <w:rsid w:val="00F94B1D"/>
    <w:rsid w:val="00FA394B"/>
    <w:rsid w:val="00FA5107"/>
    <w:rsid w:val="00FA68FA"/>
    <w:rsid w:val="00FB4CB2"/>
    <w:rsid w:val="00FB53DB"/>
    <w:rsid w:val="00FB630A"/>
    <w:rsid w:val="00FC2A5C"/>
    <w:rsid w:val="00FC567B"/>
    <w:rsid w:val="00FC605D"/>
    <w:rsid w:val="00FC62D6"/>
    <w:rsid w:val="00FD102C"/>
    <w:rsid w:val="00FD2909"/>
    <w:rsid w:val="00FD536E"/>
    <w:rsid w:val="00FD627A"/>
    <w:rsid w:val="00FD6EAE"/>
    <w:rsid w:val="00FD6F8E"/>
    <w:rsid w:val="00FD79F6"/>
    <w:rsid w:val="00FD7B67"/>
    <w:rsid w:val="00FE1637"/>
    <w:rsid w:val="00FE17C5"/>
    <w:rsid w:val="00FE2562"/>
    <w:rsid w:val="00FE3AEA"/>
    <w:rsid w:val="00FE47E6"/>
    <w:rsid w:val="00FE6380"/>
    <w:rsid w:val="00FF355A"/>
    <w:rsid w:val="00FF3766"/>
    <w:rsid w:val="00FF4832"/>
    <w:rsid w:val="00FF4A06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98AFDB3-7BE6-4E69-9895-E7B5A82FC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E6D4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footer"/>
    <w:basedOn w:val="a"/>
    <w:link w:val="a4"/>
    <w:uiPriority w:val="99"/>
    <w:unhideWhenUsed/>
    <w:rsid w:val="004A13B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4A13B0"/>
  </w:style>
  <w:style w:type="paragraph" w:styleId="HTML">
    <w:name w:val="HTML Preformatted"/>
    <w:basedOn w:val="a"/>
    <w:link w:val="HTML0"/>
    <w:uiPriority w:val="99"/>
    <w:unhideWhenUsed/>
    <w:rsid w:val="004A13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4A13B0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gnkrckgcgsb">
    <w:name w:val="gnkrckgcgsb"/>
    <w:basedOn w:val="a0"/>
    <w:rsid w:val="004A13B0"/>
  </w:style>
  <w:style w:type="paragraph" w:styleId="a5">
    <w:name w:val="header"/>
    <w:basedOn w:val="a"/>
    <w:link w:val="a6"/>
    <w:uiPriority w:val="99"/>
    <w:unhideWhenUsed/>
    <w:rsid w:val="00DF40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F4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15</Pages>
  <Words>1271</Words>
  <Characters>7248</Characters>
  <Application>Microsoft Office Word</Application>
  <DocSecurity>0</DocSecurity>
  <Lines>60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Shunsuke</dc:creator>
  <cp:keywords/>
  <dc:description/>
  <cp:lastModifiedBy>MATSUOKA Shunsuke</cp:lastModifiedBy>
  <cp:revision>4</cp:revision>
  <dcterms:created xsi:type="dcterms:W3CDTF">2019-04-25T04:55:00Z</dcterms:created>
  <dcterms:modified xsi:type="dcterms:W3CDTF">2019-06-28T07:30:00Z</dcterms:modified>
</cp:coreProperties>
</file>