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579A" w:rsidRPr="0040579A" w:rsidRDefault="0040579A" w:rsidP="004723EC">
      <w:pPr>
        <w:pStyle w:val="Ttulo1"/>
        <w:numPr>
          <w:ilvl w:val="0"/>
          <w:numId w:val="0"/>
        </w:numPr>
        <w:tabs>
          <w:tab w:val="left" w:pos="142"/>
        </w:tabs>
        <w:jc w:val="both"/>
      </w:pPr>
      <w:r w:rsidRPr="0040579A">
        <w:t>SUPPLEMENTAL DATA</w:t>
      </w:r>
    </w:p>
    <w:p w:rsidR="009D4C73" w:rsidRPr="009D4C73" w:rsidRDefault="001A6898" w:rsidP="0011610A">
      <w:pPr>
        <w:spacing w:after="0"/>
        <w:jc w:val="both"/>
        <w:rPr>
          <w:b/>
        </w:rPr>
      </w:pPr>
      <w:r w:rsidRPr="009D4C73">
        <w:rPr>
          <w:b/>
        </w:rPr>
        <w:t xml:space="preserve">1. </w:t>
      </w:r>
      <w:r w:rsidR="0040579A" w:rsidRPr="009D4C73">
        <w:rPr>
          <w:b/>
        </w:rPr>
        <w:t>Material and Methods</w:t>
      </w:r>
    </w:p>
    <w:p w:rsidR="0011610A" w:rsidRPr="0040579A" w:rsidRDefault="001A6898" w:rsidP="0011610A">
      <w:pPr>
        <w:spacing w:after="0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1.1. </w:t>
      </w:r>
      <w:r w:rsidR="0040579A" w:rsidRPr="0040579A">
        <w:rPr>
          <w:rFonts w:cs="Times New Roman"/>
          <w:b/>
          <w:szCs w:val="24"/>
        </w:rPr>
        <w:t>Estrous cycle monitoring</w:t>
      </w:r>
    </w:p>
    <w:p w:rsidR="0054577C" w:rsidRPr="0040579A" w:rsidRDefault="0054577C" w:rsidP="0011610A">
      <w:pPr>
        <w:spacing w:after="0"/>
        <w:jc w:val="both"/>
        <w:rPr>
          <w:rFonts w:cs="Times New Roman"/>
          <w:b/>
          <w:szCs w:val="24"/>
        </w:rPr>
      </w:pPr>
    </w:p>
    <w:p w:rsidR="00300A39" w:rsidRDefault="0011610A" w:rsidP="009D4C73">
      <w:pPr>
        <w:spacing w:before="0" w:after="0"/>
        <w:ind w:firstLine="708"/>
        <w:jc w:val="both"/>
        <w:rPr>
          <w:rFonts w:cs="Times New Roman"/>
          <w:szCs w:val="24"/>
        </w:rPr>
      </w:pPr>
      <w:r w:rsidRPr="0040579A">
        <w:rPr>
          <w:rFonts w:cs="Times New Roman"/>
          <w:szCs w:val="24"/>
        </w:rPr>
        <w:t>In order to verify the influence of estrous cycle on treatment, female rats were evaluated according to</w:t>
      </w:r>
      <w:r w:rsidR="0040579A" w:rsidRPr="0040579A">
        <w:rPr>
          <w:rFonts w:cs="Times New Roman"/>
          <w:szCs w:val="24"/>
        </w:rPr>
        <w:t xml:space="preserve"> the stage of the estrous cycle. </w:t>
      </w:r>
      <w:r w:rsidRPr="0040579A">
        <w:rPr>
          <w:rFonts w:cs="Times New Roman"/>
          <w:szCs w:val="24"/>
        </w:rPr>
        <w:t>The animals were submitted daily to vaginal smears from PND66 until PND84 for determination of different phases of estrous cycle. Animals were assigned to three groups: proestrus, diestrus and estrus. The biological sample was analyzed and photographed under an optical microscope (Nikon, model Eclipse 50i) with a digital camera (Nikon, model DXM1200) and ACT-1 (Nikon, version 2.7).</w:t>
      </w:r>
    </w:p>
    <w:p w:rsidR="0040579A" w:rsidRPr="0040579A" w:rsidRDefault="0040579A" w:rsidP="0054577C">
      <w:pPr>
        <w:spacing w:after="0"/>
        <w:jc w:val="both"/>
        <w:rPr>
          <w:rFonts w:cs="Times New Roman"/>
          <w:b/>
          <w:szCs w:val="24"/>
        </w:rPr>
      </w:pPr>
    </w:p>
    <w:p w:rsidR="0011610A" w:rsidRDefault="001A6898" w:rsidP="0054577C">
      <w:pPr>
        <w:spacing w:after="0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2. </w:t>
      </w:r>
      <w:r w:rsidR="0054577C" w:rsidRPr="0040579A">
        <w:rPr>
          <w:rFonts w:cs="Times New Roman"/>
          <w:b/>
          <w:szCs w:val="24"/>
        </w:rPr>
        <w:t>Results</w:t>
      </w:r>
    </w:p>
    <w:p w:rsidR="001A6898" w:rsidRDefault="001A6898" w:rsidP="001A6898">
      <w:pPr>
        <w:pStyle w:val="Ttulo1"/>
        <w:numPr>
          <w:ilvl w:val="0"/>
          <w:numId w:val="0"/>
        </w:numPr>
        <w:tabs>
          <w:tab w:val="left" w:pos="142"/>
        </w:tabs>
        <w:jc w:val="both"/>
      </w:pPr>
      <w:r>
        <w:t>2.1. S</w:t>
      </w:r>
      <w:r w:rsidRPr="002C30B0">
        <w:t>ickness of animal monitoring</w:t>
      </w:r>
      <w:r>
        <w:t xml:space="preserve"> </w:t>
      </w:r>
    </w:p>
    <w:p w:rsidR="001A6898" w:rsidRDefault="001A6898" w:rsidP="001A6898">
      <w:pPr>
        <w:ind w:firstLine="708"/>
        <w:jc w:val="both"/>
      </w:pPr>
      <w:r w:rsidRPr="00FB30F9">
        <w:rPr>
          <w:rFonts w:cs="Times New Roman"/>
          <w:szCs w:val="24"/>
        </w:rPr>
        <w:t xml:space="preserve">The LPS-treated pups demonstrated a “sick” appearance when compared to control and </w:t>
      </w:r>
      <w:r w:rsidRPr="00E7578D">
        <w:rPr>
          <w:rFonts w:cs="Times New Roman"/>
          <w:szCs w:val="24"/>
        </w:rPr>
        <w:t xml:space="preserve">BBG+LPS </w:t>
      </w:r>
      <w:r w:rsidRPr="00FB30F9">
        <w:rPr>
          <w:rFonts w:cs="Times New Roman"/>
          <w:szCs w:val="24"/>
        </w:rPr>
        <w:t>groups</w:t>
      </w:r>
      <w:r>
        <w:rPr>
          <w:rFonts w:cs="Times New Roman"/>
          <w:szCs w:val="24"/>
        </w:rPr>
        <w:t xml:space="preserve"> </w:t>
      </w:r>
      <w:r w:rsidRPr="0040579A">
        <w:rPr>
          <w:rFonts w:cs="Times New Roman"/>
          <w:szCs w:val="24"/>
        </w:rPr>
        <w:t>(Figure</w:t>
      </w:r>
      <w:r w:rsidRPr="0040579A">
        <w:rPr>
          <w:rFonts w:eastAsia="Times New Roman" w:cs="Times New Roman"/>
          <w:szCs w:val="24"/>
          <w:lang w:eastAsia="pt-BR"/>
        </w:rPr>
        <w:t xml:space="preserve"> </w:t>
      </w:r>
      <w:r>
        <w:rPr>
          <w:rFonts w:cs="Times New Roman"/>
          <w:szCs w:val="24"/>
        </w:rPr>
        <w:t>S1</w:t>
      </w:r>
      <w:r w:rsidRPr="0040579A">
        <w:rPr>
          <w:rFonts w:eastAsia="Times New Roman" w:cs="Times New Roman"/>
          <w:szCs w:val="24"/>
          <w:lang w:eastAsia="pt-BR"/>
        </w:rPr>
        <w:t>)</w:t>
      </w:r>
      <w:r>
        <w:rPr>
          <w:rFonts w:cs="Times New Roman"/>
          <w:szCs w:val="24"/>
        </w:rPr>
        <w:t xml:space="preserve">. </w:t>
      </w:r>
      <w:r w:rsidRPr="00FB30F9">
        <w:rPr>
          <w:rFonts w:cs="Times New Roman"/>
          <w:szCs w:val="24"/>
        </w:rPr>
        <w:t xml:space="preserve"> </w:t>
      </w:r>
    </w:p>
    <w:p w:rsidR="001A6898" w:rsidRDefault="001A6898" w:rsidP="0054577C">
      <w:pPr>
        <w:spacing w:after="0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 </w:t>
      </w:r>
      <w:r w:rsidR="008978D8" w:rsidRPr="009D4C73">
        <w:rPr>
          <w:rFonts w:ascii="Trebuchet MS" w:hAnsi="Trebuchet MS" w:cs="Arial"/>
          <w:noProof/>
          <w:sz w:val="18"/>
          <w:szCs w:val="18"/>
          <w:lang w:val="pt-BR" w:eastAsia="pt-BR"/>
        </w:rPr>
        <w:drawing>
          <wp:inline distT="0" distB="0" distL="0" distR="0">
            <wp:extent cx="5391785" cy="2078990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207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898" w:rsidRDefault="001A6898" w:rsidP="0054577C">
      <w:pPr>
        <w:spacing w:after="0"/>
        <w:jc w:val="both"/>
        <w:rPr>
          <w:sz w:val="23"/>
          <w:szCs w:val="23"/>
        </w:rPr>
      </w:pPr>
      <w:r w:rsidRPr="0040579A">
        <w:rPr>
          <w:rFonts w:cs="Times New Roman"/>
          <w:b/>
          <w:bCs/>
          <w:szCs w:val="24"/>
        </w:rPr>
        <w:t>Figure S</w:t>
      </w:r>
      <w:r>
        <w:rPr>
          <w:rFonts w:cs="Times New Roman"/>
          <w:b/>
          <w:bCs/>
          <w:szCs w:val="24"/>
        </w:rPr>
        <w:t>1</w:t>
      </w:r>
      <w:r w:rsidRPr="0040579A">
        <w:rPr>
          <w:rFonts w:cs="Times New Roman"/>
          <w:b/>
          <w:bCs/>
          <w:szCs w:val="24"/>
        </w:rPr>
        <w:t xml:space="preserve">: </w:t>
      </w:r>
      <w:r>
        <w:rPr>
          <w:rFonts w:cs="Times New Roman"/>
          <w:b/>
          <w:bCs/>
          <w:szCs w:val="24"/>
        </w:rPr>
        <w:t xml:space="preserve">Physical aspect </w:t>
      </w:r>
      <w:r w:rsidR="009D4C73">
        <w:rPr>
          <w:rFonts w:cs="Times New Roman"/>
          <w:b/>
          <w:bCs/>
          <w:szCs w:val="24"/>
        </w:rPr>
        <w:t xml:space="preserve">of control and </w:t>
      </w:r>
      <w:r w:rsidRPr="00E7578D">
        <w:rPr>
          <w:rFonts w:cs="Times New Roman"/>
          <w:b/>
          <w:bCs/>
          <w:szCs w:val="24"/>
        </w:rPr>
        <w:t>treated pup</w:t>
      </w:r>
      <w:r w:rsidR="009D4C73">
        <w:rPr>
          <w:rFonts w:cs="Times New Roman"/>
          <w:b/>
          <w:bCs/>
          <w:szCs w:val="24"/>
        </w:rPr>
        <w:t>ies</w:t>
      </w:r>
      <w:r w:rsidRPr="0040579A">
        <w:rPr>
          <w:rFonts w:cs="Times New Roman"/>
          <w:b/>
          <w:bCs/>
          <w:szCs w:val="24"/>
        </w:rPr>
        <w:t xml:space="preserve">. </w:t>
      </w:r>
      <w:r w:rsidRPr="0040579A">
        <w:rPr>
          <w:rFonts w:cs="Times New Roman"/>
          <w:szCs w:val="24"/>
        </w:rPr>
        <w:t xml:space="preserve">The </w:t>
      </w:r>
      <w:r w:rsidRPr="00E7578D">
        <w:rPr>
          <w:rFonts w:cs="Times New Roman"/>
          <w:bCs/>
          <w:szCs w:val="24"/>
        </w:rPr>
        <w:t>LPS-treated</w:t>
      </w:r>
      <w:r w:rsidRPr="00C80335">
        <w:rPr>
          <w:rFonts w:cs="Times New Roman"/>
          <w:b/>
          <w:bCs/>
          <w:szCs w:val="24"/>
        </w:rPr>
        <w:t xml:space="preserve"> </w:t>
      </w:r>
      <w:r>
        <w:rPr>
          <w:rFonts w:cs="Times New Roman"/>
          <w:szCs w:val="24"/>
        </w:rPr>
        <w:t>animal presents</w:t>
      </w:r>
      <w:r w:rsidRPr="00C80335">
        <w:rPr>
          <w:rFonts w:cs="Times New Roman"/>
          <w:szCs w:val="24"/>
        </w:rPr>
        <w:t xml:space="preserve"> pallor </w:t>
      </w:r>
      <w:r>
        <w:rPr>
          <w:rFonts w:cs="Times New Roman"/>
          <w:szCs w:val="24"/>
        </w:rPr>
        <w:t>and</w:t>
      </w:r>
      <w:r w:rsidRPr="00C80335">
        <w:rPr>
          <w:rFonts w:cs="Times New Roman"/>
          <w:szCs w:val="24"/>
        </w:rPr>
        <w:t xml:space="preserve"> poor growth</w:t>
      </w:r>
      <w:r w:rsidR="009D4C73">
        <w:rPr>
          <w:rFonts w:cs="Times New Roman"/>
          <w:szCs w:val="24"/>
        </w:rPr>
        <w:t xml:space="preserve"> when compared to control and BBG-treated groups</w:t>
      </w:r>
      <w:r>
        <w:rPr>
          <w:rFonts w:cs="Times New Roman"/>
          <w:szCs w:val="24"/>
        </w:rPr>
        <w:t xml:space="preserve">. </w:t>
      </w:r>
      <w:r>
        <w:rPr>
          <w:sz w:val="23"/>
          <w:szCs w:val="23"/>
        </w:rPr>
        <w:t>SAL: saline; LPS: lipopolysaccharide; BBG: brilliant blue G.</w:t>
      </w:r>
    </w:p>
    <w:p w:rsidR="00F53F4B" w:rsidRPr="0040579A" w:rsidRDefault="00F53F4B" w:rsidP="0054577C">
      <w:pPr>
        <w:spacing w:after="0"/>
        <w:jc w:val="both"/>
        <w:rPr>
          <w:rFonts w:cs="Times New Roman"/>
          <w:b/>
          <w:szCs w:val="24"/>
        </w:rPr>
      </w:pPr>
    </w:p>
    <w:p w:rsidR="0011610A" w:rsidRPr="0040579A" w:rsidRDefault="001A6898" w:rsidP="0011610A">
      <w:pPr>
        <w:spacing w:after="0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2.2. E</w:t>
      </w:r>
      <w:r w:rsidRPr="003445A8">
        <w:rPr>
          <w:rFonts w:cs="Times New Roman"/>
          <w:b/>
          <w:szCs w:val="24"/>
        </w:rPr>
        <w:t xml:space="preserve">ffects of </w:t>
      </w:r>
      <w:r w:rsidRPr="003445A8">
        <w:rPr>
          <w:rFonts w:cs="Times New Roman"/>
          <w:b/>
          <w:iCs/>
          <w:szCs w:val="24"/>
        </w:rPr>
        <w:t>neonatal</w:t>
      </w:r>
      <w:r>
        <w:rPr>
          <w:rFonts w:cs="Times New Roman"/>
          <w:b/>
          <w:szCs w:val="24"/>
        </w:rPr>
        <w:t xml:space="preserve"> </w:t>
      </w:r>
      <w:r w:rsidRPr="003445A8">
        <w:rPr>
          <w:rFonts w:cs="Times New Roman"/>
          <w:b/>
          <w:szCs w:val="24"/>
        </w:rPr>
        <w:t>LPS and BBG-</w:t>
      </w:r>
      <w:r>
        <w:rPr>
          <w:rFonts w:cs="Times New Roman"/>
          <w:b/>
          <w:iCs/>
          <w:szCs w:val="24"/>
        </w:rPr>
        <w:t>treatment</w:t>
      </w:r>
      <w:r w:rsidRPr="003445A8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on the</w:t>
      </w:r>
      <w:r w:rsidRPr="0040579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b</w:t>
      </w:r>
      <w:r w:rsidR="0011610A" w:rsidRPr="0040579A">
        <w:rPr>
          <w:rFonts w:cs="Times New Roman"/>
          <w:b/>
          <w:szCs w:val="24"/>
        </w:rPr>
        <w:t xml:space="preserve">ehavioral and nociceptive </w:t>
      </w:r>
    </w:p>
    <w:p w:rsidR="00F53F4B" w:rsidRDefault="00F53F4B" w:rsidP="00F53F4B">
      <w:pPr>
        <w:spacing w:after="0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2.2.1</w:t>
      </w:r>
      <w:r w:rsidR="004324F9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40579A">
        <w:rPr>
          <w:rFonts w:cs="Times New Roman"/>
          <w:b/>
          <w:bCs/>
          <w:szCs w:val="24"/>
        </w:rPr>
        <w:t xml:space="preserve">Influence of the </w:t>
      </w:r>
      <w:r>
        <w:rPr>
          <w:rFonts w:cs="Times New Roman"/>
          <w:b/>
          <w:bCs/>
          <w:szCs w:val="24"/>
        </w:rPr>
        <w:t>sex</w:t>
      </w:r>
      <w:r w:rsidRPr="0040579A">
        <w:rPr>
          <w:rFonts w:cs="Times New Roman"/>
          <w:b/>
          <w:bCs/>
          <w:szCs w:val="24"/>
        </w:rPr>
        <w:t xml:space="preserve"> on the </w:t>
      </w:r>
      <w:r>
        <w:rPr>
          <w:rFonts w:cs="Times New Roman"/>
          <w:b/>
          <w:bCs/>
          <w:szCs w:val="24"/>
        </w:rPr>
        <w:t>e</w:t>
      </w:r>
      <w:r w:rsidRPr="0040579A">
        <w:rPr>
          <w:rFonts w:cs="Times New Roman"/>
          <w:b/>
          <w:szCs w:val="24"/>
        </w:rPr>
        <w:t>levated plus-maze test</w:t>
      </w:r>
    </w:p>
    <w:p w:rsidR="00300A39" w:rsidRDefault="00807E14" w:rsidP="00292953">
      <w:pPr>
        <w:autoSpaceDE w:val="0"/>
        <w:autoSpaceDN w:val="0"/>
        <w:adjustRightInd w:val="0"/>
        <w:spacing w:after="0"/>
        <w:ind w:firstLine="708"/>
        <w:jc w:val="both"/>
        <w:rPr>
          <w:szCs w:val="24"/>
        </w:rPr>
      </w:pPr>
      <w:r w:rsidRPr="002F3D01">
        <w:rPr>
          <w:rFonts w:cs="Times New Roman"/>
          <w:szCs w:val="24"/>
        </w:rPr>
        <w:t xml:space="preserve">Comparison between sexes shows that </w:t>
      </w:r>
      <w:r>
        <w:rPr>
          <w:rFonts w:cs="Times New Roman"/>
          <w:szCs w:val="24"/>
        </w:rPr>
        <w:t>f</w:t>
      </w:r>
      <w:r w:rsidR="00194D45">
        <w:rPr>
          <w:rFonts w:cs="Times New Roman"/>
          <w:szCs w:val="24"/>
        </w:rPr>
        <w:t>emale</w:t>
      </w:r>
      <w:r w:rsidRPr="002F3D01">
        <w:rPr>
          <w:rFonts w:cs="Times New Roman"/>
          <w:szCs w:val="24"/>
        </w:rPr>
        <w:t xml:space="preserve"> rats presented</w:t>
      </w:r>
      <w:r>
        <w:rPr>
          <w:rFonts w:cs="Times New Roman"/>
          <w:szCs w:val="24"/>
        </w:rPr>
        <w:t xml:space="preserve"> </w:t>
      </w:r>
      <w:r w:rsidRPr="002F3D01">
        <w:rPr>
          <w:rFonts w:cs="Times New Roman"/>
          <w:szCs w:val="24"/>
        </w:rPr>
        <w:t>higher percentage on the</w:t>
      </w:r>
      <w:r w:rsidRPr="0027437F">
        <w:rPr>
          <w:rFonts w:cs="Times New Roman"/>
          <w:b/>
          <w:bCs/>
          <w:szCs w:val="24"/>
        </w:rPr>
        <w:t xml:space="preserve"> </w:t>
      </w:r>
      <w:r w:rsidRPr="0027437F">
        <w:rPr>
          <w:rFonts w:cs="Times New Roman"/>
          <w:bCs/>
          <w:szCs w:val="24"/>
        </w:rPr>
        <w:t>entries into the open arms, time spent on the platform and</w:t>
      </w:r>
      <w:r>
        <w:rPr>
          <w:rFonts w:cs="Times New Roman"/>
          <w:b/>
          <w:bCs/>
          <w:szCs w:val="24"/>
        </w:rPr>
        <w:t xml:space="preserve"> </w:t>
      </w:r>
      <w:r w:rsidRPr="0027437F">
        <w:rPr>
          <w:rFonts w:cs="Times New Roman"/>
          <w:szCs w:val="24"/>
          <w:lang w:eastAsia="pt-BR"/>
        </w:rPr>
        <w:t xml:space="preserve">distance </w:t>
      </w:r>
      <w:r w:rsidR="003F1976" w:rsidRPr="0027437F">
        <w:rPr>
          <w:rFonts w:cs="Times New Roman"/>
          <w:szCs w:val="24"/>
          <w:lang w:eastAsia="pt-BR"/>
        </w:rPr>
        <w:t>travelled</w:t>
      </w:r>
      <w:r>
        <w:rPr>
          <w:rFonts w:cs="Times New Roman"/>
          <w:szCs w:val="24"/>
          <w:lang w:eastAsia="pt-BR"/>
        </w:rPr>
        <w:t xml:space="preserve"> </w:t>
      </w:r>
      <w:r w:rsidRPr="0027437F">
        <w:rPr>
          <w:rFonts w:cs="Times New Roman"/>
          <w:szCs w:val="24"/>
        </w:rPr>
        <w:t>(Figure</w:t>
      </w:r>
      <w:r w:rsidRPr="0027437F">
        <w:rPr>
          <w:rFonts w:eastAsia="Times New Roman" w:cs="Times New Roman"/>
          <w:szCs w:val="24"/>
          <w:lang w:eastAsia="pt-BR"/>
        </w:rPr>
        <w:t xml:space="preserve"> </w:t>
      </w:r>
      <w:r w:rsidRPr="0027437F">
        <w:rPr>
          <w:rFonts w:cs="Times New Roman"/>
          <w:szCs w:val="24"/>
        </w:rPr>
        <w:t>S</w:t>
      </w:r>
      <w:r>
        <w:rPr>
          <w:rFonts w:cs="Times New Roman"/>
          <w:szCs w:val="24"/>
        </w:rPr>
        <w:t>2</w:t>
      </w:r>
      <w:r w:rsidRPr="0027437F">
        <w:rPr>
          <w:rFonts w:eastAsia="Times New Roman" w:cs="Times New Roman"/>
          <w:szCs w:val="24"/>
          <w:lang w:eastAsia="pt-BR"/>
        </w:rPr>
        <w:t>)</w:t>
      </w:r>
      <w:r>
        <w:rPr>
          <w:rFonts w:cs="Times New Roman"/>
          <w:szCs w:val="24"/>
          <w:lang w:eastAsia="pt-BR"/>
        </w:rPr>
        <w:t xml:space="preserve">. </w:t>
      </w:r>
    </w:p>
    <w:p w:rsidR="00807E14" w:rsidRDefault="00292953" w:rsidP="0011610A">
      <w:pPr>
        <w:spacing w:after="0"/>
        <w:jc w:val="both"/>
        <w:rPr>
          <w:rFonts w:cs="Times New Roman"/>
          <w:b/>
          <w:noProof/>
          <w:szCs w:val="24"/>
          <w:lang w:val="pt-BR" w:eastAsia="pt-BR"/>
        </w:rPr>
      </w:pPr>
      <w:r>
        <w:rPr>
          <w:rFonts w:cs="Times New Roman"/>
          <w:b/>
          <w:noProof/>
          <w:szCs w:val="24"/>
          <w:lang w:val="pt-BR" w:eastAsia="pt-BR"/>
        </w:rPr>
        <w:lastRenderedPageBreak/>
        <w:drawing>
          <wp:inline distT="0" distB="0" distL="0" distR="0">
            <wp:extent cx="5400675" cy="163830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A39" w:rsidRDefault="004324F9" w:rsidP="00292953">
      <w:pPr>
        <w:autoSpaceDE w:val="0"/>
        <w:autoSpaceDN w:val="0"/>
        <w:adjustRightInd w:val="0"/>
        <w:spacing w:after="0" w:line="276" w:lineRule="auto"/>
        <w:jc w:val="both"/>
        <w:rPr>
          <w:rFonts w:cs="Times New Roman"/>
          <w:i/>
          <w:szCs w:val="24"/>
          <w:lang w:eastAsia="pt-BR"/>
        </w:rPr>
      </w:pPr>
      <w:r w:rsidRPr="00437DF7">
        <w:rPr>
          <w:rFonts w:cs="Times New Roman"/>
          <w:b/>
          <w:szCs w:val="24"/>
        </w:rPr>
        <w:t xml:space="preserve">Figure </w:t>
      </w:r>
      <w:r w:rsidR="005F2F57">
        <w:rPr>
          <w:rFonts w:cs="Times New Roman"/>
          <w:b/>
          <w:szCs w:val="24"/>
        </w:rPr>
        <w:t>S2</w:t>
      </w:r>
      <w:r w:rsidRPr="00437DF7">
        <w:rPr>
          <w:rFonts w:cs="Times New Roman"/>
          <w:b/>
          <w:szCs w:val="24"/>
        </w:rPr>
        <w:t xml:space="preserve">: </w:t>
      </w:r>
      <w:r w:rsidRPr="00437DF7">
        <w:rPr>
          <w:rFonts w:cs="Times New Roman"/>
          <w:b/>
          <w:bCs/>
          <w:szCs w:val="24"/>
        </w:rPr>
        <w:t xml:space="preserve">Influence of the sex </w:t>
      </w:r>
      <w:r w:rsidRPr="00437DF7">
        <w:rPr>
          <w:rFonts w:cs="Times New Roman"/>
          <w:b/>
          <w:szCs w:val="24"/>
          <w:lang w:eastAsia="pt-BR"/>
        </w:rPr>
        <w:t>on the anxiety-like behavior analyzed by elevated plus</w:t>
      </w:r>
      <w:r w:rsidRPr="00437DF7">
        <w:rPr>
          <w:rFonts w:cs="Times New Roman"/>
          <w:b/>
          <w:szCs w:val="24"/>
          <w:lang w:eastAsia="pt-BR"/>
        </w:rPr>
        <w:noBreakHyphen/>
        <w:t>maze test</w:t>
      </w:r>
      <w:r w:rsidRPr="00437DF7">
        <w:rPr>
          <w:rFonts w:cs="Times New Roman"/>
          <w:szCs w:val="24"/>
          <w:lang w:eastAsia="pt-BR"/>
        </w:rPr>
        <w:t xml:space="preserve">. </w:t>
      </w:r>
      <w:r w:rsidRPr="00437DF7">
        <w:rPr>
          <w:rFonts w:cs="Times New Roman"/>
          <w:bCs/>
          <w:szCs w:val="24"/>
        </w:rPr>
        <w:t>Entries into the open arms</w:t>
      </w:r>
      <w:r w:rsidRPr="00437DF7">
        <w:rPr>
          <w:rFonts w:cs="Times New Roman"/>
          <w:b/>
          <w:bCs/>
          <w:szCs w:val="24"/>
        </w:rPr>
        <w:t xml:space="preserve"> (A)</w:t>
      </w:r>
      <w:r w:rsidRPr="00437DF7">
        <w:rPr>
          <w:rFonts w:cs="Times New Roman"/>
          <w:bCs/>
          <w:szCs w:val="24"/>
        </w:rPr>
        <w:t>,</w:t>
      </w:r>
      <w:r w:rsidRPr="00437DF7">
        <w:rPr>
          <w:rFonts w:cs="Times New Roman"/>
          <w:b/>
          <w:bCs/>
          <w:szCs w:val="24"/>
        </w:rPr>
        <w:t xml:space="preserve"> </w:t>
      </w:r>
      <w:r w:rsidRPr="00437DF7">
        <w:rPr>
          <w:rFonts w:cs="Times New Roman"/>
          <w:bCs/>
          <w:szCs w:val="24"/>
        </w:rPr>
        <w:t>time spent on the platform</w:t>
      </w:r>
      <w:r w:rsidRPr="00437DF7">
        <w:rPr>
          <w:rFonts w:cs="Times New Roman"/>
          <w:b/>
          <w:bCs/>
          <w:szCs w:val="24"/>
        </w:rPr>
        <w:t xml:space="preserve"> (B)</w:t>
      </w:r>
      <w:r w:rsidRPr="00437DF7">
        <w:rPr>
          <w:rFonts w:cs="Times New Roman"/>
          <w:bCs/>
          <w:szCs w:val="24"/>
        </w:rPr>
        <w:t xml:space="preserve"> and distance </w:t>
      </w:r>
      <w:r w:rsidR="003F1976" w:rsidRPr="00437DF7">
        <w:rPr>
          <w:rFonts w:cs="Times New Roman"/>
          <w:bCs/>
          <w:szCs w:val="24"/>
        </w:rPr>
        <w:t>travelled</w:t>
      </w:r>
      <w:r w:rsidRPr="00437DF7">
        <w:rPr>
          <w:rFonts w:cs="Times New Roman"/>
          <w:b/>
          <w:bCs/>
          <w:szCs w:val="24"/>
        </w:rPr>
        <w:t xml:space="preserve"> (C)</w:t>
      </w:r>
      <w:r w:rsidRPr="00437DF7">
        <w:rPr>
          <w:rFonts w:cs="Times New Roman"/>
          <w:bCs/>
          <w:szCs w:val="24"/>
        </w:rPr>
        <w:t>.</w:t>
      </w:r>
      <w:r w:rsidRPr="00437DF7">
        <w:rPr>
          <w:rFonts w:cs="Times New Roman"/>
          <w:b/>
          <w:bCs/>
          <w:szCs w:val="24"/>
        </w:rPr>
        <w:t xml:space="preserve"> </w:t>
      </w:r>
      <w:r w:rsidRPr="00437DF7">
        <w:rPr>
          <w:rFonts w:cs="Times New Roman"/>
          <w:szCs w:val="24"/>
        </w:rPr>
        <w:t xml:space="preserve">The comparison between the sex showed that males travelled shorter distance than females. Data are expressed as mean ± S.E.M. </w:t>
      </w:r>
      <w:r w:rsidRPr="00437DF7">
        <w:rPr>
          <w:rFonts w:cs="Times New Roman"/>
          <w:i/>
          <w:szCs w:val="24"/>
          <w:lang w:eastAsia="pt-BR"/>
        </w:rPr>
        <w:t xml:space="preserve">*p &lt; 0.05, </w:t>
      </w:r>
      <w:r w:rsidRPr="00437DF7">
        <w:rPr>
          <w:rFonts w:cs="Times New Roman"/>
          <w:i/>
          <w:szCs w:val="24"/>
        </w:rPr>
        <w:t xml:space="preserve">**p </w:t>
      </w:r>
      <w:r w:rsidRPr="00437DF7">
        <w:rPr>
          <w:rFonts w:cs="Times New Roman"/>
          <w:i/>
          <w:szCs w:val="24"/>
          <w:lang w:eastAsia="pt-BR"/>
        </w:rPr>
        <w:t xml:space="preserve">&lt; </w:t>
      </w:r>
      <w:r w:rsidRPr="00437DF7">
        <w:rPr>
          <w:rFonts w:cs="Times New Roman"/>
          <w:i/>
          <w:szCs w:val="24"/>
        </w:rPr>
        <w:t xml:space="preserve">0.01, </w:t>
      </w:r>
      <w:r w:rsidRPr="00437DF7">
        <w:rPr>
          <w:rFonts w:cs="Times New Roman"/>
          <w:i/>
          <w:szCs w:val="24"/>
          <w:lang w:eastAsia="pt-BR"/>
        </w:rPr>
        <w:t>***p &lt; 0.001.</w:t>
      </w:r>
    </w:p>
    <w:p w:rsidR="006E6065" w:rsidRDefault="006E6065" w:rsidP="00292953">
      <w:pPr>
        <w:autoSpaceDE w:val="0"/>
        <w:autoSpaceDN w:val="0"/>
        <w:adjustRightInd w:val="0"/>
        <w:spacing w:after="0" w:line="276" w:lineRule="auto"/>
        <w:jc w:val="both"/>
        <w:rPr>
          <w:rFonts w:cs="Times New Roman"/>
          <w:i/>
          <w:szCs w:val="24"/>
          <w:lang w:eastAsia="pt-BR"/>
        </w:rPr>
      </w:pPr>
    </w:p>
    <w:p w:rsidR="0011610A" w:rsidRPr="0040579A" w:rsidRDefault="004324F9" w:rsidP="0011610A">
      <w:pPr>
        <w:spacing w:after="0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2.2.</w:t>
      </w:r>
      <w:r w:rsidR="003F1976">
        <w:rPr>
          <w:rFonts w:cs="Times New Roman"/>
          <w:b/>
          <w:szCs w:val="24"/>
        </w:rPr>
        <w:t>2</w:t>
      </w:r>
      <w:r>
        <w:rPr>
          <w:rFonts w:cs="Times New Roman"/>
          <w:b/>
          <w:szCs w:val="24"/>
        </w:rPr>
        <w:t xml:space="preserve">. </w:t>
      </w:r>
      <w:r w:rsidRPr="0040579A">
        <w:rPr>
          <w:rFonts w:cs="Times New Roman"/>
          <w:b/>
          <w:bCs/>
          <w:szCs w:val="24"/>
        </w:rPr>
        <w:t xml:space="preserve">Influence of the estrous cycle on </w:t>
      </w:r>
      <w:r w:rsidR="00CB757D">
        <w:rPr>
          <w:rFonts w:cs="Times New Roman"/>
          <w:b/>
          <w:bCs/>
          <w:szCs w:val="24"/>
        </w:rPr>
        <w:t xml:space="preserve">the </w:t>
      </w:r>
      <w:r>
        <w:rPr>
          <w:rFonts w:cs="Times New Roman"/>
          <w:b/>
          <w:szCs w:val="24"/>
        </w:rPr>
        <w:t>e</w:t>
      </w:r>
      <w:r w:rsidR="0011610A" w:rsidRPr="0040579A">
        <w:rPr>
          <w:rFonts w:cs="Times New Roman"/>
          <w:b/>
          <w:szCs w:val="24"/>
        </w:rPr>
        <w:t>levated plus-maze test</w:t>
      </w:r>
    </w:p>
    <w:p w:rsidR="00300A39" w:rsidRDefault="004324F9" w:rsidP="004B14A7">
      <w:pPr>
        <w:spacing w:after="0"/>
        <w:ind w:firstLine="708"/>
        <w:jc w:val="both"/>
        <w:rPr>
          <w:rFonts w:eastAsia="Times New Roman" w:cs="Times New Roman"/>
          <w:szCs w:val="24"/>
          <w:lang w:eastAsia="pt-BR"/>
        </w:rPr>
      </w:pPr>
      <w:r w:rsidRPr="00082911">
        <w:rPr>
          <w:rFonts w:cs="Times New Roman"/>
          <w:szCs w:val="24"/>
        </w:rPr>
        <w:t xml:space="preserve">There were </w:t>
      </w:r>
      <w:r w:rsidR="0011610A" w:rsidRPr="0040579A">
        <w:rPr>
          <w:rFonts w:cs="Times New Roman"/>
          <w:szCs w:val="24"/>
        </w:rPr>
        <w:t>no significant changes in analyzed behavioral parameters between groups</w:t>
      </w:r>
      <w:r w:rsidR="0011610A" w:rsidRPr="0040579A">
        <w:rPr>
          <w:rFonts w:cs="Times New Roman"/>
          <w:color w:val="000000"/>
          <w:kern w:val="1"/>
          <w:szCs w:val="24"/>
        </w:rPr>
        <w:t xml:space="preserve"> </w:t>
      </w:r>
      <w:r w:rsidR="0011610A" w:rsidRPr="0040579A">
        <w:rPr>
          <w:rFonts w:cs="Times New Roman"/>
          <w:szCs w:val="24"/>
        </w:rPr>
        <w:t>(</w:t>
      </w:r>
      <w:r w:rsidR="0011610A" w:rsidRPr="0040579A">
        <w:rPr>
          <w:rFonts w:cs="Times New Roman"/>
          <w:color w:val="000000"/>
          <w:kern w:val="1"/>
          <w:szCs w:val="24"/>
        </w:rPr>
        <w:t>females only</w:t>
      </w:r>
      <w:r w:rsidR="0011610A" w:rsidRPr="0040579A">
        <w:rPr>
          <w:rFonts w:cs="Times New Roman"/>
          <w:szCs w:val="24"/>
        </w:rPr>
        <w:t xml:space="preserve">; ratio of time spent in the open arms: p = 0.890; ratio of time spent in central platform: p = 0.061; ratio of entries into open arms: p = 0.299; total number of arms entries [open and closed arms]: p = 0.187; travelled distance: p = 0.993), </w:t>
      </w:r>
      <w:r w:rsidR="0011610A" w:rsidRPr="0040579A">
        <w:rPr>
          <w:rFonts w:eastAsia="Times New Roman" w:cs="Times New Roman"/>
          <w:szCs w:val="24"/>
          <w:lang w:eastAsia="pt-BR"/>
        </w:rPr>
        <w:t xml:space="preserve">as well as for the interaction of groups versus </w:t>
      </w:r>
      <w:r w:rsidR="0011610A" w:rsidRPr="0040579A">
        <w:rPr>
          <w:rFonts w:cs="Times New Roman"/>
          <w:szCs w:val="24"/>
        </w:rPr>
        <w:t xml:space="preserve"> estrous cycle (p = 0.792; p = 0.582; p = 0.683; p = 0.739; p = 0.389; respectively)</w:t>
      </w:r>
      <w:r w:rsidR="005B5DD9" w:rsidRPr="0040579A">
        <w:rPr>
          <w:rFonts w:cs="Times New Roman"/>
          <w:szCs w:val="24"/>
        </w:rPr>
        <w:t xml:space="preserve"> (Table </w:t>
      </w:r>
      <w:r w:rsidR="0040579A" w:rsidRPr="0040579A">
        <w:rPr>
          <w:rFonts w:cs="Times New Roman"/>
          <w:szCs w:val="24"/>
        </w:rPr>
        <w:t>S</w:t>
      </w:r>
      <w:r w:rsidR="005B5DD9" w:rsidRPr="0040579A">
        <w:rPr>
          <w:rFonts w:cs="Times New Roman"/>
          <w:szCs w:val="24"/>
        </w:rPr>
        <w:t>01)</w:t>
      </w:r>
      <w:r w:rsidR="0011610A" w:rsidRPr="0040579A">
        <w:rPr>
          <w:rFonts w:cs="Times New Roman"/>
          <w:szCs w:val="24"/>
        </w:rPr>
        <w:t>. However, we observed differences with respect to the estrous cycle phases to the ratio of entries into open arms (p = 0.038; females in proestrous [42.8</w:t>
      </w:r>
      <w:r w:rsidR="0011610A" w:rsidRPr="0040579A">
        <w:rPr>
          <w:rFonts w:eastAsia="Times New Roman" w:cs="Times New Roman"/>
          <w:szCs w:val="24"/>
          <w:lang w:eastAsia="pt-BR"/>
        </w:rPr>
        <w:t>±3.5%</w:t>
      </w:r>
      <w:r w:rsidR="0011610A" w:rsidRPr="0040579A">
        <w:rPr>
          <w:rFonts w:cs="Times New Roman"/>
          <w:szCs w:val="24"/>
        </w:rPr>
        <w:t>] presented more entries when compared to females in estrous [25.2</w:t>
      </w:r>
      <w:r w:rsidR="0011610A" w:rsidRPr="0040579A">
        <w:rPr>
          <w:rFonts w:eastAsia="Times New Roman" w:cs="Times New Roman"/>
          <w:szCs w:val="24"/>
          <w:lang w:eastAsia="pt-BR"/>
        </w:rPr>
        <w:t>±4.7%</w:t>
      </w:r>
      <w:r w:rsidR="0011610A" w:rsidRPr="0040579A">
        <w:rPr>
          <w:rFonts w:cs="Times New Roman"/>
          <w:szCs w:val="24"/>
        </w:rPr>
        <w:t>]) (Figure</w:t>
      </w:r>
      <w:r w:rsidR="0011610A" w:rsidRPr="0040579A">
        <w:rPr>
          <w:rFonts w:eastAsia="Times New Roman" w:cs="Times New Roman"/>
          <w:szCs w:val="24"/>
          <w:lang w:eastAsia="pt-BR"/>
        </w:rPr>
        <w:t xml:space="preserve"> </w:t>
      </w:r>
      <w:r w:rsidR="00FE0237" w:rsidRPr="0040579A">
        <w:rPr>
          <w:rFonts w:cs="Times New Roman"/>
          <w:szCs w:val="24"/>
        </w:rPr>
        <w:t>S</w:t>
      </w:r>
      <w:r w:rsidR="005F2F57">
        <w:rPr>
          <w:rFonts w:cs="Times New Roman"/>
          <w:szCs w:val="24"/>
        </w:rPr>
        <w:t>3</w:t>
      </w:r>
      <w:r w:rsidR="0011610A" w:rsidRPr="0040579A">
        <w:rPr>
          <w:rFonts w:eastAsia="Times New Roman" w:cs="Times New Roman"/>
          <w:szCs w:val="24"/>
          <w:lang w:eastAsia="pt-BR"/>
        </w:rPr>
        <w:t>).</w:t>
      </w:r>
    </w:p>
    <w:p w:rsidR="0011610A" w:rsidRPr="00AC4F66" w:rsidRDefault="0011610A" w:rsidP="0011610A">
      <w:pPr>
        <w:spacing w:before="0" w:after="0"/>
        <w:jc w:val="both"/>
        <w:rPr>
          <w:rFonts w:cs="Times New Roman"/>
          <w:szCs w:val="24"/>
        </w:rPr>
      </w:pPr>
      <w:r w:rsidRPr="00AC4F66">
        <w:rPr>
          <w:rFonts w:cs="Times New Roman"/>
          <w:szCs w:val="24"/>
        </w:rPr>
        <w:t xml:space="preserve"> </w:t>
      </w:r>
    </w:p>
    <w:tbl>
      <w:tblPr>
        <w:tblW w:w="9873" w:type="dxa"/>
        <w:tblInd w:w="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3"/>
        <w:gridCol w:w="1910"/>
        <w:gridCol w:w="380"/>
        <w:gridCol w:w="1232"/>
        <w:gridCol w:w="1232"/>
        <w:gridCol w:w="1352"/>
        <w:gridCol w:w="1232"/>
        <w:gridCol w:w="1232"/>
      </w:tblGrid>
      <w:tr w:rsidR="00EC7895" w:rsidRPr="008A6E54" w:rsidTr="00AC4F66">
        <w:trPr>
          <w:trHeight w:val="300"/>
        </w:trPr>
        <w:tc>
          <w:tcPr>
            <w:tcW w:w="987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EC7895" w:rsidRPr="008A6E54" w:rsidRDefault="008A6E54" w:rsidP="008A6E54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</w:pPr>
            <w:r w:rsidRPr="008A6E54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 xml:space="preserve">Elevated Pluz Maze </w:t>
            </w:r>
            <w:r w:rsidR="000E5138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T</w:t>
            </w:r>
            <w:r w:rsidRPr="008A6E54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est (mean</w:t>
            </w:r>
            <w:r w:rsidR="00EC7895" w:rsidRPr="008A6E54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±</w:t>
            </w:r>
            <w:r w:rsidRPr="008A6E54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S</w:t>
            </w:r>
            <w:r w:rsidR="00237DB0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.</w:t>
            </w:r>
            <w:r w:rsidRPr="008A6E54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E</w:t>
            </w:r>
            <w:r w:rsidR="00237DB0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.</w:t>
            </w:r>
            <w:r w:rsidRPr="008A6E54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M</w:t>
            </w:r>
            <w:r w:rsidR="00EC7895" w:rsidRPr="008A6E54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)</w:t>
            </w:r>
          </w:p>
        </w:tc>
      </w:tr>
      <w:tr w:rsidR="00EC7895" w:rsidRPr="00EC7895" w:rsidTr="00AC4F66">
        <w:trPr>
          <w:trHeight w:val="300"/>
        </w:trPr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895" w:rsidRPr="00EC7895" w:rsidRDefault="0040579A" w:rsidP="00EC789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  <w:t>Gruoup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895" w:rsidRPr="00EC7895" w:rsidRDefault="0040579A" w:rsidP="0040579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  <w:t>Cycle phase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EC7895"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  <w:t>n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895" w:rsidRPr="00EC7895" w:rsidRDefault="0040579A" w:rsidP="00EC789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  <w:t>%TOA</w:t>
            </w:r>
            <w:r w:rsidR="00EC7895" w:rsidRPr="00EC7895"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  <w:t xml:space="preserve"> 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895" w:rsidRPr="00EC7895" w:rsidRDefault="0040579A" w:rsidP="00EC789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  <w:t>%TS</w:t>
            </w:r>
            <w:r w:rsidR="00FE0237"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  <w:t>C</w:t>
            </w:r>
            <w:r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  <w:t>P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895" w:rsidRPr="00EC7895" w:rsidRDefault="0040579A" w:rsidP="00EC789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  <w:t>%EO</w:t>
            </w:r>
            <w:r w:rsidR="00EC7895" w:rsidRPr="00EC7895"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  <w:t>A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895" w:rsidRPr="00EC7895" w:rsidRDefault="0040579A" w:rsidP="00EC789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  <w:t>TAE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C7895" w:rsidRPr="00EC7895" w:rsidRDefault="0040579A" w:rsidP="00EC789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  <w:t xml:space="preserve">D </w:t>
            </w:r>
            <w:r w:rsidR="00EC7895" w:rsidRPr="00EC7895"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  <w:t>(cm)</w:t>
            </w:r>
          </w:p>
        </w:tc>
      </w:tr>
      <w:tr w:rsidR="00AC4F66" w:rsidRPr="00EC7895" w:rsidTr="00AC4F66">
        <w:trPr>
          <w:trHeight w:val="300"/>
        </w:trPr>
        <w:tc>
          <w:tcPr>
            <w:tcW w:w="1303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EC7895" w:rsidRPr="00EC7895" w:rsidRDefault="008A6E54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Control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Proestro</w:t>
            </w:r>
            <w:r w:rsidR="0040579A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us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6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16.5</w:t>
            </w:r>
            <w:r w:rsidRPr="00FD7349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2</w:t>
            </w: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±5.</w:t>
            </w: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0</w:t>
            </w:r>
            <w:r w:rsidRPr="00FD7349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9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23.86±1.</w:t>
            </w: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58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39.76±6.</w:t>
            </w: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23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26.67±1.</w:t>
            </w: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26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1883±55</w:t>
            </w:r>
          </w:p>
        </w:tc>
      </w:tr>
      <w:tr w:rsidR="00EC7895" w:rsidRPr="00EC7895" w:rsidTr="00AC4F66">
        <w:trPr>
          <w:trHeight w:val="300"/>
        </w:trPr>
        <w:tc>
          <w:tcPr>
            <w:tcW w:w="130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895" w:rsidRPr="00EC7895" w:rsidRDefault="00EC7895" w:rsidP="00EC7895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Estro</w:t>
            </w:r>
            <w:r w:rsidR="0040579A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us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4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11.4</w:t>
            </w:r>
            <w:r w:rsidRPr="00FD7349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7</w:t>
            </w: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±4.</w:t>
            </w: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4</w:t>
            </w:r>
            <w:r w:rsidRPr="00FD7349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4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21.33±3.</w:t>
            </w: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27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20.46±4.</w:t>
            </w: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29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33.50±4.</w:t>
            </w: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17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1998±159</w:t>
            </w:r>
          </w:p>
        </w:tc>
      </w:tr>
      <w:tr w:rsidR="00EC7895" w:rsidRPr="00EC7895" w:rsidTr="00AC4F66">
        <w:trPr>
          <w:trHeight w:val="300"/>
        </w:trPr>
        <w:tc>
          <w:tcPr>
            <w:tcW w:w="130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895" w:rsidRPr="00EC7895" w:rsidRDefault="00EC7895" w:rsidP="00EC7895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Diestro</w:t>
            </w:r>
            <w:r w:rsidR="0040579A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us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10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12.7</w:t>
            </w:r>
            <w:r w:rsidRPr="00FD7349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6</w:t>
            </w: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±2.</w:t>
            </w: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31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21.03±1.</w:t>
            </w: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55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31.45±3.</w:t>
            </w: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04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26.20±1.</w:t>
            </w: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32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2107±70</w:t>
            </w:r>
          </w:p>
        </w:tc>
      </w:tr>
      <w:tr w:rsidR="00EC7895" w:rsidRPr="00EC7895" w:rsidTr="00AC4F66">
        <w:trPr>
          <w:trHeight w:val="300"/>
        </w:trPr>
        <w:tc>
          <w:tcPr>
            <w:tcW w:w="1303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SAL+LPS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895" w:rsidRPr="00EC7895" w:rsidRDefault="0040579A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Proestro</w:t>
            </w:r>
            <w:r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us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3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18.9</w:t>
            </w:r>
            <w:r w:rsidRPr="00FD7349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3</w:t>
            </w: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±1.</w:t>
            </w: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99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25.32±4.</w:t>
            </w: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63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48.69±6.</w:t>
            </w: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16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32.00±1.</w:t>
            </w: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00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1944±63</w:t>
            </w:r>
          </w:p>
        </w:tc>
      </w:tr>
      <w:tr w:rsidR="00EC7895" w:rsidRPr="00EC7895" w:rsidTr="00AC4F66">
        <w:trPr>
          <w:trHeight w:val="300"/>
        </w:trPr>
        <w:tc>
          <w:tcPr>
            <w:tcW w:w="130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895" w:rsidRPr="00EC7895" w:rsidRDefault="00EC7895" w:rsidP="00EC7895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C7895" w:rsidRPr="00EC7895" w:rsidRDefault="0040579A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Estro</w:t>
            </w:r>
            <w:r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us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3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6.06±3.</w:t>
            </w: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35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25.95±4.</w:t>
            </w: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98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21.82±7.</w:t>
            </w: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70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33.33±9.</w:t>
            </w: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67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1986±288</w:t>
            </w:r>
          </w:p>
        </w:tc>
      </w:tr>
      <w:tr w:rsidR="00EC7895" w:rsidRPr="00EC7895" w:rsidTr="00AC4F66">
        <w:trPr>
          <w:trHeight w:val="300"/>
        </w:trPr>
        <w:tc>
          <w:tcPr>
            <w:tcW w:w="130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895" w:rsidRPr="00EC7895" w:rsidRDefault="00EC7895" w:rsidP="00EC7895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895" w:rsidRPr="00EC7895" w:rsidRDefault="0040579A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Diestro</w:t>
            </w:r>
            <w:r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us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6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15.16±2.</w:t>
            </w: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38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25.29±2.</w:t>
            </w: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75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32.70±5.</w:t>
            </w: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81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27.33±1.</w:t>
            </w: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82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2027±105</w:t>
            </w:r>
          </w:p>
        </w:tc>
      </w:tr>
      <w:tr w:rsidR="00AC4F66" w:rsidRPr="00EC7895" w:rsidTr="00AC4F66">
        <w:trPr>
          <w:trHeight w:val="300"/>
        </w:trPr>
        <w:tc>
          <w:tcPr>
            <w:tcW w:w="1303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BBG+LPS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C7895" w:rsidRPr="00EC7895" w:rsidRDefault="0040579A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Proestro</w:t>
            </w:r>
            <w:r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us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3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15.87±3.</w:t>
            </w: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40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29.89±0.</w:t>
            </w: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60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42.81±2.</w:t>
            </w: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52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22.67±0.</w:t>
            </w: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88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1862±66</w:t>
            </w:r>
          </w:p>
        </w:tc>
      </w:tr>
      <w:tr w:rsidR="00EC7895" w:rsidRPr="00EC7895" w:rsidTr="00AC4F66">
        <w:trPr>
          <w:trHeight w:val="300"/>
        </w:trPr>
        <w:tc>
          <w:tcPr>
            <w:tcW w:w="130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895" w:rsidRPr="00EC7895" w:rsidRDefault="00EC7895" w:rsidP="00EC7895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895" w:rsidRPr="00EC7895" w:rsidRDefault="0040579A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Estro</w:t>
            </w:r>
            <w:r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us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2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15.41±1.</w:t>
            </w: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32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31.35±5.</w:t>
            </w: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40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39.66±15.</w:t>
            </w: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52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29.00±0.</w:t>
            </w: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00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2244±136</w:t>
            </w:r>
          </w:p>
        </w:tc>
      </w:tr>
      <w:tr w:rsidR="00EC7895" w:rsidRPr="00EC7895" w:rsidTr="00AC4F66">
        <w:trPr>
          <w:trHeight w:val="300"/>
        </w:trPr>
        <w:tc>
          <w:tcPr>
            <w:tcW w:w="130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895" w:rsidRPr="00EC7895" w:rsidRDefault="00EC7895" w:rsidP="00EC7895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C7895" w:rsidRPr="00EC7895" w:rsidRDefault="0040579A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Diestro</w:t>
            </w:r>
            <w:r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us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6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14.24±5.</w:t>
            </w: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68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22.68±2.</w:t>
            </w: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94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35.99±8.</w:t>
            </w: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47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25.67±2.</w:t>
            </w: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29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EC7895" w:rsidRPr="00EC7895" w:rsidRDefault="00EC7895" w:rsidP="00EC7895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EC7895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1884±95</w:t>
            </w:r>
          </w:p>
        </w:tc>
      </w:tr>
    </w:tbl>
    <w:p w:rsidR="00EC7895" w:rsidRDefault="00EC7895" w:rsidP="0011610A">
      <w:pPr>
        <w:spacing w:before="0" w:after="0"/>
        <w:jc w:val="both"/>
        <w:rPr>
          <w:rFonts w:cs="Times New Roman"/>
          <w:szCs w:val="24"/>
        </w:rPr>
      </w:pPr>
    </w:p>
    <w:p w:rsidR="008132A4" w:rsidRPr="00A9318E" w:rsidRDefault="00AC4F66" w:rsidP="0011610A">
      <w:pPr>
        <w:spacing w:before="0" w:after="0"/>
        <w:jc w:val="both"/>
        <w:rPr>
          <w:sz w:val="23"/>
          <w:szCs w:val="23"/>
        </w:rPr>
      </w:pPr>
      <w:r w:rsidRPr="0040579A">
        <w:rPr>
          <w:rFonts w:cs="Times New Roman"/>
          <w:b/>
          <w:bCs/>
          <w:szCs w:val="24"/>
        </w:rPr>
        <w:t xml:space="preserve">Table </w:t>
      </w:r>
      <w:r w:rsidR="0040579A" w:rsidRPr="0040579A">
        <w:rPr>
          <w:rFonts w:cs="Times New Roman"/>
          <w:b/>
          <w:bCs/>
          <w:szCs w:val="24"/>
        </w:rPr>
        <w:t>S</w:t>
      </w:r>
      <w:r w:rsidRPr="0040579A">
        <w:rPr>
          <w:rFonts w:cs="Times New Roman"/>
          <w:b/>
          <w:bCs/>
          <w:szCs w:val="24"/>
        </w:rPr>
        <w:t>1: Data</w:t>
      </w:r>
      <w:r w:rsidR="000438E8">
        <w:rPr>
          <w:rFonts w:cs="Times New Roman"/>
          <w:b/>
          <w:bCs/>
          <w:szCs w:val="24"/>
        </w:rPr>
        <w:t xml:space="preserve"> </w:t>
      </w:r>
      <w:r w:rsidRPr="0040579A">
        <w:rPr>
          <w:rFonts w:cs="Times New Roman"/>
          <w:b/>
          <w:bCs/>
          <w:szCs w:val="24"/>
        </w:rPr>
        <w:t xml:space="preserve">of </w:t>
      </w:r>
      <w:r w:rsidR="00F5135C">
        <w:rPr>
          <w:rFonts w:cs="Times New Roman"/>
          <w:b/>
          <w:lang w:eastAsia="pt-BR"/>
        </w:rPr>
        <w:t xml:space="preserve">anxiety-like behavior </w:t>
      </w:r>
      <w:r w:rsidRPr="0040579A">
        <w:rPr>
          <w:rFonts w:cs="Times New Roman"/>
          <w:b/>
          <w:bCs/>
          <w:szCs w:val="24"/>
        </w:rPr>
        <w:t xml:space="preserve">of elevated plus-maze test considering </w:t>
      </w:r>
      <w:r w:rsidRPr="00AC4F66">
        <w:rPr>
          <w:rFonts w:cs="Times New Roman"/>
          <w:b/>
          <w:bCs/>
          <w:szCs w:val="24"/>
        </w:rPr>
        <w:t>group</w:t>
      </w:r>
      <w:r w:rsidR="007A377A">
        <w:rPr>
          <w:rFonts w:cs="Times New Roman"/>
          <w:b/>
          <w:bCs/>
          <w:szCs w:val="24"/>
        </w:rPr>
        <w:t>/</w:t>
      </w:r>
      <w:r w:rsidR="007A377A" w:rsidRPr="0040579A">
        <w:rPr>
          <w:rFonts w:cs="Times New Roman"/>
          <w:b/>
          <w:bCs/>
          <w:szCs w:val="24"/>
        </w:rPr>
        <w:t>estrous cycle</w:t>
      </w:r>
      <w:r w:rsidR="007A377A" w:rsidRPr="00AC4F66">
        <w:rPr>
          <w:rFonts w:cs="Times New Roman"/>
          <w:b/>
          <w:bCs/>
          <w:szCs w:val="24"/>
        </w:rPr>
        <w:t xml:space="preserve"> phase</w:t>
      </w:r>
      <w:r w:rsidRPr="00AC4F66">
        <w:rPr>
          <w:rFonts w:cs="Times New Roman"/>
          <w:b/>
          <w:bCs/>
          <w:szCs w:val="24"/>
        </w:rPr>
        <w:t>.</w:t>
      </w:r>
      <w:r w:rsidR="005358E6">
        <w:rPr>
          <w:rFonts w:cs="Times New Roman"/>
          <w:b/>
          <w:bCs/>
          <w:szCs w:val="24"/>
        </w:rPr>
        <w:t xml:space="preserve"> </w:t>
      </w:r>
      <w:r w:rsidR="00A9318E" w:rsidRPr="00273932">
        <w:rPr>
          <w:rFonts w:cs="Times New Roman"/>
          <w:szCs w:val="24"/>
        </w:rPr>
        <w:t xml:space="preserve">The treatment </w:t>
      </w:r>
      <w:r w:rsidR="00F5135C">
        <w:rPr>
          <w:rFonts w:cs="Times New Roman"/>
          <w:szCs w:val="24"/>
        </w:rPr>
        <w:t xml:space="preserve">with LPS and/or </w:t>
      </w:r>
      <w:r w:rsidR="00002D52">
        <w:rPr>
          <w:rFonts w:cs="Times New Roman"/>
          <w:szCs w:val="24"/>
        </w:rPr>
        <w:t xml:space="preserve">BBG </w:t>
      </w:r>
      <w:r w:rsidR="00A9318E" w:rsidRPr="00273932">
        <w:rPr>
          <w:rFonts w:cs="Times New Roman"/>
          <w:szCs w:val="24"/>
        </w:rPr>
        <w:t xml:space="preserve">did not show significant changes on behavioral parameters between groups and there were no </w:t>
      </w:r>
      <w:r w:rsidR="00A9318E" w:rsidRPr="00273932">
        <w:rPr>
          <w:rFonts w:eastAsia="Times New Roman" w:cs="Times New Roman"/>
          <w:szCs w:val="24"/>
          <w:lang w:eastAsia="pt-BR"/>
        </w:rPr>
        <w:t>interaction of group/</w:t>
      </w:r>
      <w:r w:rsidR="00A9318E" w:rsidRPr="00A9318E">
        <w:rPr>
          <w:rFonts w:cs="Times New Roman"/>
          <w:bCs/>
          <w:szCs w:val="24"/>
        </w:rPr>
        <w:t>estrous cycle phase</w:t>
      </w:r>
      <w:r w:rsidR="00A9318E">
        <w:rPr>
          <w:sz w:val="23"/>
          <w:szCs w:val="23"/>
        </w:rPr>
        <w:t xml:space="preserve">. </w:t>
      </w:r>
      <w:r w:rsidR="00FB038B" w:rsidRPr="008A6E54">
        <w:rPr>
          <w:rFonts w:cs="Times New Roman"/>
          <w:szCs w:val="24"/>
        </w:rPr>
        <w:t xml:space="preserve">Each value represents the </w:t>
      </w:r>
      <w:r w:rsidR="00FB038B">
        <w:rPr>
          <w:sz w:val="23"/>
          <w:szCs w:val="23"/>
        </w:rPr>
        <w:t>means ± S</w:t>
      </w:r>
      <w:r w:rsidR="00237DB0">
        <w:rPr>
          <w:sz w:val="23"/>
          <w:szCs w:val="23"/>
        </w:rPr>
        <w:t>.</w:t>
      </w:r>
      <w:r w:rsidR="00FB038B">
        <w:rPr>
          <w:sz w:val="23"/>
          <w:szCs w:val="23"/>
        </w:rPr>
        <w:t>E</w:t>
      </w:r>
      <w:r w:rsidR="00237DB0">
        <w:rPr>
          <w:sz w:val="23"/>
          <w:szCs w:val="23"/>
        </w:rPr>
        <w:t>.</w:t>
      </w:r>
      <w:r w:rsidR="00FB038B">
        <w:rPr>
          <w:sz w:val="23"/>
          <w:szCs w:val="23"/>
        </w:rPr>
        <w:t xml:space="preserve">M (standard error of the mean) </w:t>
      </w:r>
      <w:r w:rsidR="00FB038B" w:rsidRPr="008A6E54">
        <w:rPr>
          <w:rFonts w:cs="Times New Roman"/>
          <w:szCs w:val="24"/>
        </w:rPr>
        <w:t>of the val</w:t>
      </w:r>
      <w:r w:rsidR="00FB038B">
        <w:rPr>
          <w:rFonts w:cs="Times New Roman"/>
          <w:szCs w:val="24"/>
        </w:rPr>
        <w:t>ues obtained from female animals</w:t>
      </w:r>
      <w:r w:rsidR="00FB038B">
        <w:rPr>
          <w:sz w:val="23"/>
          <w:szCs w:val="23"/>
        </w:rPr>
        <w:t xml:space="preserve">. </w:t>
      </w:r>
      <w:r w:rsidR="0040579A">
        <w:rPr>
          <w:sz w:val="23"/>
          <w:szCs w:val="23"/>
        </w:rPr>
        <w:t xml:space="preserve">LPS: </w:t>
      </w:r>
      <w:r w:rsidR="00FB038B">
        <w:rPr>
          <w:sz w:val="23"/>
          <w:szCs w:val="23"/>
        </w:rPr>
        <w:t>l</w:t>
      </w:r>
      <w:r w:rsidR="0040579A">
        <w:rPr>
          <w:sz w:val="23"/>
          <w:szCs w:val="23"/>
        </w:rPr>
        <w:t xml:space="preserve">ipopolysaccharide; BBG: </w:t>
      </w:r>
      <w:r w:rsidR="00FB038B">
        <w:rPr>
          <w:sz w:val="23"/>
          <w:szCs w:val="23"/>
        </w:rPr>
        <w:t>b</w:t>
      </w:r>
      <w:r w:rsidR="0040579A">
        <w:rPr>
          <w:sz w:val="23"/>
          <w:szCs w:val="23"/>
        </w:rPr>
        <w:t xml:space="preserve">rilliant </w:t>
      </w:r>
      <w:r w:rsidR="007A377A">
        <w:rPr>
          <w:sz w:val="23"/>
          <w:szCs w:val="23"/>
        </w:rPr>
        <w:t>b</w:t>
      </w:r>
      <w:r w:rsidR="0040579A">
        <w:rPr>
          <w:sz w:val="23"/>
          <w:szCs w:val="23"/>
        </w:rPr>
        <w:t>lue G; n: number of animals; % TOA: percentage of time spent in the open arms; % TS</w:t>
      </w:r>
      <w:r w:rsidR="00FB038B">
        <w:rPr>
          <w:sz w:val="23"/>
          <w:szCs w:val="23"/>
        </w:rPr>
        <w:t>C</w:t>
      </w:r>
      <w:r w:rsidR="0040579A">
        <w:rPr>
          <w:sz w:val="23"/>
          <w:szCs w:val="23"/>
        </w:rPr>
        <w:t xml:space="preserve">P: percentage of time spent in </w:t>
      </w:r>
      <w:r w:rsidR="00FE0237">
        <w:rPr>
          <w:sz w:val="23"/>
          <w:szCs w:val="23"/>
        </w:rPr>
        <w:t xml:space="preserve">central </w:t>
      </w:r>
      <w:r w:rsidR="0040579A">
        <w:rPr>
          <w:sz w:val="23"/>
          <w:szCs w:val="23"/>
        </w:rPr>
        <w:t xml:space="preserve">platform; % </w:t>
      </w:r>
      <w:r w:rsidR="0040579A">
        <w:rPr>
          <w:sz w:val="23"/>
          <w:szCs w:val="23"/>
        </w:rPr>
        <w:lastRenderedPageBreak/>
        <w:t xml:space="preserve">EOA: percentage of entries into open arms; TAE: total number of arms entries (open and closed arms); D: distance </w:t>
      </w:r>
      <w:r w:rsidR="00A275A6" w:rsidRPr="0027437F">
        <w:rPr>
          <w:rFonts w:cs="Times New Roman"/>
          <w:szCs w:val="24"/>
          <w:lang w:eastAsia="pt-BR"/>
        </w:rPr>
        <w:t>travalled</w:t>
      </w:r>
      <w:r w:rsidR="00A275A6">
        <w:rPr>
          <w:sz w:val="23"/>
          <w:szCs w:val="23"/>
        </w:rPr>
        <w:t xml:space="preserve"> </w:t>
      </w:r>
      <w:r w:rsidR="0040579A">
        <w:rPr>
          <w:sz w:val="23"/>
          <w:szCs w:val="23"/>
        </w:rPr>
        <w:t>(centimeters)</w:t>
      </w:r>
      <w:r w:rsidR="00A9318E" w:rsidRPr="003445A8">
        <w:rPr>
          <w:rFonts w:cs="Times New Roman"/>
          <w:i/>
          <w:lang w:eastAsia="pt-BR"/>
        </w:rPr>
        <w:t>.</w:t>
      </w:r>
      <w:r w:rsidR="00A9318E">
        <w:rPr>
          <w:rFonts w:cs="Times New Roman"/>
          <w:i/>
          <w:lang w:eastAsia="pt-BR"/>
        </w:rPr>
        <w:t xml:space="preserve"> </w:t>
      </w:r>
    </w:p>
    <w:p w:rsidR="0040579A" w:rsidRDefault="0040579A" w:rsidP="0011610A">
      <w:pPr>
        <w:spacing w:before="0" w:after="0"/>
        <w:jc w:val="both"/>
        <w:rPr>
          <w:sz w:val="23"/>
          <w:szCs w:val="23"/>
        </w:rPr>
      </w:pPr>
    </w:p>
    <w:p w:rsidR="004F3B65" w:rsidRPr="00AC4F66" w:rsidRDefault="004F3B65" w:rsidP="004F3B65">
      <w:pPr>
        <w:spacing w:before="0" w:after="0"/>
        <w:jc w:val="center"/>
        <w:rPr>
          <w:rFonts w:cs="Times New Roman"/>
          <w:b/>
          <w:bCs/>
          <w:szCs w:val="24"/>
        </w:rPr>
      </w:pPr>
      <w:r w:rsidRPr="00AC4F66">
        <w:rPr>
          <w:rFonts w:cs="Times New Roman"/>
          <w:noProof/>
          <w:szCs w:val="24"/>
          <w:lang w:val="pt-BR" w:eastAsia="pt-BR"/>
        </w:rPr>
        <w:drawing>
          <wp:inline distT="0" distB="0" distL="0" distR="0">
            <wp:extent cx="2812415" cy="2380615"/>
            <wp:effectExtent l="19050" t="0" r="698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B65" w:rsidRPr="00AC4F66" w:rsidRDefault="004F3B65" w:rsidP="004F3B65">
      <w:pPr>
        <w:spacing w:before="0" w:after="0"/>
        <w:jc w:val="center"/>
        <w:rPr>
          <w:rFonts w:cs="Times New Roman"/>
          <w:b/>
          <w:bCs/>
          <w:szCs w:val="24"/>
        </w:rPr>
      </w:pPr>
    </w:p>
    <w:p w:rsidR="004F3B65" w:rsidRDefault="004F3B65" w:rsidP="004F3B65">
      <w:pPr>
        <w:spacing w:before="0" w:after="0"/>
        <w:jc w:val="both"/>
        <w:rPr>
          <w:rFonts w:cs="Times New Roman"/>
          <w:i/>
          <w:iCs/>
          <w:szCs w:val="24"/>
        </w:rPr>
      </w:pPr>
      <w:r w:rsidRPr="0040579A">
        <w:rPr>
          <w:rFonts w:cs="Times New Roman"/>
          <w:b/>
          <w:bCs/>
          <w:szCs w:val="24"/>
        </w:rPr>
        <w:t xml:space="preserve">Figure </w:t>
      </w:r>
      <w:r w:rsidR="0040579A" w:rsidRPr="0040579A">
        <w:rPr>
          <w:rFonts w:cs="Times New Roman"/>
          <w:b/>
          <w:bCs/>
          <w:szCs w:val="24"/>
        </w:rPr>
        <w:t>S</w:t>
      </w:r>
      <w:r w:rsidR="005F2F57">
        <w:rPr>
          <w:rFonts w:cs="Times New Roman"/>
          <w:b/>
          <w:bCs/>
          <w:szCs w:val="24"/>
        </w:rPr>
        <w:t>3</w:t>
      </w:r>
      <w:r w:rsidRPr="0040579A">
        <w:rPr>
          <w:rFonts w:cs="Times New Roman"/>
          <w:b/>
          <w:bCs/>
          <w:szCs w:val="24"/>
        </w:rPr>
        <w:t xml:space="preserve">: Influence of the estrous cycle on the percentage of entries into the open arms of an elevated plus-maze. </w:t>
      </w:r>
      <w:r w:rsidRPr="0040579A">
        <w:rPr>
          <w:rFonts w:cs="Times New Roman"/>
          <w:szCs w:val="24"/>
        </w:rPr>
        <w:t>The analysis of the percentage of entries into the open arms between estrous cycle phases show a decreased frequency in animals in estrous phase compared to proestrus. Data are expressed as mean ± S.E.M</w:t>
      </w:r>
      <w:r w:rsidR="00AC4F66" w:rsidRPr="0040579A">
        <w:rPr>
          <w:rFonts w:cs="Times New Roman"/>
          <w:szCs w:val="24"/>
        </w:rPr>
        <w:t xml:space="preserve"> </w:t>
      </w:r>
      <w:r w:rsidR="00AC4F66" w:rsidRPr="0040579A">
        <w:rPr>
          <w:sz w:val="23"/>
          <w:szCs w:val="23"/>
        </w:rPr>
        <w:t>(standard error of the mean)</w:t>
      </w:r>
      <w:r w:rsidR="001263C4">
        <w:rPr>
          <w:sz w:val="23"/>
          <w:szCs w:val="23"/>
        </w:rPr>
        <w:t xml:space="preserve"> </w:t>
      </w:r>
      <w:r w:rsidR="001263C4">
        <w:rPr>
          <w:rFonts w:cs="Times New Roman"/>
          <w:szCs w:val="24"/>
        </w:rPr>
        <w:t xml:space="preserve">of the values </w:t>
      </w:r>
      <w:r w:rsidR="001263C4" w:rsidRPr="008A6E54">
        <w:rPr>
          <w:rFonts w:cs="Times New Roman"/>
          <w:szCs w:val="24"/>
        </w:rPr>
        <w:t>obtained from female animals</w:t>
      </w:r>
      <w:r w:rsidRPr="0040579A">
        <w:rPr>
          <w:rFonts w:cs="Times New Roman"/>
          <w:szCs w:val="24"/>
        </w:rPr>
        <w:t xml:space="preserve">. </w:t>
      </w:r>
      <w:r w:rsidRPr="0040579A">
        <w:rPr>
          <w:rFonts w:cs="Times New Roman"/>
          <w:i/>
          <w:iCs/>
          <w:szCs w:val="24"/>
        </w:rPr>
        <w:t>*p &lt; 0.05.</w:t>
      </w:r>
    </w:p>
    <w:p w:rsidR="00C659BE" w:rsidRPr="00AC4F66" w:rsidRDefault="00C659BE" w:rsidP="004F3B65">
      <w:pPr>
        <w:spacing w:before="0" w:after="0"/>
        <w:jc w:val="both"/>
        <w:rPr>
          <w:rFonts w:cs="Times New Roman"/>
          <w:szCs w:val="24"/>
        </w:rPr>
      </w:pPr>
    </w:p>
    <w:p w:rsidR="008F41EF" w:rsidRPr="0040579A" w:rsidRDefault="00E73083">
      <w:pPr>
        <w:rPr>
          <w:rFonts w:eastAsia="MinionPro-Regular" w:cs="Times New Roman"/>
          <w:b/>
          <w:szCs w:val="24"/>
        </w:rPr>
      </w:pPr>
      <w:r>
        <w:rPr>
          <w:rFonts w:cs="Times New Roman"/>
          <w:b/>
          <w:szCs w:val="24"/>
        </w:rPr>
        <w:t xml:space="preserve">2.2.3. </w:t>
      </w:r>
      <w:r w:rsidRPr="0040579A">
        <w:rPr>
          <w:rFonts w:cs="Times New Roman"/>
          <w:b/>
          <w:bCs/>
          <w:szCs w:val="24"/>
        </w:rPr>
        <w:t>Influence of the estrous cycle on</w:t>
      </w:r>
      <w:r w:rsidRPr="0040579A">
        <w:rPr>
          <w:rFonts w:eastAsia="MinionPro-Regular" w:cs="Times New Roman"/>
          <w:b/>
          <w:szCs w:val="24"/>
        </w:rPr>
        <w:t xml:space="preserve"> </w:t>
      </w:r>
      <w:r w:rsidR="00CB757D">
        <w:rPr>
          <w:rFonts w:eastAsia="MinionPro-Regular" w:cs="Times New Roman"/>
          <w:b/>
          <w:szCs w:val="24"/>
        </w:rPr>
        <w:t xml:space="preserve">the </w:t>
      </w:r>
      <w:r>
        <w:rPr>
          <w:rFonts w:eastAsia="MinionPro-Regular" w:cs="Times New Roman"/>
          <w:b/>
          <w:szCs w:val="24"/>
        </w:rPr>
        <w:t>h</w:t>
      </w:r>
      <w:r w:rsidR="0011610A" w:rsidRPr="0040579A">
        <w:rPr>
          <w:rFonts w:eastAsia="MinionPro-Regular" w:cs="Times New Roman"/>
          <w:b/>
          <w:szCs w:val="24"/>
        </w:rPr>
        <w:t xml:space="preserve">ot-plate test </w:t>
      </w:r>
    </w:p>
    <w:p w:rsidR="0011610A" w:rsidRPr="00AC4F66" w:rsidRDefault="00AC3ECE" w:rsidP="001B0E08">
      <w:pPr>
        <w:jc w:val="both"/>
        <w:rPr>
          <w:rFonts w:eastAsia="Times New Roman" w:cs="Times New Roman"/>
          <w:color w:val="000000"/>
          <w:szCs w:val="24"/>
          <w:lang w:eastAsia="pt-BR"/>
        </w:rPr>
      </w:pPr>
      <w:r>
        <w:rPr>
          <w:rFonts w:cs="Times New Roman"/>
          <w:szCs w:val="24"/>
        </w:rPr>
        <w:tab/>
      </w:r>
      <w:r w:rsidR="00E73083">
        <w:rPr>
          <w:rFonts w:cs="Times New Roman"/>
          <w:szCs w:val="24"/>
        </w:rPr>
        <w:t>T</w:t>
      </w:r>
      <w:r w:rsidR="00E73083" w:rsidRPr="003445A8">
        <w:rPr>
          <w:rFonts w:cs="Times New Roman"/>
          <w:szCs w:val="24"/>
        </w:rPr>
        <w:t xml:space="preserve">here were </w:t>
      </w:r>
      <w:r w:rsidR="0011610A" w:rsidRPr="0040579A">
        <w:rPr>
          <w:rFonts w:cs="Times New Roman"/>
          <w:szCs w:val="24"/>
        </w:rPr>
        <w:t xml:space="preserve">no significant changes </w:t>
      </w:r>
      <w:r w:rsidRPr="008C7B3C">
        <w:rPr>
          <w:rFonts w:cs="Times New Roman"/>
          <w:szCs w:val="24"/>
        </w:rPr>
        <w:t xml:space="preserve">in reaction latency </w:t>
      </w:r>
      <w:r w:rsidR="0011610A" w:rsidRPr="0040579A">
        <w:rPr>
          <w:rFonts w:cs="Times New Roman"/>
          <w:color w:val="000000"/>
          <w:kern w:val="1"/>
          <w:szCs w:val="24"/>
        </w:rPr>
        <w:t>(</w:t>
      </w:r>
      <w:r w:rsidR="0011610A" w:rsidRPr="0040579A">
        <w:rPr>
          <w:rFonts w:cs="Times New Roman"/>
          <w:szCs w:val="24"/>
        </w:rPr>
        <w:t>groups</w:t>
      </w:r>
      <w:r w:rsidR="0011610A" w:rsidRPr="0040579A">
        <w:rPr>
          <w:rFonts w:cs="Times New Roman"/>
          <w:color w:val="000000"/>
          <w:kern w:val="1"/>
          <w:szCs w:val="24"/>
        </w:rPr>
        <w:t xml:space="preserve"> [females only]: p = 0.607; </w:t>
      </w:r>
      <w:r w:rsidR="0011610A" w:rsidRPr="0040579A">
        <w:rPr>
          <w:rFonts w:cs="Times New Roman"/>
          <w:szCs w:val="24"/>
        </w:rPr>
        <w:t>estrous cycle:</w:t>
      </w:r>
      <w:r w:rsidR="0011610A" w:rsidRPr="0040579A">
        <w:rPr>
          <w:rFonts w:cs="Times New Roman"/>
          <w:color w:val="000000"/>
          <w:kern w:val="1"/>
          <w:szCs w:val="24"/>
        </w:rPr>
        <w:t xml:space="preserve"> p = 0.654; groups </w:t>
      </w:r>
      <w:r w:rsidR="0011610A" w:rsidRPr="0040579A">
        <w:rPr>
          <w:rFonts w:cs="Times New Roman"/>
          <w:szCs w:val="24"/>
        </w:rPr>
        <w:t>versus</w:t>
      </w:r>
      <w:r w:rsidR="0011610A" w:rsidRPr="0040579A">
        <w:rPr>
          <w:rFonts w:cs="Times New Roman"/>
          <w:color w:val="000000"/>
          <w:kern w:val="1"/>
          <w:szCs w:val="24"/>
        </w:rPr>
        <w:t xml:space="preserve"> </w:t>
      </w:r>
      <w:r w:rsidR="0011610A" w:rsidRPr="0040579A">
        <w:rPr>
          <w:rFonts w:cs="Times New Roman"/>
          <w:szCs w:val="24"/>
        </w:rPr>
        <w:t>estrous cycle</w:t>
      </w:r>
      <w:r w:rsidR="0011610A" w:rsidRPr="0040579A">
        <w:rPr>
          <w:rFonts w:cs="Times New Roman"/>
          <w:color w:val="000000"/>
          <w:kern w:val="1"/>
          <w:szCs w:val="24"/>
        </w:rPr>
        <w:t>: p = 0.435</w:t>
      </w:r>
      <w:r w:rsidR="0011610A" w:rsidRPr="0040579A">
        <w:rPr>
          <w:rFonts w:eastAsia="Times New Roman" w:cs="Times New Roman"/>
          <w:color w:val="000000"/>
          <w:szCs w:val="24"/>
          <w:lang w:eastAsia="pt-BR"/>
        </w:rPr>
        <w:t>)</w:t>
      </w:r>
      <w:r w:rsidR="005B5DD9" w:rsidRPr="0040579A">
        <w:rPr>
          <w:rFonts w:eastAsia="Times New Roman" w:cs="Times New Roman"/>
          <w:color w:val="000000"/>
          <w:szCs w:val="24"/>
          <w:lang w:eastAsia="pt-BR"/>
        </w:rPr>
        <w:t xml:space="preserve"> </w:t>
      </w:r>
      <w:r w:rsidR="00B4379A" w:rsidRPr="0040579A">
        <w:rPr>
          <w:rFonts w:cs="Times New Roman"/>
          <w:szCs w:val="24"/>
        </w:rPr>
        <w:t xml:space="preserve">(Table </w:t>
      </w:r>
      <w:r w:rsidR="0040579A" w:rsidRPr="0040579A">
        <w:rPr>
          <w:rFonts w:cs="Times New Roman"/>
          <w:szCs w:val="24"/>
        </w:rPr>
        <w:t>S</w:t>
      </w:r>
      <w:r w:rsidR="00B4379A" w:rsidRPr="0040579A">
        <w:rPr>
          <w:rFonts w:cs="Times New Roman"/>
          <w:szCs w:val="24"/>
        </w:rPr>
        <w:t>02</w:t>
      </w:r>
      <w:r w:rsidR="005B5DD9" w:rsidRPr="0040579A">
        <w:rPr>
          <w:rFonts w:cs="Times New Roman"/>
          <w:szCs w:val="24"/>
        </w:rPr>
        <w:t>)</w:t>
      </w:r>
      <w:r w:rsidR="0011610A" w:rsidRPr="0040579A">
        <w:rPr>
          <w:rFonts w:eastAsia="Times New Roman" w:cs="Times New Roman"/>
          <w:color w:val="000000"/>
          <w:szCs w:val="24"/>
          <w:lang w:eastAsia="pt-BR"/>
        </w:rPr>
        <w:t>.</w:t>
      </w:r>
      <w:r w:rsidR="0011610A" w:rsidRPr="00AC4F66">
        <w:rPr>
          <w:rFonts w:eastAsia="Times New Roman" w:cs="Times New Roman"/>
          <w:color w:val="000000"/>
          <w:szCs w:val="24"/>
          <w:lang w:eastAsia="pt-BR"/>
        </w:rPr>
        <w:t xml:space="preserve"> </w:t>
      </w:r>
    </w:p>
    <w:tbl>
      <w:tblPr>
        <w:tblW w:w="540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3"/>
        <w:gridCol w:w="2320"/>
        <w:gridCol w:w="314"/>
        <w:gridCol w:w="1467"/>
      </w:tblGrid>
      <w:tr w:rsidR="00AB3974" w:rsidRPr="008A6E54" w:rsidTr="00AC4F66">
        <w:trPr>
          <w:trHeight w:val="300"/>
          <w:jc w:val="center"/>
        </w:trPr>
        <w:tc>
          <w:tcPr>
            <w:tcW w:w="54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AB3974" w:rsidRPr="008A6E54" w:rsidRDefault="008A6E54" w:rsidP="00B84B6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</w:pPr>
            <w:r w:rsidRPr="008A6E54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 xml:space="preserve"> Hot</w:t>
            </w:r>
            <w:r w:rsidR="000E5138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-</w:t>
            </w:r>
            <w:r w:rsidRPr="008A6E54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 xml:space="preserve">Plate </w:t>
            </w:r>
            <w:r w:rsidR="000E5138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T</w:t>
            </w:r>
            <w:r w:rsidRPr="008A6E54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est</w:t>
            </w:r>
            <w:r w:rsidR="00B84B6F" w:rsidRPr="008A6E54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 xml:space="preserve"> (</w:t>
            </w:r>
            <w:r w:rsidR="00237DB0" w:rsidRPr="008A6E54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mean±S</w:t>
            </w:r>
            <w:r w:rsidR="00237DB0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.</w:t>
            </w:r>
            <w:r w:rsidR="00237DB0" w:rsidRPr="008A6E54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E</w:t>
            </w:r>
            <w:r w:rsidR="00237DB0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.</w:t>
            </w:r>
            <w:r w:rsidR="00237DB0" w:rsidRPr="008A6E54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M</w:t>
            </w:r>
            <w:r w:rsidR="00B84B6F" w:rsidRPr="008A6E54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)</w:t>
            </w:r>
          </w:p>
        </w:tc>
      </w:tr>
      <w:tr w:rsidR="00AB3974" w:rsidRPr="00AB3974" w:rsidTr="00AC4F66">
        <w:trPr>
          <w:trHeight w:val="300"/>
          <w:jc w:val="center"/>
        </w:trPr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3974" w:rsidRPr="00AB3974" w:rsidRDefault="008A6E54" w:rsidP="00AB3974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  <w:t>Group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3974" w:rsidRPr="00AB3974" w:rsidRDefault="008A6E54" w:rsidP="00AB3974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  <w:t>Cycle phase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3974" w:rsidRPr="00AB3974" w:rsidRDefault="00AB3974" w:rsidP="00AB3974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B3974"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  <w:t>N</w:t>
            </w:r>
          </w:p>
        </w:tc>
        <w:tc>
          <w:tcPr>
            <w:tcW w:w="14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3974" w:rsidRPr="00AB3974" w:rsidRDefault="008A6E54" w:rsidP="008A6E54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  <w:t>Latency</w:t>
            </w:r>
            <w:r w:rsidR="00AB3974" w:rsidRPr="00AB3974"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  <w:t>(s</w:t>
            </w:r>
            <w:r w:rsidR="00B84B6F" w:rsidRPr="00AC4F66"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  <w:t>)</w:t>
            </w:r>
          </w:p>
        </w:tc>
      </w:tr>
      <w:tr w:rsidR="00AB3974" w:rsidRPr="00AB3974" w:rsidTr="00AC4F66">
        <w:trPr>
          <w:trHeight w:val="300"/>
          <w:jc w:val="center"/>
        </w:trPr>
        <w:tc>
          <w:tcPr>
            <w:tcW w:w="1303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B3974" w:rsidRPr="00AB3974" w:rsidRDefault="008A6E54" w:rsidP="00AB397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Control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B3974" w:rsidRPr="00AB3974" w:rsidRDefault="00AB3974" w:rsidP="00AB397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B3974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Proestro</w:t>
            </w:r>
            <w:r w:rsidR="0040579A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us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B3974" w:rsidRPr="00AB3974" w:rsidRDefault="00AB3974" w:rsidP="00AB397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B3974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7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:rsidR="00AB3974" w:rsidRPr="00AB3974" w:rsidRDefault="00AB3974" w:rsidP="00AB397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8.51±0.</w:t>
            </w:r>
            <w:r w:rsidRPr="00AB3974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62</w:t>
            </w:r>
          </w:p>
        </w:tc>
      </w:tr>
      <w:tr w:rsidR="00AB3974" w:rsidRPr="00AB3974" w:rsidTr="00AC4F66">
        <w:trPr>
          <w:trHeight w:val="300"/>
          <w:jc w:val="center"/>
        </w:trPr>
        <w:tc>
          <w:tcPr>
            <w:tcW w:w="1303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3974" w:rsidRPr="00AB3974" w:rsidRDefault="00AB3974" w:rsidP="00AB397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974" w:rsidRPr="00AB3974" w:rsidRDefault="00AB3974" w:rsidP="00AB397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B3974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Estro</w:t>
            </w:r>
            <w:r w:rsidR="0040579A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us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974" w:rsidRPr="00AB3974" w:rsidRDefault="00AB3974" w:rsidP="00AB397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B3974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4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B3974" w:rsidRPr="00AB3974" w:rsidRDefault="00AB3974" w:rsidP="00AB397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7.10±0.</w:t>
            </w:r>
            <w:r w:rsidRPr="00AB3974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70</w:t>
            </w:r>
          </w:p>
        </w:tc>
      </w:tr>
      <w:tr w:rsidR="00AB3974" w:rsidRPr="00AB3974" w:rsidTr="00AC4F66">
        <w:trPr>
          <w:trHeight w:val="300"/>
          <w:jc w:val="center"/>
        </w:trPr>
        <w:tc>
          <w:tcPr>
            <w:tcW w:w="1303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3974" w:rsidRPr="00AB3974" w:rsidRDefault="00AB3974" w:rsidP="00AB397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B3974" w:rsidRPr="00AB3974" w:rsidRDefault="00AB3974" w:rsidP="00AB397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B3974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Diestro</w:t>
            </w:r>
            <w:r w:rsidR="0040579A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us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B3974" w:rsidRPr="00AB3974" w:rsidRDefault="00AB3974" w:rsidP="00AB397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B3974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9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:rsidR="00AB3974" w:rsidRPr="00AB3974" w:rsidRDefault="00AB3974" w:rsidP="00AB397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6.94±0.</w:t>
            </w:r>
            <w:r w:rsidRPr="00AB3974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86</w:t>
            </w:r>
          </w:p>
        </w:tc>
      </w:tr>
      <w:tr w:rsidR="00AB3974" w:rsidRPr="00AB3974" w:rsidTr="00AC4F66">
        <w:trPr>
          <w:trHeight w:val="300"/>
          <w:jc w:val="center"/>
        </w:trPr>
        <w:tc>
          <w:tcPr>
            <w:tcW w:w="1303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974" w:rsidRPr="00AB3974" w:rsidRDefault="00AB3974" w:rsidP="00AB397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B3974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SAL+LPS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974" w:rsidRPr="00AB3974" w:rsidRDefault="0040579A" w:rsidP="00AB397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B3974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Proestro</w:t>
            </w:r>
            <w:r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us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974" w:rsidRPr="00AB3974" w:rsidRDefault="00AB3974" w:rsidP="00AB397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B3974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4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B3974" w:rsidRPr="00AB3974" w:rsidRDefault="00AB3974" w:rsidP="00AB397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6.45±0.</w:t>
            </w:r>
            <w:r w:rsidRPr="00AB3974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60</w:t>
            </w:r>
          </w:p>
        </w:tc>
      </w:tr>
      <w:tr w:rsidR="00AB3974" w:rsidRPr="00AB3974" w:rsidTr="00AC4F66">
        <w:trPr>
          <w:trHeight w:val="300"/>
          <w:jc w:val="center"/>
        </w:trPr>
        <w:tc>
          <w:tcPr>
            <w:tcW w:w="1303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3974" w:rsidRPr="00AB3974" w:rsidRDefault="00AB3974" w:rsidP="00AB397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B3974" w:rsidRPr="00AB3974" w:rsidRDefault="008A6E54" w:rsidP="00AB397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B3974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Estro</w:t>
            </w:r>
            <w:r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us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B3974" w:rsidRPr="00AB3974" w:rsidRDefault="00AB3974" w:rsidP="00AB397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B3974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4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:rsidR="00AB3974" w:rsidRPr="00AB3974" w:rsidRDefault="00AB3974" w:rsidP="00AB397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6.78±0.</w:t>
            </w:r>
            <w:r w:rsidRPr="00AB3974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55</w:t>
            </w:r>
          </w:p>
        </w:tc>
      </w:tr>
      <w:tr w:rsidR="00AB3974" w:rsidRPr="00AB3974" w:rsidTr="00AC4F66">
        <w:trPr>
          <w:trHeight w:val="300"/>
          <w:jc w:val="center"/>
        </w:trPr>
        <w:tc>
          <w:tcPr>
            <w:tcW w:w="1303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3974" w:rsidRPr="00AB3974" w:rsidRDefault="00AB3974" w:rsidP="00AB397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974" w:rsidRPr="00AB3974" w:rsidRDefault="008A6E54" w:rsidP="00AB397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B3974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Diestro</w:t>
            </w:r>
            <w:r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us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974" w:rsidRPr="00AB3974" w:rsidRDefault="00AB3974" w:rsidP="00AB397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B3974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4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B3974" w:rsidRPr="00AB3974" w:rsidRDefault="00AB3974" w:rsidP="00AB397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7.58±1.</w:t>
            </w:r>
            <w:r w:rsidRPr="00AB3974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02</w:t>
            </w:r>
          </w:p>
        </w:tc>
      </w:tr>
      <w:tr w:rsidR="00AB3974" w:rsidRPr="00AB3974" w:rsidTr="00AC4F66">
        <w:trPr>
          <w:trHeight w:val="300"/>
          <w:jc w:val="center"/>
        </w:trPr>
        <w:tc>
          <w:tcPr>
            <w:tcW w:w="1303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B3974" w:rsidRPr="00AB3974" w:rsidRDefault="00AB3974" w:rsidP="00AB397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B3974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BBG+LPS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B3974" w:rsidRPr="00AB3974" w:rsidRDefault="0040579A" w:rsidP="00AB397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B3974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Proestro</w:t>
            </w:r>
            <w:r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us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B3974" w:rsidRPr="00AB3974" w:rsidRDefault="00AB3974" w:rsidP="00AB397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B3974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5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:rsidR="00AB3974" w:rsidRPr="00AB3974" w:rsidRDefault="00AB3974" w:rsidP="00AB397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7.38±0.</w:t>
            </w:r>
            <w:r w:rsidRPr="00AB3974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90</w:t>
            </w:r>
          </w:p>
        </w:tc>
      </w:tr>
      <w:tr w:rsidR="00AB3974" w:rsidRPr="00AB3974" w:rsidTr="00AC4F66">
        <w:trPr>
          <w:trHeight w:val="300"/>
          <w:jc w:val="center"/>
        </w:trPr>
        <w:tc>
          <w:tcPr>
            <w:tcW w:w="1303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3974" w:rsidRPr="00AB3974" w:rsidRDefault="00AB3974" w:rsidP="00AB397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974" w:rsidRPr="00AB3974" w:rsidRDefault="008A6E54" w:rsidP="00AB397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B3974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Estro</w:t>
            </w:r>
            <w:r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us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974" w:rsidRPr="00AB3974" w:rsidRDefault="00AB3974" w:rsidP="00AB397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B3974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4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B3974" w:rsidRPr="00AB3974" w:rsidRDefault="00AB3974" w:rsidP="00AB397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7.08±0.</w:t>
            </w:r>
            <w:r w:rsidRPr="00AB3974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84</w:t>
            </w:r>
          </w:p>
        </w:tc>
      </w:tr>
      <w:tr w:rsidR="00AB3974" w:rsidRPr="00AB3974" w:rsidTr="00AC4F66">
        <w:trPr>
          <w:trHeight w:val="300"/>
          <w:jc w:val="center"/>
        </w:trPr>
        <w:tc>
          <w:tcPr>
            <w:tcW w:w="1303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3974" w:rsidRPr="00AB3974" w:rsidRDefault="00AB3974" w:rsidP="00AB397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B3974" w:rsidRPr="00AB3974" w:rsidRDefault="008A6E54" w:rsidP="00AB397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B3974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Diestro</w:t>
            </w:r>
            <w:r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us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B3974" w:rsidRPr="00AB3974" w:rsidRDefault="00AB3974" w:rsidP="00AB397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B3974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2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:rsidR="00AB3974" w:rsidRPr="00AB3974" w:rsidRDefault="00AB3974" w:rsidP="00AB397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8,60±0.</w:t>
            </w:r>
            <w:r w:rsidRPr="00AB3974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70</w:t>
            </w:r>
          </w:p>
        </w:tc>
      </w:tr>
    </w:tbl>
    <w:p w:rsidR="008A6E54" w:rsidRDefault="00B4379A" w:rsidP="004723EC">
      <w:pPr>
        <w:jc w:val="both"/>
        <w:rPr>
          <w:rFonts w:cs="Times New Roman"/>
          <w:szCs w:val="24"/>
        </w:rPr>
      </w:pPr>
      <w:r w:rsidRPr="008A6E54">
        <w:rPr>
          <w:rFonts w:cs="Times New Roman"/>
          <w:b/>
          <w:bCs/>
          <w:szCs w:val="24"/>
        </w:rPr>
        <w:t xml:space="preserve">Table </w:t>
      </w:r>
      <w:r w:rsidR="008A6E54">
        <w:rPr>
          <w:rFonts w:cs="Times New Roman"/>
          <w:b/>
          <w:bCs/>
          <w:szCs w:val="24"/>
        </w:rPr>
        <w:t>S</w:t>
      </w:r>
      <w:r w:rsidRPr="008A6E54">
        <w:rPr>
          <w:rFonts w:cs="Times New Roman"/>
          <w:b/>
          <w:bCs/>
          <w:szCs w:val="24"/>
        </w:rPr>
        <w:t>2: Dat</w:t>
      </w:r>
      <w:r w:rsidR="00AC4F66" w:rsidRPr="008A6E54">
        <w:rPr>
          <w:rFonts w:cs="Times New Roman"/>
          <w:b/>
          <w:bCs/>
          <w:szCs w:val="24"/>
        </w:rPr>
        <w:t xml:space="preserve">a of </w:t>
      </w:r>
      <w:r w:rsidR="00002D52" w:rsidRPr="004723EC">
        <w:rPr>
          <w:rFonts w:cs="Times New Roman"/>
          <w:b/>
          <w:szCs w:val="24"/>
        </w:rPr>
        <w:t>latency</w:t>
      </w:r>
      <w:r w:rsidR="00002D52" w:rsidRPr="008A6E54" w:rsidDel="00002D52">
        <w:rPr>
          <w:rFonts w:cs="Times New Roman"/>
          <w:b/>
          <w:bCs/>
          <w:szCs w:val="24"/>
        </w:rPr>
        <w:t xml:space="preserve"> </w:t>
      </w:r>
      <w:r w:rsidR="00AC4F66" w:rsidRPr="008A6E54">
        <w:rPr>
          <w:rFonts w:cs="Times New Roman"/>
          <w:b/>
          <w:bCs/>
          <w:szCs w:val="24"/>
        </w:rPr>
        <w:t>of hot-p</w:t>
      </w:r>
      <w:r w:rsidRPr="008A6E54">
        <w:rPr>
          <w:rFonts w:cs="Times New Roman"/>
          <w:b/>
          <w:bCs/>
          <w:szCs w:val="24"/>
        </w:rPr>
        <w:t xml:space="preserve">late test considering </w:t>
      </w:r>
      <w:r w:rsidR="00002D52">
        <w:rPr>
          <w:rFonts w:cs="Times New Roman"/>
          <w:b/>
          <w:bCs/>
          <w:szCs w:val="24"/>
        </w:rPr>
        <w:t>group/</w:t>
      </w:r>
      <w:r w:rsidRPr="008A6E54">
        <w:rPr>
          <w:rFonts w:cs="Times New Roman"/>
          <w:b/>
          <w:bCs/>
          <w:szCs w:val="24"/>
        </w:rPr>
        <w:t xml:space="preserve">estrous cycle </w:t>
      </w:r>
      <w:r w:rsidR="00113C5D" w:rsidRPr="008A6E54">
        <w:rPr>
          <w:rFonts w:cs="Times New Roman"/>
          <w:b/>
          <w:bCs/>
          <w:szCs w:val="24"/>
        </w:rPr>
        <w:t>phase</w:t>
      </w:r>
      <w:r w:rsidRPr="008A6E54">
        <w:rPr>
          <w:rFonts w:cs="Times New Roman"/>
          <w:b/>
          <w:bCs/>
          <w:szCs w:val="24"/>
        </w:rPr>
        <w:t>.</w:t>
      </w:r>
      <w:r w:rsidR="00002D52">
        <w:rPr>
          <w:rFonts w:cs="Times New Roman"/>
          <w:b/>
          <w:bCs/>
          <w:szCs w:val="24"/>
        </w:rPr>
        <w:t xml:space="preserve"> </w:t>
      </w:r>
      <w:r w:rsidR="00002D52" w:rsidRPr="00273932">
        <w:rPr>
          <w:rFonts w:cs="Times New Roman"/>
          <w:szCs w:val="24"/>
        </w:rPr>
        <w:t xml:space="preserve">The treatment </w:t>
      </w:r>
      <w:r w:rsidR="00002D52">
        <w:rPr>
          <w:rFonts w:cs="Times New Roman"/>
          <w:szCs w:val="24"/>
        </w:rPr>
        <w:t xml:space="preserve">with LPS and/or BBG </w:t>
      </w:r>
      <w:r w:rsidRPr="008A6E54">
        <w:rPr>
          <w:rFonts w:cs="Times New Roman"/>
          <w:szCs w:val="24"/>
        </w:rPr>
        <w:t>did not show significant changes on pain measured by latency ti</w:t>
      </w:r>
      <w:r w:rsidR="001B0E08" w:rsidRPr="008A6E54">
        <w:rPr>
          <w:rFonts w:cs="Times New Roman"/>
          <w:szCs w:val="24"/>
        </w:rPr>
        <w:t>me</w:t>
      </w:r>
      <w:r w:rsidR="00002D52">
        <w:rPr>
          <w:rFonts w:cs="Times New Roman"/>
          <w:szCs w:val="24"/>
        </w:rPr>
        <w:t xml:space="preserve"> </w:t>
      </w:r>
      <w:r w:rsidR="00002D52" w:rsidRPr="00273932">
        <w:rPr>
          <w:rFonts w:cs="Times New Roman"/>
          <w:szCs w:val="24"/>
        </w:rPr>
        <w:t xml:space="preserve">between groups and there were no </w:t>
      </w:r>
      <w:r w:rsidR="00002D52" w:rsidRPr="00273932">
        <w:rPr>
          <w:rFonts w:eastAsia="Times New Roman" w:cs="Times New Roman"/>
          <w:szCs w:val="24"/>
          <w:lang w:eastAsia="pt-BR"/>
        </w:rPr>
        <w:t>interaction of group/</w:t>
      </w:r>
      <w:r w:rsidR="00002D52" w:rsidRPr="00A9318E">
        <w:rPr>
          <w:rFonts w:cs="Times New Roman"/>
          <w:bCs/>
          <w:szCs w:val="24"/>
        </w:rPr>
        <w:t>estrous cycle phase</w:t>
      </w:r>
      <w:r w:rsidRPr="008A6E54">
        <w:rPr>
          <w:rFonts w:cs="Times New Roman"/>
          <w:szCs w:val="24"/>
        </w:rPr>
        <w:t xml:space="preserve">. Each value represents the mean ± S.E.M </w:t>
      </w:r>
      <w:r w:rsidR="001B0E08" w:rsidRPr="008A6E54">
        <w:rPr>
          <w:sz w:val="23"/>
          <w:szCs w:val="23"/>
        </w:rPr>
        <w:t xml:space="preserve">(standard error of the mean) </w:t>
      </w:r>
      <w:r w:rsidRPr="008A6E54">
        <w:rPr>
          <w:rFonts w:cs="Times New Roman"/>
          <w:szCs w:val="24"/>
        </w:rPr>
        <w:t>of the values obtained from female animals.</w:t>
      </w:r>
      <w:r w:rsidR="001263C4">
        <w:rPr>
          <w:rFonts w:cs="Times New Roman"/>
          <w:szCs w:val="24"/>
        </w:rPr>
        <w:t xml:space="preserve"> </w:t>
      </w:r>
      <w:r w:rsidR="00FB038B">
        <w:rPr>
          <w:sz w:val="23"/>
          <w:szCs w:val="23"/>
        </w:rPr>
        <w:t>LPS: lipopolysaccharide; BBG: brilliant blue G</w:t>
      </w:r>
      <w:r w:rsidR="00FB038B">
        <w:rPr>
          <w:rFonts w:cs="Times New Roman"/>
          <w:szCs w:val="24"/>
        </w:rPr>
        <w:t xml:space="preserve">; </w:t>
      </w:r>
      <w:r w:rsidRPr="008A6E54">
        <w:rPr>
          <w:rFonts w:cs="Times New Roman"/>
          <w:szCs w:val="24"/>
        </w:rPr>
        <w:t>s: seconds; n: number of animals.</w:t>
      </w:r>
      <w:r w:rsidRPr="00AC4F66">
        <w:rPr>
          <w:rFonts w:cs="Times New Roman"/>
          <w:szCs w:val="24"/>
        </w:rPr>
        <w:t xml:space="preserve"> </w:t>
      </w:r>
    </w:p>
    <w:p w:rsidR="008D4865" w:rsidRDefault="008D4865" w:rsidP="004723EC">
      <w:pPr>
        <w:jc w:val="both"/>
        <w:rPr>
          <w:rFonts w:cs="Times New Roman"/>
          <w:b/>
          <w:szCs w:val="24"/>
        </w:rPr>
      </w:pPr>
    </w:p>
    <w:p w:rsidR="00AC3ECE" w:rsidRDefault="00AC3ECE">
      <w:pPr>
        <w:rPr>
          <w:rFonts w:cs="Times New Roman"/>
          <w:b/>
          <w:bCs/>
          <w:szCs w:val="24"/>
        </w:rPr>
      </w:pPr>
      <w:r>
        <w:rPr>
          <w:rFonts w:cs="Times New Roman"/>
          <w:b/>
          <w:szCs w:val="24"/>
        </w:rPr>
        <w:lastRenderedPageBreak/>
        <w:t xml:space="preserve">2.2.4. </w:t>
      </w:r>
      <w:r w:rsidRPr="0040579A">
        <w:rPr>
          <w:rFonts w:cs="Times New Roman"/>
          <w:b/>
          <w:bCs/>
          <w:szCs w:val="24"/>
        </w:rPr>
        <w:t xml:space="preserve">Influence of the </w:t>
      </w:r>
      <w:r>
        <w:rPr>
          <w:rFonts w:cs="Times New Roman"/>
          <w:b/>
          <w:bCs/>
          <w:szCs w:val="24"/>
        </w:rPr>
        <w:t>sex</w:t>
      </w:r>
      <w:r w:rsidRPr="0040579A">
        <w:rPr>
          <w:rFonts w:cs="Times New Roman"/>
          <w:b/>
          <w:bCs/>
          <w:szCs w:val="24"/>
        </w:rPr>
        <w:t xml:space="preserve"> on</w:t>
      </w:r>
      <w:r w:rsidR="00F7147D" w:rsidRPr="00F7147D">
        <w:rPr>
          <w:rFonts w:cs="Times New Roman"/>
          <w:b/>
          <w:bCs/>
          <w:szCs w:val="24"/>
        </w:rPr>
        <w:t xml:space="preserve"> </w:t>
      </w:r>
      <w:r w:rsidR="00CB757D">
        <w:rPr>
          <w:rFonts w:cs="Times New Roman"/>
          <w:b/>
          <w:bCs/>
          <w:szCs w:val="24"/>
        </w:rPr>
        <w:t xml:space="preserve">the </w:t>
      </w:r>
      <w:r w:rsidR="00F7147D">
        <w:rPr>
          <w:rFonts w:cs="Times New Roman"/>
          <w:b/>
          <w:bCs/>
          <w:szCs w:val="24"/>
        </w:rPr>
        <w:t>t</w:t>
      </w:r>
      <w:r w:rsidR="00F7147D" w:rsidRPr="00AC4F66">
        <w:rPr>
          <w:rFonts w:cs="Times New Roman"/>
          <w:b/>
          <w:bCs/>
          <w:szCs w:val="24"/>
        </w:rPr>
        <w:t>ail-flick test</w:t>
      </w:r>
    </w:p>
    <w:p w:rsidR="00300A39" w:rsidRDefault="00194D45" w:rsidP="008D4865">
      <w:pPr>
        <w:ind w:firstLine="708"/>
        <w:rPr>
          <w:rFonts w:cs="Times New Roman"/>
          <w:b/>
          <w:bCs/>
          <w:szCs w:val="24"/>
        </w:rPr>
      </w:pPr>
      <w:r w:rsidRPr="00AD139F">
        <w:rPr>
          <w:rFonts w:cs="Times New Roman"/>
          <w:szCs w:val="24"/>
        </w:rPr>
        <w:t xml:space="preserve">Comparison between sexes shows that </w:t>
      </w:r>
      <w:r>
        <w:rPr>
          <w:rFonts w:cs="Times New Roman"/>
          <w:szCs w:val="24"/>
        </w:rPr>
        <w:t>female</w:t>
      </w:r>
      <w:r w:rsidRPr="002F3D01">
        <w:rPr>
          <w:rFonts w:cs="Times New Roman"/>
          <w:szCs w:val="24"/>
        </w:rPr>
        <w:t xml:space="preserve"> rats </w:t>
      </w:r>
      <w:r w:rsidRPr="00AD139F">
        <w:rPr>
          <w:rFonts w:cs="Times New Roman"/>
          <w:szCs w:val="24"/>
        </w:rPr>
        <w:t>had a lower time of latency to remove the tail</w:t>
      </w:r>
      <w:r>
        <w:rPr>
          <w:rFonts w:cs="Times New Roman"/>
          <w:szCs w:val="24"/>
        </w:rPr>
        <w:t xml:space="preserve"> </w:t>
      </w:r>
      <w:r w:rsidRPr="00AD139F">
        <w:rPr>
          <w:rFonts w:cs="Times New Roman"/>
          <w:szCs w:val="24"/>
        </w:rPr>
        <w:t>after painful stimulus</w:t>
      </w:r>
      <w:r>
        <w:rPr>
          <w:rFonts w:cs="Times New Roman"/>
          <w:szCs w:val="24"/>
        </w:rPr>
        <w:t xml:space="preserve"> </w:t>
      </w:r>
      <w:r w:rsidRPr="0027437F">
        <w:rPr>
          <w:rFonts w:cs="Times New Roman"/>
          <w:szCs w:val="24"/>
        </w:rPr>
        <w:t>(Figure</w:t>
      </w:r>
      <w:r w:rsidRPr="0027437F">
        <w:rPr>
          <w:rFonts w:eastAsia="Times New Roman" w:cs="Times New Roman"/>
          <w:szCs w:val="24"/>
          <w:lang w:eastAsia="pt-BR"/>
        </w:rPr>
        <w:t xml:space="preserve"> </w:t>
      </w:r>
      <w:r w:rsidRPr="0027437F">
        <w:rPr>
          <w:rFonts w:cs="Times New Roman"/>
          <w:szCs w:val="24"/>
        </w:rPr>
        <w:t>S</w:t>
      </w:r>
      <w:r>
        <w:rPr>
          <w:rFonts w:cs="Times New Roman"/>
          <w:szCs w:val="24"/>
        </w:rPr>
        <w:t>4</w:t>
      </w:r>
      <w:r w:rsidRPr="0027437F">
        <w:rPr>
          <w:rFonts w:eastAsia="Times New Roman" w:cs="Times New Roman"/>
          <w:szCs w:val="24"/>
          <w:lang w:eastAsia="pt-BR"/>
        </w:rPr>
        <w:t>)</w:t>
      </w:r>
      <w:r w:rsidRPr="00AD139F">
        <w:rPr>
          <w:rFonts w:cs="Times New Roman"/>
          <w:szCs w:val="24"/>
        </w:rPr>
        <w:t>.</w:t>
      </w:r>
    </w:p>
    <w:p w:rsidR="00300A39" w:rsidRDefault="003F1976" w:rsidP="008D4865">
      <w:pPr>
        <w:jc w:val="center"/>
        <w:rPr>
          <w:rFonts w:cs="Times New Roman"/>
          <w:b/>
          <w:szCs w:val="24"/>
        </w:rPr>
      </w:pPr>
      <w:r>
        <w:rPr>
          <w:rFonts w:cs="Times New Roman"/>
          <w:i/>
          <w:noProof/>
          <w:szCs w:val="24"/>
          <w:lang w:val="pt-BR" w:eastAsia="pt-BR"/>
        </w:rPr>
        <w:drawing>
          <wp:inline distT="0" distB="0" distL="0" distR="0">
            <wp:extent cx="2171700" cy="245745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A39" w:rsidRDefault="00892F55" w:rsidP="008D4865">
      <w:pPr>
        <w:autoSpaceDE w:val="0"/>
        <w:autoSpaceDN w:val="0"/>
        <w:adjustRightInd w:val="0"/>
        <w:spacing w:after="0"/>
        <w:jc w:val="both"/>
        <w:rPr>
          <w:rFonts w:cs="Times New Roman"/>
          <w:i/>
          <w:szCs w:val="24"/>
          <w:lang w:eastAsia="pt-BR"/>
        </w:rPr>
      </w:pPr>
      <w:r w:rsidRPr="00437DF7">
        <w:rPr>
          <w:rFonts w:cs="Times New Roman"/>
          <w:b/>
          <w:szCs w:val="24"/>
        </w:rPr>
        <w:t xml:space="preserve">Figure </w:t>
      </w:r>
      <w:r>
        <w:rPr>
          <w:rFonts w:cs="Times New Roman"/>
          <w:b/>
          <w:szCs w:val="24"/>
        </w:rPr>
        <w:t>S4</w:t>
      </w:r>
      <w:r w:rsidRPr="00892F55">
        <w:rPr>
          <w:rFonts w:cs="Times New Roman"/>
          <w:b/>
          <w:szCs w:val="24"/>
        </w:rPr>
        <w:t xml:space="preserve">: </w:t>
      </w:r>
      <w:r w:rsidRPr="00892F55">
        <w:rPr>
          <w:rFonts w:cs="Times New Roman"/>
          <w:b/>
          <w:bCs/>
          <w:szCs w:val="24"/>
        </w:rPr>
        <w:t xml:space="preserve">Influence of the sex </w:t>
      </w:r>
      <w:r w:rsidRPr="00892F55">
        <w:rPr>
          <w:rFonts w:cs="Times New Roman"/>
          <w:b/>
          <w:szCs w:val="24"/>
          <w:lang w:eastAsia="pt-BR"/>
        </w:rPr>
        <w:t xml:space="preserve">on </w:t>
      </w:r>
      <w:r w:rsidR="00A07B12">
        <w:rPr>
          <w:rFonts w:cs="Times New Roman"/>
          <w:b/>
          <w:szCs w:val="24"/>
          <w:lang w:eastAsia="pt-BR"/>
        </w:rPr>
        <w:t xml:space="preserve">the </w:t>
      </w:r>
      <w:r w:rsidR="00300A39" w:rsidRPr="008D4865">
        <w:rPr>
          <w:rFonts w:cs="Times New Roman"/>
          <w:b/>
          <w:bCs/>
          <w:szCs w:val="24"/>
        </w:rPr>
        <w:t>pain sensitivity analyzed by tail-flick test</w:t>
      </w:r>
      <w:r w:rsidRPr="00892F55">
        <w:rPr>
          <w:rFonts w:cs="Times New Roman"/>
          <w:szCs w:val="24"/>
          <w:lang w:eastAsia="pt-BR"/>
        </w:rPr>
        <w:t>.</w:t>
      </w:r>
      <w:r w:rsidRPr="00892F55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F</w:t>
      </w:r>
      <w:r w:rsidRPr="002F3D01">
        <w:rPr>
          <w:rFonts w:cs="Times New Roman"/>
          <w:szCs w:val="24"/>
        </w:rPr>
        <w:t xml:space="preserve">emales </w:t>
      </w:r>
      <w:r w:rsidRPr="00AD139F">
        <w:rPr>
          <w:rFonts w:cs="Times New Roman"/>
          <w:szCs w:val="24"/>
        </w:rPr>
        <w:t>had a lower time of latency to remove the tail</w:t>
      </w:r>
      <w:r>
        <w:rPr>
          <w:rFonts w:cs="Times New Roman"/>
          <w:szCs w:val="24"/>
        </w:rPr>
        <w:t xml:space="preserve"> </w:t>
      </w:r>
      <w:r w:rsidRPr="00AD139F">
        <w:rPr>
          <w:rFonts w:cs="Times New Roman"/>
          <w:szCs w:val="24"/>
        </w:rPr>
        <w:t xml:space="preserve">after painful stimulus. Data are expressed as mean ± S.E.M. </w:t>
      </w:r>
      <w:r w:rsidRPr="00AD139F">
        <w:rPr>
          <w:rFonts w:cs="Times New Roman"/>
          <w:i/>
          <w:szCs w:val="24"/>
          <w:lang w:eastAsia="pt-BR"/>
        </w:rPr>
        <w:t>***p &lt; 0.001.</w:t>
      </w:r>
      <w:r>
        <w:rPr>
          <w:rFonts w:cs="Times New Roman"/>
          <w:i/>
          <w:szCs w:val="24"/>
          <w:lang w:eastAsia="pt-BR"/>
        </w:rPr>
        <w:t xml:space="preserve"> </w:t>
      </w:r>
    </w:p>
    <w:p w:rsidR="003F1976" w:rsidRDefault="003F1976" w:rsidP="00C14F11">
      <w:pPr>
        <w:autoSpaceDE w:val="0"/>
        <w:autoSpaceDN w:val="0"/>
        <w:adjustRightInd w:val="0"/>
        <w:spacing w:after="0"/>
        <w:jc w:val="both"/>
        <w:rPr>
          <w:rFonts w:cs="Times New Roman"/>
          <w:szCs w:val="24"/>
        </w:rPr>
      </w:pPr>
    </w:p>
    <w:p w:rsidR="0011610A" w:rsidRPr="00AC4F66" w:rsidRDefault="00084F60">
      <w:pPr>
        <w:rPr>
          <w:rFonts w:cs="Times New Roman"/>
          <w:b/>
          <w:bCs/>
          <w:szCs w:val="24"/>
        </w:rPr>
      </w:pPr>
      <w:r>
        <w:rPr>
          <w:rFonts w:cs="Times New Roman"/>
          <w:b/>
          <w:szCs w:val="24"/>
        </w:rPr>
        <w:t>2.2.5</w:t>
      </w:r>
      <w:r w:rsidR="00AC3ECE">
        <w:rPr>
          <w:rFonts w:cs="Times New Roman"/>
          <w:b/>
          <w:szCs w:val="24"/>
        </w:rPr>
        <w:t xml:space="preserve">. </w:t>
      </w:r>
      <w:r w:rsidR="00AC3ECE" w:rsidRPr="0040579A">
        <w:rPr>
          <w:rFonts w:cs="Times New Roman"/>
          <w:b/>
          <w:bCs/>
          <w:szCs w:val="24"/>
        </w:rPr>
        <w:t>Influence of the estrous cycle on</w:t>
      </w:r>
      <w:r w:rsidR="00AC3ECE" w:rsidRPr="0040579A">
        <w:rPr>
          <w:rFonts w:eastAsia="MinionPro-Regular" w:cs="Times New Roman"/>
          <w:b/>
          <w:szCs w:val="24"/>
        </w:rPr>
        <w:t xml:space="preserve"> </w:t>
      </w:r>
      <w:bookmarkStart w:id="0" w:name="_GoBack"/>
      <w:r w:rsidR="00CB757D">
        <w:rPr>
          <w:rFonts w:eastAsia="MinionPro-Regular" w:cs="Times New Roman"/>
          <w:b/>
          <w:szCs w:val="24"/>
        </w:rPr>
        <w:t xml:space="preserve">the </w:t>
      </w:r>
      <w:bookmarkEnd w:id="0"/>
      <w:r w:rsidR="00F7147D">
        <w:rPr>
          <w:rFonts w:cs="Times New Roman"/>
          <w:b/>
          <w:bCs/>
          <w:szCs w:val="24"/>
        </w:rPr>
        <w:t>t</w:t>
      </w:r>
      <w:r w:rsidR="0011610A" w:rsidRPr="00AC4F66">
        <w:rPr>
          <w:rFonts w:cs="Times New Roman"/>
          <w:b/>
          <w:bCs/>
          <w:szCs w:val="24"/>
        </w:rPr>
        <w:t xml:space="preserve">ail-flick test </w:t>
      </w:r>
    </w:p>
    <w:p w:rsidR="0011610A" w:rsidRPr="00AC4F66" w:rsidRDefault="00892F55" w:rsidP="001B0E08">
      <w:pPr>
        <w:jc w:val="both"/>
        <w:rPr>
          <w:rFonts w:eastAsia="Times New Roman" w:cs="Times New Roman"/>
          <w:color w:val="000000"/>
          <w:szCs w:val="24"/>
          <w:lang w:eastAsia="pt-BR"/>
        </w:rPr>
      </w:pPr>
      <w:r>
        <w:rPr>
          <w:rFonts w:cs="Times New Roman"/>
          <w:szCs w:val="24"/>
        </w:rPr>
        <w:tab/>
        <w:t>T</w:t>
      </w:r>
      <w:r w:rsidRPr="003445A8">
        <w:rPr>
          <w:rFonts w:cs="Times New Roman"/>
          <w:szCs w:val="24"/>
        </w:rPr>
        <w:t xml:space="preserve">here were </w:t>
      </w:r>
      <w:r w:rsidR="0011610A" w:rsidRPr="008A6E54">
        <w:rPr>
          <w:rFonts w:cs="Times New Roman"/>
          <w:szCs w:val="24"/>
        </w:rPr>
        <w:t xml:space="preserve">no significant changes </w:t>
      </w:r>
      <w:r w:rsidRPr="008C7B3C">
        <w:rPr>
          <w:rFonts w:cs="Times New Roman"/>
          <w:szCs w:val="24"/>
        </w:rPr>
        <w:t>in reaction latency</w:t>
      </w:r>
      <w:r w:rsidR="0011610A" w:rsidRPr="008A6E54">
        <w:rPr>
          <w:rFonts w:cs="Times New Roman"/>
          <w:szCs w:val="24"/>
        </w:rPr>
        <w:t xml:space="preserve"> </w:t>
      </w:r>
      <w:r w:rsidR="0011610A" w:rsidRPr="008A6E54">
        <w:rPr>
          <w:rFonts w:cs="Times New Roman"/>
          <w:color w:val="000000"/>
          <w:kern w:val="1"/>
          <w:szCs w:val="24"/>
        </w:rPr>
        <w:t>(</w:t>
      </w:r>
      <w:r w:rsidR="0011610A" w:rsidRPr="008A6E54">
        <w:rPr>
          <w:rFonts w:cs="Times New Roman"/>
          <w:szCs w:val="24"/>
        </w:rPr>
        <w:t>groups</w:t>
      </w:r>
      <w:r w:rsidR="0011610A" w:rsidRPr="008A6E54">
        <w:rPr>
          <w:rFonts w:cs="Times New Roman"/>
          <w:color w:val="000000"/>
          <w:kern w:val="1"/>
          <w:szCs w:val="24"/>
        </w:rPr>
        <w:t xml:space="preserve"> [females only]: p = 0.574; </w:t>
      </w:r>
      <w:r w:rsidR="0011610A" w:rsidRPr="008A6E54">
        <w:rPr>
          <w:rFonts w:cs="Times New Roman"/>
          <w:szCs w:val="24"/>
        </w:rPr>
        <w:t>estrous cycle:</w:t>
      </w:r>
      <w:r w:rsidR="0011610A" w:rsidRPr="008A6E54">
        <w:rPr>
          <w:rFonts w:cs="Times New Roman"/>
          <w:color w:val="000000"/>
          <w:kern w:val="1"/>
          <w:szCs w:val="24"/>
        </w:rPr>
        <w:t xml:space="preserve"> p = 0.285; groups </w:t>
      </w:r>
      <w:r w:rsidR="0011610A" w:rsidRPr="008A6E54">
        <w:rPr>
          <w:rFonts w:cs="Times New Roman"/>
          <w:szCs w:val="24"/>
        </w:rPr>
        <w:t>versus</w:t>
      </w:r>
      <w:r w:rsidR="0011610A" w:rsidRPr="008A6E54">
        <w:rPr>
          <w:rFonts w:cs="Times New Roman"/>
          <w:color w:val="000000"/>
          <w:kern w:val="1"/>
          <w:szCs w:val="24"/>
        </w:rPr>
        <w:t xml:space="preserve"> </w:t>
      </w:r>
      <w:r w:rsidR="0011610A" w:rsidRPr="008A6E54">
        <w:rPr>
          <w:rFonts w:cs="Times New Roman"/>
          <w:szCs w:val="24"/>
        </w:rPr>
        <w:t>estrous cycle</w:t>
      </w:r>
      <w:r w:rsidR="0011610A" w:rsidRPr="008A6E54">
        <w:rPr>
          <w:rFonts w:cs="Times New Roman"/>
          <w:color w:val="000000"/>
          <w:kern w:val="1"/>
          <w:szCs w:val="24"/>
        </w:rPr>
        <w:t>: p = 0.853</w:t>
      </w:r>
      <w:r w:rsidR="0011610A" w:rsidRPr="008A6E54">
        <w:rPr>
          <w:rFonts w:eastAsia="Times New Roman" w:cs="Times New Roman"/>
          <w:color w:val="000000"/>
          <w:szCs w:val="24"/>
          <w:lang w:eastAsia="pt-BR"/>
        </w:rPr>
        <w:t xml:space="preserve">) </w:t>
      </w:r>
      <w:r w:rsidR="00B4379A" w:rsidRPr="008A6E54">
        <w:rPr>
          <w:rFonts w:cs="Times New Roman"/>
          <w:szCs w:val="24"/>
        </w:rPr>
        <w:t xml:space="preserve">(Table </w:t>
      </w:r>
      <w:r w:rsidR="008A6E54" w:rsidRPr="008A6E54">
        <w:rPr>
          <w:rFonts w:cs="Times New Roman"/>
          <w:szCs w:val="24"/>
        </w:rPr>
        <w:t>S</w:t>
      </w:r>
      <w:r w:rsidR="00B4379A" w:rsidRPr="008A6E54">
        <w:rPr>
          <w:rFonts w:cs="Times New Roman"/>
          <w:szCs w:val="24"/>
        </w:rPr>
        <w:t>3</w:t>
      </w:r>
      <w:r w:rsidR="005B5DD9" w:rsidRPr="008A6E54">
        <w:rPr>
          <w:rFonts w:cs="Times New Roman"/>
          <w:szCs w:val="24"/>
        </w:rPr>
        <w:t>)</w:t>
      </w:r>
      <w:r w:rsidR="0011610A" w:rsidRPr="008A6E54">
        <w:rPr>
          <w:rFonts w:eastAsia="Times New Roman" w:cs="Times New Roman"/>
          <w:color w:val="000000"/>
          <w:szCs w:val="24"/>
          <w:lang w:eastAsia="pt-BR"/>
        </w:rPr>
        <w:t>.</w:t>
      </w:r>
      <w:r w:rsidR="0011610A" w:rsidRPr="00AC4F66">
        <w:rPr>
          <w:rFonts w:eastAsia="Times New Roman" w:cs="Times New Roman"/>
          <w:color w:val="000000"/>
          <w:szCs w:val="24"/>
          <w:lang w:eastAsia="pt-BR"/>
        </w:rPr>
        <w:t xml:space="preserve"> </w:t>
      </w:r>
      <w:r w:rsidR="005B5DD9" w:rsidRPr="00AC4F66">
        <w:rPr>
          <w:rFonts w:eastAsia="Times New Roman" w:cs="Times New Roman"/>
          <w:color w:val="000000"/>
          <w:szCs w:val="24"/>
          <w:lang w:eastAsia="pt-BR"/>
        </w:rPr>
        <w:t xml:space="preserve"> </w:t>
      </w:r>
      <w:r w:rsidR="001B0E08">
        <w:rPr>
          <w:rFonts w:eastAsia="Times New Roman" w:cs="Times New Roman"/>
          <w:color w:val="000000"/>
          <w:szCs w:val="24"/>
          <w:lang w:eastAsia="pt-BR"/>
        </w:rPr>
        <w:t xml:space="preserve"> </w:t>
      </w:r>
    </w:p>
    <w:tbl>
      <w:tblPr>
        <w:tblW w:w="540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3"/>
        <w:gridCol w:w="2320"/>
        <w:gridCol w:w="314"/>
        <w:gridCol w:w="1467"/>
      </w:tblGrid>
      <w:tr w:rsidR="00B84B6F" w:rsidRPr="00B84B6F" w:rsidTr="00AC4F66">
        <w:trPr>
          <w:trHeight w:val="300"/>
          <w:jc w:val="center"/>
        </w:trPr>
        <w:tc>
          <w:tcPr>
            <w:tcW w:w="54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B84B6F" w:rsidRPr="00B84B6F" w:rsidRDefault="00B84B6F" w:rsidP="00B3181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</w:pPr>
            <w:r w:rsidRPr="00B84B6F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 xml:space="preserve">Tail-Flick </w:t>
            </w:r>
            <w:r w:rsidR="000E5138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T</w:t>
            </w:r>
            <w:r w:rsidR="00B3181C" w:rsidRPr="00B84B6F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 xml:space="preserve">est </w:t>
            </w:r>
            <w:r w:rsidRPr="00B84B6F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(</w:t>
            </w:r>
            <w:r w:rsidR="00237DB0" w:rsidRPr="008A6E54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mean±S</w:t>
            </w:r>
            <w:r w:rsidR="00237DB0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.</w:t>
            </w:r>
            <w:r w:rsidR="00237DB0" w:rsidRPr="008A6E54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E</w:t>
            </w:r>
            <w:r w:rsidR="00237DB0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.</w:t>
            </w:r>
            <w:r w:rsidR="00237DB0" w:rsidRPr="008A6E54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M</w:t>
            </w:r>
            <w:r w:rsidRPr="00B84B6F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)</w:t>
            </w:r>
          </w:p>
        </w:tc>
      </w:tr>
      <w:tr w:rsidR="00B84B6F" w:rsidRPr="00B84B6F" w:rsidTr="00AC4F66">
        <w:trPr>
          <w:trHeight w:val="300"/>
          <w:jc w:val="center"/>
        </w:trPr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B6F" w:rsidRPr="00B84B6F" w:rsidRDefault="008A6E54" w:rsidP="00B84B6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  <w:t>Group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B6F" w:rsidRPr="00B84B6F" w:rsidRDefault="008A6E54" w:rsidP="00B84B6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  <w:t>Cucle phase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84B6F" w:rsidRPr="00B84B6F" w:rsidRDefault="00B84B6F" w:rsidP="00B84B6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B84B6F"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  <w:t>N</w:t>
            </w:r>
          </w:p>
        </w:tc>
        <w:tc>
          <w:tcPr>
            <w:tcW w:w="14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84B6F" w:rsidRPr="00B84B6F" w:rsidRDefault="008A6E54" w:rsidP="00B84B6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  <w:t>Latency</w:t>
            </w:r>
            <w:r w:rsidR="00B84B6F" w:rsidRPr="00B84B6F"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  <w:t xml:space="preserve"> (s)</w:t>
            </w:r>
          </w:p>
        </w:tc>
      </w:tr>
      <w:tr w:rsidR="008A6E54" w:rsidRPr="00B84B6F" w:rsidTr="00AC4F66">
        <w:trPr>
          <w:trHeight w:val="300"/>
          <w:jc w:val="center"/>
        </w:trPr>
        <w:tc>
          <w:tcPr>
            <w:tcW w:w="1303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8A6E54" w:rsidRPr="00B84B6F" w:rsidRDefault="008A6E54" w:rsidP="008A6E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Control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8A6E54" w:rsidRPr="00AB3974" w:rsidRDefault="008A6E54" w:rsidP="008A6E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B3974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Proestro</w:t>
            </w:r>
            <w:r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us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8A6E54" w:rsidRPr="00B84B6F" w:rsidRDefault="008A6E54" w:rsidP="008A6E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B84B6F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6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:rsidR="008A6E54" w:rsidRPr="00B84B6F" w:rsidRDefault="008A6E54" w:rsidP="008A6E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2.71±0.</w:t>
            </w:r>
            <w:r w:rsidRPr="00B84B6F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29</w:t>
            </w:r>
          </w:p>
        </w:tc>
      </w:tr>
      <w:tr w:rsidR="008A6E54" w:rsidRPr="00B84B6F" w:rsidTr="00AC4F66">
        <w:trPr>
          <w:trHeight w:val="300"/>
          <w:jc w:val="center"/>
        </w:trPr>
        <w:tc>
          <w:tcPr>
            <w:tcW w:w="130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E54" w:rsidRPr="00B84B6F" w:rsidRDefault="008A6E54" w:rsidP="008A6E5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E54" w:rsidRPr="00AB3974" w:rsidRDefault="008A6E54" w:rsidP="008A6E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B3974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Estro</w:t>
            </w:r>
            <w:r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us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E54" w:rsidRPr="00B84B6F" w:rsidRDefault="008A6E54" w:rsidP="008A6E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B84B6F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6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A6E54" w:rsidRPr="00B84B6F" w:rsidRDefault="008A6E54" w:rsidP="008A6E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2.73±0.</w:t>
            </w:r>
            <w:r w:rsidRPr="00B84B6F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30</w:t>
            </w:r>
          </w:p>
        </w:tc>
      </w:tr>
      <w:tr w:rsidR="008A6E54" w:rsidRPr="00B84B6F" w:rsidTr="00AC4F66">
        <w:trPr>
          <w:trHeight w:val="300"/>
          <w:jc w:val="center"/>
        </w:trPr>
        <w:tc>
          <w:tcPr>
            <w:tcW w:w="130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E54" w:rsidRPr="00B84B6F" w:rsidRDefault="008A6E54" w:rsidP="008A6E5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8A6E54" w:rsidRPr="00AB3974" w:rsidRDefault="008A6E54" w:rsidP="008A6E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B3974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Diestro</w:t>
            </w:r>
            <w:r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us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8A6E54" w:rsidRPr="00B84B6F" w:rsidRDefault="008A6E54" w:rsidP="008A6E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B84B6F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8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:rsidR="008A6E54" w:rsidRPr="00B84B6F" w:rsidRDefault="008A6E54" w:rsidP="008A6E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3.23±0.</w:t>
            </w:r>
            <w:r w:rsidRPr="00B84B6F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45</w:t>
            </w:r>
          </w:p>
        </w:tc>
      </w:tr>
      <w:tr w:rsidR="008A6E54" w:rsidRPr="00B84B6F" w:rsidTr="00AC4F66">
        <w:trPr>
          <w:trHeight w:val="300"/>
          <w:jc w:val="center"/>
        </w:trPr>
        <w:tc>
          <w:tcPr>
            <w:tcW w:w="1303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E54" w:rsidRPr="00B84B6F" w:rsidRDefault="008A6E54" w:rsidP="008A6E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B84B6F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SAL+LPS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E54" w:rsidRPr="00AB3974" w:rsidRDefault="008A6E54" w:rsidP="008A6E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B3974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Proestro</w:t>
            </w:r>
            <w:r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us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E54" w:rsidRPr="00B84B6F" w:rsidRDefault="008A6E54" w:rsidP="008A6E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B84B6F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7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A6E54" w:rsidRPr="00B84B6F" w:rsidRDefault="008A6E54" w:rsidP="008A6E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2.49±0.</w:t>
            </w:r>
            <w:r w:rsidRPr="00B84B6F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19</w:t>
            </w:r>
          </w:p>
        </w:tc>
      </w:tr>
      <w:tr w:rsidR="008A6E54" w:rsidRPr="00B84B6F" w:rsidTr="00AC4F66">
        <w:trPr>
          <w:trHeight w:val="300"/>
          <w:jc w:val="center"/>
        </w:trPr>
        <w:tc>
          <w:tcPr>
            <w:tcW w:w="130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E54" w:rsidRPr="00B84B6F" w:rsidRDefault="008A6E54" w:rsidP="008A6E5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8A6E54" w:rsidRPr="00AB3974" w:rsidRDefault="008A6E54" w:rsidP="008A6E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B3974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Estro</w:t>
            </w:r>
            <w:r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us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8A6E54" w:rsidRPr="00B84B6F" w:rsidRDefault="008A6E54" w:rsidP="008A6E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B84B6F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2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:rsidR="008A6E54" w:rsidRPr="00B84B6F" w:rsidRDefault="008A6E54" w:rsidP="008A6E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3.10±0.</w:t>
            </w:r>
            <w:r w:rsidRPr="00B84B6F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19</w:t>
            </w:r>
          </w:p>
        </w:tc>
      </w:tr>
      <w:tr w:rsidR="008A6E54" w:rsidRPr="00B84B6F" w:rsidTr="00AC4F66">
        <w:trPr>
          <w:trHeight w:val="300"/>
          <w:jc w:val="center"/>
        </w:trPr>
        <w:tc>
          <w:tcPr>
            <w:tcW w:w="130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E54" w:rsidRPr="00B84B6F" w:rsidRDefault="008A6E54" w:rsidP="008A6E5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E54" w:rsidRPr="00AB3974" w:rsidRDefault="008A6E54" w:rsidP="008A6E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B3974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Diestro</w:t>
            </w:r>
            <w:r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us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E54" w:rsidRPr="00B84B6F" w:rsidRDefault="008A6E54" w:rsidP="008A6E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B84B6F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3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A6E54" w:rsidRPr="00B84B6F" w:rsidRDefault="008A6E54" w:rsidP="008A6E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2.</w:t>
            </w:r>
            <w:r w:rsidRPr="00B84B6F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82±0</w:t>
            </w: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.</w:t>
            </w:r>
            <w:r w:rsidRPr="00B84B6F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40</w:t>
            </w:r>
          </w:p>
        </w:tc>
      </w:tr>
      <w:tr w:rsidR="008A6E54" w:rsidRPr="00B84B6F" w:rsidTr="00AC4F66">
        <w:trPr>
          <w:trHeight w:val="300"/>
          <w:jc w:val="center"/>
        </w:trPr>
        <w:tc>
          <w:tcPr>
            <w:tcW w:w="1303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8A6E54" w:rsidRPr="00B84B6F" w:rsidRDefault="008A6E54" w:rsidP="008A6E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B84B6F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BBG+LPS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8A6E54" w:rsidRPr="00AB3974" w:rsidRDefault="008A6E54" w:rsidP="008A6E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B3974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Proestro</w:t>
            </w:r>
            <w:r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us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8A6E54" w:rsidRPr="00B84B6F" w:rsidRDefault="008A6E54" w:rsidP="008A6E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B84B6F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2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:rsidR="008A6E54" w:rsidRPr="00B84B6F" w:rsidRDefault="008A6E54" w:rsidP="008A6E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2.31±0.</w:t>
            </w:r>
            <w:r w:rsidRPr="00B84B6F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65</w:t>
            </w:r>
          </w:p>
        </w:tc>
      </w:tr>
      <w:tr w:rsidR="008A6E54" w:rsidRPr="00B84B6F" w:rsidTr="00AC4F66">
        <w:trPr>
          <w:trHeight w:val="300"/>
          <w:jc w:val="center"/>
        </w:trPr>
        <w:tc>
          <w:tcPr>
            <w:tcW w:w="130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E54" w:rsidRPr="00B84B6F" w:rsidRDefault="008A6E54" w:rsidP="008A6E5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E54" w:rsidRPr="00AB3974" w:rsidRDefault="008A6E54" w:rsidP="008A6E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B3974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Estro</w:t>
            </w:r>
            <w:r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us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E54" w:rsidRPr="00B84B6F" w:rsidRDefault="008A6E54" w:rsidP="008A6E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B84B6F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2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A6E54" w:rsidRPr="00B84B6F" w:rsidRDefault="008A6E54" w:rsidP="008A6E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2.17±0.</w:t>
            </w:r>
            <w:r w:rsidRPr="00B84B6F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10</w:t>
            </w:r>
          </w:p>
        </w:tc>
      </w:tr>
      <w:tr w:rsidR="008A6E54" w:rsidRPr="00B84B6F" w:rsidTr="00AC4F66">
        <w:trPr>
          <w:trHeight w:val="300"/>
          <w:jc w:val="center"/>
        </w:trPr>
        <w:tc>
          <w:tcPr>
            <w:tcW w:w="130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E54" w:rsidRPr="00B84B6F" w:rsidRDefault="008A6E54" w:rsidP="008A6E5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8A6E54" w:rsidRPr="00AB3974" w:rsidRDefault="008A6E54" w:rsidP="008A6E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B3974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Diestro</w:t>
            </w:r>
            <w:r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us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8A6E54" w:rsidRPr="00B84B6F" w:rsidRDefault="008A6E54" w:rsidP="008A6E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B84B6F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7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:rsidR="008A6E54" w:rsidRPr="00B84B6F" w:rsidRDefault="008A6E54" w:rsidP="008A6E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C4F66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3.05±0.</w:t>
            </w:r>
            <w:r w:rsidRPr="00B84B6F">
              <w:rPr>
                <w:rFonts w:eastAsia="Times New Roman" w:cs="Times New Roman"/>
                <w:color w:val="000000"/>
                <w:szCs w:val="24"/>
                <w:lang w:val="pt-BR" w:eastAsia="pt-BR"/>
              </w:rPr>
              <w:t>33</w:t>
            </w:r>
          </w:p>
        </w:tc>
      </w:tr>
    </w:tbl>
    <w:p w:rsidR="00B4379A" w:rsidRPr="00AC4F66" w:rsidRDefault="00B4379A" w:rsidP="00B4379A">
      <w:pPr>
        <w:jc w:val="both"/>
        <w:rPr>
          <w:rFonts w:cs="Times New Roman"/>
          <w:szCs w:val="24"/>
        </w:rPr>
      </w:pPr>
      <w:r w:rsidRPr="008A6E54">
        <w:rPr>
          <w:rFonts w:cs="Times New Roman"/>
          <w:b/>
          <w:bCs/>
          <w:szCs w:val="24"/>
        </w:rPr>
        <w:t xml:space="preserve">Table </w:t>
      </w:r>
      <w:r w:rsidR="008A6E54" w:rsidRPr="008A6E54">
        <w:rPr>
          <w:rFonts w:cs="Times New Roman"/>
          <w:b/>
          <w:bCs/>
          <w:szCs w:val="24"/>
        </w:rPr>
        <w:t>S</w:t>
      </w:r>
      <w:r w:rsidRPr="008A6E54">
        <w:rPr>
          <w:rFonts w:cs="Times New Roman"/>
          <w:b/>
          <w:bCs/>
          <w:szCs w:val="24"/>
        </w:rPr>
        <w:t>3: Dat</w:t>
      </w:r>
      <w:r w:rsidR="00AC4F66" w:rsidRPr="008A6E54">
        <w:rPr>
          <w:rFonts w:cs="Times New Roman"/>
          <w:b/>
          <w:bCs/>
          <w:szCs w:val="24"/>
        </w:rPr>
        <w:t xml:space="preserve">a of </w:t>
      </w:r>
      <w:r w:rsidR="00002D52" w:rsidRPr="00002D52">
        <w:rPr>
          <w:rFonts w:cs="Times New Roman"/>
          <w:b/>
          <w:szCs w:val="24"/>
        </w:rPr>
        <w:t>latency</w:t>
      </w:r>
      <w:r w:rsidR="00002D52">
        <w:rPr>
          <w:rFonts w:cs="Times New Roman"/>
          <w:b/>
          <w:bCs/>
          <w:szCs w:val="24"/>
        </w:rPr>
        <w:t xml:space="preserve"> </w:t>
      </w:r>
      <w:r w:rsidR="00AC4F66" w:rsidRPr="008A6E54">
        <w:rPr>
          <w:rFonts w:cs="Times New Roman"/>
          <w:b/>
          <w:bCs/>
          <w:szCs w:val="24"/>
        </w:rPr>
        <w:t>of t</w:t>
      </w:r>
      <w:r w:rsidRPr="008A6E54">
        <w:rPr>
          <w:rFonts w:cs="Times New Roman"/>
          <w:b/>
          <w:bCs/>
          <w:szCs w:val="24"/>
        </w:rPr>
        <w:t xml:space="preserve">ail-flick test considering </w:t>
      </w:r>
      <w:r w:rsidR="00002D52">
        <w:rPr>
          <w:rFonts w:cs="Times New Roman"/>
          <w:b/>
          <w:bCs/>
          <w:szCs w:val="24"/>
        </w:rPr>
        <w:t>group/</w:t>
      </w:r>
      <w:r w:rsidRPr="008A6E54">
        <w:rPr>
          <w:rFonts w:cs="Times New Roman"/>
          <w:b/>
          <w:bCs/>
          <w:szCs w:val="24"/>
        </w:rPr>
        <w:t xml:space="preserve">estrous cycle </w:t>
      </w:r>
      <w:r w:rsidR="00113C5D" w:rsidRPr="008A6E54">
        <w:rPr>
          <w:rFonts w:cs="Times New Roman"/>
          <w:b/>
          <w:bCs/>
          <w:szCs w:val="24"/>
        </w:rPr>
        <w:t>phase</w:t>
      </w:r>
      <w:r w:rsidRPr="008A6E54">
        <w:rPr>
          <w:rFonts w:cs="Times New Roman"/>
          <w:b/>
          <w:bCs/>
          <w:szCs w:val="24"/>
        </w:rPr>
        <w:t xml:space="preserve">. </w:t>
      </w:r>
      <w:r w:rsidR="00002D52" w:rsidRPr="00273932">
        <w:rPr>
          <w:rFonts w:cs="Times New Roman"/>
          <w:szCs w:val="24"/>
        </w:rPr>
        <w:t xml:space="preserve">The treatment </w:t>
      </w:r>
      <w:r w:rsidR="00002D52">
        <w:rPr>
          <w:rFonts w:cs="Times New Roman"/>
          <w:szCs w:val="24"/>
        </w:rPr>
        <w:t>with LPS and/or BBG</w:t>
      </w:r>
      <w:r w:rsidR="00002D52" w:rsidRPr="008A6E54" w:rsidDel="00002D52">
        <w:rPr>
          <w:rFonts w:cs="Times New Roman"/>
          <w:szCs w:val="24"/>
        </w:rPr>
        <w:t xml:space="preserve"> </w:t>
      </w:r>
      <w:r w:rsidRPr="008A6E54">
        <w:rPr>
          <w:rFonts w:cs="Times New Roman"/>
          <w:szCs w:val="24"/>
        </w:rPr>
        <w:t xml:space="preserve">did not show significant changes on pain measured by latency time </w:t>
      </w:r>
      <w:r w:rsidR="00002D52" w:rsidRPr="00273932">
        <w:rPr>
          <w:rFonts w:cs="Times New Roman"/>
          <w:szCs w:val="24"/>
        </w:rPr>
        <w:t xml:space="preserve">between groups and there were no </w:t>
      </w:r>
      <w:r w:rsidR="00002D52" w:rsidRPr="00273932">
        <w:rPr>
          <w:rFonts w:eastAsia="Times New Roman" w:cs="Times New Roman"/>
          <w:szCs w:val="24"/>
          <w:lang w:eastAsia="pt-BR"/>
        </w:rPr>
        <w:t>interaction of group/</w:t>
      </w:r>
      <w:r w:rsidR="00002D52" w:rsidRPr="00A9318E">
        <w:rPr>
          <w:rFonts w:cs="Times New Roman"/>
          <w:bCs/>
          <w:szCs w:val="24"/>
        </w:rPr>
        <w:t xml:space="preserve">estrous cycle </w:t>
      </w:r>
      <w:r w:rsidR="00002D52">
        <w:rPr>
          <w:rFonts w:cs="Times New Roman"/>
          <w:bCs/>
          <w:szCs w:val="24"/>
        </w:rPr>
        <w:t>phase</w:t>
      </w:r>
      <w:r w:rsidRPr="008A6E54">
        <w:rPr>
          <w:rFonts w:cs="Times New Roman"/>
          <w:szCs w:val="24"/>
        </w:rPr>
        <w:t xml:space="preserve">. Each value represents the mean ± S.E.M </w:t>
      </w:r>
      <w:r w:rsidR="001B0E08" w:rsidRPr="008A6E54">
        <w:rPr>
          <w:sz w:val="23"/>
          <w:szCs w:val="23"/>
        </w:rPr>
        <w:t xml:space="preserve">(standard error of the mean) </w:t>
      </w:r>
      <w:r w:rsidRPr="008A6E54">
        <w:rPr>
          <w:rFonts w:cs="Times New Roman"/>
          <w:szCs w:val="24"/>
        </w:rPr>
        <w:t>of the values obtained from female animals.</w:t>
      </w:r>
      <w:r w:rsidR="001263C4" w:rsidRPr="001263C4">
        <w:rPr>
          <w:rFonts w:cs="Times New Roman"/>
          <w:i/>
          <w:lang w:eastAsia="pt-BR"/>
        </w:rPr>
        <w:t xml:space="preserve"> </w:t>
      </w:r>
      <w:r w:rsidR="00FB038B">
        <w:rPr>
          <w:sz w:val="23"/>
          <w:szCs w:val="23"/>
        </w:rPr>
        <w:t>LPS: lipopolysaccharide; BBG: brilliant blue G</w:t>
      </w:r>
      <w:r w:rsidR="00FB038B">
        <w:rPr>
          <w:rFonts w:cs="Times New Roman"/>
          <w:szCs w:val="24"/>
        </w:rPr>
        <w:t xml:space="preserve">; </w:t>
      </w:r>
      <w:r w:rsidRPr="008A6E54">
        <w:rPr>
          <w:rFonts w:cs="Times New Roman"/>
          <w:szCs w:val="24"/>
        </w:rPr>
        <w:t>s: seconds; n: number of animals.</w:t>
      </w:r>
      <w:r w:rsidRPr="00AC4F66">
        <w:rPr>
          <w:rFonts w:cs="Times New Roman"/>
          <w:szCs w:val="24"/>
        </w:rPr>
        <w:t xml:space="preserve"> </w:t>
      </w:r>
      <w:r w:rsidR="001B0E08">
        <w:rPr>
          <w:rFonts w:cs="Times New Roman"/>
          <w:szCs w:val="24"/>
        </w:rPr>
        <w:t xml:space="preserve"> </w:t>
      </w:r>
    </w:p>
    <w:sectPr w:rsidR="00B4379A" w:rsidRPr="00AC4F66" w:rsidSect="008F41E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387A" w:rsidRDefault="003A387A" w:rsidP="00AC4F66">
      <w:pPr>
        <w:spacing w:before="0" w:after="0"/>
      </w:pPr>
      <w:r>
        <w:separator/>
      </w:r>
    </w:p>
  </w:endnote>
  <w:endnote w:type="continuationSeparator" w:id="0">
    <w:p w:rsidR="003A387A" w:rsidRDefault="003A387A" w:rsidP="00AC4F6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Arial Unicode MS"/>
    <w:panose1 w:val="00000000000000000000"/>
    <w:charset w:val="81"/>
    <w:family w:val="auto"/>
    <w:notTrueType/>
    <w:pitch w:val="default"/>
    <w:sig w:usb0="00000083" w:usb1="09060000" w:usb2="00000010" w:usb3="00000000" w:csb0="0008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387A" w:rsidRDefault="003A387A" w:rsidP="00AC4F66">
      <w:pPr>
        <w:spacing w:before="0" w:after="0"/>
      </w:pPr>
      <w:r>
        <w:separator/>
      </w:r>
    </w:p>
  </w:footnote>
  <w:footnote w:type="continuationSeparator" w:id="0">
    <w:p w:rsidR="003A387A" w:rsidRDefault="003A387A" w:rsidP="00AC4F66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C0601A"/>
    <w:multiLevelType w:val="multilevel"/>
    <w:tmpl w:val="C6A8CCEA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  <w:lvlOverride w:ilvl="0">
      <w:lvl w:ilvl="0">
        <w:start w:val="1"/>
        <w:numFmt w:val="decimal"/>
        <w:pStyle w:val="Ttulo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Ttulo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2587"/>
    <w:rsid w:val="00002D52"/>
    <w:rsid w:val="000438E8"/>
    <w:rsid w:val="00063040"/>
    <w:rsid w:val="00084F60"/>
    <w:rsid w:val="000E5138"/>
    <w:rsid w:val="00113C5D"/>
    <w:rsid w:val="0011610A"/>
    <w:rsid w:val="001263C4"/>
    <w:rsid w:val="00140A1F"/>
    <w:rsid w:val="00142C66"/>
    <w:rsid w:val="00194D45"/>
    <w:rsid w:val="001A6898"/>
    <w:rsid w:val="001B0E08"/>
    <w:rsid w:val="00226F16"/>
    <w:rsid w:val="00237DB0"/>
    <w:rsid w:val="002704D8"/>
    <w:rsid w:val="00292953"/>
    <w:rsid w:val="002C2BF2"/>
    <w:rsid w:val="00300A39"/>
    <w:rsid w:val="0031447A"/>
    <w:rsid w:val="003866D2"/>
    <w:rsid w:val="003A387A"/>
    <w:rsid w:val="003F1976"/>
    <w:rsid w:val="0040579A"/>
    <w:rsid w:val="004324F9"/>
    <w:rsid w:val="00433B7B"/>
    <w:rsid w:val="00460AF6"/>
    <w:rsid w:val="004723EC"/>
    <w:rsid w:val="004B14A7"/>
    <w:rsid w:val="004D633B"/>
    <w:rsid w:val="004F1A05"/>
    <w:rsid w:val="004F3B65"/>
    <w:rsid w:val="00517CC3"/>
    <w:rsid w:val="005358E6"/>
    <w:rsid w:val="0054577C"/>
    <w:rsid w:val="00565A15"/>
    <w:rsid w:val="00575AE3"/>
    <w:rsid w:val="005B5DD9"/>
    <w:rsid w:val="005C2B43"/>
    <w:rsid w:val="005F2F57"/>
    <w:rsid w:val="00607EBE"/>
    <w:rsid w:val="006363E3"/>
    <w:rsid w:val="0065246F"/>
    <w:rsid w:val="006E6065"/>
    <w:rsid w:val="006F2FA3"/>
    <w:rsid w:val="006F5A59"/>
    <w:rsid w:val="006F7E09"/>
    <w:rsid w:val="007A377A"/>
    <w:rsid w:val="007C0B9D"/>
    <w:rsid w:val="007D7E65"/>
    <w:rsid w:val="00807E14"/>
    <w:rsid w:val="008132A4"/>
    <w:rsid w:val="00892F55"/>
    <w:rsid w:val="008978D8"/>
    <w:rsid w:val="008A6E54"/>
    <w:rsid w:val="008D4865"/>
    <w:rsid w:val="008F41EF"/>
    <w:rsid w:val="008F4232"/>
    <w:rsid w:val="009667D1"/>
    <w:rsid w:val="009A01B1"/>
    <w:rsid w:val="009D4C73"/>
    <w:rsid w:val="00A02587"/>
    <w:rsid w:val="00A07B12"/>
    <w:rsid w:val="00A275A6"/>
    <w:rsid w:val="00A9318E"/>
    <w:rsid w:val="00AB3974"/>
    <w:rsid w:val="00AB61BB"/>
    <w:rsid w:val="00AC3ECE"/>
    <w:rsid w:val="00AC4F66"/>
    <w:rsid w:val="00B14361"/>
    <w:rsid w:val="00B20CBE"/>
    <w:rsid w:val="00B3181C"/>
    <w:rsid w:val="00B4379A"/>
    <w:rsid w:val="00B81CBB"/>
    <w:rsid w:val="00B84B6F"/>
    <w:rsid w:val="00B91CF9"/>
    <w:rsid w:val="00C14F11"/>
    <w:rsid w:val="00C659BE"/>
    <w:rsid w:val="00CB757D"/>
    <w:rsid w:val="00D90221"/>
    <w:rsid w:val="00D94A7E"/>
    <w:rsid w:val="00D94EC4"/>
    <w:rsid w:val="00DB4213"/>
    <w:rsid w:val="00E046FD"/>
    <w:rsid w:val="00E73083"/>
    <w:rsid w:val="00E91B06"/>
    <w:rsid w:val="00EC7895"/>
    <w:rsid w:val="00F5135C"/>
    <w:rsid w:val="00F53F4B"/>
    <w:rsid w:val="00F7147D"/>
    <w:rsid w:val="00FB038B"/>
    <w:rsid w:val="00FD7349"/>
    <w:rsid w:val="00FE0237"/>
    <w:rsid w:val="00FE6E71"/>
    <w:rsid w:val="00FF5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CA2657-B887-4273-910D-F5D8F4E87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10A"/>
    <w:pPr>
      <w:spacing w:before="120" w:after="240" w:line="240" w:lineRule="auto"/>
    </w:pPr>
    <w:rPr>
      <w:rFonts w:ascii="Times New Roman" w:hAnsi="Times New Roman"/>
      <w:sz w:val="24"/>
      <w:lang w:val="en-US"/>
    </w:rPr>
  </w:style>
  <w:style w:type="paragraph" w:styleId="Ttulo1">
    <w:name w:val="heading 1"/>
    <w:basedOn w:val="PargrafodaLista"/>
    <w:next w:val="Normal"/>
    <w:link w:val="Ttulo1Char1"/>
    <w:uiPriority w:val="2"/>
    <w:qFormat/>
    <w:rsid w:val="0040579A"/>
    <w:pPr>
      <w:numPr>
        <w:numId w:val="1"/>
      </w:numPr>
      <w:spacing w:before="240"/>
      <w:contextualSpacing w:val="0"/>
      <w:outlineLvl w:val="0"/>
    </w:pPr>
    <w:rPr>
      <w:rFonts w:eastAsia="Cambria" w:cs="Times New Roman"/>
      <w:b/>
      <w:szCs w:val="24"/>
    </w:rPr>
  </w:style>
  <w:style w:type="paragraph" w:styleId="Ttulo2">
    <w:name w:val="heading 2"/>
    <w:basedOn w:val="Ttulo1"/>
    <w:next w:val="Normal"/>
    <w:link w:val="Ttulo2Char"/>
    <w:uiPriority w:val="2"/>
    <w:qFormat/>
    <w:rsid w:val="0040579A"/>
    <w:pPr>
      <w:numPr>
        <w:ilvl w:val="1"/>
      </w:numPr>
      <w:tabs>
        <w:tab w:val="clear" w:pos="567"/>
        <w:tab w:val="num" w:pos="360"/>
      </w:tabs>
      <w:spacing w:after="200"/>
      <w:outlineLvl w:val="1"/>
    </w:pPr>
  </w:style>
  <w:style w:type="paragraph" w:styleId="Ttulo3">
    <w:name w:val="heading 3"/>
    <w:basedOn w:val="Normal"/>
    <w:next w:val="Normal"/>
    <w:link w:val="Ttulo3Char"/>
    <w:uiPriority w:val="2"/>
    <w:qFormat/>
    <w:rsid w:val="0040579A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har"/>
    <w:uiPriority w:val="2"/>
    <w:qFormat/>
    <w:rsid w:val="0040579A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har"/>
    <w:uiPriority w:val="2"/>
    <w:qFormat/>
    <w:rsid w:val="0040579A"/>
    <w:pPr>
      <w:numPr>
        <w:ilvl w:val="4"/>
      </w:numPr>
      <w:outlineLvl w:val="4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F3B6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F3B65"/>
    <w:rPr>
      <w:rFonts w:ascii="Tahoma" w:hAnsi="Tahoma" w:cs="Tahoma"/>
      <w:sz w:val="16"/>
      <w:szCs w:val="16"/>
      <w:lang w:val="en-US"/>
    </w:rPr>
  </w:style>
  <w:style w:type="paragraph" w:styleId="Cabealho">
    <w:name w:val="header"/>
    <w:basedOn w:val="Normal"/>
    <w:link w:val="CabealhoChar"/>
    <w:uiPriority w:val="99"/>
    <w:semiHidden/>
    <w:unhideWhenUsed/>
    <w:rsid w:val="00AC4F66"/>
    <w:pPr>
      <w:tabs>
        <w:tab w:val="center" w:pos="4252"/>
        <w:tab w:val="right" w:pos="8504"/>
      </w:tabs>
      <w:spacing w:before="0" w:after="0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AC4F66"/>
    <w:rPr>
      <w:rFonts w:ascii="Times New Roman" w:hAnsi="Times New Roman"/>
      <w:sz w:val="24"/>
      <w:lang w:val="en-US"/>
    </w:rPr>
  </w:style>
  <w:style w:type="paragraph" w:styleId="Rodap">
    <w:name w:val="footer"/>
    <w:basedOn w:val="Normal"/>
    <w:link w:val="RodapChar"/>
    <w:uiPriority w:val="99"/>
    <w:semiHidden/>
    <w:unhideWhenUsed/>
    <w:rsid w:val="00AC4F66"/>
    <w:pPr>
      <w:tabs>
        <w:tab w:val="center" w:pos="4252"/>
        <w:tab w:val="right" w:pos="8504"/>
      </w:tabs>
      <w:spacing w:before="0" w:after="0"/>
    </w:pPr>
  </w:style>
  <w:style w:type="character" w:customStyle="1" w:styleId="RodapChar">
    <w:name w:val="Rodapé Char"/>
    <w:basedOn w:val="Fontepargpadro"/>
    <w:link w:val="Rodap"/>
    <w:uiPriority w:val="99"/>
    <w:semiHidden/>
    <w:rsid w:val="00AC4F66"/>
    <w:rPr>
      <w:rFonts w:ascii="Times New Roman" w:hAnsi="Times New Roman"/>
      <w:sz w:val="24"/>
      <w:lang w:val="en-US"/>
    </w:rPr>
  </w:style>
  <w:style w:type="character" w:customStyle="1" w:styleId="Ttulo1Char">
    <w:name w:val="Título 1 Char"/>
    <w:basedOn w:val="Fontepargpadro"/>
    <w:uiPriority w:val="9"/>
    <w:rsid w:val="0040579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customStyle="1" w:styleId="Ttulo2Char">
    <w:name w:val="Título 2 Char"/>
    <w:basedOn w:val="Fontepargpadro"/>
    <w:link w:val="Ttulo2"/>
    <w:uiPriority w:val="2"/>
    <w:rsid w:val="0040579A"/>
    <w:rPr>
      <w:rFonts w:ascii="Times New Roman" w:eastAsia="Cambria" w:hAnsi="Times New Roman" w:cs="Times New Roman"/>
      <w:b/>
      <w:sz w:val="24"/>
      <w:szCs w:val="24"/>
      <w:lang w:val="en-US"/>
    </w:rPr>
  </w:style>
  <w:style w:type="character" w:customStyle="1" w:styleId="Ttulo3Char">
    <w:name w:val="Título 3 Char"/>
    <w:basedOn w:val="Fontepargpadro"/>
    <w:link w:val="Ttulo3"/>
    <w:uiPriority w:val="2"/>
    <w:rsid w:val="0040579A"/>
    <w:rPr>
      <w:rFonts w:ascii="Times New Roman" w:eastAsiaTheme="majorEastAsia" w:hAnsi="Times New Roman" w:cstheme="majorBidi"/>
      <w:b/>
      <w:sz w:val="24"/>
      <w:szCs w:val="24"/>
      <w:lang w:val="en-US"/>
    </w:rPr>
  </w:style>
  <w:style w:type="character" w:customStyle="1" w:styleId="Ttulo4Char">
    <w:name w:val="Título 4 Char"/>
    <w:basedOn w:val="Fontepargpadro"/>
    <w:link w:val="Ttulo4"/>
    <w:uiPriority w:val="2"/>
    <w:rsid w:val="0040579A"/>
    <w:rPr>
      <w:rFonts w:ascii="Times New Roman" w:eastAsiaTheme="majorEastAsia" w:hAnsi="Times New Roman" w:cstheme="majorBidi"/>
      <w:b/>
      <w:iCs/>
      <w:sz w:val="24"/>
      <w:szCs w:val="24"/>
      <w:lang w:val="en-US"/>
    </w:rPr>
  </w:style>
  <w:style w:type="character" w:customStyle="1" w:styleId="Ttulo5Char">
    <w:name w:val="Título 5 Char"/>
    <w:basedOn w:val="Fontepargpadro"/>
    <w:link w:val="Ttulo5"/>
    <w:uiPriority w:val="2"/>
    <w:rsid w:val="0040579A"/>
    <w:rPr>
      <w:rFonts w:ascii="Times New Roman" w:eastAsiaTheme="majorEastAsia" w:hAnsi="Times New Roman" w:cstheme="majorBidi"/>
      <w:b/>
      <w:iCs/>
      <w:sz w:val="24"/>
      <w:szCs w:val="24"/>
      <w:lang w:val="en-US"/>
    </w:rPr>
  </w:style>
  <w:style w:type="character" w:customStyle="1" w:styleId="Ttulo1Char1">
    <w:name w:val="Título 1 Char1"/>
    <w:basedOn w:val="Fontepargpadro"/>
    <w:link w:val="Ttulo1"/>
    <w:uiPriority w:val="2"/>
    <w:rsid w:val="0040579A"/>
    <w:rPr>
      <w:rFonts w:ascii="Times New Roman" w:eastAsia="Cambria" w:hAnsi="Times New Roman" w:cs="Times New Roman"/>
      <w:b/>
      <w:sz w:val="24"/>
      <w:szCs w:val="24"/>
      <w:lang w:val="en-US"/>
    </w:rPr>
  </w:style>
  <w:style w:type="numbering" w:customStyle="1" w:styleId="Headings">
    <w:name w:val="Headings"/>
    <w:uiPriority w:val="99"/>
    <w:rsid w:val="0040579A"/>
    <w:pPr>
      <w:numPr>
        <w:numId w:val="2"/>
      </w:numPr>
    </w:pPr>
  </w:style>
  <w:style w:type="paragraph" w:styleId="PargrafodaLista">
    <w:name w:val="List Paragraph"/>
    <w:basedOn w:val="Normal"/>
    <w:uiPriority w:val="34"/>
    <w:qFormat/>
    <w:rsid w:val="004057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4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1036</Words>
  <Characters>5598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CLIVANDIR</dc:creator>
  <cp:lastModifiedBy>HP</cp:lastModifiedBy>
  <cp:revision>4</cp:revision>
  <dcterms:created xsi:type="dcterms:W3CDTF">2019-09-19T13:44:00Z</dcterms:created>
  <dcterms:modified xsi:type="dcterms:W3CDTF">2019-09-22T17:05:00Z</dcterms:modified>
</cp:coreProperties>
</file>