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CAC8" w14:textId="6E415285" w:rsidR="006748B1" w:rsidRPr="00343AB4" w:rsidRDefault="006748B1" w:rsidP="006748B1">
      <w:pPr>
        <w:pStyle w:val="NoSpacing"/>
        <w:spacing w:line="480" w:lineRule="auto"/>
        <w:jc w:val="both"/>
        <w:rPr>
          <w:rFonts w:ascii="Helvetica" w:hAnsi="Helvetica" w:cs="Times"/>
          <w:b/>
          <w:color w:val="000000" w:themeColor="text1"/>
          <w:sz w:val="32"/>
          <w:szCs w:val="32"/>
          <w:lang w:val="en-GB"/>
        </w:rPr>
      </w:pPr>
      <w:r w:rsidRPr="00343AB4">
        <w:rPr>
          <w:rFonts w:ascii="Helvetica" w:hAnsi="Helvetica" w:cs="Times"/>
          <w:b/>
          <w:color w:val="000000" w:themeColor="text1"/>
          <w:sz w:val="32"/>
          <w:szCs w:val="32"/>
          <w:lang w:val="en-GB"/>
        </w:rPr>
        <w:t>Supplementa</w:t>
      </w:r>
      <w:r w:rsidR="00EE68D6" w:rsidRPr="00343AB4">
        <w:rPr>
          <w:rFonts w:ascii="Helvetica" w:hAnsi="Helvetica" w:cs="Times"/>
          <w:b/>
          <w:color w:val="000000" w:themeColor="text1"/>
          <w:sz w:val="32"/>
          <w:szCs w:val="32"/>
          <w:lang w:val="en-GB"/>
        </w:rPr>
        <w:t>ry</w:t>
      </w:r>
      <w:r w:rsidRPr="00343AB4">
        <w:rPr>
          <w:rFonts w:ascii="Helvetica" w:hAnsi="Helvetica" w:cs="Times"/>
          <w:b/>
          <w:color w:val="000000" w:themeColor="text1"/>
          <w:sz w:val="32"/>
          <w:szCs w:val="32"/>
          <w:lang w:val="en-GB"/>
        </w:rPr>
        <w:t xml:space="preserve"> </w:t>
      </w:r>
      <w:r w:rsidR="007271A5" w:rsidRPr="00343AB4">
        <w:rPr>
          <w:rFonts w:ascii="Helvetica" w:hAnsi="Helvetica" w:cs="Times"/>
          <w:b/>
          <w:color w:val="000000" w:themeColor="text1"/>
          <w:sz w:val="32"/>
          <w:szCs w:val="32"/>
          <w:lang w:val="en-GB"/>
        </w:rPr>
        <w:t>tables</w:t>
      </w:r>
    </w:p>
    <w:p w14:paraId="567C2655" w14:textId="14B60023" w:rsidR="006A524B" w:rsidRPr="00EE68D6" w:rsidRDefault="006A524B" w:rsidP="006A524B">
      <w:pPr>
        <w:rPr>
          <w:rFonts w:ascii="Arial" w:hAnsi="Arial" w:cs="Arial"/>
          <w:sz w:val="24"/>
          <w:szCs w:val="24"/>
          <w:lang w:val="en-GB"/>
        </w:rPr>
      </w:pPr>
      <w:r w:rsidRPr="00EE68D6">
        <w:rPr>
          <w:rFonts w:ascii="Arial" w:hAnsi="Arial" w:cs="Arial"/>
          <w:sz w:val="24"/>
          <w:szCs w:val="24"/>
          <w:lang w:val="en-GB"/>
        </w:rPr>
        <w:t>Table S</w:t>
      </w:r>
      <w:r w:rsidR="007271A5" w:rsidRPr="00EE68D6">
        <w:rPr>
          <w:rFonts w:ascii="Arial" w:hAnsi="Arial" w:cs="Arial"/>
          <w:sz w:val="24"/>
          <w:szCs w:val="24"/>
          <w:lang w:val="en-GB"/>
        </w:rPr>
        <w:t>1</w:t>
      </w:r>
      <w:r w:rsidRPr="00EE68D6">
        <w:rPr>
          <w:rFonts w:ascii="Arial" w:hAnsi="Arial" w:cs="Arial"/>
          <w:sz w:val="24"/>
          <w:szCs w:val="24"/>
          <w:lang w:val="en-GB"/>
        </w:rPr>
        <w:t>: The clinical characteristics of patients with</w:t>
      </w:r>
      <w:r w:rsidR="002B6BCB">
        <w:rPr>
          <w:rFonts w:ascii="Arial" w:hAnsi="Arial" w:cs="Arial"/>
          <w:sz w:val="24"/>
          <w:szCs w:val="24"/>
          <w:lang w:val="en-GB"/>
        </w:rPr>
        <w:t xml:space="preserve"> </w:t>
      </w:r>
      <w:r w:rsidR="009B2BEF">
        <w:rPr>
          <w:rFonts w:ascii="Arial" w:hAnsi="Arial" w:cs="Arial"/>
          <w:sz w:val="24"/>
          <w:szCs w:val="24"/>
          <w:lang w:val="en-GB"/>
        </w:rPr>
        <w:t xml:space="preserve">a </w:t>
      </w:r>
      <w:r w:rsidR="00343AB4">
        <w:rPr>
          <w:rFonts w:ascii="Arial" w:hAnsi="Arial" w:cs="Arial"/>
          <w:sz w:val="24"/>
          <w:szCs w:val="24"/>
          <w:lang w:val="en-GB"/>
        </w:rPr>
        <w:t>pacemaker</w:t>
      </w:r>
      <w:r w:rsidRPr="00EE68D6">
        <w:rPr>
          <w:rFonts w:ascii="Arial" w:hAnsi="Arial" w:cs="Arial"/>
          <w:sz w:val="24"/>
          <w:szCs w:val="24"/>
          <w:lang w:val="en-GB"/>
        </w:rPr>
        <w:t xml:space="preserve"> at</w:t>
      </w:r>
      <w:r w:rsidR="00880099">
        <w:rPr>
          <w:rFonts w:ascii="Arial" w:hAnsi="Arial" w:cs="Arial"/>
          <w:sz w:val="24"/>
          <w:szCs w:val="24"/>
          <w:lang w:val="en-GB"/>
        </w:rPr>
        <w:t xml:space="preserve"> the</w:t>
      </w:r>
      <w:r w:rsidRPr="00EE68D6">
        <w:rPr>
          <w:rFonts w:ascii="Arial" w:hAnsi="Arial" w:cs="Arial"/>
          <w:sz w:val="24"/>
          <w:szCs w:val="24"/>
          <w:lang w:val="en-GB"/>
        </w:rPr>
        <w:t xml:space="preserve"> time of syncope evaluation</w:t>
      </w: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327"/>
        <w:gridCol w:w="2401"/>
        <w:gridCol w:w="2262"/>
      </w:tblGrid>
      <w:tr w:rsidR="006A524B" w:rsidRPr="00EE68D6" w14:paraId="1EB86D44" w14:textId="77777777" w:rsidTr="004E0BDF">
        <w:tc>
          <w:tcPr>
            <w:tcW w:w="2475" w:type="dxa"/>
            <w:tcBorders>
              <w:bottom w:val="single" w:sz="12" w:space="0" w:color="auto"/>
            </w:tcBorders>
          </w:tcPr>
          <w:p w14:paraId="73D77640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14:paraId="2BE05A4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All (n=39)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58F343C2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Age ≤ 60 years (n=11)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077B42A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Age &gt; 60 years (n=28)</w:t>
            </w:r>
          </w:p>
        </w:tc>
      </w:tr>
      <w:tr w:rsidR="006A524B" w:rsidRPr="00EE68D6" w14:paraId="3EEE6982" w14:textId="77777777" w:rsidTr="004E0BDF">
        <w:tc>
          <w:tcPr>
            <w:tcW w:w="2475" w:type="dxa"/>
            <w:tcBorders>
              <w:top w:val="single" w:sz="12" w:space="0" w:color="auto"/>
            </w:tcBorders>
          </w:tcPr>
          <w:p w14:paraId="24447B75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Age, years</w:t>
            </w:r>
          </w:p>
        </w:tc>
        <w:tc>
          <w:tcPr>
            <w:tcW w:w="2327" w:type="dxa"/>
            <w:tcBorders>
              <w:top w:val="single" w:sz="12" w:space="0" w:color="auto"/>
            </w:tcBorders>
          </w:tcPr>
          <w:p w14:paraId="7241025B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65.6 (19.9)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43044882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39.3 (16.4)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14:paraId="165E68FD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75.9 (8.0)</w:t>
            </w:r>
          </w:p>
        </w:tc>
      </w:tr>
      <w:tr w:rsidR="006A524B" w:rsidRPr="00EE68D6" w14:paraId="4CC6E583" w14:textId="77777777" w:rsidTr="004E0BDF">
        <w:tc>
          <w:tcPr>
            <w:tcW w:w="2475" w:type="dxa"/>
          </w:tcPr>
          <w:p w14:paraId="5B527186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Sex, % female</w:t>
            </w:r>
          </w:p>
        </w:tc>
        <w:tc>
          <w:tcPr>
            <w:tcW w:w="2327" w:type="dxa"/>
          </w:tcPr>
          <w:p w14:paraId="04D9FE98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38.5</w:t>
            </w:r>
          </w:p>
        </w:tc>
        <w:tc>
          <w:tcPr>
            <w:tcW w:w="2401" w:type="dxa"/>
          </w:tcPr>
          <w:p w14:paraId="3A08C9B0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54.5</w:t>
            </w:r>
          </w:p>
        </w:tc>
        <w:tc>
          <w:tcPr>
            <w:tcW w:w="2262" w:type="dxa"/>
          </w:tcPr>
          <w:p w14:paraId="7E2E2ED0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32.1</w:t>
            </w:r>
          </w:p>
        </w:tc>
      </w:tr>
      <w:tr w:rsidR="006A524B" w:rsidRPr="00EE68D6" w14:paraId="6118D026" w14:textId="77777777" w:rsidTr="004E0BDF">
        <w:tc>
          <w:tcPr>
            <w:tcW w:w="2475" w:type="dxa"/>
          </w:tcPr>
          <w:p w14:paraId="055FA77D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7" w:type="dxa"/>
          </w:tcPr>
          <w:p w14:paraId="41A9122B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1" w:type="dxa"/>
          </w:tcPr>
          <w:p w14:paraId="0E2AD876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2" w:type="dxa"/>
          </w:tcPr>
          <w:p w14:paraId="1CBEDC5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524B" w:rsidRPr="00EE68D6" w14:paraId="16CBDEC1" w14:textId="77777777" w:rsidTr="004E0BDF">
        <w:tc>
          <w:tcPr>
            <w:tcW w:w="2475" w:type="dxa"/>
          </w:tcPr>
          <w:p w14:paraId="0FF61F05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Reported history</w:t>
            </w:r>
          </w:p>
        </w:tc>
        <w:tc>
          <w:tcPr>
            <w:tcW w:w="2327" w:type="dxa"/>
          </w:tcPr>
          <w:p w14:paraId="7010B4C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1" w:type="dxa"/>
          </w:tcPr>
          <w:p w14:paraId="4BF4AF8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2" w:type="dxa"/>
          </w:tcPr>
          <w:p w14:paraId="04FDC71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524B" w:rsidRPr="00EE68D6" w14:paraId="06573DF3" w14:textId="77777777" w:rsidTr="004E0BDF">
        <w:tc>
          <w:tcPr>
            <w:tcW w:w="2475" w:type="dxa"/>
          </w:tcPr>
          <w:p w14:paraId="262D4F55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   Syncope, %</w:t>
            </w:r>
          </w:p>
        </w:tc>
        <w:tc>
          <w:tcPr>
            <w:tcW w:w="2327" w:type="dxa"/>
          </w:tcPr>
          <w:p w14:paraId="334932B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84.6</w:t>
            </w:r>
          </w:p>
        </w:tc>
        <w:tc>
          <w:tcPr>
            <w:tcW w:w="2401" w:type="dxa"/>
          </w:tcPr>
          <w:p w14:paraId="1A2B7139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90.9</w:t>
            </w:r>
          </w:p>
        </w:tc>
        <w:tc>
          <w:tcPr>
            <w:tcW w:w="2262" w:type="dxa"/>
          </w:tcPr>
          <w:p w14:paraId="0FA349E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82.1</w:t>
            </w:r>
          </w:p>
        </w:tc>
      </w:tr>
      <w:tr w:rsidR="006A524B" w:rsidRPr="00EE68D6" w14:paraId="36E5CD36" w14:textId="77777777" w:rsidTr="004E0BDF">
        <w:tc>
          <w:tcPr>
            <w:tcW w:w="2475" w:type="dxa"/>
          </w:tcPr>
          <w:p w14:paraId="5BF03FA2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   Dizziness, n %</w:t>
            </w:r>
          </w:p>
        </w:tc>
        <w:tc>
          <w:tcPr>
            <w:tcW w:w="2327" w:type="dxa"/>
          </w:tcPr>
          <w:p w14:paraId="2AC6181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74.4</w:t>
            </w:r>
          </w:p>
        </w:tc>
        <w:tc>
          <w:tcPr>
            <w:tcW w:w="2401" w:type="dxa"/>
          </w:tcPr>
          <w:p w14:paraId="0C964BCD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72.7</w:t>
            </w:r>
          </w:p>
        </w:tc>
        <w:tc>
          <w:tcPr>
            <w:tcW w:w="2262" w:type="dxa"/>
          </w:tcPr>
          <w:p w14:paraId="7CE6A21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75.0</w:t>
            </w:r>
          </w:p>
        </w:tc>
      </w:tr>
      <w:tr w:rsidR="006A524B" w:rsidRPr="00EE68D6" w14:paraId="01ED97C1" w14:textId="77777777" w:rsidTr="004E0BDF">
        <w:tc>
          <w:tcPr>
            <w:tcW w:w="2475" w:type="dxa"/>
          </w:tcPr>
          <w:p w14:paraId="28FE5D92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   Number of syncope episodes, md [range]</w:t>
            </w:r>
          </w:p>
        </w:tc>
        <w:tc>
          <w:tcPr>
            <w:tcW w:w="2327" w:type="dxa"/>
          </w:tcPr>
          <w:p w14:paraId="4158726C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5 [0-250]</w:t>
            </w:r>
          </w:p>
        </w:tc>
        <w:tc>
          <w:tcPr>
            <w:tcW w:w="2401" w:type="dxa"/>
          </w:tcPr>
          <w:p w14:paraId="792A5E8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20 [0-100]</w:t>
            </w:r>
          </w:p>
        </w:tc>
        <w:tc>
          <w:tcPr>
            <w:tcW w:w="2262" w:type="dxa"/>
          </w:tcPr>
          <w:p w14:paraId="6979D502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5 [0-250]</w:t>
            </w:r>
          </w:p>
        </w:tc>
      </w:tr>
      <w:tr w:rsidR="006A524B" w:rsidRPr="00EE68D6" w14:paraId="60186277" w14:textId="77777777" w:rsidTr="004E0BDF">
        <w:tc>
          <w:tcPr>
            <w:tcW w:w="2475" w:type="dxa"/>
          </w:tcPr>
          <w:p w14:paraId="12E37B6B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   Duration of symptoms, md [range]</w:t>
            </w:r>
          </w:p>
        </w:tc>
        <w:tc>
          <w:tcPr>
            <w:tcW w:w="2327" w:type="dxa"/>
          </w:tcPr>
          <w:p w14:paraId="3C02631C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 [0-48]</w:t>
            </w:r>
          </w:p>
        </w:tc>
        <w:tc>
          <w:tcPr>
            <w:tcW w:w="2401" w:type="dxa"/>
          </w:tcPr>
          <w:p w14:paraId="42A0EC3C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10 [1-48]</w:t>
            </w:r>
          </w:p>
        </w:tc>
        <w:tc>
          <w:tcPr>
            <w:tcW w:w="2262" w:type="dxa"/>
          </w:tcPr>
          <w:p w14:paraId="32938314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5 [0-41]</w:t>
            </w:r>
          </w:p>
        </w:tc>
      </w:tr>
      <w:tr w:rsidR="006A524B" w:rsidRPr="00EE68D6" w14:paraId="5AF60107" w14:textId="77777777" w:rsidTr="004E0BDF">
        <w:tc>
          <w:tcPr>
            <w:tcW w:w="2475" w:type="dxa"/>
          </w:tcPr>
          <w:p w14:paraId="22866505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7" w:type="dxa"/>
          </w:tcPr>
          <w:p w14:paraId="18DE38F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1" w:type="dxa"/>
          </w:tcPr>
          <w:p w14:paraId="203C7F3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2" w:type="dxa"/>
          </w:tcPr>
          <w:p w14:paraId="4BE9949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524B" w:rsidRPr="00EE68D6" w14:paraId="77999FCA" w14:textId="77777777" w:rsidTr="004E0BDF">
        <w:tc>
          <w:tcPr>
            <w:tcW w:w="2475" w:type="dxa"/>
          </w:tcPr>
          <w:p w14:paraId="2A924EC6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SBP, mmHg</w:t>
            </w:r>
          </w:p>
        </w:tc>
        <w:tc>
          <w:tcPr>
            <w:tcW w:w="2327" w:type="dxa"/>
          </w:tcPr>
          <w:p w14:paraId="49E4C49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132.8 (18.7)</w:t>
            </w:r>
          </w:p>
        </w:tc>
        <w:tc>
          <w:tcPr>
            <w:tcW w:w="2401" w:type="dxa"/>
          </w:tcPr>
          <w:p w14:paraId="6857AE3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124.4 (18.8)</w:t>
            </w:r>
          </w:p>
        </w:tc>
        <w:tc>
          <w:tcPr>
            <w:tcW w:w="2262" w:type="dxa"/>
          </w:tcPr>
          <w:p w14:paraId="06C2BB5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136.1 (17.9)</w:t>
            </w:r>
          </w:p>
        </w:tc>
      </w:tr>
      <w:tr w:rsidR="006A524B" w:rsidRPr="00EE68D6" w14:paraId="615B7445" w14:textId="77777777" w:rsidTr="004E0BDF">
        <w:tc>
          <w:tcPr>
            <w:tcW w:w="2475" w:type="dxa"/>
          </w:tcPr>
          <w:p w14:paraId="5B940882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DBP, mmHg</w:t>
            </w:r>
          </w:p>
        </w:tc>
        <w:tc>
          <w:tcPr>
            <w:tcW w:w="2327" w:type="dxa"/>
          </w:tcPr>
          <w:p w14:paraId="5917547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68.8 (9.1)</w:t>
            </w:r>
          </w:p>
        </w:tc>
        <w:tc>
          <w:tcPr>
            <w:tcW w:w="2401" w:type="dxa"/>
          </w:tcPr>
          <w:p w14:paraId="6F0F5E7F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70.4 (8.8)</w:t>
            </w:r>
          </w:p>
        </w:tc>
        <w:tc>
          <w:tcPr>
            <w:tcW w:w="2262" w:type="dxa"/>
          </w:tcPr>
          <w:p w14:paraId="3BA91A1C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68.2 (9.3)</w:t>
            </w:r>
          </w:p>
        </w:tc>
      </w:tr>
      <w:tr w:rsidR="006A524B" w:rsidRPr="00EE68D6" w14:paraId="54B5D7F2" w14:textId="77777777" w:rsidTr="004E0BDF">
        <w:tc>
          <w:tcPr>
            <w:tcW w:w="2475" w:type="dxa"/>
          </w:tcPr>
          <w:p w14:paraId="0C885B94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Resting heart rate</w:t>
            </w:r>
          </w:p>
        </w:tc>
        <w:tc>
          <w:tcPr>
            <w:tcW w:w="2327" w:type="dxa"/>
          </w:tcPr>
          <w:p w14:paraId="662DEE7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67.2 (8.1)</w:t>
            </w:r>
          </w:p>
        </w:tc>
        <w:tc>
          <w:tcPr>
            <w:tcW w:w="2401" w:type="dxa"/>
          </w:tcPr>
          <w:p w14:paraId="0B214F4D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68.8 (10.9)</w:t>
            </w:r>
          </w:p>
        </w:tc>
        <w:tc>
          <w:tcPr>
            <w:tcW w:w="2262" w:type="dxa"/>
          </w:tcPr>
          <w:p w14:paraId="17EC062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66.6 (6.8)</w:t>
            </w:r>
          </w:p>
        </w:tc>
      </w:tr>
      <w:tr w:rsidR="006A524B" w:rsidRPr="00EE68D6" w14:paraId="327E8024" w14:textId="77777777" w:rsidTr="004E0BDF">
        <w:tc>
          <w:tcPr>
            <w:tcW w:w="2475" w:type="dxa"/>
          </w:tcPr>
          <w:p w14:paraId="5F2A3275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7" w:type="dxa"/>
          </w:tcPr>
          <w:p w14:paraId="70DEA0A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1" w:type="dxa"/>
          </w:tcPr>
          <w:p w14:paraId="27C5DA98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2" w:type="dxa"/>
          </w:tcPr>
          <w:p w14:paraId="6C5FCE69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524B" w:rsidRPr="00EE68D6" w14:paraId="686F4B22" w14:textId="77777777" w:rsidTr="004E0BDF">
        <w:tc>
          <w:tcPr>
            <w:tcW w:w="2475" w:type="dxa"/>
          </w:tcPr>
          <w:p w14:paraId="3A06B16E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Hypertension</w:t>
            </w:r>
          </w:p>
        </w:tc>
        <w:tc>
          <w:tcPr>
            <w:tcW w:w="2327" w:type="dxa"/>
          </w:tcPr>
          <w:p w14:paraId="2DD1A65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51.3</w:t>
            </w:r>
          </w:p>
        </w:tc>
        <w:tc>
          <w:tcPr>
            <w:tcW w:w="2401" w:type="dxa"/>
          </w:tcPr>
          <w:p w14:paraId="5EE67E1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18.2</w:t>
            </w:r>
          </w:p>
        </w:tc>
        <w:tc>
          <w:tcPr>
            <w:tcW w:w="2262" w:type="dxa"/>
          </w:tcPr>
          <w:p w14:paraId="4B7F29B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64.3</w:t>
            </w:r>
          </w:p>
        </w:tc>
      </w:tr>
      <w:tr w:rsidR="006A524B" w:rsidRPr="00EE68D6" w14:paraId="05924FDB" w14:textId="77777777" w:rsidTr="004E0BDF">
        <w:tc>
          <w:tcPr>
            <w:tcW w:w="2475" w:type="dxa"/>
          </w:tcPr>
          <w:p w14:paraId="10A23D68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CAD</w:t>
            </w:r>
          </w:p>
        </w:tc>
        <w:tc>
          <w:tcPr>
            <w:tcW w:w="2327" w:type="dxa"/>
          </w:tcPr>
          <w:p w14:paraId="3B1A816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30.8</w:t>
            </w:r>
          </w:p>
        </w:tc>
        <w:tc>
          <w:tcPr>
            <w:tcW w:w="2401" w:type="dxa"/>
          </w:tcPr>
          <w:p w14:paraId="02E2C58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18.2</w:t>
            </w:r>
          </w:p>
        </w:tc>
        <w:tc>
          <w:tcPr>
            <w:tcW w:w="2262" w:type="dxa"/>
          </w:tcPr>
          <w:p w14:paraId="50C08A9B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35.7</w:t>
            </w:r>
          </w:p>
        </w:tc>
      </w:tr>
      <w:tr w:rsidR="006A524B" w:rsidRPr="00EE68D6" w14:paraId="4D35E960" w14:textId="77777777" w:rsidTr="004E0BDF">
        <w:tc>
          <w:tcPr>
            <w:tcW w:w="2475" w:type="dxa"/>
          </w:tcPr>
          <w:p w14:paraId="590E2C1F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Atrial fibrillation</w:t>
            </w:r>
          </w:p>
        </w:tc>
        <w:tc>
          <w:tcPr>
            <w:tcW w:w="2327" w:type="dxa"/>
          </w:tcPr>
          <w:p w14:paraId="0FBF7782" w14:textId="77777777" w:rsidR="006A524B" w:rsidRPr="00EE68D6" w:rsidRDefault="00104A8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33.3</w:t>
            </w:r>
          </w:p>
        </w:tc>
        <w:tc>
          <w:tcPr>
            <w:tcW w:w="2401" w:type="dxa"/>
          </w:tcPr>
          <w:p w14:paraId="3F586C5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2262" w:type="dxa"/>
          </w:tcPr>
          <w:p w14:paraId="3E408B89" w14:textId="77777777" w:rsidR="006A524B" w:rsidRPr="00EE68D6" w:rsidRDefault="00104A8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46.4</w:t>
            </w:r>
          </w:p>
        </w:tc>
      </w:tr>
      <w:tr w:rsidR="006A524B" w:rsidRPr="00EE68D6" w14:paraId="45F4097B" w14:textId="77777777" w:rsidTr="004E0BDF">
        <w:tc>
          <w:tcPr>
            <w:tcW w:w="2475" w:type="dxa"/>
            <w:tcBorders>
              <w:bottom w:val="single" w:sz="12" w:space="0" w:color="auto"/>
            </w:tcBorders>
          </w:tcPr>
          <w:p w14:paraId="2846E337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Heart failure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14:paraId="4287789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25.6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6229265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18.2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5FB1E03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28.6</w:t>
            </w:r>
          </w:p>
        </w:tc>
      </w:tr>
      <w:tr w:rsidR="006A524B" w:rsidRPr="00EE68D6" w14:paraId="0F21ACE2" w14:textId="77777777" w:rsidTr="004E0BDF">
        <w:tc>
          <w:tcPr>
            <w:tcW w:w="9465" w:type="dxa"/>
            <w:gridSpan w:val="4"/>
            <w:tcBorders>
              <w:top w:val="single" w:sz="12" w:space="0" w:color="auto"/>
            </w:tcBorders>
          </w:tcPr>
          <w:p w14:paraId="3E1C898D" w14:textId="77777777" w:rsidR="006A524B" w:rsidRPr="00EE68D6" w:rsidRDefault="006A524B" w:rsidP="004E0B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68D6">
              <w:rPr>
                <w:rFonts w:ascii="Arial" w:hAnsi="Arial" w:cs="Arial"/>
                <w:sz w:val="18"/>
                <w:szCs w:val="18"/>
                <w:lang w:val="en-GB"/>
              </w:rPr>
              <w:t>Displayed as mean (standard deviation) unless otherwise specified.</w:t>
            </w:r>
          </w:p>
          <w:p w14:paraId="67D5C634" w14:textId="452863AC" w:rsidR="006A524B" w:rsidRPr="00EE68D6" w:rsidRDefault="006A524B" w:rsidP="004E0B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68D6">
              <w:rPr>
                <w:rFonts w:ascii="Arial" w:hAnsi="Arial" w:cs="Arial"/>
                <w:sz w:val="18"/>
                <w:szCs w:val="18"/>
                <w:lang w:val="en-GB"/>
              </w:rPr>
              <w:t>md = median; SBP = systolic blood pressure; DBP = diastolic blood pressure; CAD = coronary artery disease</w:t>
            </w:r>
          </w:p>
        </w:tc>
      </w:tr>
      <w:tr w:rsidR="006A524B" w:rsidRPr="00EE68D6" w14:paraId="70B83657" w14:textId="77777777" w:rsidTr="004E0BDF">
        <w:tc>
          <w:tcPr>
            <w:tcW w:w="2475" w:type="dxa"/>
          </w:tcPr>
          <w:p w14:paraId="19F21479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7" w:type="dxa"/>
          </w:tcPr>
          <w:p w14:paraId="77082C89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1" w:type="dxa"/>
          </w:tcPr>
          <w:p w14:paraId="0FA18805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2" w:type="dxa"/>
          </w:tcPr>
          <w:p w14:paraId="42EBF238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609AC4D" w14:textId="77777777" w:rsidR="008B7B5E" w:rsidRPr="00EE68D6" w:rsidRDefault="008B7B5E" w:rsidP="006A524B">
      <w:pPr>
        <w:rPr>
          <w:rFonts w:ascii="Arial" w:hAnsi="Arial" w:cs="Arial"/>
          <w:sz w:val="24"/>
          <w:szCs w:val="24"/>
          <w:lang w:val="en-GB"/>
        </w:rPr>
      </w:pPr>
    </w:p>
    <w:p w14:paraId="1C23FA30" w14:textId="77777777" w:rsidR="00DF5ABD" w:rsidRPr="00EE68D6" w:rsidRDefault="00DF5ABD">
      <w:pPr>
        <w:rPr>
          <w:rFonts w:ascii="Arial" w:hAnsi="Arial" w:cs="Arial"/>
          <w:sz w:val="24"/>
          <w:szCs w:val="24"/>
          <w:lang w:val="en-GB"/>
        </w:rPr>
      </w:pPr>
      <w:r w:rsidRPr="00EE68D6">
        <w:rPr>
          <w:rFonts w:ascii="Arial" w:hAnsi="Arial" w:cs="Arial"/>
          <w:sz w:val="24"/>
          <w:szCs w:val="24"/>
          <w:lang w:val="en-GB"/>
        </w:rPr>
        <w:br w:type="page"/>
      </w:r>
    </w:p>
    <w:p w14:paraId="2B41D2B7" w14:textId="750E6F25" w:rsidR="006A524B" w:rsidRPr="00EE68D6" w:rsidRDefault="006A524B" w:rsidP="006A524B">
      <w:pPr>
        <w:rPr>
          <w:rFonts w:ascii="Arial" w:hAnsi="Arial" w:cs="Arial"/>
          <w:sz w:val="24"/>
          <w:szCs w:val="24"/>
          <w:lang w:val="en-GB"/>
        </w:rPr>
      </w:pPr>
      <w:r w:rsidRPr="00EE68D6">
        <w:rPr>
          <w:rFonts w:ascii="Arial" w:hAnsi="Arial" w:cs="Arial"/>
          <w:sz w:val="24"/>
          <w:szCs w:val="24"/>
          <w:lang w:val="en-GB"/>
        </w:rPr>
        <w:lastRenderedPageBreak/>
        <w:t>Table S</w:t>
      </w:r>
      <w:r w:rsidR="007271A5" w:rsidRPr="00EE68D6">
        <w:rPr>
          <w:rFonts w:ascii="Arial" w:hAnsi="Arial" w:cs="Arial"/>
          <w:sz w:val="24"/>
          <w:szCs w:val="24"/>
          <w:lang w:val="en-GB"/>
        </w:rPr>
        <w:t>2</w:t>
      </w:r>
      <w:r w:rsidRPr="00EE68D6">
        <w:rPr>
          <w:rFonts w:ascii="Arial" w:hAnsi="Arial" w:cs="Arial"/>
          <w:sz w:val="24"/>
          <w:szCs w:val="24"/>
          <w:lang w:val="en-GB"/>
        </w:rPr>
        <w:t xml:space="preserve">: Original pacing </w:t>
      </w:r>
      <w:r w:rsidRPr="00343AB4">
        <w:rPr>
          <w:rFonts w:ascii="Arial" w:hAnsi="Arial" w:cs="Arial"/>
          <w:color w:val="000000" w:themeColor="text1"/>
          <w:sz w:val="24"/>
          <w:szCs w:val="24"/>
          <w:lang w:val="en-GB"/>
        </w:rPr>
        <w:t>indication</w:t>
      </w:r>
      <w:r w:rsidR="00A84A59">
        <w:rPr>
          <w:rFonts w:ascii="Arial" w:hAnsi="Arial" w:cs="Arial"/>
          <w:color w:val="000000" w:themeColor="text1"/>
          <w:sz w:val="24"/>
          <w:szCs w:val="24"/>
          <w:lang w:val="en-GB"/>
        </w:rPr>
        <w:t>s</w:t>
      </w:r>
      <w:r w:rsidRPr="00343AB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patients with </w:t>
      </w:r>
      <w:r w:rsidR="009B2BE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 </w:t>
      </w:r>
      <w:r w:rsidR="00343AB4">
        <w:rPr>
          <w:rFonts w:ascii="Arial" w:hAnsi="Arial" w:cs="Arial"/>
          <w:sz w:val="24"/>
          <w:szCs w:val="24"/>
          <w:lang w:val="en-GB"/>
        </w:rPr>
        <w:t>pacemaker</w:t>
      </w:r>
      <w:r w:rsidRPr="00EE68D6">
        <w:rPr>
          <w:rFonts w:ascii="Arial" w:hAnsi="Arial" w:cs="Arial"/>
          <w:sz w:val="24"/>
          <w:szCs w:val="24"/>
          <w:lang w:val="en-GB"/>
        </w:rPr>
        <w:t xml:space="preserve"> at</w:t>
      </w:r>
      <w:r w:rsidR="00880099">
        <w:rPr>
          <w:rFonts w:ascii="Arial" w:hAnsi="Arial" w:cs="Arial"/>
          <w:sz w:val="24"/>
          <w:szCs w:val="24"/>
          <w:lang w:val="en-GB"/>
        </w:rPr>
        <w:t xml:space="preserve"> the</w:t>
      </w:r>
      <w:r w:rsidRPr="00EE68D6">
        <w:rPr>
          <w:rFonts w:ascii="Arial" w:hAnsi="Arial" w:cs="Arial"/>
          <w:sz w:val="24"/>
          <w:szCs w:val="24"/>
          <w:lang w:val="en-GB"/>
        </w:rPr>
        <w:t xml:space="preserve"> time of syncope evaluation</w:t>
      </w:r>
    </w:p>
    <w:tbl>
      <w:tblPr>
        <w:tblStyle w:val="TableGrid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519"/>
        <w:gridCol w:w="1882"/>
      </w:tblGrid>
      <w:tr w:rsidR="006A524B" w:rsidRPr="00EE68D6" w14:paraId="54C519ED" w14:textId="77777777" w:rsidTr="004E0BDF">
        <w:tc>
          <w:tcPr>
            <w:tcW w:w="2977" w:type="dxa"/>
            <w:tcBorders>
              <w:bottom w:val="single" w:sz="12" w:space="0" w:color="auto"/>
            </w:tcBorders>
          </w:tcPr>
          <w:p w14:paraId="173D70B4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B19620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All </w:t>
            </w:r>
            <w:r w:rsidRPr="00EE68D6">
              <w:rPr>
                <w:rFonts w:ascii="Arial" w:hAnsi="Arial" w:cs="Arial"/>
                <w:lang w:val="en-GB"/>
              </w:rPr>
              <w:br/>
              <w:t>(n=39)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14:paraId="07D2D96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Age ≤ 60 years </w:t>
            </w:r>
            <w:r w:rsidRPr="00EE68D6">
              <w:rPr>
                <w:rFonts w:ascii="Arial" w:hAnsi="Arial" w:cs="Arial"/>
                <w:lang w:val="en-GB"/>
              </w:rPr>
              <w:br/>
              <w:t>(n=11)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14:paraId="3EEAE7A2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Age &gt; 60 years</w:t>
            </w:r>
            <w:r w:rsidRPr="00EE68D6">
              <w:rPr>
                <w:rFonts w:ascii="Arial" w:hAnsi="Arial" w:cs="Arial"/>
                <w:lang w:val="en-GB"/>
              </w:rPr>
              <w:br/>
              <w:t>(n=28)</w:t>
            </w:r>
          </w:p>
        </w:tc>
      </w:tr>
      <w:tr w:rsidR="006A524B" w:rsidRPr="00EE68D6" w14:paraId="2B916C18" w14:textId="77777777" w:rsidTr="004E0BDF">
        <w:tc>
          <w:tcPr>
            <w:tcW w:w="2977" w:type="dxa"/>
            <w:tcBorders>
              <w:top w:val="single" w:sz="12" w:space="0" w:color="auto"/>
            </w:tcBorders>
          </w:tcPr>
          <w:p w14:paraId="28807E67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Sick sinus syndrome, n (%)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47DFF12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16 (41.0)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14:paraId="50AF449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4 (36.4)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14:paraId="6EE6E94F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12 (42.9)</w:t>
            </w:r>
          </w:p>
        </w:tc>
      </w:tr>
      <w:tr w:rsidR="006A524B" w:rsidRPr="00EE68D6" w14:paraId="3BC2289A" w14:textId="77777777" w:rsidTr="004E0BDF">
        <w:tc>
          <w:tcPr>
            <w:tcW w:w="2977" w:type="dxa"/>
          </w:tcPr>
          <w:p w14:paraId="04EC99E2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Atrioventricular block, n (%)</w:t>
            </w:r>
          </w:p>
        </w:tc>
        <w:tc>
          <w:tcPr>
            <w:tcW w:w="1134" w:type="dxa"/>
          </w:tcPr>
          <w:p w14:paraId="03D81952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16 (41.0)</w:t>
            </w:r>
          </w:p>
        </w:tc>
        <w:tc>
          <w:tcPr>
            <w:tcW w:w="1519" w:type="dxa"/>
          </w:tcPr>
          <w:p w14:paraId="1450045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 (54.5)</w:t>
            </w:r>
          </w:p>
        </w:tc>
        <w:tc>
          <w:tcPr>
            <w:tcW w:w="1882" w:type="dxa"/>
          </w:tcPr>
          <w:p w14:paraId="5CC2E46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10 (35.7)</w:t>
            </w:r>
          </w:p>
        </w:tc>
      </w:tr>
      <w:tr w:rsidR="006A524B" w:rsidRPr="00EE68D6" w14:paraId="36C1054A" w14:textId="77777777" w:rsidTr="004E0BDF">
        <w:tc>
          <w:tcPr>
            <w:tcW w:w="2977" w:type="dxa"/>
          </w:tcPr>
          <w:p w14:paraId="229C7137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AF with bradycardia, n (%)</w:t>
            </w:r>
          </w:p>
        </w:tc>
        <w:tc>
          <w:tcPr>
            <w:tcW w:w="1134" w:type="dxa"/>
          </w:tcPr>
          <w:p w14:paraId="66B01994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5 (12.8)</w:t>
            </w:r>
          </w:p>
        </w:tc>
        <w:tc>
          <w:tcPr>
            <w:tcW w:w="1519" w:type="dxa"/>
          </w:tcPr>
          <w:p w14:paraId="0CD2315D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882" w:type="dxa"/>
          </w:tcPr>
          <w:p w14:paraId="76BC742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5 (17.9)</w:t>
            </w:r>
          </w:p>
        </w:tc>
      </w:tr>
      <w:tr w:rsidR="006A524B" w:rsidRPr="00EE68D6" w14:paraId="23B8258F" w14:textId="77777777" w:rsidTr="004E0BDF">
        <w:tc>
          <w:tcPr>
            <w:tcW w:w="2977" w:type="dxa"/>
          </w:tcPr>
          <w:p w14:paraId="25F4AAF2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VT or VF, n (%)</w:t>
            </w:r>
          </w:p>
        </w:tc>
        <w:tc>
          <w:tcPr>
            <w:tcW w:w="1134" w:type="dxa"/>
          </w:tcPr>
          <w:p w14:paraId="364ECF32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(5.1)</w:t>
            </w:r>
          </w:p>
        </w:tc>
        <w:tc>
          <w:tcPr>
            <w:tcW w:w="1519" w:type="dxa"/>
          </w:tcPr>
          <w:p w14:paraId="086F7D5F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 (9.1)</w:t>
            </w:r>
          </w:p>
        </w:tc>
        <w:tc>
          <w:tcPr>
            <w:tcW w:w="1882" w:type="dxa"/>
          </w:tcPr>
          <w:p w14:paraId="38294E9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 (3.6)</w:t>
            </w:r>
          </w:p>
        </w:tc>
      </w:tr>
      <w:tr w:rsidR="006A524B" w:rsidRPr="00EE68D6" w14:paraId="2699145C" w14:textId="77777777" w:rsidTr="004E0BDF">
        <w:tc>
          <w:tcPr>
            <w:tcW w:w="7512" w:type="dxa"/>
            <w:gridSpan w:val="4"/>
            <w:tcBorders>
              <w:top w:val="single" w:sz="12" w:space="0" w:color="auto"/>
            </w:tcBorders>
          </w:tcPr>
          <w:p w14:paraId="6A85B5B7" w14:textId="77777777" w:rsidR="006A524B" w:rsidRPr="00EE68D6" w:rsidRDefault="006A524B" w:rsidP="004E0B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68D6">
              <w:rPr>
                <w:rFonts w:ascii="Arial" w:hAnsi="Arial" w:cs="Arial"/>
                <w:sz w:val="18"/>
                <w:szCs w:val="18"/>
                <w:lang w:val="en-GB"/>
              </w:rPr>
              <w:t>AF = atrial fibrillation; VT = ventricular tachycardia; VF = ventricular fibrillation</w:t>
            </w:r>
          </w:p>
        </w:tc>
      </w:tr>
      <w:tr w:rsidR="006A524B" w:rsidRPr="00EE68D6" w14:paraId="7BA56DA3" w14:textId="77777777" w:rsidTr="004E0BDF">
        <w:tc>
          <w:tcPr>
            <w:tcW w:w="2977" w:type="dxa"/>
          </w:tcPr>
          <w:p w14:paraId="59AECFF5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26CCF3C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19" w:type="dxa"/>
          </w:tcPr>
          <w:p w14:paraId="4356F37C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82" w:type="dxa"/>
          </w:tcPr>
          <w:p w14:paraId="79C7A8D8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46BFA22" w14:textId="77777777" w:rsidR="006A524B" w:rsidRPr="00EE68D6" w:rsidRDefault="006A524B" w:rsidP="006A524B">
      <w:pPr>
        <w:rPr>
          <w:rFonts w:ascii="Arial" w:hAnsi="Arial" w:cs="Arial"/>
          <w:sz w:val="24"/>
          <w:szCs w:val="24"/>
          <w:lang w:val="en-GB"/>
        </w:rPr>
      </w:pPr>
    </w:p>
    <w:p w14:paraId="0D679DD5" w14:textId="77777777" w:rsidR="006A524B" w:rsidRPr="00EE68D6" w:rsidRDefault="006A524B">
      <w:pPr>
        <w:rPr>
          <w:rFonts w:ascii="Helvetica" w:hAnsi="Helvetica" w:cs="Times"/>
          <w:b/>
          <w:color w:val="000000" w:themeColor="text1"/>
          <w:sz w:val="32"/>
          <w:szCs w:val="32"/>
          <w:lang w:val="en-GB"/>
        </w:rPr>
      </w:pPr>
      <w:r w:rsidRPr="00EE68D6">
        <w:rPr>
          <w:rFonts w:ascii="Helvetica" w:hAnsi="Helvetica" w:cs="Times"/>
          <w:b/>
          <w:color w:val="000000" w:themeColor="text1"/>
          <w:sz w:val="32"/>
          <w:szCs w:val="32"/>
          <w:lang w:val="en-GB"/>
        </w:rPr>
        <w:br w:type="page"/>
      </w:r>
    </w:p>
    <w:p w14:paraId="5B1E9FB0" w14:textId="49BB3E29" w:rsidR="006A524B" w:rsidRPr="00EE68D6" w:rsidRDefault="006A524B" w:rsidP="006A524B">
      <w:pPr>
        <w:rPr>
          <w:rFonts w:ascii="Arial" w:hAnsi="Arial" w:cs="Arial"/>
          <w:sz w:val="24"/>
          <w:szCs w:val="24"/>
          <w:lang w:val="en-GB"/>
        </w:rPr>
      </w:pPr>
      <w:r w:rsidRPr="00EE68D6">
        <w:rPr>
          <w:rFonts w:ascii="Arial" w:hAnsi="Arial" w:cs="Arial"/>
          <w:sz w:val="24"/>
          <w:szCs w:val="24"/>
          <w:lang w:val="en-GB"/>
        </w:rPr>
        <w:lastRenderedPageBreak/>
        <w:t>Table S</w:t>
      </w:r>
      <w:r w:rsidR="007271A5" w:rsidRPr="00EE68D6">
        <w:rPr>
          <w:rFonts w:ascii="Arial" w:hAnsi="Arial" w:cs="Arial"/>
          <w:sz w:val="24"/>
          <w:szCs w:val="24"/>
          <w:lang w:val="en-GB"/>
        </w:rPr>
        <w:t>3</w:t>
      </w:r>
      <w:r w:rsidRPr="00EE68D6">
        <w:rPr>
          <w:rFonts w:ascii="Arial" w:hAnsi="Arial" w:cs="Arial"/>
          <w:sz w:val="24"/>
          <w:szCs w:val="24"/>
          <w:lang w:val="en-GB"/>
        </w:rPr>
        <w:t xml:space="preserve">: Syncope </w:t>
      </w:r>
      <w:r w:rsidRPr="00343AB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diagnosis in patients with </w:t>
      </w:r>
      <w:r w:rsidR="009B2BEF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 </w:t>
      </w:r>
      <w:r w:rsidR="00343AB4">
        <w:rPr>
          <w:rFonts w:ascii="Arial" w:hAnsi="Arial" w:cs="Arial"/>
          <w:sz w:val="24"/>
          <w:szCs w:val="24"/>
          <w:lang w:val="en-GB"/>
        </w:rPr>
        <w:t>pacemaker</w:t>
      </w:r>
      <w:r w:rsidRPr="00EE68D6">
        <w:rPr>
          <w:rFonts w:ascii="Arial" w:hAnsi="Arial" w:cs="Arial"/>
          <w:sz w:val="24"/>
          <w:szCs w:val="24"/>
          <w:lang w:val="en-GB"/>
        </w:rPr>
        <w:t xml:space="preserve"> following head up tilt test with carotid sinus massage</w:t>
      </w:r>
    </w:p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280"/>
        <w:gridCol w:w="1701"/>
        <w:gridCol w:w="1843"/>
      </w:tblGrid>
      <w:tr w:rsidR="006A524B" w:rsidRPr="00EE68D6" w14:paraId="1A51B1F4" w14:textId="77777777" w:rsidTr="008B7B5E">
        <w:tc>
          <w:tcPr>
            <w:tcW w:w="4500" w:type="dxa"/>
            <w:tcBorders>
              <w:bottom w:val="single" w:sz="12" w:space="0" w:color="auto"/>
            </w:tcBorders>
          </w:tcPr>
          <w:p w14:paraId="40E0FC54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14:paraId="123CF0B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All </w:t>
            </w:r>
            <w:r w:rsidRPr="00EE68D6">
              <w:rPr>
                <w:rFonts w:ascii="Arial" w:hAnsi="Arial" w:cs="Arial"/>
                <w:lang w:val="en-GB"/>
              </w:rPr>
              <w:br/>
              <w:t>(n=39)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6EC74C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Age ≤ 60 years </w:t>
            </w:r>
            <w:r w:rsidRPr="00EE68D6">
              <w:rPr>
                <w:rFonts w:ascii="Arial" w:hAnsi="Arial" w:cs="Arial"/>
                <w:lang w:val="en-GB"/>
              </w:rPr>
              <w:br/>
              <w:t>(n=11)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848C244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Age &gt; 60 years</w:t>
            </w:r>
            <w:r w:rsidRPr="00EE68D6">
              <w:rPr>
                <w:rFonts w:ascii="Arial" w:hAnsi="Arial" w:cs="Arial"/>
                <w:lang w:val="en-GB"/>
              </w:rPr>
              <w:br/>
              <w:t>(n=28)</w:t>
            </w:r>
          </w:p>
        </w:tc>
      </w:tr>
      <w:tr w:rsidR="006A524B" w:rsidRPr="00EE68D6" w14:paraId="6256F65C" w14:textId="77777777" w:rsidTr="008B7B5E">
        <w:tc>
          <w:tcPr>
            <w:tcW w:w="4500" w:type="dxa"/>
            <w:tcBorders>
              <w:top w:val="single" w:sz="12" w:space="0" w:color="auto"/>
            </w:tcBorders>
          </w:tcPr>
          <w:p w14:paraId="4B248BDF" w14:textId="77777777" w:rsidR="006A524B" w:rsidRPr="00EE68D6" w:rsidRDefault="006A524B" w:rsidP="004E0BD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14:paraId="5416C69F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8CEAF16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C1F92FD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524B" w:rsidRPr="00EE68D6" w14:paraId="0E73EE6B" w14:textId="77777777" w:rsidTr="008B7B5E">
        <w:tc>
          <w:tcPr>
            <w:tcW w:w="4500" w:type="dxa"/>
          </w:tcPr>
          <w:p w14:paraId="3D360A67" w14:textId="311AC13D" w:rsidR="006A524B" w:rsidRPr="00EE68D6" w:rsidRDefault="006A524B" w:rsidP="004E0BDF">
            <w:pPr>
              <w:rPr>
                <w:rFonts w:ascii="Arial" w:hAnsi="Arial" w:cs="Arial"/>
                <w:b/>
                <w:lang w:val="en-GB"/>
              </w:rPr>
            </w:pPr>
            <w:r w:rsidRPr="00EE68D6">
              <w:rPr>
                <w:rFonts w:ascii="Arial" w:hAnsi="Arial" w:cs="Arial"/>
                <w:b/>
                <w:lang w:val="en-GB"/>
              </w:rPr>
              <w:t>Diagnosis during HUT + CSM</w:t>
            </w:r>
            <w:r w:rsidR="00373EF2">
              <w:rPr>
                <w:rFonts w:ascii="Arial" w:hAnsi="Arial" w:cs="Arial"/>
                <w:b/>
                <w:lang w:val="en-GB"/>
              </w:rPr>
              <w:t>, n (%)</w:t>
            </w:r>
          </w:p>
        </w:tc>
        <w:tc>
          <w:tcPr>
            <w:tcW w:w="1280" w:type="dxa"/>
          </w:tcPr>
          <w:p w14:paraId="5D39E93C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E68D6">
              <w:rPr>
                <w:rFonts w:ascii="Arial" w:hAnsi="Arial" w:cs="Arial"/>
                <w:b/>
                <w:lang w:val="en-GB"/>
              </w:rPr>
              <w:t>36 (92.3)</w:t>
            </w:r>
          </w:p>
        </w:tc>
        <w:tc>
          <w:tcPr>
            <w:tcW w:w="1701" w:type="dxa"/>
          </w:tcPr>
          <w:p w14:paraId="11B5782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</w:tcPr>
          <w:p w14:paraId="79CED2A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524B" w:rsidRPr="00EE68D6" w14:paraId="1EF096AC" w14:textId="77777777" w:rsidTr="008B7B5E">
        <w:tc>
          <w:tcPr>
            <w:tcW w:w="4500" w:type="dxa"/>
          </w:tcPr>
          <w:p w14:paraId="108E36B2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  <w:p w14:paraId="3AD50A81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Orthostatic hypotension, n (%)</w:t>
            </w:r>
          </w:p>
        </w:tc>
        <w:tc>
          <w:tcPr>
            <w:tcW w:w="1280" w:type="dxa"/>
          </w:tcPr>
          <w:p w14:paraId="1A00C76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AEEEB1A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16 (41.0)</w:t>
            </w:r>
          </w:p>
        </w:tc>
        <w:tc>
          <w:tcPr>
            <w:tcW w:w="1701" w:type="dxa"/>
          </w:tcPr>
          <w:p w14:paraId="2ABE03C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56A315F9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EE68D6">
              <w:rPr>
                <w:rFonts w:ascii="Arial" w:hAnsi="Arial" w:cs="Arial"/>
                <w:color w:val="000000" w:themeColor="text1"/>
                <w:lang w:val="en-GB"/>
              </w:rPr>
              <w:t>2 (18.1)</w:t>
            </w:r>
          </w:p>
        </w:tc>
        <w:tc>
          <w:tcPr>
            <w:tcW w:w="1843" w:type="dxa"/>
          </w:tcPr>
          <w:p w14:paraId="498ECBE5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0630F340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EE68D6">
              <w:rPr>
                <w:rFonts w:ascii="Arial" w:hAnsi="Arial" w:cs="Arial"/>
                <w:color w:val="000000" w:themeColor="text1"/>
                <w:lang w:val="en-GB"/>
              </w:rPr>
              <w:t>14 (50.0)</w:t>
            </w:r>
          </w:p>
        </w:tc>
      </w:tr>
      <w:tr w:rsidR="006A524B" w:rsidRPr="00EE68D6" w14:paraId="1DE0B607" w14:textId="77777777" w:rsidTr="008B7B5E">
        <w:tc>
          <w:tcPr>
            <w:tcW w:w="4500" w:type="dxa"/>
          </w:tcPr>
          <w:p w14:paraId="0ED115B6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Vasovagal syncope, n (%)</w:t>
            </w:r>
          </w:p>
        </w:tc>
        <w:tc>
          <w:tcPr>
            <w:tcW w:w="1280" w:type="dxa"/>
          </w:tcPr>
          <w:p w14:paraId="063A96B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12 (30.8)</w:t>
            </w:r>
          </w:p>
        </w:tc>
        <w:tc>
          <w:tcPr>
            <w:tcW w:w="1701" w:type="dxa"/>
          </w:tcPr>
          <w:p w14:paraId="10B4119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 (54.4)</w:t>
            </w:r>
          </w:p>
        </w:tc>
        <w:tc>
          <w:tcPr>
            <w:tcW w:w="1843" w:type="dxa"/>
          </w:tcPr>
          <w:p w14:paraId="6714A3E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6 (21.4)</w:t>
            </w:r>
          </w:p>
        </w:tc>
      </w:tr>
      <w:tr w:rsidR="006A524B" w:rsidRPr="00EE68D6" w14:paraId="7F4F9087" w14:textId="77777777" w:rsidTr="008B7B5E">
        <w:tc>
          <w:tcPr>
            <w:tcW w:w="4500" w:type="dxa"/>
          </w:tcPr>
          <w:p w14:paraId="50B3ED9A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Carotid sinus syndrome, n (%)</w:t>
            </w:r>
          </w:p>
        </w:tc>
        <w:tc>
          <w:tcPr>
            <w:tcW w:w="1280" w:type="dxa"/>
          </w:tcPr>
          <w:p w14:paraId="21AF1C97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(5.1)</w:t>
            </w:r>
          </w:p>
        </w:tc>
        <w:tc>
          <w:tcPr>
            <w:tcW w:w="1701" w:type="dxa"/>
          </w:tcPr>
          <w:p w14:paraId="55E8990E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843" w:type="dxa"/>
          </w:tcPr>
          <w:p w14:paraId="5744A3DF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(7.1)</w:t>
            </w:r>
          </w:p>
        </w:tc>
      </w:tr>
      <w:tr w:rsidR="006A524B" w:rsidRPr="00EE68D6" w14:paraId="35EA7869" w14:textId="77777777" w:rsidTr="008B7B5E">
        <w:tc>
          <w:tcPr>
            <w:tcW w:w="4500" w:type="dxa"/>
          </w:tcPr>
          <w:p w14:paraId="2A68882D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POTS, n (%)</w:t>
            </w:r>
          </w:p>
        </w:tc>
        <w:tc>
          <w:tcPr>
            <w:tcW w:w="1280" w:type="dxa"/>
          </w:tcPr>
          <w:p w14:paraId="073CE704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(5.1)</w:t>
            </w:r>
          </w:p>
        </w:tc>
        <w:tc>
          <w:tcPr>
            <w:tcW w:w="1701" w:type="dxa"/>
          </w:tcPr>
          <w:p w14:paraId="46772E90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(18.2)</w:t>
            </w:r>
          </w:p>
        </w:tc>
        <w:tc>
          <w:tcPr>
            <w:tcW w:w="1843" w:type="dxa"/>
          </w:tcPr>
          <w:p w14:paraId="6542274C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0</w:t>
            </w:r>
          </w:p>
        </w:tc>
      </w:tr>
      <w:tr w:rsidR="006A524B" w:rsidRPr="00EE68D6" w14:paraId="36DF9A53" w14:textId="77777777" w:rsidTr="008B7B5E">
        <w:tc>
          <w:tcPr>
            <w:tcW w:w="4500" w:type="dxa"/>
          </w:tcPr>
          <w:p w14:paraId="7F1A19E6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Other, n (%)*</w:t>
            </w:r>
          </w:p>
        </w:tc>
        <w:tc>
          <w:tcPr>
            <w:tcW w:w="1280" w:type="dxa"/>
          </w:tcPr>
          <w:p w14:paraId="276090E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4 (10.3)</w:t>
            </w:r>
          </w:p>
        </w:tc>
        <w:tc>
          <w:tcPr>
            <w:tcW w:w="1701" w:type="dxa"/>
          </w:tcPr>
          <w:p w14:paraId="3EA2D930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(18.2)</w:t>
            </w:r>
          </w:p>
        </w:tc>
        <w:tc>
          <w:tcPr>
            <w:tcW w:w="1843" w:type="dxa"/>
          </w:tcPr>
          <w:p w14:paraId="0872CAED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(7.1)</w:t>
            </w:r>
          </w:p>
        </w:tc>
      </w:tr>
      <w:tr w:rsidR="006A524B" w:rsidRPr="00EE68D6" w14:paraId="680DB328" w14:textId="77777777" w:rsidTr="008B7B5E">
        <w:tc>
          <w:tcPr>
            <w:tcW w:w="4500" w:type="dxa"/>
          </w:tcPr>
          <w:p w14:paraId="3B302CC8" w14:textId="77777777" w:rsidR="006A524B" w:rsidRPr="00EE68D6" w:rsidRDefault="006A524B" w:rsidP="004E0B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0" w:type="dxa"/>
          </w:tcPr>
          <w:p w14:paraId="4232CB3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31AA3580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69D33E66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524B" w:rsidRPr="00EE68D6" w14:paraId="45F61EF9" w14:textId="77777777" w:rsidTr="008B7B5E">
        <w:tc>
          <w:tcPr>
            <w:tcW w:w="4500" w:type="dxa"/>
          </w:tcPr>
          <w:p w14:paraId="709EF925" w14:textId="282949BC" w:rsidR="006A524B" w:rsidRPr="00EE68D6" w:rsidRDefault="006A524B" w:rsidP="004E0BDF">
            <w:pPr>
              <w:rPr>
                <w:rFonts w:ascii="Arial" w:hAnsi="Arial" w:cs="Arial"/>
                <w:b/>
                <w:lang w:val="en-GB"/>
              </w:rPr>
            </w:pPr>
            <w:r w:rsidRPr="00EE68D6">
              <w:rPr>
                <w:rFonts w:ascii="Arial" w:hAnsi="Arial" w:cs="Arial"/>
                <w:b/>
                <w:lang w:val="en-GB"/>
              </w:rPr>
              <w:t>Diagnosis during follow-up</w:t>
            </w:r>
            <w:r w:rsidR="00373EF2">
              <w:rPr>
                <w:rFonts w:ascii="Arial" w:hAnsi="Arial" w:cs="Arial"/>
                <w:b/>
                <w:lang w:val="en-GB"/>
              </w:rPr>
              <w:t>, n (%)</w:t>
            </w:r>
          </w:p>
        </w:tc>
        <w:tc>
          <w:tcPr>
            <w:tcW w:w="1280" w:type="dxa"/>
          </w:tcPr>
          <w:p w14:paraId="1DC8E4B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E68D6">
              <w:rPr>
                <w:rFonts w:ascii="Arial" w:hAnsi="Arial" w:cs="Arial"/>
                <w:b/>
                <w:lang w:val="en-GB"/>
              </w:rPr>
              <w:t>3 (7.7)</w:t>
            </w:r>
          </w:p>
        </w:tc>
        <w:tc>
          <w:tcPr>
            <w:tcW w:w="1701" w:type="dxa"/>
          </w:tcPr>
          <w:p w14:paraId="3EFA5C01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E68D6">
              <w:rPr>
                <w:rFonts w:ascii="Arial" w:hAnsi="Arial" w:cs="Arial"/>
                <w:b/>
                <w:lang w:val="en-GB"/>
              </w:rPr>
              <w:t>0</w:t>
            </w:r>
          </w:p>
        </w:tc>
        <w:tc>
          <w:tcPr>
            <w:tcW w:w="1843" w:type="dxa"/>
          </w:tcPr>
          <w:p w14:paraId="25A855F3" w14:textId="77777777" w:rsidR="006A524B" w:rsidRPr="00EE68D6" w:rsidRDefault="006A524B" w:rsidP="004E0BD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E68D6">
              <w:rPr>
                <w:rFonts w:ascii="Arial" w:hAnsi="Arial" w:cs="Arial"/>
                <w:b/>
                <w:lang w:val="en-GB"/>
              </w:rPr>
              <w:t>3 (10.7)</w:t>
            </w:r>
          </w:p>
        </w:tc>
      </w:tr>
      <w:tr w:rsidR="008B7B5E" w:rsidRPr="00EE68D6" w14:paraId="0D26AB45" w14:textId="77777777" w:rsidTr="008B7B5E">
        <w:tc>
          <w:tcPr>
            <w:tcW w:w="4500" w:type="dxa"/>
          </w:tcPr>
          <w:p w14:paraId="0E0F0C2E" w14:textId="77777777" w:rsidR="008B7B5E" w:rsidRPr="00EE68D6" w:rsidRDefault="008B7B5E" w:rsidP="008B7B5E">
            <w:pPr>
              <w:jc w:val="both"/>
              <w:rPr>
                <w:rFonts w:ascii="Helvetica" w:hAnsi="Helvetica" w:cs="Arial"/>
                <w:color w:val="000000" w:themeColor="text1"/>
                <w:lang w:val="en-GB"/>
              </w:rPr>
            </w:pPr>
            <w:r w:rsidRPr="00EE68D6">
              <w:rPr>
                <w:rFonts w:ascii="Helvetica" w:hAnsi="Helvetica" w:cs="Arial"/>
                <w:color w:val="000000" w:themeColor="text1"/>
                <w:lang w:val="en-GB"/>
              </w:rPr>
              <w:t xml:space="preserve">   Multifactorial non-syncopal TLOC</w:t>
            </w:r>
            <w:r w:rsidRPr="00EE68D6">
              <w:rPr>
                <w:rFonts w:ascii="Helvetica" w:hAnsi="Helvetica" w:cs="Arial"/>
                <w:color w:val="000000" w:themeColor="text1"/>
                <w:vertAlign w:val="superscript"/>
                <w:lang w:val="en-GB"/>
              </w:rPr>
              <w:t>#</w:t>
            </w:r>
            <w:r w:rsidRPr="00EE68D6">
              <w:rPr>
                <w:rFonts w:ascii="Helvetica" w:hAnsi="Helvetica" w:cs="Arial"/>
                <w:color w:val="000000" w:themeColor="text1"/>
                <w:lang w:val="en-GB"/>
              </w:rPr>
              <w:t>, n (%)</w:t>
            </w:r>
          </w:p>
        </w:tc>
        <w:tc>
          <w:tcPr>
            <w:tcW w:w="1280" w:type="dxa"/>
          </w:tcPr>
          <w:p w14:paraId="7252EC64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(5.1)</w:t>
            </w:r>
          </w:p>
        </w:tc>
        <w:tc>
          <w:tcPr>
            <w:tcW w:w="1701" w:type="dxa"/>
          </w:tcPr>
          <w:p w14:paraId="7243B48E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843" w:type="dxa"/>
          </w:tcPr>
          <w:p w14:paraId="2A72B215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2 (7.1)</w:t>
            </w:r>
          </w:p>
        </w:tc>
      </w:tr>
      <w:tr w:rsidR="008B7B5E" w:rsidRPr="00EE68D6" w14:paraId="5FC13EDA" w14:textId="77777777" w:rsidTr="008B7B5E">
        <w:tc>
          <w:tcPr>
            <w:tcW w:w="4500" w:type="dxa"/>
          </w:tcPr>
          <w:p w14:paraId="1F852F2A" w14:textId="77777777" w:rsidR="008B7B5E" w:rsidRPr="00EE68D6" w:rsidRDefault="008B7B5E" w:rsidP="008B7B5E">
            <w:pPr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 xml:space="preserve">   Tachyarrhythmia </w:t>
            </w:r>
          </w:p>
        </w:tc>
        <w:tc>
          <w:tcPr>
            <w:tcW w:w="1280" w:type="dxa"/>
          </w:tcPr>
          <w:p w14:paraId="536F2178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 (2.6)</w:t>
            </w:r>
          </w:p>
        </w:tc>
        <w:tc>
          <w:tcPr>
            <w:tcW w:w="1701" w:type="dxa"/>
          </w:tcPr>
          <w:p w14:paraId="6963CFCF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843" w:type="dxa"/>
          </w:tcPr>
          <w:p w14:paraId="35282286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  <w:r w:rsidRPr="00EE68D6">
              <w:rPr>
                <w:rFonts w:ascii="Arial" w:hAnsi="Arial" w:cs="Arial"/>
                <w:lang w:val="en-GB"/>
              </w:rPr>
              <w:t>1 (3.6)</w:t>
            </w:r>
          </w:p>
        </w:tc>
      </w:tr>
      <w:tr w:rsidR="008B7B5E" w:rsidRPr="00EE68D6" w14:paraId="086C0D35" w14:textId="77777777" w:rsidTr="008B7B5E">
        <w:tc>
          <w:tcPr>
            <w:tcW w:w="4500" w:type="dxa"/>
          </w:tcPr>
          <w:p w14:paraId="139518AD" w14:textId="77777777" w:rsidR="008B7B5E" w:rsidRPr="00EE68D6" w:rsidRDefault="008B7B5E" w:rsidP="008B7B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0" w:type="dxa"/>
          </w:tcPr>
          <w:p w14:paraId="59E05267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0DC6240B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05617FAF" w14:textId="77777777" w:rsidR="008B7B5E" w:rsidRPr="00EE68D6" w:rsidRDefault="008B7B5E" w:rsidP="008B7B5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B7B5E" w:rsidRPr="00EE68D6" w14:paraId="4636CC26" w14:textId="77777777" w:rsidTr="008B7B5E">
        <w:tc>
          <w:tcPr>
            <w:tcW w:w="9319" w:type="dxa"/>
            <w:gridSpan w:val="4"/>
            <w:tcBorders>
              <w:top w:val="single" w:sz="12" w:space="0" w:color="auto"/>
            </w:tcBorders>
          </w:tcPr>
          <w:p w14:paraId="3443594F" w14:textId="1A00A1BF" w:rsidR="008B7B5E" w:rsidRPr="00343AB4" w:rsidRDefault="00EE68D6" w:rsidP="008B7B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43AB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HUT=head-up tilt; CSM=carotid sinus massage; POTS=postural orthostatic tachycardia syndrome; TLOC=transient loss of consciousness.</w:t>
            </w:r>
          </w:p>
          <w:p w14:paraId="16C6083D" w14:textId="77777777" w:rsidR="008B7B5E" w:rsidRPr="00EE68D6" w:rsidRDefault="008B7B5E" w:rsidP="008B7B5E">
            <w:pPr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</w:pPr>
            <w:r w:rsidRPr="00343AB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* Including initial orthostatic hypotension (n=2), situational syncope (n=1) and general hypotension (n=1)</w:t>
            </w:r>
          </w:p>
        </w:tc>
      </w:tr>
      <w:tr w:rsidR="008B7B5E" w:rsidRPr="00EB452E" w14:paraId="71499827" w14:textId="77777777" w:rsidTr="008B7B5E">
        <w:tc>
          <w:tcPr>
            <w:tcW w:w="4500" w:type="dxa"/>
          </w:tcPr>
          <w:p w14:paraId="3F42AC4A" w14:textId="77777777" w:rsidR="008B7B5E" w:rsidRPr="00EB452E" w:rsidRDefault="008B7B5E" w:rsidP="008B7B5E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BD86E97" w14:textId="77777777" w:rsidR="008B7B5E" w:rsidRPr="00EB452E" w:rsidRDefault="008B7B5E" w:rsidP="008B7B5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17A3A5" w14:textId="77777777" w:rsidR="008B7B5E" w:rsidRPr="00EB452E" w:rsidRDefault="008B7B5E" w:rsidP="008B7B5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EDD678" w14:textId="77777777" w:rsidR="008B7B5E" w:rsidRPr="00EB452E" w:rsidRDefault="008B7B5E" w:rsidP="008B7B5E">
            <w:pPr>
              <w:rPr>
                <w:rFonts w:ascii="Arial" w:hAnsi="Arial" w:cs="Arial"/>
              </w:rPr>
            </w:pPr>
          </w:p>
        </w:tc>
      </w:tr>
    </w:tbl>
    <w:p w14:paraId="2F5EF2DA" w14:textId="77777777" w:rsidR="009C4F5C" w:rsidRDefault="009C4F5C" w:rsidP="00AA1069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sectPr w:rsidR="009C4F5C" w:rsidSect="003975A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redxp9rwx0ase55tyxtrvd0rtez5559rzz&quot;&gt;Articles&lt;record-ids&gt;&lt;item&gt;491&lt;/item&gt;&lt;item&gt;652&lt;/item&gt;&lt;/record-ids&gt;&lt;/item&gt;&lt;/Libraries&gt;"/>
  </w:docVars>
  <w:rsids>
    <w:rsidRoot w:val="00305963"/>
    <w:rsid w:val="0008283F"/>
    <w:rsid w:val="000B34E0"/>
    <w:rsid w:val="000F62F6"/>
    <w:rsid w:val="00104A8B"/>
    <w:rsid w:val="001A75E9"/>
    <w:rsid w:val="002145FA"/>
    <w:rsid w:val="002B6BCB"/>
    <w:rsid w:val="002F6970"/>
    <w:rsid w:val="00305963"/>
    <w:rsid w:val="00343AB4"/>
    <w:rsid w:val="00373EF2"/>
    <w:rsid w:val="003975AE"/>
    <w:rsid w:val="004163E2"/>
    <w:rsid w:val="00497AA0"/>
    <w:rsid w:val="004B3C2D"/>
    <w:rsid w:val="005276A0"/>
    <w:rsid w:val="005F49F3"/>
    <w:rsid w:val="006234AB"/>
    <w:rsid w:val="006358E0"/>
    <w:rsid w:val="006748B1"/>
    <w:rsid w:val="006762BF"/>
    <w:rsid w:val="006A524B"/>
    <w:rsid w:val="006F5BA0"/>
    <w:rsid w:val="007271A5"/>
    <w:rsid w:val="00742500"/>
    <w:rsid w:val="0082261F"/>
    <w:rsid w:val="00830C31"/>
    <w:rsid w:val="00880099"/>
    <w:rsid w:val="008B19CA"/>
    <w:rsid w:val="008B7B5E"/>
    <w:rsid w:val="009B2BEF"/>
    <w:rsid w:val="009C4F5C"/>
    <w:rsid w:val="009E41EE"/>
    <w:rsid w:val="00A20ECC"/>
    <w:rsid w:val="00A30737"/>
    <w:rsid w:val="00A8412B"/>
    <w:rsid w:val="00A84A59"/>
    <w:rsid w:val="00AA1069"/>
    <w:rsid w:val="00AF5C9A"/>
    <w:rsid w:val="00B478A8"/>
    <w:rsid w:val="00C318F5"/>
    <w:rsid w:val="00D0677B"/>
    <w:rsid w:val="00D5738A"/>
    <w:rsid w:val="00DA39DA"/>
    <w:rsid w:val="00DF5ABD"/>
    <w:rsid w:val="00E2686F"/>
    <w:rsid w:val="00E31AB7"/>
    <w:rsid w:val="00E44AAF"/>
    <w:rsid w:val="00EE68D6"/>
    <w:rsid w:val="00FA1995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3716B"/>
  <w15:chartTrackingRefBased/>
  <w15:docId w15:val="{01819FCA-FFE8-4FA0-80B2-B9E4B204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8B1"/>
    <w:pPr>
      <w:spacing w:after="0" w:line="240" w:lineRule="auto"/>
    </w:pPr>
    <w:rPr>
      <w:lang w:val="sv-SE"/>
    </w:rPr>
  </w:style>
  <w:style w:type="table" w:styleId="TableGrid">
    <w:name w:val="Table Grid"/>
    <w:basedOn w:val="TableNormal"/>
    <w:uiPriority w:val="39"/>
    <w:rsid w:val="00A8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C318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v-SE" w:eastAsia="sv-SE"/>
    </w:rPr>
  </w:style>
  <w:style w:type="character" w:customStyle="1" w:styleId="SubtitleChar">
    <w:name w:val="Subtitle Char"/>
    <w:basedOn w:val="DefaultParagraphFont"/>
    <w:link w:val="Subtitle"/>
    <w:rsid w:val="00C318F5"/>
    <w:rPr>
      <w:rFonts w:ascii="Cambria" w:eastAsia="Times New Roman" w:hAnsi="Cambria" w:cs="Times New Roman"/>
      <w:sz w:val="24"/>
      <w:szCs w:val="24"/>
      <w:lang w:val="sv-SE" w:eastAsia="sv-SE"/>
    </w:rPr>
  </w:style>
  <w:style w:type="paragraph" w:customStyle="1" w:styleId="EndNoteBibliographyTitle">
    <w:name w:val="EndNote Bibliography Title"/>
    <w:basedOn w:val="Normal"/>
    <w:link w:val="EndNoteBibliographyTitleChar"/>
    <w:rsid w:val="00C318F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18F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318F5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18F5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med-vho</dc:creator>
  <cp:keywords/>
  <dc:description/>
  <cp:lastModifiedBy>med-vho</cp:lastModifiedBy>
  <cp:revision>13</cp:revision>
  <dcterms:created xsi:type="dcterms:W3CDTF">2018-11-09T14:54:00Z</dcterms:created>
  <dcterms:modified xsi:type="dcterms:W3CDTF">2019-09-25T07:31:00Z</dcterms:modified>
</cp:coreProperties>
</file>