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0D7" w:rsidRPr="00850E59" w:rsidRDefault="00850E59" w:rsidP="00850E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E59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424BAB">
        <w:rPr>
          <w:rFonts w:ascii="Times New Roman" w:hAnsi="Times New Roman" w:cs="Times New Roman"/>
          <w:b/>
          <w:sz w:val="24"/>
          <w:szCs w:val="24"/>
        </w:rPr>
        <w:t>7</w:t>
      </w:r>
      <w:r w:rsidRPr="00850E5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24BAB" w:rsidRPr="00424BAB">
        <w:rPr>
          <w:rFonts w:ascii="Times New Roman" w:hAnsi="Times New Roman" w:cs="Times New Roman"/>
          <w:b/>
          <w:sz w:val="24"/>
          <w:szCs w:val="24"/>
        </w:rPr>
        <w:t xml:space="preserve">Multiplexing </w:t>
      </w:r>
      <w:r w:rsidR="00424BAB" w:rsidRPr="00424BAB">
        <w:rPr>
          <w:rFonts w:ascii="Times New Roman" w:hAnsi="Times New Roman" w:cs="Times New Roman"/>
          <w:b/>
          <w:i/>
          <w:sz w:val="24"/>
          <w:szCs w:val="24"/>
        </w:rPr>
        <w:t>SP100</w:t>
      </w:r>
      <w:r w:rsidR="00424BAB" w:rsidRPr="00424BAB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424BAB" w:rsidRPr="00424BAB">
        <w:rPr>
          <w:rFonts w:ascii="Times New Roman" w:hAnsi="Times New Roman" w:cs="Times New Roman"/>
          <w:b/>
          <w:i/>
          <w:sz w:val="24"/>
          <w:szCs w:val="24"/>
        </w:rPr>
        <w:t>TGFB3</w:t>
      </w:r>
    </w:p>
    <w:p w:rsidR="00850E59" w:rsidRPr="00850E59" w:rsidRDefault="00850E59" w:rsidP="00850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10"/>
        <w:gridCol w:w="1310"/>
        <w:gridCol w:w="1311"/>
        <w:gridCol w:w="1310"/>
        <w:gridCol w:w="1311"/>
      </w:tblGrid>
      <w:tr w:rsidR="00850E59" w:rsidRPr="00850E59" w:rsidTr="00424BAB">
        <w:trPr>
          <w:trHeight w:val="315"/>
        </w:trPr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9D13D6" w:rsidP="009D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>Sample ID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  <w:t>SP100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en-GB"/>
              </w:rPr>
              <w:t>TGFB3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G</w:t>
            </w:r>
            <w:r w:rsidR="009D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leason </w:t>
            </w:r>
            <w:r w:rsidRPr="0085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S</w:t>
            </w:r>
            <w:r w:rsidR="009D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core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TNM</w:t>
            </w:r>
          </w:p>
        </w:tc>
      </w:tr>
      <w:tr w:rsidR="00850E59" w:rsidRPr="00850E59" w:rsidTr="00CE583D">
        <w:trPr>
          <w:trHeight w:val="300"/>
        </w:trPr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50E59" w:rsidRPr="00850E59" w:rsidRDefault="00850E59" w:rsidP="009D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>C1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  <w:t>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72C4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0E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 (4+5)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GB" w:eastAsia="en-GB"/>
              </w:rPr>
              <w:t>T3</w:t>
            </w:r>
            <w:r w:rsidRPr="0085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N0</w:t>
            </w:r>
            <w:r w:rsidRPr="00850E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GB" w:eastAsia="en-GB"/>
              </w:rPr>
              <w:t>M1</w:t>
            </w:r>
          </w:p>
        </w:tc>
      </w:tr>
      <w:tr w:rsidR="00850E59" w:rsidRPr="00850E59" w:rsidTr="00CE583D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850E59" w:rsidP="009D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>C3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0E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 (5+4)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GB" w:eastAsia="en-GB"/>
              </w:rPr>
              <w:t>T3A</w:t>
            </w:r>
            <w:r w:rsidRPr="00850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N0M0</w:t>
            </w:r>
          </w:p>
        </w:tc>
      </w:tr>
      <w:tr w:rsidR="00850E59" w:rsidRPr="00850E59" w:rsidTr="00CE583D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50E59" w:rsidRPr="00850E59" w:rsidRDefault="00850E59" w:rsidP="009D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>C4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  <w:t>I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0E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(4+4)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GB" w:eastAsia="en-GB"/>
              </w:rPr>
              <w:t>T3</w:t>
            </w:r>
            <w:r w:rsidRPr="00850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N0M0</w:t>
            </w:r>
          </w:p>
        </w:tc>
      </w:tr>
      <w:tr w:rsidR="00850E59" w:rsidRPr="00850E59" w:rsidTr="00CE583D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850E59" w:rsidP="009D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>C5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0E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 (4+5)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T2N0M0</w:t>
            </w:r>
          </w:p>
        </w:tc>
      </w:tr>
      <w:tr w:rsidR="00850E59" w:rsidRPr="00850E59" w:rsidTr="009D13D6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50E59" w:rsidRPr="00850E59" w:rsidRDefault="00850E59" w:rsidP="009D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>C6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  <w:t>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  <w:t>I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0E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 (4+5)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T2N0M0</w:t>
            </w:r>
          </w:p>
        </w:tc>
      </w:tr>
      <w:tr w:rsidR="00850E59" w:rsidRPr="00850E59" w:rsidTr="00CE583D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50E59" w:rsidRPr="00850E59" w:rsidRDefault="00850E59" w:rsidP="009D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>C7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  <w:t>I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0E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 (4+5)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T2N0M0</w:t>
            </w:r>
          </w:p>
        </w:tc>
      </w:tr>
      <w:tr w:rsidR="00850E59" w:rsidRPr="00850E59" w:rsidTr="00CE583D">
        <w:trPr>
          <w:trHeight w:val="315"/>
        </w:trPr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50E59" w:rsidRPr="00850E59" w:rsidRDefault="00850E59" w:rsidP="009D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>C8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4472C4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  <w:t>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0E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(4+4)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val="en-GB" w:eastAsia="en-GB"/>
              </w:rPr>
              <w:t>unknown</w:t>
            </w:r>
          </w:p>
        </w:tc>
      </w:tr>
      <w:tr w:rsidR="00850E59" w:rsidRPr="00850E59" w:rsidTr="00CE583D">
        <w:trPr>
          <w:trHeight w:val="300"/>
        </w:trPr>
        <w:tc>
          <w:tcPr>
            <w:tcW w:w="13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850E59" w:rsidP="009D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>C10</w:t>
            </w:r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  <w:shd w:val="clear" w:color="auto" w:fill="4472C4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shd w:val="clear" w:color="auto" w:fill="4472C4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50E5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7 (3+4)</w:t>
            </w: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GB" w:eastAsia="en-GB"/>
              </w:rPr>
              <w:t>T4N1M1c</w:t>
            </w:r>
          </w:p>
        </w:tc>
      </w:tr>
      <w:tr w:rsidR="00850E59" w:rsidRPr="00850E59" w:rsidTr="00CE583D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50E59" w:rsidRPr="00850E59" w:rsidRDefault="00850E59" w:rsidP="009D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>C14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  <w:t>I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50E5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7 (3+4)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T2N0M0</w:t>
            </w:r>
          </w:p>
        </w:tc>
      </w:tr>
      <w:tr w:rsidR="00850E59" w:rsidRPr="00850E59" w:rsidTr="00CE583D">
        <w:trPr>
          <w:trHeight w:val="300"/>
        </w:trPr>
        <w:tc>
          <w:tcPr>
            <w:tcW w:w="1310" w:type="dxa"/>
            <w:tcBorders>
              <w:top w:val="nil"/>
              <w:left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50E59" w:rsidRPr="00850E59" w:rsidRDefault="00850E59" w:rsidP="009D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>C15</w:t>
            </w:r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  <w:t>I</w:t>
            </w: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shd w:val="clear" w:color="auto" w:fill="4472C4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50E5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7 (3+4)</w:t>
            </w: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T2N0M0</w:t>
            </w:r>
          </w:p>
        </w:tc>
      </w:tr>
      <w:tr w:rsidR="00850E59" w:rsidRPr="00850E59" w:rsidTr="00CE583D">
        <w:trPr>
          <w:trHeight w:val="315"/>
        </w:trPr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50E59" w:rsidRPr="00850E59" w:rsidRDefault="00850E59" w:rsidP="009D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>C16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  <w:t>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472C4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50E5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7 (3+4)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T2N0M0</w:t>
            </w:r>
          </w:p>
        </w:tc>
      </w:tr>
      <w:tr w:rsidR="00850E59" w:rsidRPr="00850E59" w:rsidTr="00CE583D">
        <w:trPr>
          <w:trHeight w:val="315"/>
        </w:trPr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50E59" w:rsidRPr="00850E59" w:rsidRDefault="00850E59" w:rsidP="009D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>C20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  <w:t>P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72C4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50E5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 (2+2)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GB" w:eastAsia="en-GB"/>
              </w:rPr>
              <w:t>T4N1M1</w:t>
            </w:r>
          </w:p>
        </w:tc>
      </w:tr>
      <w:tr w:rsidR="00850E59" w:rsidRPr="00850E59" w:rsidTr="009D13D6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850E59" w:rsidP="009D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>C21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  <w:t>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  <w:t>P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50E5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 (1+2)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GB" w:eastAsia="en-GB"/>
              </w:rPr>
              <w:t>T3N1M1</w:t>
            </w:r>
          </w:p>
        </w:tc>
      </w:tr>
      <w:tr w:rsidR="00850E59" w:rsidRPr="00850E59" w:rsidTr="00CE583D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850E59" w:rsidP="009D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>C23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50E5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 (3+3)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GB" w:eastAsia="en-GB"/>
              </w:rPr>
              <w:t>T3N1</w:t>
            </w:r>
            <w:r w:rsidRPr="00850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M0</w:t>
            </w:r>
          </w:p>
        </w:tc>
      </w:tr>
      <w:tr w:rsidR="00850E59" w:rsidRPr="00850E59" w:rsidTr="00CE583D">
        <w:trPr>
          <w:trHeight w:val="31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50E59" w:rsidRPr="00850E59" w:rsidRDefault="00850E59" w:rsidP="009D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>C24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  <w:t>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50E5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 (3+3)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GB" w:eastAsia="en-GB"/>
              </w:rPr>
              <w:t>T3</w:t>
            </w:r>
            <w:r w:rsidRPr="0085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N0M0</w:t>
            </w:r>
          </w:p>
        </w:tc>
      </w:tr>
      <w:tr w:rsidR="00850E59" w:rsidRPr="00850E59" w:rsidTr="009D13D6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850E59" w:rsidP="009D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>C25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  <w:t>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  <w:t>P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50E5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 (3+3)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T2N0M0</w:t>
            </w:r>
          </w:p>
        </w:tc>
      </w:tr>
      <w:tr w:rsidR="00850E59" w:rsidRPr="00850E59" w:rsidTr="009D13D6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850E59" w:rsidP="009D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>C26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  <w:t>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  <w:t>P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50E5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 (3+3)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T2N0M0 </w:t>
            </w:r>
          </w:p>
        </w:tc>
      </w:tr>
      <w:tr w:rsidR="00850E59" w:rsidRPr="00850E59" w:rsidTr="00CE583D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850E59" w:rsidP="009D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>C30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50E5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 (2+3)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T2N0M0</w:t>
            </w:r>
          </w:p>
        </w:tc>
      </w:tr>
      <w:tr w:rsidR="00850E59" w:rsidRPr="00850E59" w:rsidTr="00CE583D">
        <w:trPr>
          <w:trHeight w:val="315"/>
        </w:trPr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850E59" w:rsidP="009D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>C31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4472C4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4472C4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50E5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 (2+2)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E59" w:rsidRPr="00850E59" w:rsidRDefault="00850E59" w:rsidP="0085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85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T2N0M0</w:t>
            </w:r>
          </w:p>
        </w:tc>
      </w:tr>
    </w:tbl>
    <w:p w:rsidR="00850E59" w:rsidRPr="00850E59" w:rsidRDefault="00850E59" w:rsidP="00850E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E59" w:rsidRPr="00424BAB" w:rsidRDefault="00424BAB" w:rsidP="00B60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BAB">
        <w:rPr>
          <w:rFonts w:ascii="Times New Roman" w:hAnsi="Times New Roman" w:cs="Times New Roman"/>
          <w:sz w:val="24"/>
          <w:szCs w:val="24"/>
        </w:rPr>
        <w:t xml:space="preserve">Positioning patterns of </w:t>
      </w:r>
      <w:r w:rsidRPr="00424BAB">
        <w:rPr>
          <w:rFonts w:ascii="Times New Roman" w:hAnsi="Times New Roman" w:cs="Times New Roman"/>
          <w:i/>
          <w:sz w:val="24"/>
          <w:szCs w:val="24"/>
        </w:rPr>
        <w:t>SP100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424BAB">
        <w:rPr>
          <w:rFonts w:ascii="Times New Roman" w:hAnsi="Times New Roman" w:cs="Times New Roman"/>
          <w:i/>
          <w:sz w:val="24"/>
          <w:szCs w:val="24"/>
        </w:rPr>
        <w:t xml:space="preserve">TGFB3 </w:t>
      </w:r>
      <w:r>
        <w:rPr>
          <w:rFonts w:ascii="Times New Roman" w:hAnsi="Times New Roman" w:cs="Times New Roman"/>
          <w:sz w:val="24"/>
          <w:szCs w:val="24"/>
        </w:rPr>
        <w:t xml:space="preserve">in cancer tissues (C1-C31), compared to the PND. Only cancers with both genes positioned shown (see Table 1). </w:t>
      </w:r>
      <w:r w:rsidR="00B609BF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="00B609BF">
        <w:rPr>
          <w:rFonts w:ascii="Times New Roman" w:hAnsi="Times New Roman" w:cs="Times New Roman"/>
          <w:sz w:val="24"/>
          <w:szCs w:val="24"/>
        </w:rPr>
        <w:t>denotes</w:t>
      </w:r>
      <w:proofErr w:type="gramEnd"/>
      <w:r w:rsidR="00B609BF">
        <w:rPr>
          <w:rFonts w:ascii="Times New Roman" w:hAnsi="Times New Roman" w:cs="Times New Roman"/>
          <w:sz w:val="24"/>
          <w:szCs w:val="24"/>
        </w:rPr>
        <w:t xml:space="preserve"> a more internal position in the cancer compared to the PND, P denotes a more peripheral position. </w:t>
      </w:r>
      <w:r>
        <w:rPr>
          <w:rFonts w:ascii="Times New Roman" w:hAnsi="Times New Roman" w:cs="Times New Roman"/>
          <w:sz w:val="24"/>
          <w:szCs w:val="24"/>
        </w:rPr>
        <w:t>Red boxes indicate gene is repositioned compared to the PND (</w:t>
      </w:r>
      <w:r w:rsidRPr="00424BAB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0.01; KS test). Blue boxes indicate similar radial position to the PND (</w:t>
      </w:r>
      <w:r w:rsidRPr="00424BAB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&gt; 0.01). </w:t>
      </w:r>
      <w:r w:rsidR="00B609BF">
        <w:rPr>
          <w:rFonts w:ascii="Times New Roman" w:hAnsi="Times New Roman" w:cs="Times New Roman"/>
          <w:sz w:val="24"/>
          <w:szCs w:val="24"/>
        </w:rPr>
        <w:t xml:space="preserve">Yellow boxes highlight the cancers </w:t>
      </w:r>
      <w:r w:rsidR="00874417">
        <w:rPr>
          <w:rFonts w:ascii="Times New Roman" w:hAnsi="Times New Roman" w:cs="Times New Roman"/>
          <w:sz w:val="24"/>
          <w:szCs w:val="24"/>
        </w:rPr>
        <w:t>with one of the two genes repositioned. Orange box highlights the cancer in with the two genes reposition, but in different</w:t>
      </w:r>
      <w:bookmarkStart w:id="0" w:name="_GoBack"/>
      <w:bookmarkEnd w:id="0"/>
      <w:r w:rsidR="00874417">
        <w:rPr>
          <w:rFonts w:ascii="Times New Roman" w:hAnsi="Times New Roman" w:cs="Times New Roman"/>
          <w:sz w:val="24"/>
          <w:szCs w:val="24"/>
        </w:rPr>
        <w:t xml:space="preserve"> direction</w:t>
      </w:r>
      <w:r w:rsidR="00835FEE">
        <w:rPr>
          <w:rFonts w:ascii="Times New Roman" w:hAnsi="Times New Roman" w:cs="Times New Roman"/>
          <w:sz w:val="24"/>
          <w:szCs w:val="24"/>
        </w:rPr>
        <w:t>s</w:t>
      </w:r>
      <w:r w:rsidR="00874417">
        <w:rPr>
          <w:rFonts w:ascii="Times New Roman" w:hAnsi="Times New Roman" w:cs="Times New Roman"/>
          <w:sz w:val="24"/>
          <w:szCs w:val="24"/>
        </w:rPr>
        <w:t>.</w:t>
      </w:r>
    </w:p>
    <w:sectPr w:rsidR="00850E59" w:rsidRPr="00424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59"/>
    <w:rsid w:val="00024D3B"/>
    <w:rsid w:val="00380E61"/>
    <w:rsid w:val="00424BAB"/>
    <w:rsid w:val="00835FEE"/>
    <w:rsid w:val="00850E59"/>
    <w:rsid w:val="00874417"/>
    <w:rsid w:val="008F3815"/>
    <w:rsid w:val="00994029"/>
    <w:rsid w:val="009A453B"/>
    <w:rsid w:val="009D13D6"/>
    <w:rsid w:val="00B609BF"/>
    <w:rsid w:val="00C71518"/>
    <w:rsid w:val="00CE583D"/>
    <w:rsid w:val="00E4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D89F0"/>
  <w15:chartTrackingRefBased/>
  <w15:docId w15:val="{8F7AC9F5-ED63-4353-AAF3-A6BA8790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Meaburn, Karen (NIH/NCI) [C]</dc:creator>
  <cp:keywords/>
  <dc:description/>
  <cp:lastModifiedBy>Meaburn, Karen (NIH/NCI) [C]</cp:lastModifiedBy>
  <cp:revision>6</cp:revision>
  <dcterms:created xsi:type="dcterms:W3CDTF">2019-06-26T20:24:00Z</dcterms:created>
  <dcterms:modified xsi:type="dcterms:W3CDTF">2019-07-20T18:58:00Z</dcterms:modified>
</cp:coreProperties>
</file>