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A4E" w:rsidRPr="00276685" w:rsidRDefault="002A0AAA" w:rsidP="00B24A4E">
      <w:pPr>
        <w:pStyle w:val="MDPI64CoI"/>
        <w:spacing w:line="240" w:lineRule="auto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Supplementary </w:t>
      </w:r>
      <w:r w:rsidR="00B24A4E" w:rsidRPr="00276685">
        <w:rPr>
          <w:rFonts w:ascii="Arial" w:hAnsi="Arial" w:cs="Arial"/>
          <w:b/>
          <w:sz w:val="20"/>
          <w:szCs w:val="22"/>
        </w:rPr>
        <w:t xml:space="preserve">Table </w:t>
      </w:r>
      <w:r>
        <w:rPr>
          <w:rFonts w:ascii="Arial" w:hAnsi="Arial" w:cs="Arial"/>
          <w:b/>
          <w:sz w:val="20"/>
          <w:szCs w:val="22"/>
        </w:rPr>
        <w:t>1</w:t>
      </w:r>
      <w:bookmarkStart w:id="0" w:name="_GoBack"/>
      <w:bookmarkEnd w:id="0"/>
      <w:r w:rsidR="00B24A4E" w:rsidRPr="00276685">
        <w:rPr>
          <w:rFonts w:ascii="Arial" w:hAnsi="Arial" w:cs="Arial"/>
          <w:b/>
          <w:sz w:val="20"/>
          <w:szCs w:val="22"/>
        </w:rPr>
        <w:t>. Amino acid profiles of select food/supplements (Mg/serve)</w:t>
      </w:r>
    </w:p>
    <w:tbl>
      <w:tblPr>
        <w:tblW w:w="100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98"/>
        <w:gridCol w:w="1499"/>
        <w:gridCol w:w="1498"/>
        <w:gridCol w:w="1499"/>
        <w:gridCol w:w="1498"/>
        <w:gridCol w:w="1499"/>
        <w:gridCol w:w="1074"/>
      </w:tblGrid>
      <w:tr w:rsidR="00276685" w:rsidRPr="00276685" w:rsidTr="00276685">
        <w:trPr>
          <w:trHeight w:val="449"/>
        </w:trPr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bCs w:val="0"/>
                <w:sz w:val="18"/>
                <w:szCs w:val="22"/>
              </w:rPr>
            </w:pPr>
            <w:proofErr w:type="spellStart"/>
            <w:r w:rsidRPr="00276685">
              <w:rPr>
                <w:rFonts w:ascii="Arial" w:hAnsi="Arial" w:cs="Arial"/>
                <w:bCs w:val="0"/>
                <w:sz w:val="18"/>
                <w:szCs w:val="22"/>
              </w:rPr>
              <w:t>Cas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bCs w:val="0"/>
                <w:sz w:val="18"/>
                <w:szCs w:val="22"/>
              </w:rPr>
            </w:pPr>
            <w:proofErr w:type="spellStart"/>
            <w:r w:rsidRPr="00276685">
              <w:rPr>
                <w:rFonts w:ascii="Arial" w:hAnsi="Arial" w:cs="Arial"/>
                <w:bCs w:val="0"/>
                <w:sz w:val="18"/>
                <w:szCs w:val="22"/>
              </w:rPr>
              <w:t>HCas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bCs w:val="0"/>
                <w:sz w:val="18"/>
                <w:szCs w:val="22"/>
              </w:rPr>
            </w:pPr>
            <w:r w:rsidRPr="00276685">
              <w:rPr>
                <w:rFonts w:ascii="Arial" w:hAnsi="Arial" w:cs="Arial"/>
                <w:bCs w:val="0"/>
                <w:sz w:val="18"/>
                <w:szCs w:val="22"/>
              </w:rPr>
              <w:t>Gel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bCs w:val="0"/>
                <w:sz w:val="18"/>
                <w:szCs w:val="22"/>
              </w:rPr>
            </w:pPr>
            <w:r w:rsidRPr="00276685">
              <w:rPr>
                <w:rFonts w:ascii="Arial" w:hAnsi="Arial" w:cs="Arial"/>
                <w:bCs w:val="0"/>
                <w:sz w:val="18"/>
                <w:szCs w:val="22"/>
              </w:rPr>
              <w:t>Pep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bCs w:val="0"/>
                <w:sz w:val="18"/>
                <w:szCs w:val="22"/>
              </w:rPr>
            </w:pPr>
            <w:proofErr w:type="spellStart"/>
            <w:r w:rsidRPr="00276685">
              <w:rPr>
                <w:rFonts w:ascii="Arial" w:hAnsi="Arial" w:cs="Arial"/>
                <w:bCs w:val="0"/>
                <w:sz w:val="18"/>
                <w:szCs w:val="22"/>
              </w:rPr>
              <w:t>LCol</w:t>
            </w:r>
            <w:proofErr w:type="spellEnd"/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bCs w:val="0"/>
                <w:sz w:val="18"/>
                <w:szCs w:val="22"/>
              </w:rPr>
            </w:pPr>
            <w:proofErr w:type="spellStart"/>
            <w:r w:rsidRPr="00276685">
              <w:rPr>
                <w:rFonts w:ascii="Arial" w:hAnsi="Arial" w:cs="Arial"/>
                <w:bCs w:val="0"/>
                <w:sz w:val="18"/>
                <w:szCs w:val="22"/>
              </w:rPr>
              <w:t>BBr</w:t>
            </w:r>
            <w:proofErr w:type="spellEnd"/>
          </w:p>
        </w:tc>
      </w:tr>
      <w:tr w:rsidR="00276685" w:rsidRPr="00276685" w:rsidTr="00276685">
        <w:trPr>
          <w:trHeight w:val="449"/>
        </w:trPr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276685">
              <w:rPr>
                <w:rFonts w:ascii="Arial" w:hAnsi="Arial" w:cs="Arial"/>
                <w:sz w:val="18"/>
                <w:szCs w:val="22"/>
              </w:rPr>
              <w:t>Hyp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76685">
              <w:rPr>
                <w:rFonts w:ascii="Arial" w:hAnsi="Arial" w:cs="Arial"/>
                <w:b w:val="0"/>
                <w:sz w:val="18"/>
                <w:szCs w:val="22"/>
              </w:rPr>
              <w:t>N.D.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76685">
              <w:rPr>
                <w:rFonts w:ascii="Arial" w:hAnsi="Arial" w:cs="Arial"/>
                <w:b w:val="0"/>
                <w:sz w:val="18"/>
                <w:szCs w:val="22"/>
              </w:rPr>
              <w:t>N.D.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37635B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sz w:val="18"/>
                <w:szCs w:val="22"/>
              </w:rPr>
              <w:t>2330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sz w:val="18"/>
                <w:szCs w:val="22"/>
              </w:rPr>
            </w:pPr>
            <w:r w:rsidRPr="00276685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2</w:t>
            </w:r>
            <w:r w:rsidR="0037635B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434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8E5B3A" w:rsidP="00276685">
            <w:pPr>
              <w:pStyle w:val="MDPI42tablebody"/>
              <w:spacing w:line="240" w:lineRule="auto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2052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8E5B3A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sz w:val="18"/>
                <w:szCs w:val="22"/>
              </w:rPr>
              <w:t>5910</w:t>
            </w:r>
          </w:p>
        </w:tc>
      </w:tr>
      <w:tr w:rsidR="00276685" w:rsidRPr="00276685" w:rsidTr="00276685">
        <w:trPr>
          <w:trHeight w:val="449"/>
        </w:trPr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276685">
              <w:rPr>
                <w:rFonts w:ascii="Arial" w:hAnsi="Arial" w:cs="Arial"/>
                <w:sz w:val="18"/>
                <w:szCs w:val="22"/>
              </w:rPr>
              <w:t>Gly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37635B" w:rsidP="0037635B">
            <w:pPr>
              <w:pStyle w:val="MDPI42tablebody"/>
              <w:spacing w:line="24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sz w:val="18"/>
                <w:szCs w:val="22"/>
              </w:rPr>
              <w:t>360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37635B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sz w:val="18"/>
                <w:szCs w:val="22"/>
              </w:rPr>
              <w:t>354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37635B" w:rsidP="0037635B">
            <w:pPr>
              <w:pStyle w:val="MDPI42tablebody"/>
              <w:spacing w:line="24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sz w:val="18"/>
                <w:szCs w:val="22"/>
              </w:rPr>
              <w:t>4750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37635B" w:rsidP="00276685">
            <w:pPr>
              <w:pStyle w:val="MDPI42tablebody"/>
              <w:spacing w:line="240" w:lineRule="auto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4904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8E5B3A" w:rsidP="00276685">
            <w:pPr>
              <w:pStyle w:val="MDPI42tablebody"/>
              <w:spacing w:line="240" w:lineRule="auto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4212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8E5B3A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sz w:val="18"/>
                <w:szCs w:val="22"/>
              </w:rPr>
              <w:t>11760</w:t>
            </w:r>
          </w:p>
        </w:tc>
      </w:tr>
      <w:tr w:rsidR="00276685" w:rsidRPr="00276685" w:rsidTr="00276685">
        <w:trPr>
          <w:trHeight w:val="449"/>
        </w:trPr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sz w:val="18"/>
                <w:szCs w:val="22"/>
              </w:rPr>
            </w:pPr>
            <w:r w:rsidRPr="00276685">
              <w:rPr>
                <w:rFonts w:ascii="Arial" w:hAnsi="Arial" w:cs="Arial"/>
                <w:sz w:val="18"/>
                <w:szCs w:val="22"/>
              </w:rPr>
              <w:t>Pro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37635B" w:rsidP="0037635B">
            <w:pPr>
              <w:pStyle w:val="MDPI42tablebody"/>
              <w:spacing w:line="24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sz w:val="18"/>
                <w:szCs w:val="22"/>
              </w:rPr>
              <w:t>2038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37635B" w:rsidP="0037635B">
            <w:pPr>
              <w:pStyle w:val="MDPI42tablebody"/>
              <w:spacing w:line="24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sz w:val="18"/>
                <w:szCs w:val="22"/>
              </w:rPr>
              <w:t>2060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37635B" w:rsidP="0037635B">
            <w:pPr>
              <w:pStyle w:val="MDPI42tablebody"/>
              <w:spacing w:line="24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sz w:val="18"/>
                <w:szCs w:val="22"/>
              </w:rPr>
              <w:t>2664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sz w:val="18"/>
                <w:szCs w:val="22"/>
              </w:rPr>
            </w:pPr>
            <w:r w:rsidRPr="00276685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2</w:t>
            </w:r>
            <w:r w:rsidR="0037635B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722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8E5B3A" w:rsidP="00276685">
            <w:pPr>
              <w:pStyle w:val="MDPI42tablebody"/>
              <w:spacing w:line="240" w:lineRule="auto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2406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8E5B3A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sz w:val="18"/>
                <w:szCs w:val="22"/>
              </w:rPr>
              <w:t>6420</w:t>
            </w:r>
          </w:p>
        </w:tc>
      </w:tr>
      <w:tr w:rsidR="00276685" w:rsidRPr="00276685" w:rsidTr="00276685">
        <w:trPr>
          <w:trHeight w:val="251"/>
        </w:trPr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276685">
              <w:rPr>
                <w:rFonts w:ascii="Arial" w:hAnsi="Arial" w:cs="Arial"/>
                <w:sz w:val="18"/>
                <w:szCs w:val="22"/>
              </w:rPr>
              <w:t>Hyl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76685">
              <w:rPr>
                <w:rFonts w:ascii="Arial" w:hAnsi="Arial" w:cs="Arial"/>
                <w:b w:val="0"/>
                <w:sz w:val="18"/>
                <w:szCs w:val="22"/>
              </w:rPr>
              <w:t>N.D.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76685">
              <w:rPr>
                <w:rFonts w:ascii="Arial" w:hAnsi="Arial" w:cs="Arial"/>
                <w:b w:val="0"/>
                <w:sz w:val="18"/>
                <w:szCs w:val="22"/>
              </w:rPr>
              <w:t>N.D.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37635B" w:rsidP="0037635B">
            <w:pPr>
              <w:pStyle w:val="MDPI42tablebody"/>
              <w:spacing w:line="24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sz w:val="18"/>
                <w:szCs w:val="22"/>
              </w:rPr>
              <w:t>210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37635B" w:rsidP="00276685">
            <w:pPr>
              <w:pStyle w:val="MDPI42tablebody"/>
              <w:spacing w:line="240" w:lineRule="auto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208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8E5B3A" w:rsidP="00276685">
            <w:pPr>
              <w:pStyle w:val="MDPI42tablebody"/>
              <w:spacing w:line="240" w:lineRule="auto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186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76685">
              <w:rPr>
                <w:rFonts w:ascii="Arial" w:hAnsi="Arial" w:cs="Arial"/>
                <w:b w:val="0"/>
                <w:sz w:val="18"/>
                <w:szCs w:val="22"/>
              </w:rPr>
              <w:t>570</w:t>
            </w:r>
          </w:p>
        </w:tc>
      </w:tr>
      <w:tr w:rsidR="00276685" w:rsidRPr="00276685" w:rsidTr="00276685">
        <w:trPr>
          <w:trHeight w:val="449"/>
        </w:trPr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sz w:val="18"/>
                <w:szCs w:val="22"/>
              </w:rPr>
            </w:pPr>
            <w:r w:rsidRPr="00276685">
              <w:rPr>
                <w:rFonts w:ascii="Arial" w:hAnsi="Arial" w:cs="Arial"/>
                <w:sz w:val="18"/>
                <w:szCs w:val="22"/>
              </w:rPr>
              <w:t>Lys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37635B" w:rsidP="0037635B">
            <w:pPr>
              <w:pStyle w:val="MDPI42tablebody"/>
              <w:spacing w:line="24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sz w:val="18"/>
                <w:szCs w:val="22"/>
              </w:rPr>
              <w:t>1422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37635B">
            <w:pPr>
              <w:pStyle w:val="MDPI42tablebody"/>
              <w:spacing w:line="24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76685">
              <w:rPr>
                <w:rFonts w:ascii="Arial" w:hAnsi="Arial" w:cs="Arial"/>
                <w:b w:val="0"/>
                <w:sz w:val="18"/>
                <w:szCs w:val="22"/>
              </w:rPr>
              <w:t>1</w:t>
            </w:r>
            <w:r w:rsidR="0037635B">
              <w:rPr>
                <w:rFonts w:ascii="Arial" w:hAnsi="Arial" w:cs="Arial"/>
                <w:b w:val="0"/>
                <w:sz w:val="18"/>
                <w:szCs w:val="22"/>
              </w:rPr>
              <w:t>468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37635B" w:rsidP="0037635B">
            <w:pPr>
              <w:pStyle w:val="MDPI42tablebody"/>
              <w:spacing w:line="24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sz w:val="18"/>
                <w:szCs w:val="22"/>
              </w:rPr>
              <w:t>696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37635B" w:rsidP="0037635B">
            <w:pPr>
              <w:pStyle w:val="MDPI42tablebody"/>
              <w:spacing w:line="240" w:lineRule="auto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746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8E5B3A" w:rsidP="00276685">
            <w:pPr>
              <w:pStyle w:val="MDPI42tablebody"/>
              <w:spacing w:line="240" w:lineRule="auto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630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8E5B3A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sz w:val="18"/>
                <w:szCs w:val="22"/>
              </w:rPr>
              <w:t>1740</w:t>
            </w:r>
          </w:p>
        </w:tc>
      </w:tr>
      <w:tr w:rsidR="00276685" w:rsidRPr="00276685" w:rsidTr="00276685">
        <w:trPr>
          <w:trHeight w:val="449"/>
        </w:trPr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276685">
              <w:rPr>
                <w:rFonts w:ascii="Arial" w:hAnsi="Arial" w:cs="Arial"/>
                <w:sz w:val="18"/>
                <w:szCs w:val="22"/>
              </w:rPr>
              <w:t>Leu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37635B" w:rsidP="0037635B">
            <w:pPr>
              <w:pStyle w:val="MDPI42tablebody"/>
              <w:spacing w:line="24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sz w:val="18"/>
                <w:szCs w:val="22"/>
              </w:rPr>
              <w:t>1782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37635B" w:rsidP="0037635B">
            <w:pPr>
              <w:pStyle w:val="MDPI42tablebody"/>
              <w:spacing w:line="24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sz w:val="18"/>
                <w:szCs w:val="22"/>
              </w:rPr>
              <w:t>1786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37635B">
            <w:pPr>
              <w:pStyle w:val="MDPI42tablebody"/>
              <w:spacing w:line="24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76685">
              <w:rPr>
                <w:rFonts w:ascii="Arial" w:hAnsi="Arial" w:cs="Arial"/>
                <w:b w:val="0"/>
                <w:sz w:val="18"/>
                <w:szCs w:val="22"/>
              </w:rPr>
              <w:t>5</w:t>
            </w:r>
            <w:r w:rsidR="0037635B">
              <w:rPr>
                <w:rFonts w:ascii="Arial" w:hAnsi="Arial" w:cs="Arial"/>
                <w:b w:val="0"/>
                <w:sz w:val="18"/>
                <w:szCs w:val="22"/>
              </w:rPr>
              <w:t>8</w:t>
            </w:r>
            <w:r w:rsidRPr="00276685">
              <w:rPr>
                <w:rFonts w:ascii="Arial" w:hAnsi="Arial" w:cs="Arial"/>
                <w:b w:val="0"/>
                <w:sz w:val="18"/>
                <w:szCs w:val="22"/>
              </w:rPr>
              <w:t>8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sz w:val="18"/>
                <w:szCs w:val="22"/>
              </w:rPr>
            </w:pPr>
            <w:r w:rsidRPr="00276685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5</w:t>
            </w:r>
            <w:r w:rsidR="0037635B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84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8E5B3A" w:rsidP="00276685">
            <w:pPr>
              <w:pStyle w:val="MDPI42tablebody"/>
              <w:spacing w:line="240" w:lineRule="auto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516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8E5B3A" w:rsidP="00276685">
            <w:pPr>
              <w:pStyle w:val="MDPI42tablebody"/>
              <w:spacing w:line="240" w:lineRule="auto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sz w:val="18"/>
                <w:szCs w:val="22"/>
              </w:rPr>
              <w:t>1710</w:t>
            </w:r>
          </w:p>
        </w:tc>
      </w:tr>
      <w:tr w:rsidR="00276685" w:rsidRPr="00276685" w:rsidTr="00276685">
        <w:trPr>
          <w:trHeight w:val="449"/>
        </w:trPr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sz w:val="18"/>
                <w:szCs w:val="22"/>
              </w:rPr>
            </w:pPr>
            <w:r w:rsidRPr="00276685">
              <w:rPr>
                <w:rFonts w:ascii="Arial" w:hAnsi="Arial" w:cs="Arial"/>
                <w:sz w:val="18"/>
                <w:szCs w:val="22"/>
              </w:rPr>
              <w:t>His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37635B" w:rsidP="0037635B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546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 w:rsidRPr="00276685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480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37635B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 w:rsidRPr="00276685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14</w:t>
            </w:r>
            <w:r w:rsidR="0037635B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 w:rsidRPr="00276685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1</w:t>
            </w:r>
            <w:r w:rsidR="0037635B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58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8E5B3A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132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8E5B3A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450</w:t>
            </w:r>
          </w:p>
        </w:tc>
      </w:tr>
      <w:tr w:rsidR="00276685" w:rsidRPr="00276685" w:rsidTr="00276685">
        <w:trPr>
          <w:trHeight w:val="449"/>
        </w:trPr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sz w:val="18"/>
                <w:szCs w:val="22"/>
              </w:rPr>
            </w:pPr>
            <w:r w:rsidRPr="00276685">
              <w:rPr>
                <w:rFonts w:ascii="Arial" w:hAnsi="Arial" w:cs="Arial"/>
                <w:sz w:val="18"/>
                <w:szCs w:val="22"/>
              </w:rPr>
              <w:t>Tau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 w:rsidRPr="00276685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N.D.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 w:rsidRPr="00276685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N.D.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 w:rsidRPr="00276685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N.D.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 w:rsidRPr="00276685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N.D.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 w:rsidRPr="00276685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N.D.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 w:rsidRPr="00276685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N.D.</w:t>
            </w:r>
          </w:p>
        </w:tc>
      </w:tr>
      <w:tr w:rsidR="00276685" w:rsidRPr="00276685" w:rsidTr="00276685">
        <w:trPr>
          <w:trHeight w:val="449"/>
        </w:trPr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276685">
              <w:rPr>
                <w:rFonts w:ascii="Arial" w:hAnsi="Arial" w:cs="Arial"/>
                <w:sz w:val="18"/>
                <w:szCs w:val="22"/>
              </w:rPr>
              <w:t>Ser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37635B" w:rsidP="0037635B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1086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37635B" w:rsidP="0037635B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1088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37635B" w:rsidP="0037635B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668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37635B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702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 w:rsidRPr="00276685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582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8E5B3A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1680</w:t>
            </w:r>
          </w:p>
        </w:tc>
      </w:tr>
      <w:tr w:rsidR="00276685" w:rsidRPr="00276685" w:rsidTr="00276685">
        <w:trPr>
          <w:trHeight w:val="449"/>
        </w:trPr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276685">
              <w:rPr>
                <w:rFonts w:ascii="Arial" w:hAnsi="Arial" w:cs="Arial"/>
                <w:sz w:val="18"/>
                <w:szCs w:val="22"/>
              </w:rPr>
              <w:t>Arg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37635B" w:rsidP="0037635B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706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37635B" w:rsidP="0037635B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700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37635B" w:rsidP="0037635B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1584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 w:rsidRPr="00276685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1</w:t>
            </w:r>
            <w:r w:rsidR="00CF29A4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652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 w:rsidRPr="00276685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1380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8E5B3A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3840</w:t>
            </w:r>
          </w:p>
        </w:tc>
      </w:tr>
      <w:tr w:rsidR="00276685" w:rsidRPr="00276685" w:rsidTr="00276685">
        <w:trPr>
          <w:trHeight w:val="449"/>
        </w:trPr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sz w:val="18"/>
                <w:szCs w:val="22"/>
              </w:rPr>
            </w:pPr>
            <w:r w:rsidRPr="00276685">
              <w:rPr>
                <w:rFonts w:ascii="Arial" w:hAnsi="Arial" w:cs="Arial"/>
                <w:sz w:val="18"/>
                <w:szCs w:val="22"/>
              </w:rPr>
              <w:t>Asp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37635B" w:rsidP="0037635B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1212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37635B" w:rsidP="0037635B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1238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37635B" w:rsidP="0037635B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1072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 w:rsidRPr="00276685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1</w:t>
            </w:r>
            <w:r w:rsidR="00CF29A4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088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8E5B3A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1996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8E5B3A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2970</w:t>
            </w:r>
          </w:p>
        </w:tc>
      </w:tr>
      <w:tr w:rsidR="00276685" w:rsidRPr="00276685" w:rsidTr="00276685">
        <w:trPr>
          <w:trHeight w:val="449"/>
        </w:trPr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276685">
              <w:rPr>
                <w:rFonts w:ascii="Arial" w:hAnsi="Arial" w:cs="Arial"/>
                <w:sz w:val="18"/>
                <w:szCs w:val="22"/>
              </w:rPr>
              <w:t>Glu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37635B" w:rsidP="0037635B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3930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37635B" w:rsidP="0037635B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4040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37635B" w:rsidP="0037635B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1956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 w:rsidRPr="00276685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1970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 w:rsidRPr="00276685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1788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8E5B3A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5670</w:t>
            </w:r>
          </w:p>
        </w:tc>
      </w:tr>
      <w:tr w:rsidR="00276685" w:rsidRPr="00276685" w:rsidTr="00276685">
        <w:trPr>
          <w:trHeight w:val="449"/>
        </w:trPr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276685">
              <w:rPr>
                <w:rFonts w:ascii="Arial" w:hAnsi="Arial" w:cs="Arial"/>
                <w:sz w:val="18"/>
                <w:szCs w:val="22"/>
              </w:rPr>
              <w:t>Thr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37635B" w:rsidP="0037635B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810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37635B" w:rsidP="0037635B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812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37635B" w:rsidP="0037635B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356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 w:rsidRPr="00276685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352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 w:rsidRPr="00276685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306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8E5B3A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990</w:t>
            </w:r>
          </w:p>
        </w:tc>
      </w:tr>
      <w:tr w:rsidR="00276685" w:rsidRPr="00276685" w:rsidTr="00276685">
        <w:trPr>
          <w:trHeight w:val="449"/>
        </w:trPr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sz w:val="18"/>
                <w:szCs w:val="22"/>
              </w:rPr>
            </w:pPr>
            <w:r w:rsidRPr="00276685">
              <w:rPr>
                <w:rFonts w:ascii="Arial" w:hAnsi="Arial" w:cs="Arial"/>
                <w:sz w:val="18"/>
                <w:szCs w:val="22"/>
              </w:rPr>
              <w:t>Ala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37635B" w:rsidP="0037635B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540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37635B" w:rsidP="0037635B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540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37635B" w:rsidP="0037635B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1694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 w:rsidRPr="00276685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1678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 w:rsidRPr="00276685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1530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8E5B3A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4560</w:t>
            </w:r>
          </w:p>
        </w:tc>
      </w:tr>
      <w:tr w:rsidR="00276685" w:rsidRPr="00276685" w:rsidTr="00276685">
        <w:trPr>
          <w:trHeight w:val="449"/>
        </w:trPr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sz w:val="18"/>
                <w:szCs w:val="22"/>
              </w:rPr>
            </w:pPr>
            <w:r w:rsidRPr="00276685">
              <w:rPr>
                <w:rFonts w:ascii="Arial" w:hAnsi="Arial" w:cs="Arial"/>
                <w:sz w:val="18"/>
                <w:szCs w:val="22"/>
              </w:rPr>
              <w:t>Tyr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37635B" w:rsidP="0037635B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994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37635B" w:rsidP="0037635B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990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37635B" w:rsidP="0037635B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102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 w:rsidRPr="00276685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1</w:t>
            </w:r>
            <w:r w:rsidR="00CF29A4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14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 w:rsidRPr="00276685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42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8E5B3A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360</w:t>
            </w:r>
          </w:p>
        </w:tc>
      </w:tr>
      <w:tr w:rsidR="00276685" w:rsidRPr="00276685" w:rsidTr="00276685">
        <w:trPr>
          <w:trHeight w:val="449"/>
        </w:trPr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sz w:val="18"/>
                <w:szCs w:val="22"/>
              </w:rPr>
            </w:pPr>
            <w:r w:rsidRPr="00276685">
              <w:rPr>
                <w:rFonts w:ascii="Arial" w:hAnsi="Arial" w:cs="Arial"/>
                <w:sz w:val="18"/>
                <w:szCs w:val="22"/>
              </w:rPr>
              <w:t>Met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37635B" w:rsidP="0037635B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550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37635B" w:rsidP="0037635B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554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37635B" w:rsidP="0037635B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160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 w:rsidRPr="00276685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1</w:t>
            </w:r>
            <w:r w:rsidR="00CF29A4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54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 w:rsidRPr="00276685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138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8E5B3A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420</w:t>
            </w:r>
          </w:p>
        </w:tc>
      </w:tr>
      <w:tr w:rsidR="00276685" w:rsidRPr="00276685" w:rsidTr="00276685">
        <w:trPr>
          <w:trHeight w:val="449"/>
        </w:trPr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sz w:val="18"/>
                <w:szCs w:val="22"/>
              </w:rPr>
            </w:pPr>
            <w:r w:rsidRPr="00276685">
              <w:rPr>
                <w:rFonts w:ascii="Arial" w:hAnsi="Arial" w:cs="Arial"/>
                <w:sz w:val="18"/>
                <w:szCs w:val="22"/>
              </w:rPr>
              <w:t>Val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37635B" w:rsidP="0037635B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1234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37635B" w:rsidP="0037635B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1242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37635B" w:rsidP="0037635B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450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 w:rsidRPr="00276685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474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 w:rsidRPr="00276685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396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8E5B3A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1260</w:t>
            </w:r>
          </w:p>
        </w:tc>
      </w:tr>
      <w:tr w:rsidR="00276685" w:rsidRPr="00276685" w:rsidTr="00276685">
        <w:trPr>
          <w:trHeight w:val="449"/>
        </w:trPr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276685">
              <w:rPr>
                <w:rFonts w:ascii="Arial" w:hAnsi="Arial" w:cs="Arial"/>
                <w:sz w:val="18"/>
                <w:szCs w:val="22"/>
              </w:rPr>
              <w:t>Iso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37635B" w:rsidP="0037635B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986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37635B" w:rsidP="0037635B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986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37635B" w:rsidP="0037635B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300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 w:rsidRPr="00276685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2</w:t>
            </w:r>
            <w:r w:rsidR="00CF29A4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52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 w:rsidRPr="00276685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264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8E5B3A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810</w:t>
            </w:r>
          </w:p>
        </w:tc>
      </w:tr>
      <w:tr w:rsidR="00276685" w:rsidRPr="00276685" w:rsidTr="00276685">
        <w:trPr>
          <w:trHeight w:val="449"/>
        </w:trPr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276685">
              <w:rPr>
                <w:rFonts w:ascii="Arial" w:hAnsi="Arial" w:cs="Arial"/>
                <w:sz w:val="18"/>
                <w:szCs w:val="22"/>
              </w:rPr>
              <w:t>Phe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37635B" w:rsidP="0037635B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976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37635B" w:rsidP="0037635B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978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37635B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 w:rsidRPr="00276685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3</w:t>
            </w:r>
            <w:r w:rsidR="0037635B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88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 w:rsidRPr="00276685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4</w:t>
            </w:r>
            <w:r w:rsidR="00CF29A4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02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 w:rsidRPr="00276685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336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8E5B3A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1140</w:t>
            </w:r>
          </w:p>
        </w:tc>
      </w:tr>
      <w:tr w:rsidR="00276685" w:rsidRPr="00276685" w:rsidTr="00276685">
        <w:trPr>
          <w:trHeight w:val="449"/>
        </w:trPr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jc w:val="left"/>
              <w:rPr>
                <w:rFonts w:ascii="Arial" w:hAnsi="Arial" w:cs="Arial"/>
                <w:sz w:val="18"/>
                <w:szCs w:val="22"/>
              </w:rPr>
            </w:pPr>
            <w:r w:rsidRPr="00276685">
              <w:rPr>
                <w:rFonts w:ascii="Arial" w:hAnsi="Arial" w:cs="Arial"/>
                <w:sz w:val="18"/>
                <w:szCs w:val="22"/>
              </w:rPr>
              <w:t>Total protein (g)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19.2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 w:rsidRPr="00276685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19.4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 w:rsidRPr="00276685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20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 w:rsidRPr="00276685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20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2"/>
              </w:rPr>
              <w:t>17.9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42tablebody"/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 w:rsidRPr="00276685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52.2</w:t>
            </w:r>
          </w:p>
        </w:tc>
      </w:tr>
      <w:tr w:rsidR="00276685" w:rsidRPr="00276685" w:rsidTr="00276685">
        <w:trPr>
          <w:trHeight w:val="449"/>
        </w:trPr>
        <w:tc>
          <w:tcPr>
            <w:tcW w:w="1006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6685" w:rsidRPr="00276685" w:rsidRDefault="00276685" w:rsidP="00276685">
            <w:pPr>
              <w:pStyle w:val="MDPI64CoI"/>
              <w:spacing w:line="240" w:lineRule="auto"/>
              <w:rPr>
                <w:rFonts w:ascii="Arial" w:hAnsi="Arial" w:cs="Arial"/>
                <w:b/>
                <w:szCs w:val="22"/>
              </w:rPr>
            </w:pPr>
            <w:r w:rsidRPr="00276685">
              <w:rPr>
                <w:rFonts w:ascii="Arial" w:hAnsi="Arial" w:cs="Arial"/>
                <w:szCs w:val="22"/>
              </w:rPr>
              <w:t xml:space="preserve">HYP: </w:t>
            </w:r>
            <w:proofErr w:type="spellStart"/>
            <w:r w:rsidRPr="00276685">
              <w:rPr>
                <w:rFonts w:ascii="Arial" w:hAnsi="Arial" w:cs="Arial"/>
                <w:szCs w:val="22"/>
              </w:rPr>
              <w:t>Hydroxyproline</w:t>
            </w:r>
            <w:proofErr w:type="spellEnd"/>
            <w:r w:rsidRPr="00276685">
              <w:rPr>
                <w:rFonts w:ascii="Arial" w:hAnsi="Arial" w:cs="Arial"/>
                <w:szCs w:val="22"/>
              </w:rPr>
              <w:t xml:space="preserve">; GLY: Glycine; Pro: </w:t>
            </w:r>
            <w:proofErr w:type="spellStart"/>
            <w:r w:rsidRPr="00276685">
              <w:rPr>
                <w:rFonts w:ascii="Arial" w:hAnsi="Arial" w:cs="Arial"/>
                <w:szCs w:val="22"/>
              </w:rPr>
              <w:t>Proline</w:t>
            </w:r>
            <w:proofErr w:type="spellEnd"/>
            <w:r w:rsidRPr="00276685">
              <w:rPr>
                <w:rFonts w:ascii="Arial" w:hAnsi="Arial" w:cs="Arial"/>
                <w:szCs w:val="22"/>
              </w:rPr>
              <w:t xml:space="preserve">; HYL: </w:t>
            </w:r>
            <w:proofErr w:type="spellStart"/>
            <w:r w:rsidRPr="00276685">
              <w:rPr>
                <w:rFonts w:ascii="Arial" w:hAnsi="Arial" w:cs="Arial"/>
                <w:szCs w:val="22"/>
              </w:rPr>
              <w:t>Hydroxylysine</w:t>
            </w:r>
            <w:proofErr w:type="spellEnd"/>
            <w:r w:rsidRPr="00276685">
              <w:rPr>
                <w:rFonts w:ascii="Arial" w:hAnsi="Arial" w:cs="Arial"/>
                <w:szCs w:val="22"/>
              </w:rPr>
              <w:t xml:space="preserve">; Lys: Lysine; </w:t>
            </w:r>
            <w:proofErr w:type="spellStart"/>
            <w:r w:rsidRPr="00276685">
              <w:rPr>
                <w:rFonts w:ascii="Arial" w:hAnsi="Arial" w:cs="Arial"/>
                <w:szCs w:val="22"/>
              </w:rPr>
              <w:t>Leu</w:t>
            </w:r>
            <w:proofErr w:type="spellEnd"/>
            <w:r w:rsidRPr="00276685">
              <w:rPr>
                <w:rFonts w:ascii="Arial" w:hAnsi="Arial" w:cs="Arial"/>
                <w:szCs w:val="22"/>
              </w:rPr>
              <w:t>: Leucine; HIS: Histidine; TAU: Taurine; SER: Serine; ARG: Arginine; GLU: Glutamic acid; THR: Threonine; ALA: Alanine; TYR: Tyrosine; MET: Methionine; VAL: Valine; ISO: Isoleucine; PHE: Phenylalanine; N.D.: Not detected.</w:t>
            </w:r>
          </w:p>
        </w:tc>
      </w:tr>
    </w:tbl>
    <w:p w:rsidR="00800E2E" w:rsidRPr="00276685" w:rsidRDefault="00DF32D9">
      <w:pPr>
        <w:rPr>
          <w:sz w:val="18"/>
        </w:rPr>
      </w:pPr>
    </w:p>
    <w:sectPr w:rsidR="00800E2E" w:rsidRPr="00276685" w:rsidSect="00B24A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4E"/>
    <w:rsid w:val="00275287"/>
    <w:rsid w:val="00276685"/>
    <w:rsid w:val="002A0AAA"/>
    <w:rsid w:val="0037635B"/>
    <w:rsid w:val="004F49C6"/>
    <w:rsid w:val="00617EFA"/>
    <w:rsid w:val="00716072"/>
    <w:rsid w:val="00787A36"/>
    <w:rsid w:val="008E5B3A"/>
    <w:rsid w:val="00B24A4E"/>
    <w:rsid w:val="00BB1EBB"/>
    <w:rsid w:val="00CF29A4"/>
    <w:rsid w:val="00D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23E30"/>
  <w15:chartTrackingRefBased/>
  <w15:docId w15:val="{770C76C4-CC0C-4122-A699-2A1C91DD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42tablebody">
    <w:name w:val="MDPI_4.2_table_body"/>
    <w:rsid w:val="00B24A4E"/>
    <w:pPr>
      <w:pBdr>
        <w:top w:val="nil"/>
        <w:left w:val="nil"/>
        <w:bottom w:val="nil"/>
        <w:right w:val="nil"/>
        <w:between w:val="nil"/>
        <w:bar w:val="nil"/>
      </w:pBdr>
      <w:spacing w:after="0" w:line="340" w:lineRule="atLeast"/>
      <w:jc w:val="both"/>
    </w:pPr>
    <w:rPr>
      <w:rFonts w:ascii="Palatino Linotype" w:eastAsia="Palatino Linotype" w:hAnsi="Palatino Linotype" w:cs="Palatino Linotype"/>
      <w:b/>
      <w:bCs/>
      <w:color w:val="000000"/>
      <w:sz w:val="20"/>
      <w:szCs w:val="20"/>
      <w:u w:color="000000"/>
      <w:bdr w:val="nil"/>
      <w:lang w:val="en-US" w:eastAsia="en-AU"/>
    </w:rPr>
  </w:style>
  <w:style w:type="paragraph" w:customStyle="1" w:styleId="MDPI64CoI">
    <w:name w:val="MDPI_6.4_CoI"/>
    <w:rsid w:val="00B24A4E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00" w:lineRule="atLeast"/>
      <w:jc w:val="both"/>
    </w:pPr>
    <w:rPr>
      <w:rFonts w:ascii="Palatino Linotype" w:eastAsia="Palatino Linotype" w:hAnsi="Palatino Linotype" w:cs="Palatino Linotype"/>
      <w:color w:val="000000"/>
      <w:sz w:val="18"/>
      <w:szCs w:val="18"/>
      <w:u w:color="000000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Alcock</dc:creator>
  <cp:keywords/>
  <dc:description/>
  <cp:lastModifiedBy>Rebekah Alcock</cp:lastModifiedBy>
  <cp:revision>2</cp:revision>
  <dcterms:created xsi:type="dcterms:W3CDTF">2019-10-06T00:49:00Z</dcterms:created>
  <dcterms:modified xsi:type="dcterms:W3CDTF">2019-10-06T00:49:00Z</dcterms:modified>
</cp:coreProperties>
</file>