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980"/>
        <w:gridCol w:w="1890"/>
        <w:gridCol w:w="2030"/>
        <w:gridCol w:w="1840"/>
        <w:gridCol w:w="20"/>
      </w:tblGrid>
      <w:tr w:rsidR="003C21E0" w:rsidRPr="003E2A7C" w:rsidTr="003315B0">
        <w:trPr>
          <w:gridAfter w:val="1"/>
          <w:wAfter w:w="20" w:type="dxa"/>
          <w:trHeight w:val="30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Supplemental Table 1. 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Growth and Development of </w:t>
            </w:r>
            <w:r w:rsidRPr="003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cyp79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3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2/cyp79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3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 Double Mutants </w:t>
            </w:r>
          </w:p>
        </w:tc>
      </w:tr>
      <w:tr w:rsidR="003C21E0" w:rsidRPr="003E2A7C" w:rsidTr="003315B0">
        <w:trPr>
          <w:trHeight w:val="600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Age (Days) When Bolts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# Leaves When Bolts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Size Fully Expanded Leaf 6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Size Fully Expanded Leaf 7</w:t>
            </w:r>
          </w:p>
        </w:tc>
      </w:tr>
      <w:tr w:rsidR="003C21E0" w:rsidRPr="003E2A7C" w:rsidTr="003315B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1-3cm  (n=8)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1-3cm (n=8)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(cm</w:t>
            </w:r>
            <w:r w:rsidRPr="003E2A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 n=5)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 (cm</w:t>
            </w:r>
            <w:r w:rsidRPr="003E2A7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) n=5</w:t>
            </w:r>
          </w:p>
        </w:tc>
      </w:tr>
      <w:tr w:rsidR="003C21E0" w:rsidRPr="003E2A7C" w:rsidTr="003315B0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Col-0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29.5 ± 0.64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12.25 ±0.49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2.318 ±0.23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2.687± 0.30</w:t>
            </w:r>
          </w:p>
        </w:tc>
      </w:tr>
      <w:tr w:rsidR="003C21E0" w:rsidRPr="003E2A7C" w:rsidTr="003315B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447EE0" w:rsidRDefault="003C21E0" w:rsidP="003315B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7EE0">
              <w:rPr>
                <w:rFonts w:ascii="Times New Roman" w:eastAsia="Times New Roman" w:hAnsi="Times New Roman" w:cs="Times New Roman"/>
                <w:i/>
                <w:color w:val="000000"/>
              </w:rPr>
              <w:t>b2/b3-1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26.75 ± 0.72***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9.88 ± 0.44 ***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1.938 ± 0.19 *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2.114 ± 0.37 *</w:t>
            </w:r>
          </w:p>
        </w:tc>
      </w:tr>
      <w:tr w:rsidR="003C21E0" w:rsidRPr="003E2A7C" w:rsidTr="003315B0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447EE0" w:rsidRDefault="003C21E0" w:rsidP="003315B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7EE0">
              <w:rPr>
                <w:rFonts w:ascii="Times New Roman" w:eastAsia="Times New Roman" w:hAnsi="Times New Roman" w:cs="Times New Roman"/>
                <w:i/>
                <w:color w:val="000000"/>
              </w:rPr>
              <w:t>b2/b3-2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26.25 ± 0.49***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9.12 ± 2.4*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1.553 ± 0.38***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2.039 ± 0.21**</w:t>
            </w:r>
          </w:p>
        </w:tc>
      </w:tr>
      <w:tr w:rsidR="003C21E0" w:rsidRPr="003E2A7C" w:rsidTr="003315B0">
        <w:trPr>
          <w:gridAfter w:val="1"/>
          <w:wAfter w:w="20" w:type="dxa"/>
          <w:trHeight w:val="560"/>
        </w:trPr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0" w:rsidRPr="003E2A7C" w:rsidRDefault="003C21E0" w:rsidP="003315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Values represent the mean ± 95% confidence interval.  Values in bold are significantly different from Col-0. (Student's t-test, * p&lt;0.05, ** p&lt;0.01, *** p&lt;0.001)</w:t>
            </w:r>
          </w:p>
        </w:tc>
      </w:tr>
    </w:tbl>
    <w:p w:rsidR="00C22403" w:rsidRDefault="003C21E0">
      <w:bookmarkStart w:id="0" w:name="_GoBack"/>
      <w:bookmarkEnd w:id="0"/>
    </w:p>
    <w:sectPr w:rsidR="00C22403" w:rsidSect="003C2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E0"/>
    <w:rsid w:val="00222D0E"/>
    <w:rsid w:val="003C21E0"/>
    <w:rsid w:val="009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153A"/>
  <w15:chartTrackingRefBased/>
  <w15:docId w15:val="{5C150B96-798E-4F59-8050-7700A02E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Brusslan</dc:creator>
  <cp:keywords/>
  <dc:description/>
  <cp:lastModifiedBy>Judy Brusslan</cp:lastModifiedBy>
  <cp:revision>1</cp:revision>
  <dcterms:created xsi:type="dcterms:W3CDTF">2019-09-25T21:38:00Z</dcterms:created>
  <dcterms:modified xsi:type="dcterms:W3CDTF">2019-09-25T21:39:00Z</dcterms:modified>
</cp:coreProperties>
</file>