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D2" w:rsidRPr="007F6D5F" w:rsidRDefault="00561CD9" w:rsidP="009540D2">
      <w:pPr>
        <w:autoSpaceDE w:val="0"/>
        <w:autoSpaceDN w:val="0"/>
        <w:adjustRightInd w:val="0"/>
        <w:spacing w:before="0" w:after="0"/>
        <w:jc w:val="both"/>
        <w:rPr>
          <w:rFonts w:eastAsia="Times New Roman"/>
          <w:b/>
          <w:szCs w:val="24"/>
        </w:rPr>
      </w:pPr>
      <w:r w:rsidRPr="00B268B5">
        <w:rPr>
          <w:rFonts w:eastAsia="Times New Roman"/>
          <w:b/>
          <w:szCs w:val="24"/>
        </w:rPr>
        <w:t>A-Table 1: Descriptive Statistics for All Indexes in Contractionary Period</w:t>
      </w:r>
      <w:bookmarkStart w:id="0" w:name="_GoBack"/>
      <w:bookmarkEnd w:id="0"/>
    </w:p>
    <w:tbl>
      <w:tblPr>
        <w:tblW w:w="50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819"/>
        <w:gridCol w:w="1061"/>
        <w:gridCol w:w="884"/>
        <w:gridCol w:w="884"/>
        <w:gridCol w:w="931"/>
        <w:gridCol w:w="982"/>
        <w:gridCol w:w="814"/>
        <w:gridCol w:w="869"/>
        <w:gridCol w:w="933"/>
        <w:gridCol w:w="1144"/>
      </w:tblGrid>
      <w:tr w:rsidR="009540D2" w:rsidRPr="007F6D5F" w:rsidTr="00136979">
        <w:trPr>
          <w:trHeight w:hRule="exact" w:val="90"/>
        </w:trPr>
        <w:tc>
          <w:tcPr>
            <w:tcW w:w="61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</w:tr>
      <w:tr w:rsidR="009540D2" w:rsidRPr="007F6D5F" w:rsidTr="00136979">
        <w:trPr>
          <w:trHeight w:hRule="exact" w:val="13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09" w:type="pct"/>
            <w:tcBorders>
              <w:top w:val="nil"/>
              <w:left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DOW</w:t>
            </w:r>
          </w:p>
        </w:tc>
        <w:tc>
          <w:tcPr>
            <w:tcW w:w="499" w:type="pct"/>
            <w:tcBorders>
              <w:top w:val="nil"/>
              <w:bottom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SHANGAI</w:t>
            </w:r>
          </w:p>
        </w:tc>
        <w:tc>
          <w:tcPr>
            <w:tcW w:w="416" w:type="pct"/>
            <w:tcBorders>
              <w:top w:val="nil"/>
              <w:bottom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SENSEX</w:t>
            </w:r>
          </w:p>
        </w:tc>
        <w:tc>
          <w:tcPr>
            <w:tcW w:w="416" w:type="pct"/>
            <w:tcBorders>
              <w:top w:val="nil"/>
              <w:bottom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BIST</w:t>
            </w:r>
          </w:p>
        </w:tc>
        <w:tc>
          <w:tcPr>
            <w:tcW w:w="438" w:type="pct"/>
            <w:tcBorders>
              <w:top w:val="nil"/>
              <w:bottom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MICEX</w:t>
            </w:r>
          </w:p>
        </w:tc>
        <w:tc>
          <w:tcPr>
            <w:tcW w:w="462" w:type="pct"/>
            <w:tcBorders>
              <w:top w:val="nil"/>
              <w:bottom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S. AFRICA</w:t>
            </w:r>
          </w:p>
        </w:tc>
        <w:tc>
          <w:tcPr>
            <w:tcW w:w="383" w:type="pct"/>
            <w:tcBorders>
              <w:top w:val="nil"/>
              <w:bottom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DAX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CAC</w:t>
            </w:r>
          </w:p>
        </w:tc>
        <w:tc>
          <w:tcPr>
            <w:tcW w:w="439" w:type="pct"/>
            <w:tcBorders>
              <w:top w:val="nil"/>
              <w:bottom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FTSE</w:t>
            </w:r>
          </w:p>
        </w:tc>
        <w:tc>
          <w:tcPr>
            <w:tcW w:w="538" w:type="pct"/>
            <w:tcBorders>
              <w:top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BOVESPA</w:t>
            </w:r>
          </w:p>
        </w:tc>
      </w:tr>
      <w:tr w:rsidR="009540D2" w:rsidRPr="007F6D5F" w:rsidTr="00136979">
        <w:trPr>
          <w:trHeight w:hRule="exact" w:val="90"/>
        </w:trPr>
        <w:tc>
          <w:tcPr>
            <w:tcW w:w="61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99" w:type="pct"/>
            <w:tcBorders>
              <w:top w:val="nil"/>
              <w:bottom w:val="double" w:sz="6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bottom w:val="double" w:sz="6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nil"/>
              <w:bottom w:val="double" w:sz="6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38" w:type="pct"/>
            <w:tcBorders>
              <w:top w:val="nil"/>
              <w:bottom w:val="double" w:sz="6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62" w:type="pct"/>
            <w:tcBorders>
              <w:top w:val="nil"/>
              <w:bottom w:val="double" w:sz="6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383" w:type="pct"/>
            <w:tcBorders>
              <w:top w:val="nil"/>
              <w:bottom w:val="double" w:sz="6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09" w:type="pct"/>
            <w:tcBorders>
              <w:top w:val="nil"/>
              <w:bottom w:val="double" w:sz="6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39" w:type="pct"/>
            <w:tcBorders>
              <w:top w:val="nil"/>
              <w:bottom w:val="double" w:sz="6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538" w:type="pct"/>
            <w:tcBorders>
              <w:top w:val="nil"/>
              <w:bottom w:val="double" w:sz="6" w:space="0" w:color="auto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</w:tr>
      <w:tr w:rsidR="009540D2" w:rsidRPr="007F6D5F" w:rsidTr="00136979">
        <w:trPr>
          <w:trHeight w:hRule="exact" w:val="13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385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99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16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38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62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383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09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439" w:type="pc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  <w:tc>
          <w:tcPr>
            <w:tcW w:w="538" w:type="pct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spell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Mean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17809.57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2906.230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26018.48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98866.84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1702.941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5017.475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10367.00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4569.771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6716.495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54295.22</w:t>
            </w:r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spell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Median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17623.05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3038.140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26653.60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96361.61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1682.540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5117.900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10120.31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4472.630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6723.460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53014.21</w:t>
            </w:r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Maximum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22412.59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5131.880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32575.17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136010.3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2285.430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5680.600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12888.95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5432.400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7547.630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76004.15</w:t>
            </w:r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Minimum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14659.56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1950.010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17905.91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74428.03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1237.430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3803.300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7692.450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3595.630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5673.580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37645.48</w:t>
            </w:r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spell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Std</w:t>
            </w:r>
            <w:proofErr w:type="spellEnd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. Dev.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1845.676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669.0264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3487.211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12109.88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253.2730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363.3494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1247.628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395.5258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398.9251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7246.968</w:t>
            </w:r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spell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Skewness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0.758448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0.521373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-0.487625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1.080745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0.201506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-1.109976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0.195803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0.251106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0.069030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0.570188</w:t>
            </w:r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spell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Kurtosis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2.894454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3.266708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2.540827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4.312481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1.876318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3.956732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2.180319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2.180549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2.537883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3.064913</w:t>
            </w:r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spell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Jarque</w:t>
            </w:r>
            <w:proofErr w:type="spellEnd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-Bera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82.94707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41.55955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41.68511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229.4078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51.12474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209.6363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29.60523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33.13832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8.344972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46.80510</w:t>
            </w:r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spell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Probability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0.000000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0.000000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0.000000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0.000000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0.000000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0.000000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0.000000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0.015414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0.000000</w:t>
            </w:r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spell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Sum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gram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15334037</w:t>
            </w:r>
            <w:proofErr w:type="gramEnd"/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2502264.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gram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22401913</w:t>
            </w:r>
            <w:proofErr w:type="gramEnd"/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gram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85124352</w:t>
            </w:r>
            <w:proofErr w:type="gramEnd"/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1466232.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4320046.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8925983.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3934572.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5782902.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gram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46748185</w:t>
            </w:r>
            <w:proofErr w:type="gramEnd"/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spell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Sum</w:t>
            </w:r>
            <w:proofErr w:type="spellEnd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Sq</w:t>
            </w:r>
            <w:proofErr w:type="spellEnd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. Dev.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2.93E+09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3.85E+08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1.05E+10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1.26E+11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gram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55166611</w:t>
            </w:r>
            <w:proofErr w:type="gramEnd"/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1.14E+08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1.34E+09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1.35E+08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1.37E+08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4.52E+10</w:t>
            </w:r>
          </w:p>
        </w:tc>
      </w:tr>
      <w:tr w:rsidR="009540D2" w:rsidRPr="007F6D5F" w:rsidTr="00136979">
        <w:trPr>
          <w:trHeight w:val="225"/>
        </w:trPr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</w:t>
            </w:r>
            <w:proofErr w:type="spellStart"/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Observations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861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861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861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861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861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861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861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861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861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0D2" w:rsidRPr="007F6D5F" w:rsidRDefault="009540D2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 w:cs="Times New Roman"/>
                <w:sz w:val="18"/>
                <w:szCs w:val="18"/>
                <w:lang w:val="tr-TR"/>
              </w:rPr>
            </w:pPr>
            <w:r w:rsidRPr="007F6D5F">
              <w:rPr>
                <w:rFonts w:eastAsia="Calibri" w:cs="Times New Roman"/>
                <w:sz w:val="18"/>
                <w:szCs w:val="18"/>
                <w:lang w:val="tr-TR"/>
              </w:rPr>
              <w:t> 861</w:t>
            </w:r>
          </w:p>
        </w:tc>
      </w:tr>
    </w:tbl>
    <w:p w:rsidR="006F1F22" w:rsidRDefault="006F1F22"/>
    <w:sectPr w:rsidR="006F1F22" w:rsidSect="00954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8E"/>
    <w:rsid w:val="004D0D8E"/>
    <w:rsid w:val="00561CD9"/>
    <w:rsid w:val="006F1F22"/>
    <w:rsid w:val="009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B82C5-8109-4DD3-929A-D17F369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D2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Ö</dc:creator>
  <cp:keywords/>
  <dc:description/>
  <cp:lastModifiedBy>E Ö</cp:lastModifiedBy>
  <cp:revision>3</cp:revision>
  <dcterms:created xsi:type="dcterms:W3CDTF">2019-09-06T12:44:00Z</dcterms:created>
  <dcterms:modified xsi:type="dcterms:W3CDTF">2019-09-20T22:38:00Z</dcterms:modified>
</cp:coreProperties>
</file>