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1A" w:rsidRPr="00361F1A" w:rsidRDefault="00361F1A" w:rsidP="00361F1A">
      <w:pPr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361F1A">
        <w:rPr>
          <w:rFonts w:ascii="Times New Roman" w:hAnsi="Times New Roman" w:cs="Times New Roman"/>
          <w:b/>
          <w:lang w:val="en-US"/>
        </w:rPr>
        <w:t>Appendix 1: Survey</w:t>
      </w:r>
      <w:r w:rsidR="00415538">
        <w:rPr>
          <w:rFonts w:ascii="Times New Roman" w:hAnsi="Times New Roman" w:cs="Times New Roman"/>
          <w:b/>
          <w:lang w:val="en-US"/>
        </w:rPr>
        <w:t xml:space="preserve"> questions</w:t>
      </w:r>
    </w:p>
    <w:p w:rsidR="00361F1A" w:rsidRPr="007332F2" w:rsidRDefault="00361F1A" w:rsidP="00361F1A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7332F2">
        <w:rPr>
          <w:rFonts w:ascii="Times New Roman" w:hAnsi="Times New Roman" w:cs="Times New Roman"/>
          <w:lang w:val="en-US"/>
        </w:rPr>
        <w:t>In order to mark open questions an “o” in brackets is put behind the respective questions. For closed questions the response options are listed in brackets:</w:t>
      </w:r>
    </w:p>
    <w:p w:rsidR="00361F1A" w:rsidRPr="007332F2" w:rsidRDefault="00361F1A" w:rsidP="00361F1A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7332F2">
        <w:rPr>
          <w:rFonts w:ascii="Times New Roman" w:hAnsi="Times New Roman" w:cs="Times New Roman"/>
          <w:lang w:val="en-US"/>
        </w:rPr>
        <w:t>1</w:t>
      </w:r>
      <w:r w:rsidR="00415538">
        <w:rPr>
          <w:rFonts w:ascii="Times New Roman" w:hAnsi="Times New Roman" w:cs="Times New Roman"/>
          <w:lang w:val="en-US"/>
        </w:rPr>
        <w:t>)</w:t>
      </w:r>
      <w:r w:rsidRPr="007332F2">
        <w:rPr>
          <w:rFonts w:ascii="Times New Roman" w:hAnsi="Times New Roman" w:cs="Times New Roman"/>
          <w:lang w:val="en-US"/>
        </w:rPr>
        <w:t xml:space="preserve"> Which urban green spaces do you visit regularly? (o)</w:t>
      </w:r>
    </w:p>
    <w:p w:rsidR="00361F1A" w:rsidRPr="007332F2" w:rsidRDefault="00361F1A" w:rsidP="00361F1A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7332F2">
        <w:rPr>
          <w:rFonts w:ascii="Times New Roman" w:hAnsi="Times New Roman" w:cs="Times New Roman"/>
          <w:lang w:val="en-US"/>
        </w:rPr>
        <w:t>2</w:t>
      </w:r>
      <w:r w:rsidR="00415538">
        <w:rPr>
          <w:rFonts w:ascii="Times New Roman" w:hAnsi="Times New Roman" w:cs="Times New Roman"/>
          <w:lang w:val="en-US"/>
        </w:rPr>
        <w:t>)</w:t>
      </w:r>
      <w:r w:rsidRPr="007332F2">
        <w:rPr>
          <w:rFonts w:ascii="Times New Roman" w:hAnsi="Times New Roman" w:cs="Times New Roman"/>
          <w:lang w:val="en-US"/>
        </w:rPr>
        <w:t xml:space="preserve"> How often do you visit green spaces? (Daily, few times a week, one time a week, few times a month, one time a year or less)</w:t>
      </w:r>
    </w:p>
    <w:p w:rsidR="00361F1A" w:rsidRPr="007332F2" w:rsidRDefault="00361F1A" w:rsidP="00361F1A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7332F2">
        <w:rPr>
          <w:rFonts w:ascii="Times New Roman" w:hAnsi="Times New Roman" w:cs="Times New Roman"/>
          <w:lang w:val="en-US"/>
        </w:rPr>
        <w:t>3</w:t>
      </w:r>
      <w:r w:rsidR="00415538">
        <w:rPr>
          <w:rFonts w:ascii="Times New Roman" w:hAnsi="Times New Roman" w:cs="Times New Roman"/>
          <w:lang w:val="en-US"/>
        </w:rPr>
        <w:t>)</w:t>
      </w:r>
      <w:r w:rsidRPr="007332F2">
        <w:rPr>
          <w:rFonts w:ascii="Times New Roman" w:hAnsi="Times New Roman" w:cs="Times New Roman"/>
          <w:lang w:val="en-US"/>
        </w:rPr>
        <w:t xml:space="preserve"> At which daytime do you visit green spaces? (Morning 5:00am -10.00am, noon 10:01am – 2:00pm, afternoon 2:01pm – 6:00pm, evening 6:01pm – 10:00pm)</w:t>
      </w:r>
    </w:p>
    <w:p w:rsidR="00361F1A" w:rsidRPr="007332F2" w:rsidRDefault="00361F1A" w:rsidP="00361F1A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7332F2">
        <w:rPr>
          <w:rFonts w:ascii="Times New Roman" w:hAnsi="Times New Roman" w:cs="Times New Roman"/>
          <w:lang w:val="en-US"/>
        </w:rPr>
        <w:t>4</w:t>
      </w:r>
      <w:r w:rsidR="00415538">
        <w:rPr>
          <w:rFonts w:ascii="Times New Roman" w:hAnsi="Times New Roman" w:cs="Times New Roman"/>
          <w:lang w:val="en-US"/>
        </w:rPr>
        <w:t>)</w:t>
      </w:r>
      <w:r w:rsidRPr="007332F2">
        <w:rPr>
          <w:rFonts w:ascii="Times New Roman" w:hAnsi="Times New Roman" w:cs="Times New Roman"/>
          <w:lang w:val="en-US"/>
        </w:rPr>
        <w:t xml:space="preserve"> How much time do you spend in urban green spaces on average? (o)</w:t>
      </w:r>
    </w:p>
    <w:p w:rsidR="00361F1A" w:rsidRPr="007332F2" w:rsidRDefault="00361F1A" w:rsidP="00361F1A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7332F2">
        <w:rPr>
          <w:rFonts w:ascii="Times New Roman" w:hAnsi="Times New Roman" w:cs="Times New Roman"/>
          <w:lang w:val="en-US"/>
        </w:rPr>
        <w:t>5</w:t>
      </w:r>
      <w:r w:rsidR="00415538">
        <w:rPr>
          <w:rFonts w:ascii="Times New Roman" w:hAnsi="Times New Roman" w:cs="Times New Roman"/>
          <w:lang w:val="en-US"/>
        </w:rPr>
        <w:t>)</w:t>
      </w:r>
      <w:r w:rsidRPr="007332F2">
        <w:rPr>
          <w:rFonts w:ascii="Times New Roman" w:hAnsi="Times New Roman" w:cs="Times New Roman"/>
          <w:lang w:val="en-US"/>
        </w:rPr>
        <w:t xml:space="preserve"> Which mean of transportation do you use to visit urban green spaces and how long does it take? (Walking, wheelchair, bike, car, public transport, others)</w:t>
      </w:r>
    </w:p>
    <w:p w:rsidR="00361F1A" w:rsidRPr="007332F2" w:rsidRDefault="00361F1A" w:rsidP="00361F1A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7332F2">
        <w:rPr>
          <w:rFonts w:ascii="Times New Roman" w:hAnsi="Times New Roman" w:cs="Times New Roman"/>
          <w:lang w:val="en-US"/>
        </w:rPr>
        <w:t>6</w:t>
      </w:r>
      <w:r w:rsidR="00415538">
        <w:rPr>
          <w:rFonts w:ascii="Times New Roman" w:hAnsi="Times New Roman" w:cs="Times New Roman"/>
          <w:lang w:val="en-US"/>
        </w:rPr>
        <w:t>)</w:t>
      </w:r>
      <w:r w:rsidRPr="007332F2">
        <w:rPr>
          <w:rFonts w:ascii="Times New Roman" w:hAnsi="Times New Roman" w:cs="Times New Roman"/>
          <w:lang w:val="en-US"/>
        </w:rPr>
        <w:t xml:space="preserve"> Which route do you use? (o)</w:t>
      </w:r>
    </w:p>
    <w:p w:rsidR="00361F1A" w:rsidRPr="007332F2" w:rsidRDefault="00361F1A" w:rsidP="00361F1A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7332F2">
        <w:rPr>
          <w:rFonts w:ascii="Times New Roman" w:hAnsi="Times New Roman" w:cs="Times New Roman"/>
          <w:lang w:val="en-US"/>
        </w:rPr>
        <w:t>7</w:t>
      </w:r>
      <w:r w:rsidR="00415538">
        <w:rPr>
          <w:rFonts w:ascii="Times New Roman" w:hAnsi="Times New Roman" w:cs="Times New Roman"/>
          <w:lang w:val="en-US"/>
        </w:rPr>
        <w:t>)</w:t>
      </w:r>
      <w:r w:rsidRPr="007332F2">
        <w:rPr>
          <w:rFonts w:ascii="Times New Roman" w:hAnsi="Times New Roman" w:cs="Times New Roman"/>
          <w:lang w:val="en-US"/>
        </w:rPr>
        <w:t xml:space="preserve"> Are there alternative routes? (o)</w:t>
      </w:r>
    </w:p>
    <w:p w:rsidR="00361F1A" w:rsidRPr="007332F2" w:rsidRDefault="00361F1A" w:rsidP="00361F1A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7332F2">
        <w:rPr>
          <w:rFonts w:ascii="Times New Roman" w:hAnsi="Times New Roman" w:cs="Times New Roman"/>
          <w:lang w:val="en-US"/>
        </w:rPr>
        <w:t>8</w:t>
      </w:r>
      <w:r w:rsidR="00415538">
        <w:rPr>
          <w:rFonts w:ascii="Times New Roman" w:hAnsi="Times New Roman" w:cs="Times New Roman"/>
          <w:lang w:val="en-US"/>
        </w:rPr>
        <w:t>)</w:t>
      </w:r>
      <w:r w:rsidRPr="007332F2">
        <w:rPr>
          <w:rFonts w:ascii="Times New Roman" w:hAnsi="Times New Roman" w:cs="Times New Roman"/>
          <w:lang w:val="en-US"/>
        </w:rPr>
        <w:t xml:space="preserve"> Which barriers are on your routes? (o)</w:t>
      </w:r>
    </w:p>
    <w:p w:rsidR="00361F1A" w:rsidRPr="007332F2" w:rsidRDefault="00361F1A" w:rsidP="00361F1A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7332F2">
        <w:rPr>
          <w:rFonts w:ascii="Times New Roman" w:hAnsi="Times New Roman" w:cs="Times New Roman"/>
          <w:lang w:val="en-US"/>
        </w:rPr>
        <w:t>9</w:t>
      </w:r>
      <w:r w:rsidR="00415538">
        <w:rPr>
          <w:rFonts w:ascii="Times New Roman" w:hAnsi="Times New Roman" w:cs="Times New Roman"/>
          <w:lang w:val="en-US"/>
        </w:rPr>
        <w:t>)</w:t>
      </w:r>
      <w:r w:rsidRPr="007332F2">
        <w:rPr>
          <w:rFonts w:ascii="Times New Roman" w:hAnsi="Times New Roman" w:cs="Times New Roman"/>
          <w:lang w:val="en-US"/>
        </w:rPr>
        <w:t xml:space="preserve"> Which improvements can be made on the tracks you use? (o)</w:t>
      </w:r>
    </w:p>
    <w:p w:rsidR="00361F1A" w:rsidRPr="007332F2" w:rsidRDefault="00361F1A" w:rsidP="00361F1A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7332F2">
        <w:rPr>
          <w:rFonts w:ascii="Times New Roman" w:hAnsi="Times New Roman" w:cs="Times New Roman"/>
          <w:lang w:val="en-US"/>
        </w:rPr>
        <w:t>10</w:t>
      </w:r>
      <w:r w:rsidR="00415538">
        <w:rPr>
          <w:rFonts w:ascii="Times New Roman" w:hAnsi="Times New Roman" w:cs="Times New Roman"/>
          <w:lang w:val="en-US"/>
        </w:rPr>
        <w:t>)</w:t>
      </w:r>
      <w:r w:rsidRPr="007332F2">
        <w:rPr>
          <w:rFonts w:ascii="Times New Roman" w:hAnsi="Times New Roman" w:cs="Times New Roman"/>
          <w:lang w:val="en-US"/>
        </w:rPr>
        <w:t xml:space="preserve"> In how far are barriers limiting the visit of a certain urban green area? (o)</w:t>
      </w:r>
    </w:p>
    <w:p w:rsidR="00361F1A" w:rsidRPr="007332F2" w:rsidRDefault="00361F1A" w:rsidP="00361F1A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7332F2">
        <w:rPr>
          <w:rFonts w:ascii="Times New Roman" w:hAnsi="Times New Roman" w:cs="Times New Roman"/>
          <w:lang w:val="en-US"/>
        </w:rPr>
        <w:t>11</w:t>
      </w:r>
      <w:r w:rsidR="00415538">
        <w:rPr>
          <w:rFonts w:ascii="Times New Roman" w:hAnsi="Times New Roman" w:cs="Times New Roman"/>
          <w:lang w:val="en-US"/>
        </w:rPr>
        <w:t xml:space="preserve">) </w:t>
      </w:r>
      <w:r w:rsidRPr="007332F2">
        <w:rPr>
          <w:rFonts w:ascii="Times New Roman" w:hAnsi="Times New Roman" w:cs="Times New Roman"/>
          <w:lang w:val="en-US"/>
        </w:rPr>
        <w:t xml:space="preserve">In how far do you perceive the following elements as are a barrier or not? (Dustbins, elevators, ticket machines, benches, trees, railway stations, roadworks, bus stops, pedestrian areas, roundabouts, crossings, ramps, stationary traffic, toilets, footways, taxi ranks, stairs, guideposts, showcases, entrees) </w:t>
      </w:r>
    </w:p>
    <w:p w:rsidR="0066680D" w:rsidRPr="00361F1A" w:rsidRDefault="0066680D">
      <w:pPr>
        <w:rPr>
          <w:lang w:val="en-US"/>
        </w:rPr>
      </w:pPr>
    </w:p>
    <w:sectPr w:rsidR="0066680D" w:rsidRPr="00361F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1A"/>
    <w:rsid w:val="00361F1A"/>
    <w:rsid w:val="00415538"/>
    <w:rsid w:val="00576E83"/>
    <w:rsid w:val="0066680D"/>
    <w:rsid w:val="00C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18635-BDA7-4D1D-8E92-62B2228D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1F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Leibniz-Institut für ökologische Raumentwicklung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Artmann</dc:creator>
  <cp:keywords/>
  <dc:description/>
  <cp:lastModifiedBy>Martina Artmann</cp:lastModifiedBy>
  <cp:revision>2</cp:revision>
  <dcterms:created xsi:type="dcterms:W3CDTF">2019-09-09T11:38:00Z</dcterms:created>
  <dcterms:modified xsi:type="dcterms:W3CDTF">2019-09-09T11:38:00Z</dcterms:modified>
</cp:coreProperties>
</file>