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1"/>
        <w:gridCol w:w="1167"/>
        <w:gridCol w:w="1939"/>
        <w:gridCol w:w="1275"/>
        <w:gridCol w:w="1294"/>
        <w:gridCol w:w="1472"/>
        <w:gridCol w:w="1511"/>
        <w:gridCol w:w="1540"/>
        <w:gridCol w:w="1169"/>
        <w:gridCol w:w="1160"/>
      </w:tblGrid>
      <w:tr w:rsidR="009D369B" w:rsidTr="00883334">
        <w:trPr>
          <w:trHeight w:val="468"/>
        </w:trPr>
        <w:tc>
          <w:tcPr>
            <w:tcW w:w="1421" w:type="dxa"/>
            <w:vMerge w:val="restart"/>
          </w:tcPr>
          <w:p w:rsidR="009D369B" w:rsidRPr="00D01121" w:rsidRDefault="009D369B" w:rsidP="00D01121">
            <w:pPr>
              <w:widowControl/>
              <w:jc w:val="center"/>
            </w:pPr>
            <w:r w:rsidRPr="00D01121">
              <w:t>First</w:t>
            </w:r>
          </w:p>
          <w:p w:rsidR="009D369B" w:rsidRDefault="009D369B" w:rsidP="00D01121">
            <w:pPr>
              <w:widowControl/>
              <w:jc w:val="center"/>
            </w:pPr>
            <w:r w:rsidRPr="00D01121">
              <w:t>Author</w:t>
            </w:r>
            <w:r w:rsidR="00624FE7" w:rsidRPr="00D01121">
              <w:t>,</w:t>
            </w:r>
            <w:r w:rsidR="00D01121">
              <w:t xml:space="preserve"> </w:t>
            </w:r>
            <w:r w:rsidR="00624FE7" w:rsidRPr="00D01121">
              <w:t>Year</w:t>
            </w:r>
          </w:p>
        </w:tc>
        <w:tc>
          <w:tcPr>
            <w:tcW w:w="5675" w:type="dxa"/>
            <w:gridSpan w:val="4"/>
            <w:tcBorders>
              <w:bottom w:val="nil"/>
            </w:tcBorders>
          </w:tcPr>
          <w:p w:rsidR="009D369B" w:rsidRDefault="009D369B" w:rsidP="00D01121">
            <w:pPr>
              <w:jc w:val="center"/>
            </w:pPr>
            <w:r>
              <w:rPr>
                <w:rFonts w:hint="eastAsia"/>
              </w:rPr>
              <w:t>s</w:t>
            </w:r>
            <w:r w:rsidR="00883334">
              <w:rPr>
                <w:rFonts w:hint="eastAsia"/>
              </w:rPr>
              <w:t>e</w:t>
            </w:r>
            <w:r>
              <w:t>lection</w:t>
            </w:r>
          </w:p>
        </w:tc>
        <w:tc>
          <w:tcPr>
            <w:tcW w:w="1472" w:type="dxa"/>
            <w:vMerge w:val="restart"/>
          </w:tcPr>
          <w:p w:rsidR="009D369B" w:rsidRDefault="009D369B" w:rsidP="00D01121">
            <w:pPr>
              <w:jc w:val="center"/>
            </w:pPr>
            <w:r>
              <w:t>Comparability</w:t>
            </w:r>
          </w:p>
        </w:tc>
        <w:tc>
          <w:tcPr>
            <w:tcW w:w="4220" w:type="dxa"/>
            <w:gridSpan w:val="3"/>
          </w:tcPr>
          <w:p w:rsidR="009D369B" w:rsidRDefault="009D369B" w:rsidP="00D01121">
            <w:pPr>
              <w:jc w:val="center"/>
            </w:pPr>
            <w:r>
              <w:t>Exposure</w:t>
            </w:r>
          </w:p>
        </w:tc>
        <w:tc>
          <w:tcPr>
            <w:tcW w:w="1160" w:type="dxa"/>
            <w:vMerge w:val="restart"/>
          </w:tcPr>
          <w:p w:rsidR="009D369B" w:rsidRDefault="009D369B" w:rsidP="00D01121">
            <w:pPr>
              <w:jc w:val="center"/>
            </w:pPr>
            <w:r>
              <w:t xml:space="preserve">Total </w:t>
            </w:r>
            <w:r w:rsidRPr="009D369B">
              <w:t>score</w:t>
            </w:r>
          </w:p>
        </w:tc>
      </w:tr>
      <w:tr w:rsidR="00883334" w:rsidTr="00883334">
        <w:trPr>
          <w:trHeight w:val="468"/>
        </w:trPr>
        <w:tc>
          <w:tcPr>
            <w:tcW w:w="1421" w:type="dxa"/>
            <w:vMerge/>
          </w:tcPr>
          <w:p w:rsidR="009D369B" w:rsidRPr="00D01121" w:rsidRDefault="009D369B" w:rsidP="00D01121">
            <w:pPr>
              <w:widowControl/>
              <w:jc w:val="center"/>
            </w:pPr>
          </w:p>
        </w:tc>
        <w:tc>
          <w:tcPr>
            <w:tcW w:w="1167" w:type="dxa"/>
          </w:tcPr>
          <w:p w:rsidR="009D369B" w:rsidRPr="00D01121" w:rsidRDefault="009D369B" w:rsidP="00D01121">
            <w:pPr>
              <w:widowControl/>
              <w:jc w:val="center"/>
            </w:pPr>
            <w:r w:rsidRPr="00D01121">
              <w:t>Is the case definition</w:t>
            </w:r>
            <w:r w:rsidR="00883334">
              <w:t xml:space="preserve"> </w:t>
            </w:r>
            <w:proofErr w:type="gramStart"/>
            <w:r w:rsidRPr="00D01121">
              <w:t>adequate</w:t>
            </w:r>
            <w:proofErr w:type="gramEnd"/>
          </w:p>
          <w:p w:rsidR="009D369B" w:rsidRDefault="009D369B" w:rsidP="00D01121">
            <w:pPr>
              <w:jc w:val="center"/>
            </w:pPr>
          </w:p>
        </w:tc>
        <w:tc>
          <w:tcPr>
            <w:tcW w:w="1939" w:type="dxa"/>
          </w:tcPr>
          <w:p w:rsidR="009D369B" w:rsidRPr="00D01121" w:rsidRDefault="009D369B" w:rsidP="00D01121">
            <w:pPr>
              <w:widowControl/>
              <w:jc w:val="center"/>
            </w:pPr>
            <w:r w:rsidRPr="00D01121">
              <w:t>Representativeness of the cases</w:t>
            </w:r>
          </w:p>
          <w:p w:rsidR="009D369B" w:rsidRDefault="009D369B" w:rsidP="00D01121">
            <w:pPr>
              <w:jc w:val="center"/>
            </w:pPr>
          </w:p>
        </w:tc>
        <w:tc>
          <w:tcPr>
            <w:tcW w:w="1275" w:type="dxa"/>
          </w:tcPr>
          <w:p w:rsidR="009D369B" w:rsidRPr="009D369B" w:rsidRDefault="009D369B" w:rsidP="00D01121">
            <w:pPr>
              <w:jc w:val="center"/>
            </w:pPr>
            <w:r>
              <w:t>Selection of Controls</w:t>
            </w:r>
          </w:p>
        </w:tc>
        <w:tc>
          <w:tcPr>
            <w:tcW w:w="1294" w:type="dxa"/>
          </w:tcPr>
          <w:p w:rsidR="009D369B" w:rsidRDefault="009D369B" w:rsidP="00D01121">
            <w:pPr>
              <w:jc w:val="center"/>
            </w:pPr>
            <w:r>
              <w:t>Definition of Controls</w:t>
            </w:r>
          </w:p>
        </w:tc>
        <w:tc>
          <w:tcPr>
            <w:tcW w:w="1472" w:type="dxa"/>
            <w:vMerge/>
          </w:tcPr>
          <w:p w:rsidR="009D369B" w:rsidRDefault="009D369B" w:rsidP="00D01121">
            <w:pPr>
              <w:jc w:val="center"/>
            </w:pPr>
          </w:p>
        </w:tc>
        <w:tc>
          <w:tcPr>
            <w:tcW w:w="1511" w:type="dxa"/>
          </w:tcPr>
          <w:p w:rsidR="009D369B" w:rsidRPr="00D01121" w:rsidRDefault="009D369B" w:rsidP="00D01121">
            <w:pPr>
              <w:jc w:val="center"/>
            </w:pPr>
            <w:r>
              <w:t>Ascertainment of exposure</w:t>
            </w:r>
          </w:p>
        </w:tc>
        <w:tc>
          <w:tcPr>
            <w:tcW w:w="1540" w:type="dxa"/>
          </w:tcPr>
          <w:p w:rsidR="00883334" w:rsidRDefault="009D369B" w:rsidP="00883334">
            <w:pPr>
              <w:ind w:left="420" w:hangingChars="200" w:hanging="420"/>
            </w:pPr>
            <w:r>
              <w:t>Same</w:t>
            </w:r>
            <w:r w:rsidR="00883334">
              <w:t xml:space="preserve"> </w:t>
            </w:r>
            <w:r>
              <w:t xml:space="preserve">method </w:t>
            </w:r>
            <w:r w:rsidR="00883334">
              <w:t xml:space="preserve"> </w:t>
            </w:r>
          </w:p>
          <w:p w:rsidR="009D369B" w:rsidRPr="00D01121" w:rsidRDefault="009D369B" w:rsidP="00883334">
            <w:pPr>
              <w:jc w:val="center"/>
            </w:pPr>
            <w:r>
              <w:t>of</w:t>
            </w:r>
            <w:r w:rsidR="00883334">
              <w:t xml:space="preserve"> </w:t>
            </w:r>
            <w:r>
              <w:t>ascertain</w:t>
            </w:r>
            <w:r w:rsidR="00883334">
              <w:rPr>
                <w:rFonts w:hint="eastAsia"/>
              </w:rPr>
              <w:t>m</w:t>
            </w:r>
            <w:r>
              <w:t>ent for cases and controls</w:t>
            </w:r>
          </w:p>
        </w:tc>
        <w:tc>
          <w:tcPr>
            <w:tcW w:w="1169" w:type="dxa"/>
          </w:tcPr>
          <w:p w:rsidR="009D369B" w:rsidRPr="00D01121" w:rsidRDefault="009D369B" w:rsidP="00883334">
            <w:pPr>
              <w:widowControl/>
            </w:pPr>
            <w:r w:rsidRPr="00D01121">
              <w:t>Non-Response rate</w:t>
            </w:r>
          </w:p>
        </w:tc>
        <w:tc>
          <w:tcPr>
            <w:tcW w:w="1160" w:type="dxa"/>
            <w:vMerge/>
          </w:tcPr>
          <w:p w:rsidR="009D369B" w:rsidRDefault="009D369B" w:rsidP="00D01121">
            <w:pPr>
              <w:jc w:val="center"/>
            </w:pPr>
          </w:p>
        </w:tc>
      </w:tr>
      <w:tr w:rsidR="00883334" w:rsidTr="00883334">
        <w:tc>
          <w:tcPr>
            <w:tcW w:w="1421" w:type="dxa"/>
          </w:tcPr>
          <w:p w:rsidR="00D01121" w:rsidRDefault="00624FE7" w:rsidP="00D01121">
            <w:pPr>
              <w:widowControl/>
              <w:jc w:val="center"/>
            </w:pPr>
            <w:r w:rsidRPr="00D01121">
              <w:t>Yeo Y,</w:t>
            </w:r>
            <w:r w:rsidR="00D01121">
              <w:t xml:space="preserve"> </w:t>
            </w:r>
          </w:p>
          <w:p w:rsidR="009D369B" w:rsidRDefault="00624FE7" w:rsidP="00D01121">
            <w:pPr>
              <w:widowControl/>
              <w:jc w:val="center"/>
            </w:pPr>
            <w:r w:rsidRPr="00D01121">
              <w:t>2010[15]</w:t>
            </w:r>
          </w:p>
        </w:tc>
        <w:tc>
          <w:tcPr>
            <w:tcW w:w="1167" w:type="dxa"/>
          </w:tcPr>
          <w:p w:rsidR="009D369B" w:rsidRDefault="00624FE7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39" w:type="dxa"/>
          </w:tcPr>
          <w:p w:rsidR="009D369B" w:rsidRDefault="00624FE7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9D369B" w:rsidRDefault="00624FE7" w:rsidP="00D0112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94" w:type="dxa"/>
          </w:tcPr>
          <w:p w:rsidR="009D369B" w:rsidRDefault="00624FE7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72" w:type="dxa"/>
          </w:tcPr>
          <w:p w:rsidR="009D369B" w:rsidRDefault="00624FE7" w:rsidP="00D0112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11" w:type="dxa"/>
          </w:tcPr>
          <w:p w:rsidR="009D369B" w:rsidRDefault="00624FE7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40" w:type="dxa"/>
          </w:tcPr>
          <w:p w:rsidR="009D369B" w:rsidRDefault="00624FE7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9" w:type="dxa"/>
          </w:tcPr>
          <w:p w:rsidR="009D369B" w:rsidRDefault="00624FE7" w:rsidP="00D0112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60" w:type="dxa"/>
          </w:tcPr>
          <w:p w:rsidR="009D369B" w:rsidRDefault="00624FE7" w:rsidP="00D01121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883334" w:rsidTr="00883334">
        <w:tc>
          <w:tcPr>
            <w:tcW w:w="1421" w:type="dxa"/>
          </w:tcPr>
          <w:p w:rsidR="00624FE7" w:rsidRPr="00D01121" w:rsidRDefault="00624FE7" w:rsidP="00D01121">
            <w:pPr>
              <w:widowControl/>
              <w:jc w:val="center"/>
            </w:pPr>
            <w:r w:rsidRPr="00D01121">
              <w:t>Hamza</w:t>
            </w:r>
            <w:r w:rsidR="00D01121">
              <w:rPr>
                <w:rFonts w:hint="eastAsia"/>
              </w:rPr>
              <w:t xml:space="preserve"> </w:t>
            </w:r>
            <w:r w:rsidRPr="00D01121">
              <w:t>HS,</w:t>
            </w:r>
          </w:p>
          <w:p w:rsidR="009D369B" w:rsidRDefault="00624FE7" w:rsidP="00D01121">
            <w:pPr>
              <w:widowControl/>
              <w:jc w:val="center"/>
            </w:pPr>
            <w:r w:rsidRPr="00D01121">
              <w:t>2017[16]</w:t>
            </w:r>
          </w:p>
        </w:tc>
        <w:tc>
          <w:tcPr>
            <w:tcW w:w="1167" w:type="dxa"/>
          </w:tcPr>
          <w:p w:rsidR="009D369B" w:rsidRDefault="00624FE7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39" w:type="dxa"/>
          </w:tcPr>
          <w:p w:rsidR="009D369B" w:rsidRDefault="00624FE7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9D369B" w:rsidRDefault="00624FE7" w:rsidP="00D0112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94" w:type="dxa"/>
          </w:tcPr>
          <w:p w:rsidR="009D369B" w:rsidRDefault="00624FE7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72" w:type="dxa"/>
          </w:tcPr>
          <w:p w:rsidR="009D369B" w:rsidRDefault="00624FE7" w:rsidP="00D0112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11" w:type="dxa"/>
          </w:tcPr>
          <w:p w:rsidR="009D369B" w:rsidRDefault="00624FE7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40" w:type="dxa"/>
          </w:tcPr>
          <w:p w:rsidR="009D369B" w:rsidRDefault="00624FE7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9" w:type="dxa"/>
          </w:tcPr>
          <w:p w:rsidR="009D369B" w:rsidRDefault="00624FE7" w:rsidP="00D0112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60" w:type="dxa"/>
          </w:tcPr>
          <w:p w:rsidR="009D369B" w:rsidRDefault="00624FE7" w:rsidP="00D01121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883334" w:rsidTr="00883334">
        <w:tc>
          <w:tcPr>
            <w:tcW w:w="1421" w:type="dxa"/>
          </w:tcPr>
          <w:p w:rsidR="00624FE7" w:rsidRPr="00D01121" w:rsidRDefault="00624FE7" w:rsidP="00D01121">
            <w:pPr>
              <w:widowControl/>
              <w:jc w:val="center"/>
            </w:pPr>
            <w:r w:rsidRPr="00D01121">
              <w:t>Wilder</w:t>
            </w:r>
            <w:r w:rsidR="00D01121">
              <w:rPr>
                <w:rFonts w:hint="eastAsia"/>
              </w:rPr>
              <w:t xml:space="preserve"> </w:t>
            </w:r>
            <w:r w:rsidRPr="00D01121">
              <w:t>MS</w:t>
            </w:r>
          </w:p>
          <w:p w:rsidR="009D369B" w:rsidRDefault="00624FE7" w:rsidP="00D01121">
            <w:pPr>
              <w:widowControl/>
              <w:jc w:val="center"/>
            </w:pPr>
            <w:r w:rsidRPr="00D01121">
              <w:t>2007[17]</w:t>
            </w:r>
          </w:p>
        </w:tc>
        <w:tc>
          <w:tcPr>
            <w:tcW w:w="1167" w:type="dxa"/>
          </w:tcPr>
          <w:p w:rsidR="009D369B" w:rsidRDefault="00A160D6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39" w:type="dxa"/>
          </w:tcPr>
          <w:p w:rsidR="009D369B" w:rsidRDefault="00A160D6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9D369B" w:rsidRDefault="00A160D6" w:rsidP="00D0112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94" w:type="dxa"/>
          </w:tcPr>
          <w:p w:rsidR="009D369B" w:rsidRDefault="00A160D6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72" w:type="dxa"/>
          </w:tcPr>
          <w:p w:rsidR="009D369B" w:rsidRDefault="00A160D6" w:rsidP="00D0112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11" w:type="dxa"/>
          </w:tcPr>
          <w:p w:rsidR="009D369B" w:rsidRDefault="00A160D6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40" w:type="dxa"/>
          </w:tcPr>
          <w:p w:rsidR="009D369B" w:rsidRDefault="00A160D6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9" w:type="dxa"/>
          </w:tcPr>
          <w:p w:rsidR="009D369B" w:rsidRDefault="00A160D6" w:rsidP="00D0112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60" w:type="dxa"/>
          </w:tcPr>
          <w:p w:rsidR="009D369B" w:rsidRDefault="00A160D6" w:rsidP="00D01121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883334" w:rsidTr="00883334">
        <w:tc>
          <w:tcPr>
            <w:tcW w:w="1421" w:type="dxa"/>
          </w:tcPr>
          <w:p w:rsidR="00A160D6" w:rsidRPr="00D01121" w:rsidRDefault="00910B2C" w:rsidP="00D01121">
            <w:pPr>
              <w:widowControl/>
              <w:jc w:val="center"/>
            </w:pPr>
            <w:r>
              <w:t xml:space="preserve">Tajima </w:t>
            </w:r>
            <w:proofErr w:type="gramStart"/>
            <w:r>
              <w:t>M,</w:t>
            </w:r>
            <w:r w:rsidR="00A160D6" w:rsidRPr="00D01121">
              <w:t>,</w:t>
            </w:r>
            <w:proofErr w:type="gramEnd"/>
          </w:p>
          <w:p w:rsidR="00A160D6" w:rsidRPr="00D01121" w:rsidRDefault="00A160D6" w:rsidP="00D01121">
            <w:pPr>
              <w:widowControl/>
              <w:jc w:val="center"/>
            </w:pPr>
            <w:r w:rsidRPr="00D01121">
              <w:t>2015</w:t>
            </w:r>
            <w:bookmarkStart w:id="0" w:name="OLE_LINK58"/>
            <w:r w:rsidRPr="00D01121">
              <w:t>[1</w:t>
            </w:r>
            <w:r w:rsidR="00910B2C" w:rsidRPr="00D01121">
              <w:t>9</w:t>
            </w:r>
            <w:r w:rsidRPr="00D01121">
              <w:t>]</w:t>
            </w:r>
            <w:bookmarkEnd w:id="0"/>
          </w:p>
        </w:tc>
        <w:tc>
          <w:tcPr>
            <w:tcW w:w="1167" w:type="dxa"/>
          </w:tcPr>
          <w:p w:rsidR="00A160D6" w:rsidRDefault="00910B2C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39" w:type="dxa"/>
          </w:tcPr>
          <w:p w:rsidR="00A160D6" w:rsidRDefault="00910B2C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A160D6" w:rsidRDefault="00910B2C" w:rsidP="00D0112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94" w:type="dxa"/>
          </w:tcPr>
          <w:p w:rsidR="00A160D6" w:rsidRDefault="00910B2C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72" w:type="dxa"/>
          </w:tcPr>
          <w:p w:rsidR="00A160D6" w:rsidRDefault="00910B2C" w:rsidP="00D0112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11" w:type="dxa"/>
          </w:tcPr>
          <w:p w:rsidR="00A160D6" w:rsidRDefault="00910B2C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40" w:type="dxa"/>
          </w:tcPr>
          <w:p w:rsidR="00A160D6" w:rsidRDefault="00910B2C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9" w:type="dxa"/>
          </w:tcPr>
          <w:p w:rsidR="00A160D6" w:rsidRDefault="00910B2C" w:rsidP="00D0112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60" w:type="dxa"/>
          </w:tcPr>
          <w:p w:rsidR="00A160D6" w:rsidRDefault="00910B2C" w:rsidP="00D01121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883334" w:rsidTr="00883334">
        <w:tc>
          <w:tcPr>
            <w:tcW w:w="1421" w:type="dxa"/>
          </w:tcPr>
          <w:p w:rsidR="00A160D6" w:rsidRPr="00D01121" w:rsidRDefault="00910B2C" w:rsidP="00D01121">
            <w:pPr>
              <w:widowControl/>
              <w:jc w:val="center"/>
            </w:pPr>
            <w:r>
              <w:t xml:space="preserve">Song D </w:t>
            </w:r>
            <w:proofErr w:type="gramStart"/>
            <w:r>
              <w:t>I,,</w:t>
            </w:r>
            <w:proofErr w:type="gramEnd"/>
            <w:r>
              <w:t xml:space="preserve"> 2009</w:t>
            </w:r>
            <w:r w:rsidRPr="00D01121">
              <w:t>[</w:t>
            </w:r>
            <w:r w:rsidR="00300CCC" w:rsidRPr="00D01121">
              <w:t>20</w:t>
            </w:r>
            <w:bookmarkStart w:id="1" w:name="OLE_LINK59"/>
            <w:bookmarkStart w:id="2" w:name="OLE_LINK60"/>
            <w:r w:rsidRPr="00D01121">
              <w:t>]</w:t>
            </w:r>
            <w:bookmarkEnd w:id="1"/>
            <w:bookmarkEnd w:id="2"/>
          </w:p>
        </w:tc>
        <w:tc>
          <w:tcPr>
            <w:tcW w:w="1167" w:type="dxa"/>
          </w:tcPr>
          <w:p w:rsidR="00A160D6" w:rsidRDefault="00300CCC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39" w:type="dxa"/>
          </w:tcPr>
          <w:p w:rsidR="00A160D6" w:rsidRDefault="00300CCC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A160D6" w:rsidRDefault="00300CCC" w:rsidP="00D0112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94" w:type="dxa"/>
          </w:tcPr>
          <w:p w:rsidR="00A160D6" w:rsidRDefault="00300CCC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72" w:type="dxa"/>
          </w:tcPr>
          <w:p w:rsidR="00A160D6" w:rsidRDefault="00300CCC" w:rsidP="00D0112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11" w:type="dxa"/>
          </w:tcPr>
          <w:p w:rsidR="00A160D6" w:rsidRDefault="00300CCC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40" w:type="dxa"/>
          </w:tcPr>
          <w:p w:rsidR="00A160D6" w:rsidRDefault="00300CCC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9" w:type="dxa"/>
          </w:tcPr>
          <w:p w:rsidR="00A160D6" w:rsidRDefault="00300CCC" w:rsidP="00D0112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60" w:type="dxa"/>
          </w:tcPr>
          <w:p w:rsidR="00A160D6" w:rsidRDefault="00300CCC" w:rsidP="00D01121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883334" w:rsidTr="00883334">
        <w:tc>
          <w:tcPr>
            <w:tcW w:w="1421" w:type="dxa"/>
          </w:tcPr>
          <w:p w:rsidR="00300CCC" w:rsidRPr="00D01121" w:rsidRDefault="00300CCC" w:rsidP="00D01121">
            <w:pPr>
              <w:widowControl/>
              <w:jc w:val="center"/>
            </w:pPr>
            <w:r w:rsidRPr="00D01121">
              <w:t>Sabharwal</w:t>
            </w:r>
            <w:r w:rsidR="00D01121">
              <w:rPr>
                <w:rFonts w:hint="eastAsia"/>
              </w:rPr>
              <w:t xml:space="preserve"> </w:t>
            </w:r>
            <w:r w:rsidRPr="00D01121">
              <w:t>T,</w:t>
            </w:r>
          </w:p>
          <w:p w:rsidR="00A160D6" w:rsidRPr="00D01121" w:rsidRDefault="00300CCC" w:rsidP="00D01121">
            <w:pPr>
              <w:widowControl/>
              <w:jc w:val="center"/>
            </w:pPr>
            <w:r w:rsidRPr="00D01121">
              <w:t>2009[21]</w:t>
            </w:r>
          </w:p>
        </w:tc>
        <w:tc>
          <w:tcPr>
            <w:tcW w:w="1167" w:type="dxa"/>
          </w:tcPr>
          <w:p w:rsidR="00A160D6" w:rsidRDefault="00300CCC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39" w:type="dxa"/>
          </w:tcPr>
          <w:p w:rsidR="00A160D6" w:rsidRDefault="00300CCC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A160D6" w:rsidRDefault="00300CCC" w:rsidP="00D0112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94" w:type="dxa"/>
          </w:tcPr>
          <w:p w:rsidR="00A160D6" w:rsidRDefault="00300CCC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72" w:type="dxa"/>
          </w:tcPr>
          <w:p w:rsidR="00A160D6" w:rsidRDefault="00300CCC" w:rsidP="00D0112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11" w:type="dxa"/>
          </w:tcPr>
          <w:p w:rsidR="00A160D6" w:rsidRDefault="00300CCC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40" w:type="dxa"/>
          </w:tcPr>
          <w:p w:rsidR="00A160D6" w:rsidRDefault="00300CCC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9" w:type="dxa"/>
          </w:tcPr>
          <w:p w:rsidR="00A160D6" w:rsidRDefault="00300CCC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0" w:type="dxa"/>
          </w:tcPr>
          <w:p w:rsidR="00A160D6" w:rsidRDefault="00300CCC" w:rsidP="00D01121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883334" w:rsidTr="00883334">
        <w:tc>
          <w:tcPr>
            <w:tcW w:w="1421" w:type="dxa"/>
          </w:tcPr>
          <w:p w:rsidR="00300CCC" w:rsidRPr="00D01121" w:rsidRDefault="00300CCC" w:rsidP="00D01121">
            <w:pPr>
              <w:widowControl/>
              <w:jc w:val="center"/>
            </w:pPr>
            <w:proofErr w:type="spellStart"/>
            <w:r w:rsidRPr="00D01121">
              <w:t>Ruan</w:t>
            </w:r>
            <w:proofErr w:type="spellEnd"/>
            <w:r w:rsidRPr="00D01121">
              <w:t xml:space="preserve"> Y,</w:t>
            </w:r>
          </w:p>
          <w:p w:rsidR="00A160D6" w:rsidRPr="00D01121" w:rsidRDefault="00300CCC" w:rsidP="00D01121">
            <w:pPr>
              <w:widowControl/>
              <w:jc w:val="center"/>
            </w:pPr>
            <w:r w:rsidRPr="00D01121">
              <w:t>2013[22]</w:t>
            </w:r>
          </w:p>
        </w:tc>
        <w:tc>
          <w:tcPr>
            <w:tcW w:w="1167" w:type="dxa"/>
          </w:tcPr>
          <w:p w:rsidR="00A160D6" w:rsidRDefault="00300CCC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39" w:type="dxa"/>
          </w:tcPr>
          <w:p w:rsidR="00A160D6" w:rsidRDefault="00300CCC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A160D6" w:rsidRDefault="00300CCC" w:rsidP="00D0112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94" w:type="dxa"/>
          </w:tcPr>
          <w:p w:rsidR="00A160D6" w:rsidRDefault="00300CCC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72" w:type="dxa"/>
          </w:tcPr>
          <w:p w:rsidR="00A160D6" w:rsidRDefault="00300CCC" w:rsidP="00D0112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11" w:type="dxa"/>
          </w:tcPr>
          <w:p w:rsidR="00A160D6" w:rsidRDefault="00300CCC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40" w:type="dxa"/>
          </w:tcPr>
          <w:p w:rsidR="00A160D6" w:rsidRDefault="00300CCC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9" w:type="dxa"/>
          </w:tcPr>
          <w:p w:rsidR="00A160D6" w:rsidRDefault="00182EC6" w:rsidP="00D0112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60" w:type="dxa"/>
          </w:tcPr>
          <w:p w:rsidR="00A160D6" w:rsidRDefault="00182EC6" w:rsidP="00D01121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883334" w:rsidTr="00883334">
        <w:tc>
          <w:tcPr>
            <w:tcW w:w="1421" w:type="dxa"/>
          </w:tcPr>
          <w:p w:rsidR="00182EC6" w:rsidRPr="00D01121" w:rsidRDefault="00182EC6" w:rsidP="00D01121">
            <w:pPr>
              <w:autoSpaceDE w:val="0"/>
              <w:autoSpaceDN w:val="0"/>
              <w:adjustRightInd w:val="0"/>
              <w:jc w:val="center"/>
            </w:pPr>
            <w:r w:rsidRPr="00D01121">
              <w:t>Patel A,</w:t>
            </w:r>
          </w:p>
          <w:p w:rsidR="00300CCC" w:rsidRPr="00D01121" w:rsidRDefault="00182EC6" w:rsidP="00D01121">
            <w:pPr>
              <w:widowControl/>
              <w:jc w:val="center"/>
            </w:pPr>
            <w:r w:rsidRPr="00D01121">
              <w:t>2013 [24]</w:t>
            </w:r>
          </w:p>
        </w:tc>
        <w:tc>
          <w:tcPr>
            <w:tcW w:w="1167" w:type="dxa"/>
          </w:tcPr>
          <w:p w:rsidR="00300CCC" w:rsidRDefault="00182EC6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39" w:type="dxa"/>
          </w:tcPr>
          <w:p w:rsidR="00300CCC" w:rsidRDefault="00182EC6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300CCC" w:rsidRDefault="00182EC6" w:rsidP="00D0112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94" w:type="dxa"/>
          </w:tcPr>
          <w:p w:rsidR="00300CCC" w:rsidRDefault="00182EC6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72" w:type="dxa"/>
          </w:tcPr>
          <w:p w:rsidR="00300CCC" w:rsidRDefault="00182EC6" w:rsidP="00D0112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11" w:type="dxa"/>
          </w:tcPr>
          <w:p w:rsidR="00300CCC" w:rsidRDefault="00182EC6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40" w:type="dxa"/>
          </w:tcPr>
          <w:p w:rsidR="00300CCC" w:rsidRDefault="00182EC6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9" w:type="dxa"/>
          </w:tcPr>
          <w:p w:rsidR="00300CCC" w:rsidRDefault="00182EC6" w:rsidP="00D0112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60" w:type="dxa"/>
          </w:tcPr>
          <w:p w:rsidR="00300CCC" w:rsidRDefault="00182EC6" w:rsidP="00D01121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883334" w:rsidTr="00883334">
        <w:tc>
          <w:tcPr>
            <w:tcW w:w="1421" w:type="dxa"/>
          </w:tcPr>
          <w:p w:rsidR="00D01121" w:rsidRDefault="00182EC6" w:rsidP="00D01121">
            <w:pPr>
              <w:autoSpaceDE w:val="0"/>
              <w:autoSpaceDN w:val="0"/>
              <w:adjustRightInd w:val="0"/>
              <w:jc w:val="center"/>
            </w:pPr>
            <w:r w:rsidRPr="00D01121">
              <w:t xml:space="preserve">Kim T, </w:t>
            </w:r>
          </w:p>
          <w:p w:rsidR="00182EC6" w:rsidRPr="00D01121" w:rsidRDefault="00182EC6" w:rsidP="00D01121">
            <w:pPr>
              <w:autoSpaceDE w:val="0"/>
              <w:autoSpaceDN w:val="0"/>
              <w:adjustRightInd w:val="0"/>
              <w:jc w:val="center"/>
            </w:pPr>
            <w:r w:rsidRPr="00D01121">
              <w:t>2007[25]</w:t>
            </w:r>
          </w:p>
        </w:tc>
        <w:tc>
          <w:tcPr>
            <w:tcW w:w="1167" w:type="dxa"/>
          </w:tcPr>
          <w:p w:rsidR="00182EC6" w:rsidRDefault="00182EC6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39" w:type="dxa"/>
          </w:tcPr>
          <w:p w:rsidR="00182EC6" w:rsidRDefault="00182EC6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182EC6" w:rsidRDefault="00182EC6" w:rsidP="00D0112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94" w:type="dxa"/>
          </w:tcPr>
          <w:p w:rsidR="00182EC6" w:rsidRDefault="00182EC6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72" w:type="dxa"/>
          </w:tcPr>
          <w:p w:rsidR="00182EC6" w:rsidRDefault="00182EC6" w:rsidP="00D0112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11" w:type="dxa"/>
          </w:tcPr>
          <w:p w:rsidR="00182EC6" w:rsidRDefault="00182EC6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40" w:type="dxa"/>
          </w:tcPr>
          <w:p w:rsidR="00182EC6" w:rsidRDefault="00182EC6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9" w:type="dxa"/>
          </w:tcPr>
          <w:p w:rsidR="00182EC6" w:rsidRDefault="00182EC6" w:rsidP="00D0112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60" w:type="dxa"/>
          </w:tcPr>
          <w:p w:rsidR="00182EC6" w:rsidRDefault="00182EC6" w:rsidP="00D01121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883334" w:rsidTr="00883334">
        <w:tc>
          <w:tcPr>
            <w:tcW w:w="1421" w:type="dxa"/>
          </w:tcPr>
          <w:p w:rsidR="0082034D" w:rsidRPr="00D01121" w:rsidRDefault="0082034D" w:rsidP="00D0112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01121">
              <w:t>Ghelani</w:t>
            </w:r>
            <w:proofErr w:type="spellEnd"/>
            <w:r w:rsidRPr="00D01121">
              <w:t xml:space="preserve"> S J,</w:t>
            </w:r>
          </w:p>
          <w:p w:rsidR="0082034D" w:rsidRPr="00D01121" w:rsidRDefault="0082034D" w:rsidP="00D01121">
            <w:pPr>
              <w:autoSpaceDE w:val="0"/>
              <w:autoSpaceDN w:val="0"/>
              <w:adjustRightInd w:val="0"/>
              <w:jc w:val="center"/>
            </w:pPr>
            <w:r w:rsidRPr="00D01121">
              <w:lastRenderedPageBreak/>
              <w:t>2013[27]</w:t>
            </w:r>
          </w:p>
        </w:tc>
        <w:tc>
          <w:tcPr>
            <w:tcW w:w="1167" w:type="dxa"/>
          </w:tcPr>
          <w:p w:rsidR="0082034D" w:rsidRDefault="0082034D" w:rsidP="00D01121">
            <w:pPr>
              <w:jc w:val="center"/>
            </w:pP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1939" w:type="dxa"/>
          </w:tcPr>
          <w:p w:rsidR="0082034D" w:rsidRDefault="0082034D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82034D" w:rsidRDefault="0082034D" w:rsidP="00D0112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94" w:type="dxa"/>
          </w:tcPr>
          <w:p w:rsidR="0082034D" w:rsidRDefault="0082034D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72" w:type="dxa"/>
          </w:tcPr>
          <w:p w:rsidR="0082034D" w:rsidRDefault="0082034D" w:rsidP="00D0112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11" w:type="dxa"/>
          </w:tcPr>
          <w:p w:rsidR="0082034D" w:rsidRDefault="0082034D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40" w:type="dxa"/>
          </w:tcPr>
          <w:p w:rsidR="0082034D" w:rsidRDefault="0082034D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9" w:type="dxa"/>
          </w:tcPr>
          <w:p w:rsidR="0082034D" w:rsidRDefault="0082034D" w:rsidP="00D0112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60" w:type="dxa"/>
          </w:tcPr>
          <w:p w:rsidR="0082034D" w:rsidRDefault="0082034D" w:rsidP="00D01121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883334" w:rsidTr="00883334">
        <w:tc>
          <w:tcPr>
            <w:tcW w:w="1421" w:type="dxa"/>
          </w:tcPr>
          <w:p w:rsidR="0082034D" w:rsidRPr="00D01121" w:rsidRDefault="0082034D" w:rsidP="00D01121">
            <w:pPr>
              <w:autoSpaceDE w:val="0"/>
              <w:autoSpaceDN w:val="0"/>
              <w:adjustRightInd w:val="0"/>
              <w:jc w:val="center"/>
            </w:pPr>
            <w:r w:rsidRPr="00D01121">
              <w:t>Chen JJ,</w:t>
            </w:r>
          </w:p>
          <w:p w:rsidR="0082034D" w:rsidRPr="00D01121" w:rsidRDefault="0082034D" w:rsidP="00D01121">
            <w:pPr>
              <w:autoSpaceDE w:val="0"/>
              <w:autoSpaceDN w:val="0"/>
              <w:adjustRightInd w:val="0"/>
              <w:jc w:val="center"/>
            </w:pPr>
            <w:r w:rsidRPr="00D01121">
              <w:t>2016[28]</w:t>
            </w:r>
          </w:p>
        </w:tc>
        <w:tc>
          <w:tcPr>
            <w:tcW w:w="1167" w:type="dxa"/>
          </w:tcPr>
          <w:p w:rsidR="0082034D" w:rsidRDefault="0082034D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39" w:type="dxa"/>
          </w:tcPr>
          <w:p w:rsidR="0082034D" w:rsidRDefault="0082034D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82034D" w:rsidRDefault="0082034D" w:rsidP="00D0112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94" w:type="dxa"/>
          </w:tcPr>
          <w:p w:rsidR="0082034D" w:rsidRDefault="0082034D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72" w:type="dxa"/>
          </w:tcPr>
          <w:p w:rsidR="0082034D" w:rsidRDefault="0082034D" w:rsidP="00D0112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11" w:type="dxa"/>
          </w:tcPr>
          <w:p w:rsidR="0082034D" w:rsidRDefault="0082034D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40" w:type="dxa"/>
          </w:tcPr>
          <w:p w:rsidR="0082034D" w:rsidRDefault="0082034D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9" w:type="dxa"/>
          </w:tcPr>
          <w:p w:rsidR="0082034D" w:rsidRDefault="0082034D" w:rsidP="00D0112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60" w:type="dxa"/>
          </w:tcPr>
          <w:p w:rsidR="0082034D" w:rsidRDefault="0082034D" w:rsidP="00D01121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883334" w:rsidTr="00883334">
        <w:tc>
          <w:tcPr>
            <w:tcW w:w="1421" w:type="dxa"/>
          </w:tcPr>
          <w:p w:rsidR="0082034D" w:rsidRPr="00D01121" w:rsidRDefault="0082034D" w:rsidP="00D01121">
            <w:pPr>
              <w:autoSpaceDE w:val="0"/>
              <w:autoSpaceDN w:val="0"/>
              <w:adjustRightInd w:val="0"/>
              <w:jc w:val="center"/>
            </w:pPr>
            <w:r w:rsidRPr="00D01121">
              <w:t>Lega J C,</w:t>
            </w:r>
          </w:p>
          <w:p w:rsidR="0082034D" w:rsidRPr="00D01121" w:rsidRDefault="0082034D" w:rsidP="00D01121">
            <w:pPr>
              <w:autoSpaceDE w:val="0"/>
              <w:autoSpaceDN w:val="0"/>
              <w:adjustRightInd w:val="0"/>
              <w:jc w:val="center"/>
            </w:pPr>
            <w:r w:rsidRPr="00D01121">
              <w:t>2013[29]</w:t>
            </w:r>
          </w:p>
        </w:tc>
        <w:tc>
          <w:tcPr>
            <w:tcW w:w="1167" w:type="dxa"/>
          </w:tcPr>
          <w:p w:rsidR="0082034D" w:rsidRDefault="0082034D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39" w:type="dxa"/>
          </w:tcPr>
          <w:p w:rsidR="0082034D" w:rsidRDefault="0082034D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82034D" w:rsidRDefault="0082034D" w:rsidP="00D0112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94" w:type="dxa"/>
          </w:tcPr>
          <w:p w:rsidR="0082034D" w:rsidRDefault="0082034D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72" w:type="dxa"/>
          </w:tcPr>
          <w:p w:rsidR="0082034D" w:rsidRDefault="0082034D" w:rsidP="00D0112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11" w:type="dxa"/>
          </w:tcPr>
          <w:p w:rsidR="0082034D" w:rsidRDefault="0082034D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40" w:type="dxa"/>
          </w:tcPr>
          <w:p w:rsidR="0082034D" w:rsidRDefault="0082034D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9" w:type="dxa"/>
          </w:tcPr>
          <w:p w:rsidR="0082034D" w:rsidRDefault="0082034D" w:rsidP="00D0112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60" w:type="dxa"/>
          </w:tcPr>
          <w:p w:rsidR="0082034D" w:rsidRDefault="0082034D" w:rsidP="00D01121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883334" w:rsidTr="00883334">
        <w:tc>
          <w:tcPr>
            <w:tcW w:w="1421" w:type="dxa"/>
          </w:tcPr>
          <w:p w:rsidR="00225376" w:rsidRPr="00D01121" w:rsidRDefault="00225376" w:rsidP="00D0112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01121">
              <w:t>Boudiaf</w:t>
            </w:r>
            <w:proofErr w:type="spellEnd"/>
            <w:r w:rsidRPr="00D01121">
              <w:t xml:space="preserve"> H,</w:t>
            </w:r>
          </w:p>
          <w:p w:rsidR="00225376" w:rsidRPr="00D01121" w:rsidRDefault="00225376" w:rsidP="00D01121">
            <w:pPr>
              <w:autoSpaceDE w:val="0"/>
              <w:autoSpaceDN w:val="0"/>
              <w:adjustRightInd w:val="0"/>
              <w:jc w:val="center"/>
            </w:pPr>
            <w:r w:rsidRPr="00D01121">
              <w:t>2016[30]</w:t>
            </w:r>
          </w:p>
        </w:tc>
        <w:tc>
          <w:tcPr>
            <w:tcW w:w="1167" w:type="dxa"/>
          </w:tcPr>
          <w:p w:rsidR="00225376" w:rsidRDefault="00225376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39" w:type="dxa"/>
          </w:tcPr>
          <w:p w:rsidR="00225376" w:rsidRDefault="00225376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225376" w:rsidRDefault="00225376" w:rsidP="00D0112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94" w:type="dxa"/>
          </w:tcPr>
          <w:p w:rsidR="00225376" w:rsidRDefault="00225376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72" w:type="dxa"/>
          </w:tcPr>
          <w:p w:rsidR="00225376" w:rsidRDefault="00225376" w:rsidP="00D0112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11" w:type="dxa"/>
          </w:tcPr>
          <w:p w:rsidR="00225376" w:rsidRDefault="00225376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40" w:type="dxa"/>
          </w:tcPr>
          <w:p w:rsidR="00225376" w:rsidRDefault="00225376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9" w:type="dxa"/>
          </w:tcPr>
          <w:p w:rsidR="00225376" w:rsidRDefault="00225376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0" w:type="dxa"/>
          </w:tcPr>
          <w:p w:rsidR="00225376" w:rsidRDefault="00225376" w:rsidP="00D01121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883334" w:rsidTr="00883334">
        <w:tc>
          <w:tcPr>
            <w:tcW w:w="1421" w:type="dxa"/>
          </w:tcPr>
          <w:p w:rsidR="00D01121" w:rsidRDefault="00225376" w:rsidP="00D01121">
            <w:pPr>
              <w:autoSpaceDE w:val="0"/>
              <w:autoSpaceDN w:val="0"/>
              <w:adjustRightInd w:val="0"/>
              <w:jc w:val="center"/>
            </w:pPr>
            <w:r w:rsidRPr="00D01121">
              <w:t>Berdej</w:t>
            </w:r>
            <w:r w:rsidR="00D01121">
              <w:rPr>
                <w:rFonts w:hint="eastAsia"/>
              </w:rPr>
              <w:t>-</w:t>
            </w:r>
            <w:proofErr w:type="spellStart"/>
            <w:r w:rsidRPr="00D01121">
              <w:t>Szczot</w:t>
            </w:r>
            <w:proofErr w:type="spellEnd"/>
          </w:p>
          <w:p w:rsidR="00225376" w:rsidRPr="00D01121" w:rsidRDefault="00225376" w:rsidP="00D01121">
            <w:pPr>
              <w:autoSpaceDE w:val="0"/>
              <w:autoSpaceDN w:val="0"/>
              <w:adjustRightInd w:val="0"/>
              <w:jc w:val="center"/>
            </w:pPr>
            <w:r w:rsidRPr="00D01121">
              <w:t>E,2017[9]</w:t>
            </w:r>
          </w:p>
        </w:tc>
        <w:tc>
          <w:tcPr>
            <w:tcW w:w="1167" w:type="dxa"/>
          </w:tcPr>
          <w:p w:rsidR="00225376" w:rsidRDefault="00225376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39" w:type="dxa"/>
          </w:tcPr>
          <w:p w:rsidR="00225376" w:rsidRDefault="00225376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225376" w:rsidRDefault="00225376" w:rsidP="00D0112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94" w:type="dxa"/>
          </w:tcPr>
          <w:p w:rsidR="00225376" w:rsidRDefault="00225376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72" w:type="dxa"/>
          </w:tcPr>
          <w:p w:rsidR="00225376" w:rsidRDefault="00225376" w:rsidP="00D0112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11" w:type="dxa"/>
          </w:tcPr>
          <w:p w:rsidR="00225376" w:rsidRDefault="00225376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40" w:type="dxa"/>
          </w:tcPr>
          <w:p w:rsidR="00225376" w:rsidRDefault="00225376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9" w:type="dxa"/>
          </w:tcPr>
          <w:p w:rsidR="00225376" w:rsidRDefault="00225376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0" w:type="dxa"/>
          </w:tcPr>
          <w:p w:rsidR="00225376" w:rsidRDefault="00225376" w:rsidP="00D01121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883334" w:rsidTr="00883334">
        <w:tc>
          <w:tcPr>
            <w:tcW w:w="1421" w:type="dxa"/>
          </w:tcPr>
          <w:p w:rsidR="00225376" w:rsidRPr="00D01121" w:rsidRDefault="00225376" w:rsidP="00D01121">
            <w:pPr>
              <w:autoSpaceDE w:val="0"/>
              <w:autoSpaceDN w:val="0"/>
              <w:adjustRightInd w:val="0"/>
              <w:jc w:val="center"/>
            </w:pPr>
            <w:r w:rsidRPr="00D01121">
              <w:t>Kim MK,</w:t>
            </w:r>
          </w:p>
          <w:p w:rsidR="00225376" w:rsidRPr="00D01121" w:rsidRDefault="00225376" w:rsidP="00D01121">
            <w:pPr>
              <w:autoSpaceDE w:val="0"/>
              <w:autoSpaceDN w:val="0"/>
              <w:adjustRightInd w:val="0"/>
              <w:jc w:val="center"/>
            </w:pPr>
            <w:r w:rsidRPr="00D01121">
              <w:t>2018[30]</w:t>
            </w:r>
          </w:p>
        </w:tc>
        <w:tc>
          <w:tcPr>
            <w:tcW w:w="1167" w:type="dxa"/>
          </w:tcPr>
          <w:p w:rsidR="00225376" w:rsidRDefault="000B770E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39" w:type="dxa"/>
          </w:tcPr>
          <w:p w:rsidR="00225376" w:rsidRDefault="000B770E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225376" w:rsidRDefault="000B770E" w:rsidP="00D0112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94" w:type="dxa"/>
          </w:tcPr>
          <w:p w:rsidR="00225376" w:rsidRDefault="000B770E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72" w:type="dxa"/>
          </w:tcPr>
          <w:p w:rsidR="00225376" w:rsidRDefault="000B770E" w:rsidP="00D0112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11" w:type="dxa"/>
          </w:tcPr>
          <w:p w:rsidR="00225376" w:rsidRDefault="000B770E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40" w:type="dxa"/>
          </w:tcPr>
          <w:p w:rsidR="00225376" w:rsidRDefault="000B770E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9" w:type="dxa"/>
          </w:tcPr>
          <w:p w:rsidR="00225376" w:rsidRDefault="000B770E" w:rsidP="00D0112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60" w:type="dxa"/>
          </w:tcPr>
          <w:p w:rsidR="00225376" w:rsidRDefault="000B770E" w:rsidP="00D01121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883334" w:rsidTr="00883334">
        <w:tc>
          <w:tcPr>
            <w:tcW w:w="1421" w:type="dxa"/>
          </w:tcPr>
          <w:p w:rsidR="000B770E" w:rsidRPr="00D01121" w:rsidRDefault="000B770E" w:rsidP="00D01121">
            <w:pPr>
              <w:autoSpaceDE w:val="0"/>
              <w:autoSpaceDN w:val="0"/>
              <w:adjustRightInd w:val="0"/>
              <w:jc w:val="center"/>
            </w:pPr>
            <w:r w:rsidRPr="00D01121">
              <w:t>Xu H,</w:t>
            </w:r>
          </w:p>
          <w:p w:rsidR="000B770E" w:rsidRPr="00D01121" w:rsidRDefault="000B770E" w:rsidP="00D01121">
            <w:pPr>
              <w:autoSpaceDE w:val="0"/>
              <w:autoSpaceDN w:val="0"/>
              <w:adjustRightInd w:val="0"/>
              <w:jc w:val="center"/>
            </w:pPr>
            <w:r w:rsidRPr="00D01121">
              <w:t>2016[32]</w:t>
            </w:r>
          </w:p>
        </w:tc>
        <w:tc>
          <w:tcPr>
            <w:tcW w:w="1167" w:type="dxa"/>
          </w:tcPr>
          <w:p w:rsidR="000B770E" w:rsidRDefault="000B770E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39" w:type="dxa"/>
          </w:tcPr>
          <w:p w:rsidR="000B770E" w:rsidRDefault="000B770E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0B770E" w:rsidRDefault="000B770E" w:rsidP="00D0112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94" w:type="dxa"/>
          </w:tcPr>
          <w:p w:rsidR="000B770E" w:rsidRDefault="000B770E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72" w:type="dxa"/>
          </w:tcPr>
          <w:p w:rsidR="000B770E" w:rsidRDefault="000B770E" w:rsidP="00D0112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11" w:type="dxa"/>
          </w:tcPr>
          <w:p w:rsidR="000B770E" w:rsidRDefault="000B770E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40" w:type="dxa"/>
          </w:tcPr>
          <w:p w:rsidR="000B770E" w:rsidRDefault="000B770E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9" w:type="dxa"/>
          </w:tcPr>
          <w:p w:rsidR="000B770E" w:rsidRDefault="000B770E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0" w:type="dxa"/>
          </w:tcPr>
          <w:p w:rsidR="000B770E" w:rsidRDefault="000B770E" w:rsidP="00D01121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883334" w:rsidTr="00883334">
        <w:tc>
          <w:tcPr>
            <w:tcW w:w="1421" w:type="dxa"/>
          </w:tcPr>
          <w:p w:rsidR="000B770E" w:rsidRPr="00D01121" w:rsidRDefault="000B770E" w:rsidP="00D0112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01121">
              <w:t>Callinan</w:t>
            </w:r>
            <w:proofErr w:type="spellEnd"/>
            <w:r w:rsidRPr="00D01121">
              <w:t xml:space="preserve"> L S,</w:t>
            </w:r>
          </w:p>
          <w:p w:rsidR="000B770E" w:rsidRPr="00D01121" w:rsidRDefault="000B770E" w:rsidP="00D01121">
            <w:pPr>
              <w:autoSpaceDE w:val="0"/>
              <w:autoSpaceDN w:val="0"/>
              <w:adjustRightInd w:val="0"/>
              <w:jc w:val="center"/>
            </w:pPr>
            <w:r w:rsidRPr="00D01121">
              <w:t>2012[33]</w:t>
            </w:r>
          </w:p>
        </w:tc>
        <w:tc>
          <w:tcPr>
            <w:tcW w:w="1167" w:type="dxa"/>
          </w:tcPr>
          <w:p w:rsidR="000B770E" w:rsidRDefault="000B770E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39" w:type="dxa"/>
          </w:tcPr>
          <w:p w:rsidR="000B770E" w:rsidRDefault="000B770E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0B770E" w:rsidRDefault="000B770E" w:rsidP="00D0112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94" w:type="dxa"/>
          </w:tcPr>
          <w:p w:rsidR="000B770E" w:rsidRDefault="000B770E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72" w:type="dxa"/>
          </w:tcPr>
          <w:p w:rsidR="000B770E" w:rsidRDefault="000B770E" w:rsidP="00D0112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11" w:type="dxa"/>
          </w:tcPr>
          <w:p w:rsidR="000B770E" w:rsidRDefault="000B770E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40" w:type="dxa"/>
          </w:tcPr>
          <w:p w:rsidR="000B770E" w:rsidRDefault="000B770E" w:rsidP="00D01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9" w:type="dxa"/>
          </w:tcPr>
          <w:p w:rsidR="000B770E" w:rsidRDefault="000B770E" w:rsidP="00D0112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60" w:type="dxa"/>
          </w:tcPr>
          <w:p w:rsidR="000B770E" w:rsidRDefault="000B770E" w:rsidP="00D01121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</w:tbl>
    <w:p w:rsidR="007E0725" w:rsidRPr="00F02887" w:rsidRDefault="00F02887" w:rsidP="00F02887">
      <w:pPr>
        <w:widowControl/>
        <w:jc w:val="left"/>
        <w:rPr>
          <w:rFonts w:ascii="AdvP41461E" w:hAnsi="AdvP41461E" w:cs="AdvP41461E" w:hint="eastAsia"/>
          <w:b/>
          <w:kern w:val="0"/>
          <w:sz w:val="18"/>
          <w:szCs w:val="18"/>
        </w:rPr>
      </w:pPr>
      <w:r w:rsidRPr="00721967">
        <w:rPr>
          <w:rFonts w:ascii="AdvP41461E" w:hAnsi="AdvP41461E" w:cs="AdvP41461E"/>
          <w:b/>
          <w:kern w:val="0"/>
          <w:sz w:val="18"/>
          <w:szCs w:val="18"/>
        </w:rPr>
        <w:t>S</w:t>
      </w:r>
      <w:r w:rsidRPr="00721967">
        <w:rPr>
          <w:rFonts w:ascii="AdvP41461E" w:hAnsi="AdvP41461E" w:cs="AdvP41461E" w:hint="eastAsia"/>
          <w:b/>
          <w:kern w:val="0"/>
          <w:sz w:val="18"/>
          <w:szCs w:val="18"/>
        </w:rPr>
        <w:t>u</w:t>
      </w:r>
      <w:r w:rsidRPr="00721967">
        <w:rPr>
          <w:rFonts w:ascii="AdvP41461E" w:hAnsi="AdvP41461E" w:cs="AdvP41461E"/>
          <w:b/>
          <w:kern w:val="0"/>
          <w:sz w:val="18"/>
          <w:szCs w:val="18"/>
        </w:rPr>
        <w:t xml:space="preserve">pporting </w:t>
      </w:r>
      <w:r>
        <w:rPr>
          <w:rFonts w:ascii="AdvP41461E" w:hAnsi="AdvP41461E" w:cs="AdvP41461E"/>
          <w:b/>
          <w:kern w:val="0"/>
          <w:sz w:val="18"/>
          <w:szCs w:val="18"/>
        </w:rPr>
        <w:t>T</w:t>
      </w:r>
      <w:r>
        <w:rPr>
          <w:rFonts w:ascii="AdvP41461E" w:hAnsi="AdvP41461E" w:cs="AdvP41461E" w:hint="eastAsia"/>
          <w:b/>
          <w:kern w:val="0"/>
          <w:sz w:val="18"/>
          <w:szCs w:val="18"/>
        </w:rPr>
        <w:t>able</w:t>
      </w:r>
      <w:r w:rsidRPr="00721967">
        <w:rPr>
          <w:rFonts w:ascii="AdvP41461E" w:hAnsi="AdvP41461E" w:cs="AdvP41461E"/>
          <w:b/>
          <w:kern w:val="0"/>
          <w:sz w:val="18"/>
          <w:szCs w:val="18"/>
        </w:rPr>
        <w:t>1</w:t>
      </w:r>
      <w:r w:rsidRPr="00C66C11">
        <w:rPr>
          <w:rFonts w:ascii="AdvP41461E" w:hAnsi="AdvP41461E" w:cs="AdvP41461E"/>
          <w:b/>
          <w:kern w:val="0"/>
          <w:sz w:val="18"/>
          <w:szCs w:val="18"/>
        </w:rPr>
        <w:t xml:space="preserve">. </w:t>
      </w:r>
      <w:r w:rsidRPr="00F02887">
        <w:rPr>
          <w:rFonts w:ascii="AdvP41461E" w:hAnsi="AdvP41461E" w:cs="AdvP41461E"/>
          <w:b/>
          <w:kern w:val="0"/>
          <w:sz w:val="18"/>
          <w:szCs w:val="18"/>
        </w:rPr>
        <w:t>The</w:t>
      </w:r>
      <w:r w:rsidRPr="00F02887">
        <w:rPr>
          <w:rFonts w:ascii="AdvP41461E" w:hAnsi="AdvP41461E" w:cs="AdvP41461E"/>
          <w:b/>
          <w:kern w:val="0"/>
          <w:sz w:val="18"/>
          <w:szCs w:val="18"/>
        </w:rPr>
        <w:t xml:space="preserve"> </w:t>
      </w:r>
      <w:r w:rsidRPr="00F02887">
        <w:rPr>
          <w:rFonts w:ascii="AdvP41461E" w:hAnsi="AdvP41461E" w:cs="AdvP41461E"/>
          <w:b/>
          <w:kern w:val="0"/>
          <w:sz w:val="18"/>
          <w:szCs w:val="18"/>
        </w:rPr>
        <w:t xml:space="preserve">NEWCASTLE-OTTAWA </w:t>
      </w:r>
      <w:r w:rsidRPr="00F02887">
        <w:rPr>
          <w:rFonts w:ascii="AdvP41461E" w:hAnsi="AdvP41461E" w:cs="AdvP41461E"/>
          <w:b/>
          <w:kern w:val="0"/>
          <w:sz w:val="18"/>
          <w:szCs w:val="18"/>
        </w:rPr>
        <w:t>SCALE</w:t>
      </w:r>
      <w:r w:rsidRPr="00F02887">
        <w:rPr>
          <w:rFonts w:ascii="AdvP41461E" w:hAnsi="AdvP41461E" w:cs="AdvP41461E" w:hint="eastAsia"/>
          <w:b/>
          <w:kern w:val="0"/>
          <w:sz w:val="18"/>
          <w:szCs w:val="18"/>
        </w:rPr>
        <w:t xml:space="preserve"> </w:t>
      </w:r>
      <w:r w:rsidRPr="00F02887">
        <w:rPr>
          <w:rFonts w:ascii="AdvP41461E" w:hAnsi="AdvP41461E" w:cs="AdvP41461E"/>
          <w:b/>
          <w:kern w:val="0"/>
          <w:sz w:val="18"/>
          <w:szCs w:val="18"/>
        </w:rPr>
        <w:t>for case cont</w:t>
      </w:r>
      <w:r>
        <w:rPr>
          <w:rFonts w:ascii="AdvP41461E" w:hAnsi="AdvP41461E" w:cs="AdvP41461E" w:hint="eastAsia"/>
          <w:b/>
          <w:kern w:val="0"/>
          <w:sz w:val="18"/>
          <w:szCs w:val="18"/>
        </w:rPr>
        <w:t>ro</w:t>
      </w:r>
      <w:r w:rsidRPr="00F02887">
        <w:rPr>
          <w:rFonts w:ascii="AdvP41461E" w:hAnsi="AdvP41461E" w:cs="AdvP41461E"/>
          <w:b/>
          <w:kern w:val="0"/>
          <w:sz w:val="18"/>
          <w:szCs w:val="18"/>
        </w:rPr>
        <w:t>l studies</w:t>
      </w:r>
      <w:r>
        <w:rPr>
          <w:rFonts w:ascii="AdvP41461E" w:hAnsi="AdvP41461E" w:cs="AdvP41461E" w:hint="eastAsia"/>
          <w:b/>
          <w:kern w:val="0"/>
          <w:sz w:val="18"/>
          <w:szCs w:val="18"/>
        </w:rPr>
        <w:t>.</w:t>
      </w:r>
      <w:bookmarkStart w:id="3" w:name="_GoBack"/>
      <w:bookmarkEnd w:id="3"/>
    </w:p>
    <w:sectPr w:rsidR="007E0725" w:rsidRPr="00F02887" w:rsidSect="009D36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D86" w:rsidRDefault="00A61D86" w:rsidP="009D369B">
      <w:r>
        <w:separator/>
      </w:r>
    </w:p>
  </w:endnote>
  <w:endnote w:type="continuationSeparator" w:id="0">
    <w:p w:rsidR="00A61D86" w:rsidRDefault="00A61D86" w:rsidP="009D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41461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69B" w:rsidRDefault="009D369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69B" w:rsidRDefault="009D369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69B" w:rsidRDefault="009D36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D86" w:rsidRDefault="00A61D86" w:rsidP="009D369B">
      <w:r>
        <w:separator/>
      </w:r>
    </w:p>
  </w:footnote>
  <w:footnote w:type="continuationSeparator" w:id="0">
    <w:p w:rsidR="00A61D86" w:rsidRDefault="00A61D86" w:rsidP="009D3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69B" w:rsidRDefault="009D369B" w:rsidP="009D369B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69B" w:rsidRDefault="009D369B" w:rsidP="009D369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69B" w:rsidRDefault="009D36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9B"/>
    <w:rsid w:val="000B770E"/>
    <w:rsid w:val="00160EAB"/>
    <w:rsid w:val="00182EC6"/>
    <w:rsid w:val="00225376"/>
    <w:rsid w:val="002848ED"/>
    <w:rsid w:val="002F5C98"/>
    <w:rsid w:val="00300CCC"/>
    <w:rsid w:val="00624FE7"/>
    <w:rsid w:val="007B61F7"/>
    <w:rsid w:val="007E0725"/>
    <w:rsid w:val="0082034D"/>
    <w:rsid w:val="00874E7E"/>
    <w:rsid w:val="00883334"/>
    <w:rsid w:val="00910B2C"/>
    <w:rsid w:val="009D369B"/>
    <w:rsid w:val="009D4CEA"/>
    <w:rsid w:val="00A160D6"/>
    <w:rsid w:val="00A61D86"/>
    <w:rsid w:val="00D01121"/>
    <w:rsid w:val="00DD7995"/>
    <w:rsid w:val="00E23302"/>
    <w:rsid w:val="00F0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04605"/>
  <w15:chartTrackingRefBased/>
  <w15:docId w15:val="{736343D6-95C9-4B4E-B0DF-14D9C274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36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36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369B"/>
    <w:rPr>
      <w:sz w:val="18"/>
      <w:szCs w:val="18"/>
    </w:rPr>
  </w:style>
  <w:style w:type="table" w:styleId="a7">
    <w:name w:val="Table Grid"/>
    <w:basedOn w:val="a1"/>
    <w:uiPriority w:val="39"/>
    <w:rsid w:val="009D3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 紫玲</dc:creator>
  <cp:keywords/>
  <dc:description/>
  <cp:lastModifiedBy>紫玲 叶</cp:lastModifiedBy>
  <cp:revision>4</cp:revision>
  <dcterms:created xsi:type="dcterms:W3CDTF">2018-11-16T14:09:00Z</dcterms:created>
  <dcterms:modified xsi:type="dcterms:W3CDTF">2018-12-13T12:33:00Z</dcterms:modified>
</cp:coreProperties>
</file>