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7A" w:rsidRPr="00E6651B" w:rsidRDefault="006C792D">
      <w:pPr>
        <w:rPr>
          <w:rFonts w:ascii="Times New Roman" w:hAnsi="Times New Roman" w:cs="Times New Roman"/>
          <w:b/>
          <w:sz w:val="24"/>
          <w:szCs w:val="24"/>
          <w:lang w:val="en-US"/>
        </w:rPr>
      </w:pPr>
      <w:r w:rsidRPr="00E6651B">
        <w:rPr>
          <w:rFonts w:ascii="Times New Roman" w:hAnsi="Times New Roman" w:cs="Times New Roman"/>
          <w:b/>
          <w:sz w:val="24"/>
          <w:szCs w:val="24"/>
          <w:lang w:val="en-US"/>
        </w:rPr>
        <w:t xml:space="preserve">Note </w:t>
      </w:r>
      <w:r w:rsidR="009D208A" w:rsidRPr="00E6651B">
        <w:rPr>
          <w:rFonts w:ascii="Times New Roman" w:hAnsi="Times New Roman" w:cs="Times New Roman"/>
          <w:b/>
          <w:sz w:val="24"/>
          <w:szCs w:val="24"/>
          <w:lang w:val="en-US"/>
        </w:rPr>
        <w:t>S7</w:t>
      </w:r>
      <w:r w:rsidR="00EC6589" w:rsidRPr="00E6651B">
        <w:rPr>
          <w:rFonts w:ascii="Times New Roman" w:hAnsi="Times New Roman" w:cs="Times New Roman"/>
          <w:b/>
          <w:sz w:val="24"/>
          <w:szCs w:val="24"/>
          <w:lang w:val="en-US"/>
        </w:rPr>
        <w:t>.</w:t>
      </w:r>
      <w:r w:rsidRPr="00E6651B">
        <w:rPr>
          <w:rFonts w:ascii="Times New Roman" w:hAnsi="Times New Roman" w:cs="Times New Roman"/>
          <w:b/>
          <w:sz w:val="24"/>
          <w:szCs w:val="24"/>
          <w:lang w:val="en-US"/>
        </w:rPr>
        <w:t xml:space="preserve"> Split-belt walking</w:t>
      </w:r>
      <w:r w:rsidR="001D2204" w:rsidRPr="00E6651B">
        <w:rPr>
          <w:rFonts w:ascii="Times New Roman" w:hAnsi="Times New Roman" w:cs="Times New Roman"/>
          <w:b/>
          <w:sz w:val="24"/>
          <w:szCs w:val="24"/>
          <w:lang w:val="en-US"/>
        </w:rPr>
        <w:t xml:space="preserve"> as a forced-use rehabilitation paradigm</w:t>
      </w:r>
    </w:p>
    <w:p w:rsidR="006C792D" w:rsidRPr="00E6651B" w:rsidRDefault="006C792D" w:rsidP="006C792D">
      <w:pPr>
        <w:spacing w:line="360" w:lineRule="auto"/>
        <w:jc w:val="both"/>
        <w:rPr>
          <w:rFonts w:ascii="Times New Roman" w:hAnsi="Times New Roman" w:cs="Times New Roman"/>
          <w:sz w:val="24"/>
          <w:u w:val="single"/>
          <w:lang w:val="en-US"/>
        </w:rPr>
      </w:pPr>
    </w:p>
    <w:p w:rsidR="00A95ABA" w:rsidRPr="00E6651B" w:rsidRDefault="00A95ABA" w:rsidP="005B054F">
      <w:pPr>
        <w:spacing w:line="360" w:lineRule="auto"/>
        <w:ind w:firstLine="708"/>
        <w:jc w:val="both"/>
        <w:rPr>
          <w:rFonts w:ascii="Times New Roman" w:hAnsi="Times New Roman" w:cs="Times New Roman"/>
          <w:sz w:val="24"/>
          <w:u w:val="single"/>
          <w:lang w:val="en-US"/>
        </w:rPr>
      </w:pPr>
      <w:r w:rsidRPr="00E6651B">
        <w:rPr>
          <w:rFonts w:ascii="Times New Roman" w:hAnsi="Times New Roman" w:cs="Times New Roman"/>
          <w:sz w:val="24"/>
          <w:u w:val="single"/>
          <w:lang w:val="en-US"/>
        </w:rPr>
        <w:t>S7.1. Rationale for split-belt</w:t>
      </w:r>
      <w:r w:rsidR="00EC6589" w:rsidRPr="00E6651B">
        <w:rPr>
          <w:rFonts w:ascii="Times New Roman" w:hAnsi="Times New Roman" w:cs="Times New Roman"/>
          <w:sz w:val="24"/>
          <w:u w:val="single"/>
          <w:lang w:val="en-US"/>
        </w:rPr>
        <w:t>-</w:t>
      </w:r>
      <w:r w:rsidRPr="00E6651B">
        <w:rPr>
          <w:rFonts w:ascii="Times New Roman" w:hAnsi="Times New Roman" w:cs="Times New Roman"/>
          <w:sz w:val="24"/>
          <w:u w:val="single"/>
          <w:lang w:val="en-US"/>
        </w:rPr>
        <w:t>based treatments</w:t>
      </w:r>
    </w:p>
    <w:p w:rsidR="007F6366" w:rsidRPr="00E6651B" w:rsidRDefault="00507266" w:rsidP="007F6366">
      <w:pPr>
        <w:spacing w:line="360" w:lineRule="auto"/>
        <w:jc w:val="both"/>
        <w:rPr>
          <w:rFonts w:ascii="Times New Roman" w:hAnsi="Times New Roman" w:cs="Times New Roman"/>
          <w:sz w:val="24"/>
          <w:lang w:val="en-US"/>
        </w:rPr>
      </w:pPr>
      <w:r w:rsidRPr="00E6651B">
        <w:rPr>
          <w:rFonts w:ascii="Times New Roman" w:hAnsi="Times New Roman" w:cs="Times New Roman"/>
          <w:sz w:val="24"/>
          <w:lang w:val="en-US"/>
        </w:rPr>
        <w:t>In split-belt walking the subject walks on a force</w:t>
      </w:r>
      <w:r w:rsidRPr="00E6651B">
        <w:rPr>
          <w:rFonts w:ascii="Times New Roman" w:hAnsi="Times New Roman" w:cs="Times New Roman"/>
          <w:sz w:val="24"/>
          <w:szCs w:val="24"/>
          <w:lang w:val="en-US"/>
        </w:rPr>
        <w:t xml:space="preserve"> </w:t>
      </w:r>
      <w:r w:rsidRPr="00E6651B">
        <w:rPr>
          <w:rFonts w:ascii="Times New Roman" w:hAnsi="Times New Roman" w:cs="Times New Roman"/>
          <w:sz w:val="24"/>
          <w:lang w:val="en-US"/>
        </w:rPr>
        <w:t xml:space="preserve">treadmill </w:t>
      </w:r>
      <w:r w:rsidRPr="00E6651B">
        <w:rPr>
          <w:rFonts w:ascii="Times New Roman" w:hAnsi="Times New Roman" w:cs="Times New Roman"/>
          <w:sz w:val="24"/>
          <w:szCs w:val="24"/>
          <w:lang w:val="en-US"/>
        </w:rPr>
        <w:t>constructed with</w:t>
      </w:r>
      <w:r w:rsidRPr="00E6651B">
        <w:rPr>
          <w:rFonts w:ascii="Times New Roman" w:hAnsi="Times New Roman" w:cs="Times New Roman"/>
          <w:sz w:val="24"/>
          <w:lang w:val="en-US"/>
        </w:rPr>
        <w:t xml:space="preserve"> two parallel independent belts that </w:t>
      </w:r>
      <w:r w:rsidR="00F20A53" w:rsidRPr="00E6651B">
        <w:rPr>
          <w:rFonts w:ascii="Times New Roman" w:hAnsi="Times New Roman" w:cs="Times New Roman"/>
          <w:sz w:val="24"/>
          <w:lang w:val="en-US"/>
        </w:rPr>
        <w:t xml:space="preserve">can </w:t>
      </w:r>
      <w:r w:rsidRPr="00E6651B">
        <w:rPr>
          <w:rFonts w:ascii="Times New Roman" w:hAnsi="Times New Roman" w:cs="Times New Roman"/>
          <w:sz w:val="24"/>
          <w:lang w:val="en-US"/>
        </w:rPr>
        <w:t>rotate at different velocities, hence the terms split</w:t>
      </w:r>
      <w:r w:rsidRPr="00E6651B">
        <w:rPr>
          <w:rFonts w:ascii="Times New Roman" w:hAnsi="Times New Roman" w:cs="Times New Roman"/>
          <w:sz w:val="24"/>
          <w:szCs w:val="24"/>
          <w:lang w:val="en-US"/>
        </w:rPr>
        <w:t>-</w:t>
      </w:r>
      <w:r w:rsidRPr="00E6651B">
        <w:rPr>
          <w:rFonts w:ascii="Times New Roman" w:hAnsi="Times New Roman" w:cs="Times New Roman"/>
          <w:sz w:val="24"/>
          <w:lang w:val="en-US"/>
        </w:rPr>
        <w:t xml:space="preserve"> or dual</w:t>
      </w:r>
      <w:r w:rsidRPr="00E6651B">
        <w:rPr>
          <w:rFonts w:ascii="Times New Roman" w:hAnsi="Times New Roman" w:cs="Times New Roman"/>
          <w:sz w:val="24"/>
          <w:szCs w:val="24"/>
          <w:lang w:val="en-US"/>
        </w:rPr>
        <w:t>-</w:t>
      </w:r>
      <w:r w:rsidRPr="00E6651B">
        <w:rPr>
          <w:rFonts w:ascii="Times New Roman" w:hAnsi="Times New Roman" w:cs="Times New Roman"/>
          <w:sz w:val="24"/>
          <w:lang w:val="en-US"/>
        </w:rPr>
        <w:t xml:space="preserve">belt treadmill. </w:t>
      </w:r>
      <w:r w:rsidR="00EC6589" w:rsidRPr="00E6651B">
        <w:rPr>
          <w:rFonts w:ascii="Times New Roman" w:hAnsi="Times New Roman" w:cs="Times New Roman"/>
          <w:sz w:val="24"/>
          <w:lang w:val="en-US"/>
        </w:rPr>
        <w:t xml:space="preserve">The velocity </w:t>
      </w:r>
      <w:r w:rsidRPr="00E6651B">
        <w:rPr>
          <w:rFonts w:ascii="Times New Roman" w:hAnsi="Times New Roman" w:cs="Times New Roman"/>
          <w:sz w:val="24"/>
          <w:lang w:val="en-US"/>
        </w:rPr>
        <w:t xml:space="preserve">ratio between the belts </w:t>
      </w:r>
      <w:r w:rsidR="00EC6589" w:rsidRPr="00E6651B">
        <w:rPr>
          <w:rFonts w:ascii="Times New Roman" w:hAnsi="Times New Roman" w:cs="Times New Roman"/>
          <w:sz w:val="24"/>
          <w:lang w:val="en-US"/>
        </w:rPr>
        <w:t xml:space="preserve">can </w:t>
      </w:r>
      <w:r w:rsidRPr="00E6651B">
        <w:rPr>
          <w:rFonts w:ascii="Times New Roman" w:hAnsi="Times New Roman" w:cs="Times New Roman"/>
          <w:sz w:val="24"/>
          <w:lang w:val="en-US"/>
        </w:rPr>
        <w:t xml:space="preserve">range </w:t>
      </w:r>
      <w:r w:rsidRPr="00E6651B">
        <w:rPr>
          <w:rFonts w:ascii="Times New Roman" w:hAnsi="Times New Roman" w:cs="Times New Roman"/>
          <w:sz w:val="24"/>
          <w:szCs w:val="24"/>
          <w:lang w:val="en-US"/>
        </w:rPr>
        <w:t xml:space="preserve">from </w:t>
      </w:r>
      <w:r w:rsidRPr="00E6651B">
        <w:rPr>
          <w:rFonts w:ascii="Times New Roman" w:hAnsi="Times New Roman" w:cs="Times New Roman"/>
          <w:sz w:val="24"/>
          <w:lang w:val="en-US"/>
        </w:rPr>
        <w:t xml:space="preserve">1.5 to 4, depending on the </w:t>
      </w:r>
      <w:r w:rsidRPr="00E6651B">
        <w:rPr>
          <w:rFonts w:ascii="Times New Roman" w:hAnsi="Times New Roman" w:cs="Times New Roman"/>
          <w:sz w:val="24"/>
          <w:szCs w:val="24"/>
          <w:lang w:val="en-US"/>
        </w:rPr>
        <w:t xml:space="preserve">study. </w:t>
      </w:r>
      <w:r w:rsidRPr="00E6651B">
        <w:rPr>
          <w:rFonts w:ascii="Times New Roman" w:hAnsi="Times New Roman" w:cs="Times New Roman"/>
          <w:sz w:val="24"/>
          <w:lang w:val="en-US"/>
        </w:rPr>
        <w:t>Splitting causes a sudden escape limp in healthy subjects</w:t>
      </w:r>
      <w:r w:rsidRPr="00E6651B">
        <w:rPr>
          <w:rFonts w:ascii="Times New Roman" w:hAnsi="Times New Roman" w:cs="Times New Roman"/>
          <w:sz w:val="24"/>
          <w:szCs w:val="24"/>
          <w:lang w:val="en-US"/>
        </w:rPr>
        <w:t>; within</w:t>
      </w:r>
      <w:r w:rsidRPr="00E6651B">
        <w:rPr>
          <w:rFonts w:ascii="Times New Roman" w:hAnsi="Times New Roman" w:cs="Times New Roman"/>
          <w:sz w:val="24"/>
          <w:lang w:val="en-US"/>
        </w:rPr>
        <w:t xml:space="preserve"> a few strides</w:t>
      </w:r>
      <w:r w:rsidRPr="00E6651B">
        <w:rPr>
          <w:rFonts w:ascii="Times New Roman" w:hAnsi="Times New Roman" w:cs="Times New Roman"/>
          <w:sz w:val="24"/>
          <w:szCs w:val="24"/>
          <w:lang w:val="en-US"/>
        </w:rPr>
        <w:t>,</w:t>
      </w:r>
      <w:r w:rsidRPr="00E6651B">
        <w:rPr>
          <w:rFonts w:ascii="Times New Roman" w:hAnsi="Times New Roman" w:cs="Times New Roman"/>
          <w:sz w:val="24"/>
          <w:lang w:val="en-US"/>
        </w:rPr>
        <w:t xml:space="preserve"> stance time and “anterior” step length</w:t>
      </w:r>
      <w:r w:rsidRPr="00E6651B">
        <w:rPr>
          <w:rFonts w:ascii="Times New Roman" w:hAnsi="Times New Roman" w:cs="Times New Roman"/>
          <w:sz w:val="24"/>
          <w:szCs w:val="24"/>
          <w:lang w:val="en-US"/>
        </w:rPr>
        <w:t xml:space="preserve"> are reduced on the faster belt.</w:t>
      </w:r>
      <w:r w:rsidRPr="00E6651B">
        <w:rPr>
          <w:rFonts w:ascii="Times New Roman" w:hAnsi="Times New Roman" w:cs="Times New Roman"/>
          <w:sz w:val="24"/>
          <w:lang w:val="en-US"/>
        </w:rPr>
        <w:t xml:space="preserve"> </w:t>
      </w:r>
      <w:r w:rsidR="007F6366" w:rsidRPr="00E6651B">
        <w:rPr>
          <w:rFonts w:ascii="Times New Roman" w:hAnsi="Times New Roman" w:cs="Times New Roman"/>
          <w:sz w:val="24"/>
          <w:lang w:val="en-US"/>
        </w:rPr>
        <w:t xml:space="preserve">In therapeutic applications, </w:t>
      </w:r>
      <w:r w:rsidR="007F6366" w:rsidRPr="00E6651B">
        <w:rPr>
          <w:rFonts w:ascii="Times New Roman" w:hAnsi="Times New Roman" w:cs="Times New Roman"/>
          <w:sz w:val="24"/>
          <w:szCs w:val="24"/>
          <w:lang w:val="en-US"/>
        </w:rPr>
        <w:t xml:space="preserve">the patient </w:t>
      </w:r>
      <w:r w:rsidR="00A95ABA" w:rsidRPr="00E6651B">
        <w:rPr>
          <w:rFonts w:ascii="Times New Roman" w:hAnsi="Times New Roman" w:cs="Times New Roman"/>
          <w:sz w:val="24"/>
          <w:szCs w:val="24"/>
          <w:lang w:val="en-US"/>
        </w:rPr>
        <w:t xml:space="preserve">can be </w:t>
      </w:r>
      <w:r w:rsidR="00EC6589" w:rsidRPr="00E6651B">
        <w:rPr>
          <w:rFonts w:ascii="Times New Roman" w:hAnsi="Times New Roman" w:cs="Times New Roman"/>
          <w:sz w:val="24"/>
          <w:szCs w:val="24"/>
          <w:lang w:val="en-US"/>
        </w:rPr>
        <w:t>positioned with</w:t>
      </w:r>
      <w:r w:rsidR="007F6366" w:rsidRPr="00E6651B">
        <w:rPr>
          <w:rFonts w:ascii="Times New Roman" w:hAnsi="Times New Roman" w:cs="Times New Roman"/>
          <w:sz w:val="24"/>
          <w:lang w:val="en-US"/>
        </w:rPr>
        <w:t xml:space="preserve"> the affected leg</w:t>
      </w:r>
      <w:r w:rsidR="00EC6589" w:rsidRPr="00E6651B">
        <w:rPr>
          <w:rFonts w:ascii="Times New Roman" w:hAnsi="Times New Roman" w:cs="Times New Roman"/>
          <w:sz w:val="24"/>
          <w:lang w:val="en-US"/>
        </w:rPr>
        <w:t>—</w:t>
      </w:r>
      <w:r w:rsidR="007F6366" w:rsidRPr="00E6651B">
        <w:rPr>
          <w:rFonts w:ascii="Times New Roman" w:hAnsi="Times New Roman" w:cs="Times New Roman"/>
          <w:sz w:val="24"/>
          <w:lang w:val="en-US"/>
        </w:rPr>
        <w:t>the one “escaping” during ground walking</w:t>
      </w:r>
      <w:r w:rsidR="00EC6589" w:rsidRPr="00E6651B">
        <w:rPr>
          <w:rFonts w:ascii="Times New Roman" w:hAnsi="Times New Roman" w:cs="Times New Roman"/>
          <w:sz w:val="24"/>
          <w:lang w:val="en-US"/>
        </w:rPr>
        <w:t>—</w:t>
      </w:r>
      <w:r w:rsidR="007F6366" w:rsidRPr="00E6651B">
        <w:rPr>
          <w:rFonts w:ascii="Times New Roman" w:hAnsi="Times New Roman" w:cs="Times New Roman"/>
          <w:sz w:val="24"/>
          <w:lang w:val="en-US"/>
        </w:rPr>
        <w:t xml:space="preserve">on the slower belt, thus forcing protraction of </w:t>
      </w:r>
      <w:r w:rsidR="00EC6589" w:rsidRPr="00E6651B">
        <w:rPr>
          <w:rFonts w:ascii="Times New Roman" w:hAnsi="Times New Roman" w:cs="Times New Roman"/>
          <w:sz w:val="24"/>
          <w:lang w:val="en-US"/>
        </w:rPr>
        <w:t>the</w:t>
      </w:r>
      <w:r w:rsidR="007F6366" w:rsidRPr="00E6651B">
        <w:rPr>
          <w:rFonts w:ascii="Times New Roman" w:hAnsi="Times New Roman" w:cs="Times New Roman"/>
          <w:sz w:val="24"/>
          <w:lang w:val="en-US"/>
        </w:rPr>
        <w:t xml:space="preserve"> stance phase</w:t>
      </w:r>
      <w:r w:rsidR="00EC6589" w:rsidRPr="00E6651B">
        <w:rPr>
          <w:rFonts w:ascii="Times New Roman" w:hAnsi="Times New Roman" w:cs="Times New Roman"/>
          <w:sz w:val="24"/>
          <w:lang w:val="en-US"/>
        </w:rPr>
        <w:t xml:space="preserve"> of this leg</w:t>
      </w:r>
      <w:r w:rsidR="007F6366" w:rsidRPr="00E6651B">
        <w:rPr>
          <w:rFonts w:ascii="Times New Roman" w:hAnsi="Times New Roman" w:cs="Times New Roman"/>
          <w:sz w:val="24"/>
          <w:lang w:val="en-US"/>
        </w:rPr>
        <w:t xml:space="preserve">. </w:t>
      </w:r>
      <w:r w:rsidR="00EC6589" w:rsidRPr="00E6651B">
        <w:rPr>
          <w:rFonts w:ascii="Times New Roman" w:hAnsi="Times New Roman" w:cs="Times New Roman"/>
          <w:sz w:val="24"/>
          <w:lang w:val="en-US"/>
        </w:rPr>
        <w:t xml:space="preserve">However, this </w:t>
      </w:r>
      <w:r w:rsidR="00E938DF" w:rsidRPr="00E6651B">
        <w:rPr>
          <w:rFonts w:ascii="Times New Roman" w:hAnsi="Times New Roman" w:cs="Times New Roman"/>
          <w:sz w:val="24"/>
          <w:lang w:val="en-US"/>
        </w:rPr>
        <w:t xml:space="preserve">configuration enhances spatial asymmetry </w:t>
      </w:r>
      <w:r w:rsidR="00EC6589" w:rsidRPr="00E6651B">
        <w:rPr>
          <w:rFonts w:ascii="Times New Roman" w:hAnsi="Times New Roman" w:cs="Times New Roman"/>
          <w:sz w:val="24"/>
          <w:lang w:val="en-US"/>
        </w:rPr>
        <w:t xml:space="preserve">as </w:t>
      </w:r>
      <w:r w:rsidR="00E938DF" w:rsidRPr="00E6651B">
        <w:rPr>
          <w:rFonts w:ascii="Times New Roman" w:hAnsi="Times New Roman" w:cs="Times New Roman"/>
          <w:sz w:val="24"/>
          <w:lang w:val="en-US"/>
        </w:rPr>
        <w:t xml:space="preserve">the anterior step </w:t>
      </w:r>
      <w:r w:rsidR="00EC6589" w:rsidRPr="00E6651B">
        <w:rPr>
          <w:rFonts w:ascii="Times New Roman" w:hAnsi="Times New Roman" w:cs="Times New Roman"/>
          <w:sz w:val="24"/>
          <w:lang w:val="en-US"/>
        </w:rPr>
        <w:t xml:space="preserve">becomes longer </w:t>
      </w:r>
      <w:r w:rsidR="00E938DF" w:rsidRPr="00E6651B">
        <w:rPr>
          <w:rFonts w:ascii="Times New Roman" w:hAnsi="Times New Roman" w:cs="Times New Roman"/>
          <w:sz w:val="24"/>
          <w:lang w:val="en-US"/>
        </w:rPr>
        <w:t xml:space="preserve">on the impaired side. </w:t>
      </w:r>
      <w:r w:rsidR="007F6366" w:rsidRPr="00E6651B">
        <w:rPr>
          <w:rFonts w:ascii="Times New Roman" w:hAnsi="Times New Roman" w:cs="Times New Roman"/>
          <w:sz w:val="24"/>
          <w:lang w:val="en-US"/>
        </w:rPr>
        <w:t>Most</w:t>
      </w:r>
      <w:r w:rsidR="00E938DF" w:rsidRPr="00E6651B">
        <w:rPr>
          <w:rFonts w:ascii="Times New Roman" w:hAnsi="Times New Roman" w:cs="Times New Roman"/>
          <w:sz w:val="24"/>
          <w:lang w:val="en-US"/>
        </w:rPr>
        <w:t xml:space="preserve"> </w:t>
      </w:r>
      <w:r w:rsidR="00EC6589" w:rsidRPr="00E6651B">
        <w:rPr>
          <w:rFonts w:ascii="Times New Roman" w:hAnsi="Times New Roman" w:cs="Times New Roman"/>
          <w:sz w:val="24"/>
          <w:lang w:val="en-US"/>
        </w:rPr>
        <w:t xml:space="preserve">previous </w:t>
      </w:r>
      <w:r w:rsidR="00E938DF" w:rsidRPr="00E6651B">
        <w:rPr>
          <w:rFonts w:ascii="Times New Roman" w:hAnsi="Times New Roman" w:cs="Times New Roman"/>
          <w:sz w:val="24"/>
          <w:lang w:val="en-US"/>
        </w:rPr>
        <w:t xml:space="preserve">studies </w:t>
      </w:r>
      <w:r w:rsidR="00EC6589" w:rsidRPr="00E6651B">
        <w:rPr>
          <w:rFonts w:ascii="Times New Roman" w:hAnsi="Times New Roman" w:cs="Times New Roman"/>
          <w:sz w:val="24"/>
          <w:lang w:val="en-US"/>
        </w:rPr>
        <w:t xml:space="preserve">have </w:t>
      </w:r>
      <w:r w:rsidR="00E938DF" w:rsidRPr="00E6651B">
        <w:rPr>
          <w:rFonts w:ascii="Times New Roman" w:hAnsi="Times New Roman" w:cs="Times New Roman"/>
          <w:sz w:val="24"/>
          <w:lang w:val="en-US"/>
        </w:rPr>
        <w:t xml:space="preserve">focused on the spatial asymmetry and the error-augmentation pedagogic principle </w:t>
      </w:r>
      <w:r w:rsidR="00E938DF" w:rsidRPr="00E6651B">
        <w:rPr>
          <w:rFonts w:ascii="Times New Roman" w:hAnsi="Times New Roman" w:cs="Times New Roman"/>
          <w:sz w:val="24"/>
          <w:lang w:val="en-US"/>
        </w:rPr>
        <w:fldChar w:fldCharType="begin" w:fldLock="1"/>
      </w:r>
      <w:r w:rsidR="00E938DF" w:rsidRPr="00E6651B">
        <w:rPr>
          <w:rFonts w:ascii="Times New Roman" w:hAnsi="Times New Roman" w:cs="Times New Roman"/>
          <w:sz w:val="24"/>
          <w:lang w:val="en-US"/>
        </w:rPr>
        <w:instrText>ADDIN CSL_CITATION {"citationItems":[{"id":"ITEM-1","itemData":{"DOI":"10.1038/mp.2011.182.doi","abstract":"Febrile neutropenia (FN) is a medical emergency and can represent a life-threatening complication for hematology patients treated with intensive chemotherapy regimens. In clinical practice, the diagnostic yield of blood cultures and other investigations which aim to identify a causative organism or site of infection is low. We have retrospectively examined all blood cultures collected in a \"real world\" cohort of patients receiving chemotherapy for acute leukemia and patients with aggressive lymphoma treated with Hyper-CVAD/MTX-cytarabine, at a single tertiary center over a five-year period. In this cohort, the 30-day mortality following confirmed blood stream infection (BSI) was 5.9%, which is lower than most reports in the recent literature. We compared the blood culture results of inpatients undergoing induction chemotherapy and outpatients presenting with fevers and found a significantly higher rate of proven BSI in the outpatient group. In all settings, gram-negative organisms were most common. The rate of resistance to first-line empiric antibiotics among pathogenic isolates was 11.6% in the whole cohort, independent of blood culture circumstances. There was a trend to higher resistance rates among inpatients undergoing induction chemotherapy compared to patients presenting to the emergency department (17.4% vs 7.5%) but this did not reach statistical significance. We also report low rates of ciprofloxacin resistance (5% of isolates), in a center where universal fluoroquinolone prophylaxis is not employed. Our low resistance and mortality rates support our current therapeutic strategies, however presence of resistant organisms across the spectrum of indications for BC collection highlights the importance of surveilling local patterns, escalating antimicrobial therapy in the deteriorating patient, and considering advanced techniques for the rapid identification of resistance in this patient population.","author":[{"dropping-particle":"","family":"Kao","given":"P-C","non-dropping-particle":"","parse-names":false,"suffix":""},{"dropping-particle":"","family":"Srivastava","given":"S","non-dropping-particle":"","parse-names":false,"suffix":""},{"dropping-particle":"","family":"Agrawal","given":"SK","non-dropping-particle":"","parse-names":false,"suffix":""},{"dropping-particle":"","family":"Scholz","given":"JP","non-dropping-particle":"","parse-names":false,"suffix":""}],"container-title":"Gait &amp; Posture","id":"ITEM-1","issue":"2","issued":{"date-parts":[["2013"]]},"page":"233-236","title":"Effect of robotic performance-based error-augmentation versus error-reduction training on the gait of healthy individuals","type":"article-journal","volume":"71"},"uris":["http://www.mendeley.com/documents/?uuid=3a560b71-79ce-4268-a4bb-6aea56f95ae8"]}],"mendeley":{"formattedCitation":"(Kao et al., 2013)","plainTextFormattedCitation":"(Kao et al., 2013)","previouslyFormattedCitation":"(Kao et al., 2013)"},"properties":{"noteIndex":0},"schema":"https://github.com/citation-style-language/schema/raw/master/csl-citation.json"}</w:instrText>
      </w:r>
      <w:r w:rsidR="00E938DF" w:rsidRPr="00E6651B">
        <w:rPr>
          <w:rFonts w:ascii="Times New Roman" w:hAnsi="Times New Roman" w:cs="Times New Roman"/>
          <w:sz w:val="24"/>
          <w:lang w:val="en-US"/>
        </w:rPr>
        <w:fldChar w:fldCharType="separate"/>
      </w:r>
      <w:r w:rsidR="00E938DF" w:rsidRPr="00E6651B">
        <w:rPr>
          <w:rFonts w:ascii="Times New Roman" w:hAnsi="Times New Roman" w:cs="Times New Roman"/>
          <w:noProof/>
          <w:sz w:val="24"/>
          <w:lang w:val="en-US"/>
        </w:rPr>
        <w:t>(Kao et al., 2013)</w:t>
      </w:r>
      <w:r w:rsidR="00E938DF" w:rsidRPr="00E6651B">
        <w:rPr>
          <w:rFonts w:ascii="Times New Roman" w:hAnsi="Times New Roman" w:cs="Times New Roman"/>
          <w:sz w:val="24"/>
          <w:lang w:val="en-US"/>
        </w:rPr>
        <w:fldChar w:fldCharType="end"/>
      </w:r>
      <w:r w:rsidR="00E938DF" w:rsidRPr="00E6651B">
        <w:rPr>
          <w:rFonts w:ascii="Times New Roman" w:hAnsi="Times New Roman" w:cs="Times New Roman"/>
          <w:sz w:val="24"/>
          <w:lang w:val="en-US"/>
        </w:rPr>
        <w:t xml:space="preserve">, </w:t>
      </w:r>
      <w:r w:rsidR="00EC6589" w:rsidRPr="00E6651B">
        <w:rPr>
          <w:rFonts w:ascii="Times New Roman" w:hAnsi="Times New Roman" w:cs="Times New Roman"/>
          <w:sz w:val="24"/>
          <w:szCs w:val="24"/>
          <w:lang w:val="en-US"/>
        </w:rPr>
        <w:t>which</w:t>
      </w:r>
      <w:r w:rsidR="00E938DF" w:rsidRPr="00E6651B">
        <w:rPr>
          <w:rFonts w:ascii="Times New Roman" w:hAnsi="Times New Roman" w:cs="Times New Roman"/>
          <w:sz w:val="24"/>
          <w:szCs w:val="24"/>
          <w:lang w:val="en-US"/>
        </w:rPr>
        <w:t xml:space="preserve"> </w:t>
      </w:r>
      <w:r w:rsidR="00EC6589" w:rsidRPr="00E6651B">
        <w:rPr>
          <w:rFonts w:ascii="Times New Roman" w:hAnsi="Times New Roman" w:cs="Times New Roman"/>
          <w:sz w:val="24"/>
          <w:szCs w:val="24"/>
          <w:lang w:val="en-US"/>
        </w:rPr>
        <w:t xml:space="preserve">states that </w:t>
      </w:r>
      <w:r w:rsidR="00E938DF" w:rsidRPr="00E6651B">
        <w:rPr>
          <w:rFonts w:ascii="Times New Roman" w:hAnsi="Times New Roman" w:cs="Times New Roman"/>
          <w:sz w:val="24"/>
          <w:szCs w:val="24"/>
          <w:lang w:val="en-US"/>
        </w:rPr>
        <w:t xml:space="preserve">placement of the </w:t>
      </w:r>
      <w:r w:rsidR="00E938DF" w:rsidRPr="00E6651B">
        <w:rPr>
          <w:rFonts w:ascii="Times New Roman" w:hAnsi="Times New Roman" w:cs="Times New Roman"/>
          <w:sz w:val="24"/>
          <w:lang w:val="en-US"/>
        </w:rPr>
        <w:t>paretic limb on the slower belt</w:t>
      </w:r>
      <w:r w:rsidR="00E938DF" w:rsidRPr="00E6651B">
        <w:rPr>
          <w:rFonts w:ascii="Times New Roman" w:hAnsi="Times New Roman" w:cs="Times New Roman"/>
          <w:sz w:val="24"/>
          <w:szCs w:val="24"/>
          <w:lang w:val="en-US"/>
        </w:rPr>
        <w:t xml:space="preserve"> will</w:t>
      </w:r>
      <w:r w:rsidR="00E938DF" w:rsidRPr="00E6651B">
        <w:rPr>
          <w:rFonts w:ascii="Times New Roman" w:hAnsi="Times New Roman" w:cs="Times New Roman"/>
          <w:sz w:val="24"/>
          <w:lang w:val="en-US"/>
        </w:rPr>
        <w:t xml:space="preserve"> temporarily enhance spatial asymmetry </w:t>
      </w:r>
      <w:r w:rsidR="00E938DF" w:rsidRPr="00E6651B">
        <w:rPr>
          <w:rFonts w:ascii="Times New Roman" w:hAnsi="Times New Roman" w:cs="Times New Roman"/>
          <w:sz w:val="24"/>
          <w:lang w:val="en-US"/>
        </w:rPr>
        <w:fldChar w:fldCharType="begin" w:fldLock="1"/>
      </w:r>
      <w:r w:rsidR="00E938DF" w:rsidRPr="00E6651B">
        <w:rPr>
          <w:rFonts w:ascii="Times New Roman" w:hAnsi="Times New Roman" w:cs="Times New Roman"/>
          <w:sz w:val="24"/>
          <w:lang w:val="en-US"/>
        </w:rPr>
        <w:instrText>ADDIN CSL_CITATION {"citationItems":[{"id":"ITEM-1","itemData":{"DOI":"10.1016/j.pmr.2015.06.010","ISBN":"9780323413480","ISSN":"10479651","author":[{"dropping-particle":"","family":"Helm","given":"Erin E.","non-dropping-particle":"","parse-names":false,"suffix":""},{"dropping-particle":"","family":"Reisman","given":"Darcy S.","non-dropping-particle":"","parse-names":false,"suffix":""}],"container-title":"Physical Medicine and Rehabilitation Clinics of North America","id":"ITEM-1","issue":"4","issued":{"date-parts":[["2015"]]},"page":"703-713","title":"The split-belt walking paradigm: exploring motor learning and spatiotemporal asymmetry poststroke","type":"article-journal","volume":"26"},"uris":["http://www.mendeley.com/documents/?uuid=346b811f-ad4c-322a-875c-056a16561793"]}],"mendeley":{"formattedCitation":"(Helm and Reisman, 2015)","plainTextFormattedCitation":"(Helm and Reisman, 2015)","previouslyFormattedCitation":"(Helm and Reisman, 2015)"},"properties":{"noteIndex":0},"schema":"https://github.com/citation-style-language/schema/raw/master/csl-citation.json"}</w:instrText>
      </w:r>
      <w:r w:rsidR="00E938DF" w:rsidRPr="00E6651B">
        <w:rPr>
          <w:rFonts w:ascii="Times New Roman" w:hAnsi="Times New Roman" w:cs="Times New Roman"/>
          <w:sz w:val="24"/>
          <w:lang w:val="en-US"/>
        </w:rPr>
        <w:fldChar w:fldCharType="separate"/>
      </w:r>
      <w:r w:rsidR="00E938DF" w:rsidRPr="00E6651B">
        <w:rPr>
          <w:rFonts w:ascii="Times New Roman" w:hAnsi="Times New Roman" w:cs="Times New Roman"/>
          <w:noProof/>
          <w:sz w:val="24"/>
          <w:lang w:val="en-US"/>
        </w:rPr>
        <w:t>(Helm and Reisman, 2015)</w:t>
      </w:r>
      <w:r w:rsidR="00E938DF" w:rsidRPr="00E6651B">
        <w:rPr>
          <w:rFonts w:ascii="Times New Roman" w:hAnsi="Times New Roman" w:cs="Times New Roman"/>
          <w:sz w:val="24"/>
          <w:lang w:val="en-US"/>
        </w:rPr>
        <w:fldChar w:fldCharType="end"/>
      </w:r>
      <w:r w:rsidR="00E938DF" w:rsidRPr="00E6651B">
        <w:rPr>
          <w:rFonts w:ascii="Times New Roman" w:hAnsi="Times New Roman" w:cs="Times New Roman"/>
          <w:sz w:val="24"/>
          <w:lang w:val="en-US"/>
        </w:rPr>
        <w:t xml:space="preserve">. An after-effect </w:t>
      </w:r>
      <w:r w:rsidR="00EC6589" w:rsidRPr="00E6651B">
        <w:rPr>
          <w:rFonts w:ascii="Times New Roman" w:hAnsi="Times New Roman" w:cs="Times New Roman"/>
          <w:sz w:val="24"/>
          <w:lang w:val="en-US"/>
        </w:rPr>
        <w:t xml:space="preserve">that </w:t>
      </w:r>
      <w:r w:rsidR="00E938DF" w:rsidRPr="00E6651B">
        <w:rPr>
          <w:rFonts w:ascii="Times New Roman" w:hAnsi="Times New Roman" w:cs="Times New Roman"/>
          <w:sz w:val="24"/>
          <w:lang w:val="en-US"/>
        </w:rPr>
        <w:t>revers</w:t>
      </w:r>
      <w:r w:rsidR="00EC6589" w:rsidRPr="00E6651B">
        <w:rPr>
          <w:rFonts w:ascii="Times New Roman" w:hAnsi="Times New Roman" w:cs="Times New Roman"/>
          <w:sz w:val="24"/>
          <w:lang w:val="en-US"/>
        </w:rPr>
        <w:t>es</w:t>
      </w:r>
      <w:r w:rsidR="00E938DF" w:rsidRPr="00E6651B">
        <w:rPr>
          <w:rFonts w:ascii="Times New Roman" w:hAnsi="Times New Roman" w:cs="Times New Roman"/>
          <w:sz w:val="24"/>
          <w:lang w:val="en-US"/>
        </w:rPr>
        <w:t>, or at least attenuat</w:t>
      </w:r>
      <w:r w:rsidR="00EC6589" w:rsidRPr="00E6651B">
        <w:rPr>
          <w:rFonts w:ascii="Times New Roman" w:hAnsi="Times New Roman" w:cs="Times New Roman"/>
          <w:sz w:val="24"/>
          <w:lang w:val="en-US"/>
        </w:rPr>
        <w:t>es</w:t>
      </w:r>
      <w:r w:rsidR="00E938DF" w:rsidRPr="00E6651B">
        <w:rPr>
          <w:rFonts w:ascii="Times New Roman" w:hAnsi="Times New Roman" w:cs="Times New Roman"/>
          <w:sz w:val="24"/>
          <w:lang w:val="en-US"/>
        </w:rPr>
        <w:t>, the original asymmetry develops when ground walking is restored</w:t>
      </w:r>
      <w:r w:rsidR="00E938DF" w:rsidRPr="00E6651B">
        <w:rPr>
          <w:rFonts w:ascii="Times New Roman" w:hAnsi="Times New Roman" w:cs="Times New Roman"/>
          <w:sz w:val="24"/>
          <w:szCs w:val="24"/>
          <w:lang w:val="en-US"/>
        </w:rPr>
        <w:t>, reflect</w:t>
      </w:r>
      <w:r w:rsidR="00EC6589" w:rsidRPr="00E6651B">
        <w:rPr>
          <w:rFonts w:ascii="Times New Roman" w:hAnsi="Times New Roman" w:cs="Times New Roman"/>
          <w:sz w:val="24"/>
          <w:szCs w:val="24"/>
          <w:lang w:val="en-US"/>
        </w:rPr>
        <w:t>ing</w:t>
      </w:r>
      <w:r w:rsidR="00E938DF" w:rsidRPr="00E6651B">
        <w:rPr>
          <w:rFonts w:ascii="Times New Roman" w:hAnsi="Times New Roman" w:cs="Times New Roman"/>
          <w:sz w:val="24"/>
          <w:lang w:val="en-US"/>
        </w:rPr>
        <w:t xml:space="preserve"> the acquisition of novel inter-limb coordination </w:t>
      </w:r>
      <w:r w:rsidR="00E938DF" w:rsidRPr="00E6651B">
        <w:rPr>
          <w:rFonts w:ascii="Times New Roman" w:hAnsi="Times New Roman" w:cs="Times New Roman"/>
          <w:sz w:val="24"/>
          <w:lang w:val="en-US"/>
        </w:rPr>
        <w:fldChar w:fldCharType="begin" w:fldLock="1"/>
      </w:r>
      <w:r w:rsidR="00E938DF" w:rsidRPr="00E6651B">
        <w:rPr>
          <w:rFonts w:ascii="Times New Roman" w:hAnsi="Times New Roman" w:cs="Times New Roman"/>
          <w:sz w:val="24"/>
          <w:lang w:val="en-US"/>
        </w:rPr>
        <w:instrText>ADDIN CSL_CITATION {"citationItems":[{"id":"ITEM-1","itemData":{"DOI":"10.2340/16501977-1845","ISBN":"1651-2081; 1650-1977","ISSN":"16501977","PMID":"25074249","abstract":"Objective: To assess plantarflexion moment and hip joint moment after-effects following walking on a split-belt treadmill in healthy individuals and individuals post-stroke. Design: Cross-sectional study. Subjects: Ten healthy individuals (mean age 57.6 years (standard deviation; SD 17.2)) and twenty individuals post-stroke (mean age 49.3 years (SD 13.2)). Methods: Participants walked on an instrumented split-belt treadmill under 3 gait periods: i) baseline (tied-belt); ii) adaptation (split-belt); and iii) post-adaptation (tied-belt). Participants post-stroke performed the protocol with the paretic and nonparetic leg on the faster belt when belts were split. Kinematic data were recorded with the Optotrak system and ground reaction forces were collected via the instrumented split-belt treadmill. Results: In both groups, the fast plantarflexion moment was reduced and the slow plantarflexion moment was increased from mid-stance to toe-off in the post-adaptation period. Significant relationships were found between the plantarflexion moment and contralateral step length. Conclusion: Split-belt treadmills could be useful for restoring step length symmetry in individuals post-stroke who present with a longer paretic step length because the use of this type of intervention increases paretic plantarflexion moments. This intervention might be less recommended for individuals post-stroke with a shorter paretic step length because it reduces the paretic plantarflexion moment.","author":[{"dropping-particle":"","family":"Lauzière","given":"S","non-dropping-particle":"","parse-names":false,"suffix":""},{"dropping-particle":"","family":"Mièville","given":"C","non-dropping-particle":"","parse-names":false,"suffix":""},{"dropping-particle":"","family":"Betschart","given":"M","non-dropping-particle":"","parse-names":false,"suffix":""},{"dropping-particle":"","family":"Duclos","given":"C","non-dropping-particle":"","parse-names":false,"suffix":""},{"dropping-particle":"","family":"Aissaoui","given":"R","non-dropping-particle":"","parse-names":false,"suffix":""},{"dropping-particle":"","family":"Nadeau","given":"S","non-dropping-particle":"","parse-names":false,"suffix":""}],"container-title":"Journal of Rehabilitation Medicine","id":"ITEM-1","issue":"9","issued":{"date-parts":[["2014"]]},"page":"849-857","title":"Plantarflexion moment is a contributor to step length after-effect following walking on a split-belt treadmill in individuals with stroke and healthy individuals","type":"article-journal","volume":"46"},"uris":["http://www.mendeley.com/documents/?uuid=65067122-ab07-47cc-aa42-d121cc03740d"]}],"mendeley":{"formattedCitation":"(Lauzière et al., 2014)","plainTextFormattedCitation":"(Lauzière et al., 2014)","previouslyFormattedCitation":"(Lauzière et al., 2014)"},"properties":{"noteIndex":0},"schema":"https://github.com/citation-style-language/schema/raw/master/csl-citation.json"}</w:instrText>
      </w:r>
      <w:r w:rsidR="00E938DF" w:rsidRPr="00E6651B">
        <w:rPr>
          <w:rFonts w:ascii="Times New Roman" w:hAnsi="Times New Roman" w:cs="Times New Roman"/>
          <w:sz w:val="24"/>
          <w:lang w:val="en-US"/>
        </w:rPr>
        <w:fldChar w:fldCharType="separate"/>
      </w:r>
      <w:r w:rsidR="00E938DF" w:rsidRPr="00E6651B">
        <w:rPr>
          <w:rFonts w:ascii="Times New Roman" w:hAnsi="Times New Roman" w:cs="Times New Roman"/>
          <w:noProof/>
          <w:sz w:val="24"/>
          <w:lang w:val="en-US"/>
        </w:rPr>
        <w:t>(Lauzière et al., 2014)</w:t>
      </w:r>
      <w:r w:rsidR="00E938DF" w:rsidRPr="00E6651B">
        <w:rPr>
          <w:rFonts w:ascii="Times New Roman" w:hAnsi="Times New Roman" w:cs="Times New Roman"/>
          <w:sz w:val="24"/>
          <w:lang w:val="en-US"/>
        </w:rPr>
        <w:fldChar w:fldCharType="end"/>
      </w:r>
      <w:r w:rsidR="00E938DF" w:rsidRPr="00E6651B">
        <w:rPr>
          <w:rFonts w:ascii="Times New Roman" w:hAnsi="Times New Roman" w:cs="Times New Roman"/>
          <w:sz w:val="24"/>
          <w:lang w:val="en-US"/>
        </w:rPr>
        <w:t xml:space="preserve">. </w:t>
      </w:r>
    </w:p>
    <w:p w:rsidR="00A95ABA" w:rsidRPr="00E6651B" w:rsidRDefault="00A95ABA" w:rsidP="00507266">
      <w:pPr>
        <w:spacing w:line="360" w:lineRule="auto"/>
        <w:jc w:val="both"/>
        <w:rPr>
          <w:rFonts w:ascii="Times New Roman" w:hAnsi="Times New Roman" w:cs="Times New Roman"/>
          <w:sz w:val="24"/>
          <w:lang w:val="en-US"/>
        </w:rPr>
      </w:pPr>
    </w:p>
    <w:p w:rsidR="00A95ABA" w:rsidRPr="00E6651B" w:rsidRDefault="00A95ABA" w:rsidP="00A95ABA">
      <w:pPr>
        <w:spacing w:line="360" w:lineRule="auto"/>
        <w:ind w:left="708"/>
        <w:jc w:val="both"/>
        <w:rPr>
          <w:rFonts w:asciiTheme="majorBidi" w:hAnsiTheme="majorBidi"/>
          <w:bCs/>
          <w:iCs/>
          <w:sz w:val="24"/>
          <w:u w:val="single"/>
          <w:lang w:val="en-US"/>
        </w:rPr>
      </w:pPr>
      <w:r w:rsidRPr="00E6651B">
        <w:rPr>
          <w:rFonts w:ascii="Times New Roman" w:hAnsi="Times New Roman" w:cs="Times New Roman"/>
          <w:sz w:val="24"/>
          <w:u w:val="single"/>
          <w:lang w:val="en-US"/>
        </w:rPr>
        <w:t>S7.2</w:t>
      </w:r>
      <w:r w:rsidR="00EC6589" w:rsidRPr="00E6651B">
        <w:rPr>
          <w:rFonts w:ascii="Times New Roman" w:hAnsi="Times New Roman" w:cs="Times New Roman"/>
          <w:sz w:val="24"/>
          <w:u w:val="single"/>
          <w:lang w:val="en-US"/>
        </w:rPr>
        <w:t>.</w:t>
      </w:r>
      <w:r w:rsidRPr="00E6651B">
        <w:rPr>
          <w:rFonts w:asciiTheme="majorBidi" w:hAnsiTheme="majorBidi"/>
          <w:bCs/>
          <w:iCs/>
          <w:sz w:val="24"/>
          <w:u w:val="single"/>
          <w:lang w:val="en-US"/>
        </w:rPr>
        <w:t xml:space="preserve"> Split</w:t>
      </w:r>
      <w:r w:rsidRPr="00E6651B">
        <w:rPr>
          <w:rFonts w:asciiTheme="majorBidi" w:hAnsiTheme="majorBidi" w:cstheme="majorBidi"/>
          <w:bCs/>
          <w:iCs/>
          <w:sz w:val="24"/>
          <w:szCs w:val="24"/>
          <w:u w:val="single"/>
          <w:lang w:val="en-US"/>
        </w:rPr>
        <w:t>-</w:t>
      </w:r>
      <w:r w:rsidRPr="00E6651B">
        <w:rPr>
          <w:rFonts w:asciiTheme="majorBidi" w:hAnsiTheme="majorBidi"/>
          <w:bCs/>
          <w:iCs/>
          <w:sz w:val="24"/>
          <w:u w:val="single"/>
          <w:lang w:val="en-US"/>
        </w:rPr>
        <w:t>belt walking in healthy subjects is not equivalent to real pathologic claudication.</w:t>
      </w:r>
    </w:p>
    <w:p w:rsidR="00A95ABA" w:rsidRPr="00E6651B" w:rsidRDefault="00FB6FB1" w:rsidP="00FB6FB1">
      <w:pPr>
        <w:spacing w:line="360" w:lineRule="auto"/>
        <w:jc w:val="both"/>
        <w:rPr>
          <w:rFonts w:asciiTheme="majorBidi" w:hAnsiTheme="majorBidi" w:cstheme="majorBidi"/>
          <w:sz w:val="24"/>
          <w:szCs w:val="24"/>
          <w:lang w:val="en-US"/>
        </w:rPr>
      </w:pPr>
      <w:r w:rsidRPr="00E6651B">
        <w:rPr>
          <w:rFonts w:asciiTheme="majorBidi" w:hAnsiTheme="majorBidi"/>
          <w:sz w:val="24"/>
          <w:lang w:val="en-US"/>
        </w:rPr>
        <w:t>Some basic issues concerning split-belt training remain controversial. Initial studies were based on kinematic observations</w:t>
      </w:r>
      <w:r w:rsidR="004F1A20">
        <w:rPr>
          <w:rFonts w:asciiTheme="majorBidi" w:hAnsiTheme="majorBidi"/>
          <w:sz w:val="24"/>
          <w:lang w:val="en-US"/>
        </w:rPr>
        <w:t>,</w:t>
      </w:r>
      <w:r w:rsidRPr="00E6651B">
        <w:rPr>
          <w:rFonts w:asciiTheme="majorBidi" w:hAnsiTheme="majorBidi"/>
          <w:sz w:val="24"/>
          <w:lang w:val="en-US"/>
        </w:rPr>
        <w:t xml:space="preserve"> </w:t>
      </w:r>
      <w:r w:rsidR="00EC6589" w:rsidRPr="00E6651B">
        <w:rPr>
          <w:rFonts w:asciiTheme="majorBidi" w:hAnsiTheme="majorBidi"/>
          <w:sz w:val="24"/>
          <w:lang w:val="en-US"/>
        </w:rPr>
        <w:t>only</w:t>
      </w:r>
      <w:r w:rsidR="004F1A20">
        <w:rPr>
          <w:rFonts w:asciiTheme="majorBidi" w:hAnsiTheme="majorBidi"/>
          <w:sz w:val="24"/>
          <w:lang w:val="en-US"/>
        </w:rPr>
        <w:t>,</w:t>
      </w:r>
      <w:r w:rsidR="00EC6589" w:rsidRPr="00E6651B">
        <w:rPr>
          <w:rFonts w:asciiTheme="majorBidi" w:hAnsiTheme="majorBidi"/>
          <w:sz w:val="24"/>
          <w:lang w:val="en-US"/>
        </w:rPr>
        <w:t xml:space="preserve"> </w:t>
      </w:r>
      <w:r w:rsidRPr="00E6651B">
        <w:rPr>
          <w:rFonts w:asciiTheme="majorBidi" w:hAnsiTheme="majorBidi"/>
          <w:sz w:val="24"/>
          <w:lang w:val="en-US"/>
        </w:rPr>
        <w:t>and focused on restoration of step</w:t>
      </w:r>
      <w:r w:rsidR="00EC6589" w:rsidRPr="00E6651B">
        <w:rPr>
          <w:rFonts w:asciiTheme="majorBidi" w:hAnsiTheme="majorBidi"/>
          <w:sz w:val="24"/>
          <w:lang w:val="en-US"/>
        </w:rPr>
        <w:t>-</w:t>
      </w:r>
      <w:r w:rsidRPr="00E6651B">
        <w:rPr>
          <w:rFonts w:asciiTheme="majorBidi" w:hAnsiTheme="majorBidi"/>
          <w:sz w:val="24"/>
          <w:lang w:val="en-US"/>
        </w:rPr>
        <w:t xml:space="preserve">length asymmetry. The analogy between experimental claudication in healthy subjects and true pathological claudication </w:t>
      </w:r>
      <w:r w:rsidRPr="00E6651B">
        <w:rPr>
          <w:rFonts w:asciiTheme="majorBidi" w:hAnsiTheme="majorBidi" w:cstheme="majorBidi"/>
          <w:sz w:val="24"/>
          <w:szCs w:val="24"/>
          <w:lang w:val="en-US"/>
        </w:rPr>
        <w:t>during ground walking</w:t>
      </w:r>
      <w:r w:rsidRPr="00E6651B">
        <w:rPr>
          <w:rFonts w:asciiTheme="majorBidi" w:hAnsiTheme="majorBidi"/>
          <w:sz w:val="24"/>
          <w:lang w:val="en-US"/>
        </w:rPr>
        <w:t xml:space="preserve"> is </w:t>
      </w:r>
      <w:r w:rsidRPr="00E6651B">
        <w:rPr>
          <w:rFonts w:asciiTheme="majorBidi" w:hAnsiTheme="majorBidi" w:cstheme="majorBidi"/>
          <w:sz w:val="24"/>
          <w:szCs w:val="24"/>
          <w:lang w:val="en-US"/>
        </w:rPr>
        <w:t>valid</w:t>
      </w:r>
      <w:r w:rsidRPr="00E6651B">
        <w:rPr>
          <w:rFonts w:asciiTheme="majorBidi" w:hAnsiTheme="majorBidi"/>
          <w:sz w:val="24"/>
          <w:lang w:val="en-US"/>
        </w:rPr>
        <w:t xml:space="preserve"> for stance duration, </w:t>
      </w:r>
      <w:r w:rsidRPr="00E6651B">
        <w:rPr>
          <w:rFonts w:asciiTheme="majorBidi" w:hAnsiTheme="majorBidi" w:cstheme="majorBidi"/>
          <w:sz w:val="24"/>
          <w:szCs w:val="24"/>
          <w:lang w:val="en-US"/>
        </w:rPr>
        <w:t>which is shorter</w:t>
      </w:r>
      <w:r w:rsidRPr="00E6651B">
        <w:rPr>
          <w:rFonts w:asciiTheme="majorBidi" w:hAnsiTheme="majorBidi"/>
          <w:sz w:val="24"/>
          <w:lang w:val="en-US"/>
        </w:rPr>
        <w:t xml:space="preserve"> for the faster leg </w:t>
      </w:r>
      <w:r w:rsidRPr="00E6651B">
        <w:rPr>
          <w:rFonts w:asciiTheme="majorBidi" w:hAnsiTheme="majorBidi" w:cstheme="majorBidi"/>
          <w:sz w:val="24"/>
          <w:szCs w:val="24"/>
          <w:lang w:val="en-US"/>
        </w:rPr>
        <w:t>of</w:t>
      </w:r>
      <w:r w:rsidRPr="00E6651B">
        <w:rPr>
          <w:rFonts w:asciiTheme="majorBidi" w:hAnsiTheme="majorBidi"/>
          <w:sz w:val="24"/>
          <w:lang w:val="en-US"/>
        </w:rPr>
        <w:t xml:space="preserve"> healthy subjects on the treadmill and for the paretic leg </w:t>
      </w:r>
      <w:r w:rsidRPr="00E6651B">
        <w:rPr>
          <w:rFonts w:asciiTheme="majorBidi" w:hAnsiTheme="majorBidi" w:cstheme="majorBidi"/>
          <w:sz w:val="24"/>
          <w:szCs w:val="24"/>
          <w:lang w:val="en-US"/>
        </w:rPr>
        <w:t>of</w:t>
      </w:r>
      <w:r w:rsidRPr="00E6651B">
        <w:rPr>
          <w:rFonts w:asciiTheme="majorBidi" w:hAnsiTheme="majorBidi"/>
          <w:sz w:val="24"/>
          <w:lang w:val="en-US"/>
        </w:rPr>
        <w:t xml:space="preserve"> patients during ground walking</w:t>
      </w:r>
      <w:r w:rsidR="00EC6589" w:rsidRPr="00E6651B">
        <w:rPr>
          <w:rFonts w:asciiTheme="majorBidi" w:hAnsiTheme="majorBidi"/>
          <w:sz w:val="24"/>
          <w:lang w:val="en-US"/>
        </w:rPr>
        <w:t>.</w:t>
      </w:r>
      <w:r w:rsidRPr="00E6651B">
        <w:rPr>
          <w:rFonts w:asciiTheme="majorBidi" w:hAnsiTheme="majorBidi"/>
          <w:sz w:val="24"/>
          <w:lang w:val="en-US"/>
        </w:rPr>
        <w:t xml:space="preserve"> </w:t>
      </w:r>
      <w:r w:rsidR="00EC6589" w:rsidRPr="00E6651B">
        <w:rPr>
          <w:rFonts w:asciiTheme="majorBidi" w:hAnsiTheme="majorBidi"/>
          <w:sz w:val="24"/>
          <w:lang w:val="en-US"/>
        </w:rPr>
        <w:t>However, this</w:t>
      </w:r>
      <w:r w:rsidRPr="00E6651B">
        <w:rPr>
          <w:rFonts w:asciiTheme="majorBidi" w:hAnsiTheme="majorBidi"/>
          <w:sz w:val="24"/>
          <w:lang w:val="en-US"/>
        </w:rPr>
        <w:t xml:space="preserve"> is not valid for step length</w:t>
      </w:r>
      <w:r w:rsidRPr="00E6651B">
        <w:rPr>
          <w:rFonts w:asciiTheme="majorBidi" w:hAnsiTheme="majorBidi" w:cstheme="majorBidi"/>
          <w:sz w:val="24"/>
          <w:szCs w:val="24"/>
          <w:lang w:val="en-US"/>
        </w:rPr>
        <w:t>.</w:t>
      </w:r>
      <w:r w:rsidRPr="00E6651B">
        <w:rPr>
          <w:rFonts w:asciiTheme="majorBidi" w:hAnsiTheme="majorBidi"/>
          <w:sz w:val="24"/>
          <w:lang w:val="en-US"/>
        </w:rPr>
        <w:t xml:space="preserve"> In healthy subjects, the leg </w:t>
      </w:r>
      <w:r w:rsidRPr="00E6651B">
        <w:rPr>
          <w:rFonts w:asciiTheme="majorBidi" w:hAnsiTheme="majorBidi" w:cstheme="majorBidi"/>
          <w:sz w:val="24"/>
          <w:szCs w:val="24"/>
          <w:lang w:val="en-US"/>
        </w:rPr>
        <w:t>on</w:t>
      </w:r>
      <w:r w:rsidRPr="00E6651B">
        <w:rPr>
          <w:rFonts w:asciiTheme="majorBidi" w:hAnsiTheme="majorBidi"/>
          <w:sz w:val="24"/>
          <w:lang w:val="en-US"/>
        </w:rPr>
        <w:t xml:space="preserve"> the faster belt </w:t>
      </w:r>
      <w:r w:rsidRPr="00E6651B">
        <w:rPr>
          <w:rFonts w:asciiTheme="majorBidi" w:hAnsiTheme="majorBidi" w:cstheme="majorBidi"/>
          <w:sz w:val="24"/>
          <w:szCs w:val="24"/>
          <w:lang w:val="en-US"/>
        </w:rPr>
        <w:t xml:space="preserve">is pulled back </w:t>
      </w:r>
      <w:r w:rsidR="00D828C5" w:rsidRPr="00E6651B">
        <w:rPr>
          <w:rFonts w:asciiTheme="majorBidi" w:hAnsiTheme="majorBidi"/>
          <w:sz w:val="24"/>
          <w:lang w:val="en-US"/>
        </w:rPr>
        <w:t xml:space="preserve">meaning </w:t>
      </w:r>
      <w:r w:rsidRPr="00E6651B">
        <w:rPr>
          <w:rFonts w:asciiTheme="majorBidi" w:hAnsiTheme="majorBidi"/>
          <w:sz w:val="24"/>
          <w:lang w:val="en-US"/>
        </w:rPr>
        <w:t xml:space="preserve">that </w:t>
      </w:r>
      <w:r w:rsidR="00EC6589" w:rsidRPr="00E6651B">
        <w:rPr>
          <w:rFonts w:asciiTheme="majorBidi" w:hAnsiTheme="majorBidi"/>
          <w:sz w:val="24"/>
          <w:lang w:val="en-US"/>
        </w:rPr>
        <w:t xml:space="preserve">the </w:t>
      </w:r>
      <w:r w:rsidRPr="00E6651B">
        <w:rPr>
          <w:rFonts w:asciiTheme="majorBidi" w:hAnsiTheme="majorBidi"/>
          <w:sz w:val="24"/>
          <w:lang w:val="en-US"/>
        </w:rPr>
        <w:t xml:space="preserve">anterior step gets shorter, </w:t>
      </w:r>
      <w:r w:rsidR="00D828C5" w:rsidRPr="00E6651B">
        <w:rPr>
          <w:rFonts w:asciiTheme="majorBidi" w:hAnsiTheme="majorBidi"/>
          <w:sz w:val="24"/>
          <w:lang w:val="en-US"/>
        </w:rPr>
        <w:t>which does not reflect</w:t>
      </w:r>
      <w:r w:rsidRPr="00E6651B">
        <w:rPr>
          <w:rFonts w:asciiTheme="majorBidi" w:hAnsiTheme="majorBidi"/>
          <w:sz w:val="24"/>
          <w:lang w:val="en-US"/>
        </w:rPr>
        <w:t xml:space="preserve"> the paretic step of most patients </w:t>
      </w:r>
      <w:r w:rsidR="00D828C5" w:rsidRPr="00E6651B">
        <w:rPr>
          <w:rFonts w:asciiTheme="majorBidi" w:hAnsiTheme="majorBidi"/>
          <w:sz w:val="24"/>
          <w:lang w:val="en-US"/>
        </w:rPr>
        <w:t xml:space="preserve">with </w:t>
      </w:r>
      <w:r w:rsidR="00E6651B" w:rsidRPr="00E6651B">
        <w:rPr>
          <w:rFonts w:asciiTheme="majorBidi" w:hAnsiTheme="majorBidi"/>
          <w:sz w:val="24"/>
          <w:lang w:val="en-US"/>
        </w:rPr>
        <w:t xml:space="preserve">unilateral impairment </w:t>
      </w:r>
      <w:r w:rsidRPr="00E6651B">
        <w:rPr>
          <w:rFonts w:asciiTheme="majorBidi" w:hAnsiTheme="majorBidi" w:cstheme="majorBidi"/>
          <w:sz w:val="24"/>
          <w:szCs w:val="24"/>
          <w:lang w:val="en-US"/>
        </w:rPr>
        <w:t xml:space="preserve">during ground </w:t>
      </w:r>
      <w:r w:rsidRPr="00E6651B">
        <w:rPr>
          <w:rFonts w:asciiTheme="majorBidi" w:hAnsiTheme="majorBidi"/>
          <w:sz w:val="24"/>
          <w:lang w:val="en-US"/>
        </w:rPr>
        <w:t xml:space="preserve">walking. Most </w:t>
      </w:r>
      <w:r w:rsidRPr="00E6651B">
        <w:rPr>
          <w:rFonts w:asciiTheme="majorBidi" w:hAnsiTheme="majorBidi" w:cstheme="majorBidi"/>
          <w:sz w:val="24"/>
          <w:szCs w:val="24"/>
          <w:lang w:val="en-US"/>
        </w:rPr>
        <w:t>important</w:t>
      </w:r>
      <w:r w:rsidR="00EC6589" w:rsidRPr="00E6651B">
        <w:rPr>
          <w:rFonts w:asciiTheme="majorBidi" w:hAnsiTheme="majorBidi" w:cstheme="majorBidi"/>
          <w:sz w:val="24"/>
          <w:szCs w:val="24"/>
          <w:lang w:val="en-US"/>
        </w:rPr>
        <w:t>ly</w:t>
      </w:r>
      <w:r w:rsidRPr="00E6651B">
        <w:rPr>
          <w:rFonts w:asciiTheme="majorBidi" w:hAnsiTheme="majorBidi"/>
          <w:sz w:val="24"/>
          <w:lang w:val="en-US"/>
        </w:rPr>
        <w:t xml:space="preserve">, dynamic asymmetries </w:t>
      </w:r>
      <w:r w:rsidRPr="00E6651B">
        <w:rPr>
          <w:rFonts w:asciiTheme="majorBidi" w:hAnsiTheme="majorBidi" w:cstheme="majorBidi"/>
          <w:sz w:val="24"/>
          <w:szCs w:val="24"/>
          <w:lang w:val="en-US"/>
        </w:rPr>
        <w:t xml:space="preserve">that are </w:t>
      </w:r>
      <w:r w:rsidRPr="00E6651B">
        <w:rPr>
          <w:rFonts w:asciiTheme="majorBidi" w:hAnsiTheme="majorBidi"/>
          <w:sz w:val="24"/>
          <w:lang w:val="en-US"/>
        </w:rPr>
        <w:t xml:space="preserve">induced in healthy subjects </w:t>
      </w:r>
      <w:r w:rsidRPr="00E6651B">
        <w:rPr>
          <w:rFonts w:asciiTheme="majorBidi" w:hAnsiTheme="majorBidi" w:cstheme="majorBidi"/>
          <w:sz w:val="24"/>
          <w:szCs w:val="24"/>
          <w:lang w:val="en-US"/>
        </w:rPr>
        <w:t>by</w:t>
      </w:r>
      <w:r w:rsidRPr="00E6651B">
        <w:rPr>
          <w:rFonts w:asciiTheme="majorBidi" w:hAnsiTheme="majorBidi"/>
          <w:sz w:val="24"/>
          <w:lang w:val="en-US"/>
        </w:rPr>
        <w:t xml:space="preserve"> the split belt are opposite to those observed in hemiparetic subjects during ground walking. In healthy subjects</w:t>
      </w:r>
      <w:r w:rsidRPr="00E6651B">
        <w:rPr>
          <w:rFonts w:asciiTheme="majorBidi" w:hAnsiTheme="majorBidi" w:cstheme="majorBidi"/>
          <w:sz w:val="24"/>
          <w:szCs w:val="24"/>
          <w:lang w:val="en-US"/>
        </w:rPr>
        <w:t>,</w:t>
      </w:r>
      <w:r w:rsidRPr="00E6651B">
        <w:rPr>
          <w:rFonts w:asciiTheme="majorBidi" w:hAnsiTheme="majorBidi"/>
          <w:sz w:val="24"/>
          <w:lang w:val="en-US"/>
        </w:rPr>
        <w:t xml:space="preserve"> the faster leg is forced to provide a higher peak power than the slower leg </w:t>
      </w:r>
      <w:r w:rsidR="00EC6589" w:rsidRPr="00E6651B">
        <w:rPr>
          <w:rFonts w:asciiTheme="majorBidi" w:hAnsiTheme="majorBidi"/>
          <w:sz w:val="24"/>
          <w:lang w:val="en-US"/>
        </w:rPr>
        <w:t xml:space="preserve">due to </w:t>
      </w:r>
      <w:r w:rsidRPr="00E6651B">
        <w:rPr>
          <w:rFonts w:asciiTheme="majorBidi" w:hAnsiTheme="majorBidi"/>
          <w:sz w:val="24"/>
          <w:lang w:val="en-US"/>
        </w:rPr>
        <w:t xml:space="preserve">heavy overloading </w:t>
      </w:r>
      <w:r w:rsidR="00EC6589" w:rsidRPr="00E6651B">
        <w:rPr>
          <w:rFonts w:asciiTheme="majorBidi" w:hAnsiTheme="majorBidi"/>
          <w:sz w:val="24"/>
          <w:lang w:val="en-US"/>
        </w:rPr>
        <w:t xml:space="preserve">of </w:t>
      </w:r>
      <w:r w:rsidRPr="00E6651B">
        <w:rPr>
          <w:rFonts w:asciiTheme="majorBidi" w:hAnsiTheme="majorBidi"/>
          <w:sz w:val="24"/>
          <w:lang w:val="en-US"/>
        </w:rPr>
        <w:t>the</w:t>
      </w:r>
      <w:r w:rsidR="00A95ABA" w:rsidRPr="00E6651B">
        <w:rPr>
          <w:rFonts w:asciiTheme="majorBidi" w:hAnsiTheme="majorBidi"/>
          <w:sz w:val="24"/>
          <w:lang w:val="en-US"/>
        </w:rPr>
        <w:t xml:space="preserve"> plantar flexors during the push-off </w:t>
      </w:r>
      <w:r w:rsidRPr="00E6651B">
        <w:rPr>
          <w:rFonts w:asciiTheme="majorBidi" w:hAnsiTheme="majorBidi"/>
          <w:sz w:val="24"/>
          <w:lang w:val="en-US"/>
        </w:rPr>
        <w:t>phase (Fig.</w:t>
      </w:r>
      <w:r w:rsidRPr="00E6651B">
        <w:rPr>
          <w:rFonts w:asciiTheme="majorBidi" w:hAnsiTheme="majorBidi" w:cstheme="majorBidi"/>
          <w:sz w:val="24"/>
          <w:szCs w:val="24"/>
          <w:lang w:val="en-US"/>
        </w:rPr>
        <w:t xml:space="preserve"> </w:t>
      </w:r>
      <w:r w:rsidRPr="00E6651B">
        <w:rPr>
          <w:rFonts w:asciiTheme="majorBidi" w:hAnsiTheme="majorBidi"/>
          <w:sz w:val="24"/>
          <w:lang w:val="en-US"/>
        </w:rPr>
        <w:t xml:space="preserve">S7-1), thus avoiding </w:t>
      </w:r>
      <w:r w:rsidR="00EC6589" w:rsidRPr="00E6651B">
        <w:rPr>
          <w:rFonts w:asciiTheme="majorBidi" w:hAnsiTheme="majorBidi"/>
          <w:sz w:val="24"/>
          <w:lang w:val="en-US"/>
        </w:rPr>
        <w:t xml:space="preserve">being </w:t>
      </w:r>
      <w:r w:rsidRPr="00E6651B">
        <w:rPr>
          <w:rFonts w:asciiTheme="majorBidi" w:hAnsiTheme="majorBidi"/>
          <w:sz w:val="24"/>
          <w:lang w:val="en-US"/>
        </w:rPr>
        <w:t>dragged backwards by the</w:t>
      </w:r>
    </w:p>
    <w:p w:rsidR="00FB6FB1" w:rsidRPr="00E6651B" w:rsidRDefault="00FB6FB1" w:rsidP="005B054F">
      <w:pPr>
        <w:spacing w:line="360" w:lineRule="auto"/>
        <w:jc w:val="both"/>
        <w:rPr>
          <w:rFonts w:asciiTheme="majorBidi" w:hAnsiTheme="majorBidi"/>
          <w:sz w:val="24"/>
          <w:lang w:val="en-US"/>
        </w:rPr>
      </w:pPr>
      <w:r w:rsidRPr="00E6651B">
        <w:rPr>
          <w:rFonts w:asciiTheme="majorBidi" w:hAnsiTheme="majorBidi" w:cstheme="majorBidi"/>
          <w:noProof/>
          <w:sz w:val="24"/>
          <w:szCs w:val="24"/>
          <w:lang w:val="en-GB" w:eastAsia="en-GB"/>
        </w:rPr>
        <w:lastRenderedPageBreak/>
        <w:drawing>
          <wp:anchor distT="0" distB="0" distL="114300" distR="114300" simplePos="0" relativeHeight="251660288" behindDoc="0" locked="0" layoutInCell="1" allowOverlap="1" wp14:anchorId="58BFD3EF" wp14:editId="52326A77">
            <wp:simplePos x="0" y="0"/>
            <wp:positionH relativeFrom="margin">
              <wp:posOffset>467995</wp:posOffset>
            </wp:positionH>
            <wp:positionV relativeFrom="paragraph">
              <wp:posOffset>35625</wp:posOffset>
            </wp:positionV>
            <wp:extent cx="4435200" cy="4010400"/>
            <wp:effectExtent l="0" t="0" r="3810" b="9525"/>
            <wp:wrapTopAndBottom/>
            <wp:docPr id="2" name="Immagine 2" descr="C:\Users\TESIO\Desktop\FRONTIERS UPLOAD\Figure Frontiers\Figure S7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IO\Desktop\FRONTIERS UPLOAD\Figure Frontiers\Figure S7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5200" cy="40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ABA" w:rsidRPr="00E6651B" w:rsidRDefault="00A95ABA" w:rsidP="00FB6FB1">
      <w:pPr>
        <w:widowControl w:val="0"/>
        <w:autoSpaceDE w:val="0"/>
        <w:autoSpaceDN w:val="0"/>
        <w:adjustRightInd w:val="0"/>
        <w:spacing w:after="0" w:line="240" w:lineRule="auto"/>
        <w:jc w:val="both"/>
        <w:rPr>
          <w:rFonts w:asciiTheme="majorBidi" w:hAnsiTheme="majorBidi"/>
          <w:lang w:val="en-US"/>
        </w:rPr>
      </w:pPr>
      <w:r w:rsidRPr="00E6651B">
        <w:rPr>
          <w:rFonts w:asciiTheme="majorBidi" w:hAnsiTheme="majorBidi"/>
          <w:sz w:val="24"/>
          <w:lang w:val="en-US"/>
        </w:rPr>
        <w:t xml:space="preserve">Figure S7-1:  </w:t>
      </w:r>
      <w:r w:rsidRPr="00E6651B">
        <w:rPr>
          <w:rFonts w:asciiTheme="majorBidi" w:hAnsiTheme="majorBidi"/>
          <w:lang w:val="en-US"/>
        </w:rPr>
        <w:t>Walking was analyzed on a split-belt, force-sensing treadmill. Graph of weight-normalized ankle power (positive values for plantar flexion) in the sagittal plane (ordinate) as a function of both the standardized stride time (right abscissa) and the belt speed combinations (tied or split-belt conditions, left abscissa). Data were grand-averaged across 10 healthy adults (five men) and six strides per participant. In each category of the left abscissa, the first and the second pair of digits give the velocity of the belts assigned to the non-dominant (NON-DOM, hatched lines) and dominant side (DOM, continuous lines), respectively (for example, 0408 indicates velocities of 0.4 and 0.8 m s</w:t>
      </w:r>
      <w:r w:rsidRPr="00E6651B">
        <w:rPr>
          <w:rFonts w:asciiTheme="majorBidi" w:hAnsiTheme="majorBidi"/>
          <w:vertAlign w:val="superscript"/>
          <w:lang w:val="en-US"/>
        </w:rPr>
        <w:t>-1</w:t>
      </w:r>
      <w:r w:rsidRPr="00E6651B">
        <w:rPr>
          <w:rFonts w:asciiTheme="majorBidi" w:hAnsiTheme="majorBidi"/>
          <w:lang w:val="en-US"/>
        </w:rPr>
        <w:t xml:space="preserve">, respectively). Higher peak power is generated by the plantar flexors on the faster belt compared with the slower belt. This peak is lower, for any given speed, when walking occurs in a split- rather than on a tied-belt modality (compare curves </w:t>
      </w:r>
      <w:r w:rsidR="004F1A20" w:rsidRPr="00E6651B">
        <w:rPr>
          <w:rFonts w:asciiTheme="majorBidi" w:hAnsiTheme="majorBidi"/>
          <w:lang w:val="en-US"/>
        </w:rPr>
        <w:t>1212</w:t>
      </w:r>
      <w:r w:rsidR="004F1A20">
        <w:rPr>
          <w:rFonts w:asciiTheme="majorBidi" w:hAnsiTheme="majorBidi"/>
          <w:lang w:val="en-US"/>
        </w:rPr>
        <w:t xml:space="preserve"> and </w:t>
      </w:r>
      <w:r w:rsidRPr="00E6651B">
        <w:rPr>
          <w:rFonts w:asciiTheme="majorBidi" w:hAnsiTheme="majorBidi"/>
          <w:lang w:val="en-US"/>
        </w:rPr>
        <w:t xml:space="preserve">0812). In contrast, the peak is the same when the velocity of the faster leg in the split-belt modality is compared with the average velocity in the tied-belt modality (for example, curve 0812 vs. </w:t>
      </w:r>
      <w:bookmarkStart w:id="0" w:name="_GoBack"/>
      <w:bookmarkEnd w:id="0"/>
      <w:r w:rsidRPr="00E6651B">
        <w:rPr>
          <w:rFonts w:asciiTheme="majorBidi" w:hAnsiTheme="majorBidi"/>
          <w:lang w:val="en-US"/>
        </w:rPr>
        <w:t>1010). This form of representation demonstrates that a greater amount of power is absorbed at the ankle in late stance on the faster belt and then generated earlier and for a longer relative duration hence, much more positive work is provided by muscles compared with the slow belt. Therefore, the split-belt arrangement induces an original form of body propulsion, exploiting the energy storage of the plantar flexors, allowed by the dragging (faster) belt. Taken from Tesio et al. (2018), used with permission.</w:t>
      </w:r>
    </w:p>
    <w:p w:rsidR="00A95ABA" w:rsidRPr="00E6651B" w:rsidRDefault="00A95ABA" w:rsidP="00A95ABA">
      <w:pPr>
        <w:spacing w:line="360" w:lineRule="auto"/>
        <w:jc w:val="both"/>
        <w:rPr>
          <w:rFonts w:asciiTheme="majorBidi" w:hAnsiTheme="majorBidi" w:cstheme="majorBidi"/>
          <w:lang w:val="en-US"/>
        </w:rPr>
      </w:pPr>
    </w:p>
    <w:p w:rsidR="00660E0E" w:rsidRPr="00E6651B" w:rsidRDefault="00660E0E" w:rsidP="00660E0E">
      <w:pPr>
        <w:spacing w:line="360" w:lineRule="auto"/>
        <w:jc w:val="both"/>
        <w:rPr>
          <w:rFonts w:asciiTheme="majorBidi" w:hAnsiTheme="majorBidi"/>
          <w:sz w:val="24"/>
          <w:lang w:val="en-US"/>
        </w:rPr>
      </w:pPr>
      <w:r w:rsidRPr="00E6651B">
        <w:rPr>
          <w:rFonts w:asciiTheme="majorBidi" w:hAnsiTheme="majorBidi"/>
          <w:sz w:val="24"/>
          <w:lang w:val="en-US"/>
        </w:rPr>
        <w:t xml:space="preserve">faster belt. </w:t>
      </w:r>
      <w:r w:rsidRPr="00E6651B">
        <w:rPr>
          <w:rFonts w:ascii="Times New Roman" w:hAnsi="Times New Roman" w:cs="Times New Roman"/>
          <w:sz w:val="24"/>
          <w:lang w:val="en-US"/>
        </w:rPr>
        <w:t xml:space="preserve">In addition, </w:t>
      </w:r>
      <w:r w:rsidRPr="00E6651B">
        <w:rPr>
          <w:rFonts w:asciiTheme="majorBidi" w:hAnsiTheme="majorBidi"/>
          <w:sz w:val="24"/>
          <w:lang w:val="en-US"/>
        </w:rPr>
        <w:t xml:space="preserve">the time course of power absorption and production is </w:t>
      </w:r>
      <w:r w:rsidRPr="00E6651B">
        <w:rPr>
          <w:rFonts w:asciiTheme="majorBidi" w:hAnsiTheme="majorBidi" w:cstheme="majorBidi"/>
          <w:sz w:val="24"/>
          <w:szCs w:val="24"/>
          <w:lang w:val="en-US"/>
        </w:rPr>
        <w:t>altered</w:t>
      </w:r>
      <w:r w:rsidRPr="00E6651B">
        <w:rPr>
          <w:rFonts w:asciiTheme="majorBidi" w:hAnsiTheme="majorBidi"/>
          <w:sz w:val="24"/>
          <w:lang w:val="en-US"/>
        </w:rPr>
        <w:t xml:space="preserve"> on the faster side (</w:t>
      </w:r>
      <w:r w:rsidRPr="00E6651B">
        <w:rPr>
          <w:rFonts w:asciiTheme="majorBidi" w:hAnsiTheme="majorBidi" w:cstheme="majorBidi"/>
          <w:sz w:val="24"/>
          <w:szCs w:val="24"/>
          <w:lang w:val="en-US"/>
        </w:rPr>
        <w:t xml:space="preserve">further explained in the </w:t>
      </w:r>
      <w:r w:rsidRPr="00E6651B">
        <w:rPr>
          <w:rFonts w:asciiTheme="majorBidi" w:hAnsiTheme="majorBidi"/>
          <w:sz w:val="24"/>
          <w:lang w:val="en-US"/>
        </w:rPr>
        <w:t>legend</w:t>
      </w:r>
      <w:r w:rsidRPr="00E6651B">
        <w:rPr>
          <w:rFonts w:asciiTheme="majorBidi" w:hAnsiTheme="majorBidi" w:cstheme="majorBidi"/>
          <w:sz w:val="24"/>
          <w:szCs w:val="24"/>
          <w:lang w:val="en-US"/>
        </w:rPr>
        <w:t xml:space="preserve"> of Fig. S7-1</w:t>
      </w:r>
      <w:r w:rsidRPr="00E6651B">
        <w:rPr>
          <w:rFonts w:asciiTheme="majorBidi" w:hAnsiTheme="majorBidi"/>
          <w:sz w:val="24"/>
          <w:lang w:val="en-US"/>
        </w:rPr>
        <w:t xml:space="preserve">). </w:t>
      </w:r>
    </w:p>
    <w:p w:rsidR="00A95ABA" w:rsidRPr="00E6651B" w:rsidRDefault="00EC6589" w:rsidP="00A95ABA">
      <w:pPr>
        <w:spacing w:line="360" w:lineRule="auto"/>
        <w:jc w:val="both"/>
        <w:rPr>
          <w:rFonts w:ascii="Times New Roman" w:hAnsi="Times New Roman" w:cs="Times New Roman"/>
          <w:sz w:val="24"/>
          <w:szCs w:val="24"/>
          <w:lang w:val="en-US"/>
        </w:rPr>
      </w:pPr>
      <w:r w:rsidRPr="00E6651B">
        <w:rPr>
          <w:rFonts w:asciiTheme="majorBidi" w:hAnsiTheme="majorBidi" w:cstheme="majorBidi"/>
          <w:sz w:val="24"/>
          <w:szCs w:val="24"/>
          <w:lang w:val="en-US"/>
        </w:rPr>
        <w:t xml:space="preserve">In </w:t>
      </w:r>
      <w:r w:rsidR="00660E0E" w:rsidRPr="00E6651B">
        <w:rPr>
          <w:rFonts w:asciiTheme="majorBidi" w:hAnsiTheme="majorBidi" w:cstheme="majorBidi"/>
          <w:sz w:val="24"/>
          <w:szCs w:val="24"/>
          <w:lang w:val="en-US"/>
        </w:rPr>
        <w:t xml:space="preserve">contrast, </w:t>
      </w:r>
      <w:r w:rsidR="00A95ABA" w:rsidRPr="00E6651B">
        <w:rPr>
          <w:rFonts w:asciiTheme="majorBidi" w:hAnsiTheme="majorBidi"/>
          <w:sz w:val="24"/>
          <w:lang w:val="en-US"/>
        </w:rPr>
        <w:t xml:space="preserve">the paretic limb </w:t>
      </w:r>
      <w:r w:rsidRPr="00E6651B">
        <w:rPr>
          <w:rFonts w:asciiTheme="majorBidi" w:hAnsiTheme="majorBidi"/>
          <w:sz w:val="24"/>
          <w:lang w:val="en-US"/>
        </w:rPr>
        <w:t xml:space="preserve">of subjects with hemiparesis </w:t>
      </w:r>
      <w:r w:rsidR="00A95ABA" w:rsidRPr="00E6651B">
        <w:rPr>
          <w:rFonts w:asciiTheme="majorBidi" w:hAnsiTheme="majorBidi"/>
          <w:sz w:val="24"/>
          <w:lang w:val="en-US"/>
        </w:rPr>
        <w:t xml:space="preserve">usually </w:t>
      </w:r>
      <w:r w:rsidR="00A95ABA" w:rsidRPr="00E6651B">
        <w:rPr>
          <w:rFonts w:asciiTheme="majorBidi" w:hAnsiTheme="majorBidi" w:cstheme="majorBidi"/>
          <w:sz w:val="24"/>
          <w:szCs w:val="24"/>
          <w:lang w:val="en-US"/>
        </w:rPr>
        <w:t>exhibits</w:t>
      </w:r>
      <w:r w:rsidR="00A95ABA" w:rsidRPr="00E6651B">
        <w:rPr>
          <w:rFonts w:asciiTheme="majorBidi" w:hAnsiTheme="majorBidi"/>
          <w:sz w:val="24"/>
          <w:lang w:val="en-US"/>
        </w:rPr>
        <w:t xml:space="preserve"> a longer anterior step compared </w:t>
      </w:r>
      <w:r w:rsidR="00A95ABA" w:rsidRPr="00E6651B">
        <w:rPr>
          <w:rFonts w:asciiTheme="majorBidi" w:hAnsiTheme="majorBidi" w:cstheme="majorBidi"/>
          <w:sz w:val="24"/>
          <w:szCs w:val="24"/>
          <w:lang w:val="en-US"/>
        </w:rPr>
        <w:t>with</w:t>
      </w:r>
      <w:r w:rsidR="00A95ABA" w:rsidRPr="00E6651B">
        <w:rPr>
          <w:rFonts w:asciiTheme="majorBidi" w:hAnsiTheme="majorBidi"/>
          <w:sz w:val="24"/>
          <w:lang w:val="en-US"/>
        </w:rPr>
        <w:t xml:space="preserve"> the </w:t>
      </w:r>
      <w:r w:rsidR="00A95ABA" w:rsidRPr="00E6651B">
        <w:rPr>
          <w:rFonts w:asciiTheme="majorBidi" w:hAnsiTheme="majorBidi" w:cstheme="majorBidi"/>
          <w:sz w:val="24"/>
          <w:szCs w:val="24"/>
          <w:lang w:val="en-US"/>
        </w:rPr>
        <w:t>non-paretic</w:t>
      </w:r>
      <w:r w:rsidR="00A95ABA" w:rsidRPr="00E6651B">
        <w:rPr>
          <w:rFonts w:asciiTheme="majorBidi" w:hAnsiTheme="majorBidi"/>
          <w:sz w:val="24"/>
          <w:lang w:val="en-US"/>
        </w:rPr>
        <w:t xml:space="preserve"> leg </w:t>
      </w:r>
      <w:r w:rsidRPr="00E6651B">
        <w:rPr>
          <w:rFonts w:asciiTheme="majorBidi" w:hAnsiTheme="majorBidi"/>
          <w:sz w:val="24"/>
          <w:lang w:val="en-US"/>
        </w:rPr>
        <w:t xml:space="preserve">during ground walking, </w:t>
      </w:r>
      <w:r w:rsidR="00D828C5" w:rsidRPr="00E6651B">
        <w:rPr>
          <w:rFonts w:asciiTheme="majorBidi" w:hAnsiTheme="majorBidi"/>
          <w:sz w:val="24"/>
          <w:lang w:val="en-US"/>
        </w:rPr>
        <w:t xml:space="preserve">and </w:t>
      </w:r>
      <w:r w:rsidR="00A95ABA" w:rsidRPr="00E6651B">
        <w:rPr>
          <w:rFonts w:asciiTheme="majorBidi" w:hAnsiTheme="majorBidi"/>
          <w:sz w:val="24"/>
          <w:lang w:val="en-US"/>
        </w:rPr>
        <w:t xml:space="preserve">also </w:t>
      </w:r>
      <w:r w:rsidR="00D828C5" w:rsidRPr="00E6651B">
        <w:rPr>
          <w:rFonts w:asciiTheme="majorBidi" w:hAnsiTheme="majorBidi"/>
          <w:sz w:val="24"/>
          <w:lang w:val="en-US"/>
        </w:rPr>
        <w:t>produces less</w:t>
      </w:r>
      <w:r w:rsidR="00A95ABA" w:rsidRPr="00E6651B">
        <w:rPr>
          <w:rFonts w:asciiTheme="majorBidi" w:hAnsiTheme="majorBidi"/>
          <w:sz w:val="24"/>
          <w:lang w:val="en-US"/>
        </w:rPr>
        <w:t xml:space="preserve"> power at push off </w:t>
      </w:r>
      <w:r w:rsidR="00A95ABA" w:rsidRPr="00E6651B">
        <w:rPr>
          <w:rFonts w:asciiTheme="majorBidi" w:hAnsiTheme="majorBidi"/>
          <w:sz w:val="24"/>
          <w:lang w:val="en-US"/>
        </w:rPr>
        <w:fldChar w:fldCharType="begin" w:fldLock="1"/>
      </w:r>
      <w:r w:rsidR="00A95ABA" w:rsidRPr="00E6651B">
        <w:rPr>
          <w:rFonts w:asciiTheme="majorBidi" w:hAnsiTheme="majorBidi"/>
          <w:sz w:val="24"/>
          <w:lang w:val="en-US"/>
        </w:rPr>
        <w:instrText>ADDIN CSL_CITATION {"citationItems":[{"id":"ITEM-1","itemData":{"DOI":"10.1177/1545968309332880","ISSN":"1545-9683","PMID":"19307434","abstract":"BACKGROUND AND OBJECTIVE Following stroke, subjects retain the ability to adapt interlimb symmetry on the split-belt treadmill. Critical to advancing our understanding of locomotor adaptation and its usefulness in rehabilitation is discerning whether adaptive effects observed on a treadmill transfer to walking over ground. We examined whether aftereffects following split-belt treadmill adaptation transfer to overground walking in healthy persons and those poststroke. METHODS Eleven poststroke and 11 age-matched and gender-matched healthy subjects walked over ground before and after walking on a split-belt treadmill. Adaptation and aftereffects in step length and double support time were calculated. RESULTS Both groups demonstrated partial transfer of the aftereffects observed on the treadmill (P&lt;.001) to overground walking (P&lt;.05), but the transfer was more robust in the subjects poststroke (P&lt;.05). The subjects with baseline asymmetry after stroke improved in asymmetry of step length and double limb support (P=.06). CONCLUSIONS The partial transfer of aftereffects to overground walking suggests that some shared neural circuits that control locomotion for different environmental contexts are adapted during split-belt treadmill walking. The larger adaptation transfer from the treadmill to overground walking in the stroke survivors may be due to difficulty adjusting their walking pattern to changing environmental demands. Such difficulties with context switching have been considered detrimental to function poststroke. However, we propose that the persistence of improved symmetry when changing context to overground walking could be used to advantage in poststroke rehabilitation.","author":[{"dropping-particle":"","family":"Reisman","given":"Darcy S","non-dropping-particle":"","parse-names":false,"suffix":""},{"dropping-particle":"","family":"Wityk","given":"Robert","non-dropping-particle":"","parse-names":false,"suffix":""},{"dropping-particle":"","family":"Silver","given":"Kenneth","non-dropping-particle":"","parse-names":false,"suffix":""},{"dropping-particle":"","family":"Bastian","given":"Amy J","non-dropping-particle":"","parse-names":false,"suffix":""}],"container-title":"Neurorehabilitation and neural repair","id":"ITEM-1","issue":"7","issued":{"date-parts":[["2009"]]},"page":"735-44","title":"Split-belt treadmill adaptation transfers to overground walking in persons poststroke.","type":"article-journal","volume":"23"},"uris":["http://www.mendeley.com/documents/?uuid=b008beb1-c692-3413-87a0-446a77cb8c2a"]},{"id":"ITEM-2","itemData":{"DOI":"10.1177/1545968313505912","ISSN":"1545-9683","abstract":"Background. Step asymmetries during gait in persons after stroke can occur in temporal or spatial domains. Prior studies have shown that split-belt locomotor adaptation can temporarily mitigate these asymmetries. Objective. We investigated whether baseline gait asymmetries affected how patients adapt and store new walking patterns. Methods. Subjects with stroke and age-matched controls were studied walking at a 2:1 speed ratio on the split-belt during adaptation and assessed for retention of the learned pattern (the after-effect) with both belts at the same speed. Results. Those with stroke adapted more slowly (P &lt; .0001), though just as much as healthy older adults. During split-belt walking, the participants with stroke adapted toward their baseline asymmetry (eg, F = 14.02, P &lt; .01 for step symmetry), regardless of whether the subsequent after-effects improved or worsened their baseline step asymmetries. No correlation was found between baseline spatial and temporal measures of asymmetry (P = .38). Las...","author":[{"dropping-particle":"","family":"Malone","given":"Laura A.","non-dropping-particle":"","parse-names":false,"suffix":""},{"dropping-particle":"","family":"Bastian","given":"Amy J.","non-dropping-particle":"","parse-names":false,"suffix":""}],"container-title":"Neurorehabilitation and Neural Repair","id":"ITEM-2","issue":"3","issued":{"date-parts":[["2014"]]},"page":"230-240","title":"Spatial and temporal asymmetries in gait predict split-belt adaptation behavior in stroke","type":"article-journal","volume":"28"},"uris":["http://www.mendeley.com/documents/?uuid=0c6df95d-2144-30b1-8462-b12c1feb0099"]},{"id":"ITEM-3","itemData":{"DOI":"10.1177/1545968314567149","author":[{"dropping-particle":"","family":"Finley","given":"James M.","non-dropping-particle":"","parse-names":false,"suffix":""},{"dropping-particle":"","family":"Long","given":"Andrew","non-dropping-particle":"","parse-names":false,"suffix":""},{"dropping-particle":"","family":"Bastian","given":"Amy J.","non-dropping-particle":"","parse-names":false,"suffix":""},{"dropping-particle":"","family":"Torres-Oviedo","given":"Gelsy","non-dropping-particle":"","parse-names":false,"suffix":""}],"container-title":"Neurorehabilitation and Neural Repair","id":"ITEM-3","issue":"8","issued":{"date-parts":[["2015"]]},"page":"786-795","title":"Spatial and temporal control contribute to step length asymmetry during split-belt adaptation and hemiparetic gait","type":"article-journal","volume":"29"},"uris":["http://www.mendeley.com/documents/?uuid=206115f9-8d0d-4a80-9de7-8fe32ef66714"]},{"id":"ITEM-4","itemData":{"DOI":"10.1097/MRR.0000000000000320","ISBN":"0000000000000","ISSN":"0342-5282","abstract":"Walking on a split-belt treadmill (each of the two belts running at a different speed) has been proposed as an experimental paradigm to investigate the flexibility of the neural control of gait and as a form of therapeutic exercise. However, the scarcity of dynamic investigations challenges the validity of the available findings. The aim of the present study was to investigate the dynamic asymmetries of lower limbs of healthy adults during adaptation to gait on a split- belt treadmill. Ten healthy adults walked on a split-belt treadmill mounted on force sensors, with belts running either at the same speed (‘tied’ condition) or at different speeds (‘split’ condition, 0.4 vs. 0.8 or 0.8 vs. 1.2 m/s). The sagittal power and work provided by ankle, knee and hip joints, joint rotations, muscle lengthening, and surface electromyography were recorded simultaneously. Various tied/split walking sequences were requested. In the split condition a marked asymmetry between the parameters recorded from each of the two lower limbs, in particular from the ankle joint, was recorded. The work provided by the ankle (the main engine of body propulsion) was 4.8 and 2.2 times higher (in the 0.4 vs. 0.8, and 0.8 vs. 1.2 m/s conditions, respectively) compared with the slower, and 1.2 and 1.1 times higher compared with the same speed in the tied condition. Compared with overground gait in hemiplegia, split gait entails an opposite spatial and dynamic asymmetry. The faster leg mimics the paretic limb temporally, but the unimpaired limb from the spatial and dynamic point of view. These differences challenge the proposed protocols of split gait as forms of therapeutic exercise. International","author":[{"dropping-particle":"","family":"Tesio","given":"Luigi","non-dropping-particle":"","parse-names":false,"suffix":""},{"dropping-particle":"","family":"Malloggi","given":"Chiara","non-dropping-particle":"","parse-names":false,"suffix":""},{"dropping-particle":"","family":"Malfitano","given":"Calogero","non-dropping-particle":"","parse-names":false,"suffix":""},{"dropping-particle":"","family":"Coccetta","given":"Carlo Alberto","non-dropping-particle":"","parse-names":false,"suffix":""},{"dropping-particle":"","family":"Catino","given":"Luigi","non-dropping-particle":"","parse-names":false,"suffix":""},{"dropping-particle":"","family":"Rota","given":"Viviana","non-dropping-particle":"","parse-names":false,"suffix":""}],"container-title":"International Journal of Rehabilitation Research","id":"ITEM-4","issued":{"date-parts":[["2018"]]},"page":"304-315","title":"Limping on split-belt treadmills implies opposite kinematic and dynamic lower limb asymmetries","type":"article-journal","volume":"41"},"uris":["http://www.mendeley.com/documents/?uuid=713ea003-308c-433b-b677-7c1ed5fdaf6b"]}],"mendeley":{"formattedCitation":"(Finley et al., 2015; Malone and Bastian, 2014; Reisman et al., 2009; Tesio et al., 2018)","manualFormatting":"(Reisman et al., 2009; Finley et al., 2015; Malone and Bastian, 2014; Tesio et al., 2018)","plainTextFormattedCitation":"(Finley et al., 2015; Malone and Bastian, 2014; Reisman et al., 2009; Tesio et al., 2018)","previouslyFormattedCitation":"(Finley et al., 2015; Malone and Bastian, 2014; Reisman et al., 2009; Tesio et al., 2018)"},"properties":{"noteIndex":0},"schema":"https://github.com/citation-style-language/schema/raw/master/csl-citation.json"}</w:instrText>
      </w:r>
      <w:r w:rsidR="00A95ABA" w:rsidRPr="00E6651B">
        <w:rPr>
          <w:rFonts w:asciiTheme="majorBidi" w:hAnsiTheme="majorBidi"/>
          <w:sz w:val="24"/>
          <w:lang w:val="en-US"/>
        </w:rPr>
        <w:fldChar w:fldCharType="separate"/>
      </w:r>
      <w:r w:rsidR="00A95ABA" w:rsidRPr="00E6651B">
        <w:rPr>
          <w:rFonts w:asciiTheme="majorBidi" w:hAnsiTheme="majorBidi"/>
          <w:noProof/>
          <w:sz w:val="24"/>
          <w:lang w:val="en-US"/>
        </w:rPr>
        <w:t>(Reisman et al., 2009; Finley et al., 2015; Malone and Bastian, 2014; Tesio et al., 2018)</w:t>
      </w:r>
      <w:r w:rsidR="00A95ABA" w:rsidRPr="00E6651B">
        <w:rPr>
          <w:rFonts w:asciiTheme="majorBidi" w:hAnsiTheme="majorBidi"/>
          <w:sz w:val="24"/>
          <w:lang w:val="en-US"/>
        </w:rPr>
        <w:fldChar w:fldCharType="end"/>
      </w:r>
      <w:r w:rsidR="00A95ABA" w:rsidRPr="00E6651B">
        <w:rPr>
          <w:rFonts w:asciiTheme="majorBidi" w:hAnsiTheme="majorBidi"/>
          <w:sz w:val="24"/>
          <w:lang w:val="en-US"/>
        </w:rPr>
        <w:t>.</w:t>
      </w:r>
      <w:r w:rsidR="00660E0E" w:rsidRPr="00E6651B">
        <w:rPr>
          <w:rFonts w:ascii="Times New Roman" w:hAnsi="Times New Roman" w:cs="Times New Roman"/>
          <w:sz w:val="24"/>
          <w:lang w:val="en-US"/>
        </w:rPr>
        <w:t xml:space="preserve"> </w:t>
      </w:r>
      <w:r w:rsidRPr="00E6651B">
        <w:rPr>
          <w:rFonts w:ascii="Times New Roman" w:hAnsi="Times New Roman" w:cs="Times New Roman"/>
          <w:sz w:val="24"/>
          <w:lang w:val="en-US"/>
        </w:rPr>
        <w:t xml:space="preserve">This leads to </w:t>
      </w:r>
      <w:r w:rsidR="00D828C5" w:rsidRPr="00E6651B">
        <w:rPr>
          <w:rFonts w:ascii="Times New Roman" w:hAnsi="Times New Roman" w:cs="Times New Roman"/>
          <w:sz w:val="24"/>
          <w:lang w:val="en-US"/>
        </w:rPr>
        <w:t xml:space="preserve">the </w:t>
      </w:r>
      <w:r w:rsidRPr="00E6651B">
        <w:rPr>
          <w:rFonts w:ascii="Times New Roman" w:hAnsi="Times New Roman" w:cs="Times New Roman"/>
          <w:sz w:val="24"/>
          <w:lang w:val="en-US"/>
        </w:rPr>
        <w:t xml:space="preserve">question </w:t>
      </w:r>
      <w:r w:rsidR="00D828C5" w:rsidRPr="00E6651B">
        <w:rPr>
          <w:rFonts w:ascii="Times New Roman" w:hAnsi="Times New Roman" w:cs="Times New Roman"/>
          <w:sz w:val="24"/>
          <w:lang w:val="en-US"/>
        </w:rPr>
        <w:t xml:space="preserve">of </w:t>
      </w:r>
      <w:r w:rsidRPr="00E6651B">
        <w:rPr>
          <w:rFonts w:ascii="Times New Roman" w:hAnsi="Times New Roman" w:cs="Times New Roman"/>
          <w:sz w:val="24"/>
          <w:lang w:val="en-US"/>
        </w:rPr>
        <w:t xml:space="preserve">whether we should aim to achieve </w:t>
      </w:r>
      <w:r w:rsidR="00FB6FB1" w:rsidRPr="00E6651B">
        <w:rPr>
          <w:rFonts w:ascii="Times New Roman" w:hAnsi="Times New Roman" w:cs="Times New Roman"/>
          <w:sz w:val="24"/>
          <w:lang w:val="en-US"/>
        </w:rPr>
        <w:t>kinematic or dynamic symmetry</w:t>
      </w:r>
      <w:r w:rsidRPr="00E6651B">
        <w:rPr>
          <w:rFonts w:ascii="Times New Roman" w:hAnsi="Times New Roman" w:cs="Times New Roman"/>
          <w:sz w:val="24"/>
          <w:lang w:val="en-US"/>
        </w:rPr>
        <w:t>.</w:t>
      </w:r>
      <w:r w:rsidR="00FB6FB1" w:rsidRPr="00E6651B">
        <w:rPr>
          <w:rFonts w:ascii="Times New Roman" w:hAnsi="Times New Roman" w:cs="Times New Roman"/>
          <w:sz w:val="24"/>
          <w:lang w:val="en-US"/>
        </w:rPr>
        <w:t xml:space="preserve"> </w:t>
      </w:r>
      <w:r w:rsidRPr="00E6651B">
        <w:rPr>
          <w:rFonts w:ascii="Times New Roman" w:hAnsi="Times New Roman" w:cs="Times New Roman"/>
          <w:sz w:val="24"/>
          <w:lang w:val="en-US"/>
        </w:rPr>
        <w:t>F</w:t>
      </w:r>
      <w:r w:rsidR="00660E0E" w:rsidRPr="00E6651B">
        <w:rPr>
          <w:rFonts w:ascii="Times New Roman" w:hAnsi="Times New Roman" w:cs="Times New Roman"/>
          <w:sz w:val="24"/>
          <w:lang w:val="en-US"/>
        </w:rPr>
        <w:t xml:space="preserve">orcing power </w:t>
      </w:r>
      <w:r w:rsidR="00660E0E" w:rsidRPr="00E6651B">
        <w:rPr>
          <w:rFonts w:ascii="Times New Roman" w:hAnsi="Times New Roman" w:cs="Times New Roman"/>
          <w:sz w:val="24"/>
          <w:lang w:val="en-US"/>
        </w:rPr>
        <w:lastRenderedPageBreak/>
        <w:t>production from the paretic lower limb</w:t>
      </w:r>
      <w:r w:rsidR="00660E0E" w:rsidRPr="00E6651B">
        <w:rPr>
          <w:rFonts w:ascii="Times New Roman" w:hAnsi="Times New Roman" w:cs="Times New Roman"/>
          <w:sz w:val="24"/>
          <w:szCs w:val="24"/>
          <w:lang w:val="en-US"/>
        </w:rPr>
        <w:t xml:space="preserve"> by placing it</w:t>
      </w:r>
      <w:r w:rsidR="00660E0E" w:rsidRPr="00E6651B">
        <w:rPr>
          <w:rFonts w:ascii="Times New Roman" w:hAnsi="Times New Roman" w:cs="Times New Roman"/>
          <w:sz w:val="24"/>
          <w:lang w:val="en-US"/>
        </w:rPr>
        <w:t xml:space="preserve"> on the faster belt </w:t>
      </w:r>
      <w:r w:rsidRPr="00E6651B">
        <w:rPr>
          <w:rFonts w:ascii="Times New Roman" w:hAnsi="Times New Roman" w:cs="Times New Roman"/>
          <w:sz w:val="24"/>
          <w:lang w:val="en-US"/>
        </w:rPr>
        <w:t>seems an attractive option; however</w:t>
      </w:r>
      <w:r w:rsidR="00660E0E" w:rsidRPr="00E6651B">
        <w:rPr>
          <w:rFonts w:ascii="Times New Roman" w:hAnsi="Times New Roman" w:cs="Times New Roman"/>
          <w:sz w:val="24"/>
          <w:lang w:val="en-US"/>
        </w:rPr>
        <w:t xml:space="preserve">, </w:t>
      </w:r>
      <w:r w:rsidRPr="00E6651B">
        <w:rPr>
          <w:rFonts w:ascii="Times New Roman" w:hAnsi="Times New Roman" w:cs="Times New Roman"/>
          <w:sz w:val="24"/>
          <w:lang w:val="en-US"/>
        </w:rPr>
        <w:t>creating more symmetric</w:t>
      </w:r>
      <w:r w:rsidR="00FB6FB1" w:rsidRPr="00E6651B">
        <w:rPr>
          <w:rFonts w:ascii="Times New Roman" w:hAnsi="Times New Roman" w:cs="Times New Roman"/>
          <w:sz w:val="24"/>
          <w:lang w:val="en-US"/>
        </w:rPr>
        <w:t xml:space="preserve"> power production during exercise c</w:t>
      </w:r>
      <w:r w:rsidR="00660E0E" w:rsidRPr="00E6651B">
        <w:rPr>
          <w:rFonts w:ascii="Times New Roman" w:hAnsi="Times New Roman" w:cs="Times New Roman"/>
          <w:sz w:val="24"/>
          <w:lang w:val="en-US"/>
        </w:rPr>
        <w:t xml:space="preserve">an lead to </w:t>
      </w:r>
      <w:r w:rsidR="00D828C5" w:rsidRPr="00E6651B">
        <w:rPr>
          <w:rFonts w:ascii="Times New Roman" w:hAnsi="Times New Roman" w:cs="Times New Roman"/>
          <w:sz w:val="24"/>
          <w:lang w:val="en-US"/>
        </w:rPr>
        <w:t xml:space="preserve">the after-effect of </w:t>
      </w:r>
      <w:r w:rsidR="00660E0E" w:rsidRPr="00E6651B">
        <w:rPr>
          <w:rFonts w:ascii="Times New Roman" w:hAnsi="Times New Roman" w:cs="Times New Roman"/>
          <w:sz w:val="24"/>
          <w:lang w:val="en-US"/>
        </w:rPr>
        <w:t>asymmetric ankle power production in the long</w:t>
      </w:r>
      <w:r w:rsidRPr="00E6651B">
        <w:rPr>
          <w:rFonts w:ascii="Times New Roman" w:hAnsi="Times New Roman" w:cs="Times New Roman"/>
          <w:sz w:val="24"/>
          <w:lang w:val="en-US"/>
        </w:rPr>
        <w:t xml:space="preserve"> term</w:t>
      </w:r>
      <w:r w:rsidR="00660E0E" w:rsidRPr="00E6651B">
        <w:rPr>
          <w:rFonts w:ascii="Times New Roman" w:hAnsi="Times New Roman" w:cs="Times New Roman"/>
          <w:sz w:val="24"/>
          <w:lang w:val="en-US"/>
        </w:rPr>
        <w:t xml:space="preserve"> (see also main text) </w:t>
      </w:r>
      <w:r w:rsidR="00660E0E" w:rsidRPr="00E6651B">
        <w:rPr>
          <w:rFonts w:ascii="Times New Roman" w:hAnsi="Times New Roman" w:cs="Times New Roman"/>
          <w:sz w:val="24"/>
          <w:lang w:val="en-US"/>
        </w:rPr>
        <w:fldChar w:fldCharType="begin" w:fldLock="1"/>
      </w:r>
      <w:r w:rsidR="00660E0E" w:rsidRPr="00E6651B">
        <w:rPr>
          <w:rFonts w:ascii="Times New Roman" w:hAnsi="Times New Roman" w:cs="Times New Roman"/>
          <w:sz w:val="24"/>
          <w:lang w:val="en-US"/>
        </w:rPr>
        <w:instrText>ADDIN CSL_CITATION {"citationItems":[{"id":"ITEM-1","itemData":{"DOI":"10.2340/16501977-2117","ISSN":"1650-1977","author":[{"dropping-particle":"","family":"Lauzière","given":"S","non-dropping-particle":"","parse-names":false,"suffix":""},{"dropping-particle":"","family":"Mièville","given":"C","non-dropping-particle":"","parse-names":false,"suffix":""},{"dropping-particle":"","family":"Betschart","given":"M","non-dropping-particle":"","parse-names":false,"suffix":""},{"dropping-particle":"","family":"Duclos","given":"C","non-dropping-particle":"","parse-names":false,"suffix":""},{"dropping-particle":"","family":"Aissaoui","given":"R","non-dropping-particle":"","parse-names":false,"suffix":""},{"dropping-particle":"","family":"Nadeau","given":"S","non-dropping-particle":"","parse-names":false,"suffix":""}],"container-title":"Journal of Rehabilitation Medicine","id":"ITEM-1","issue":"7","issued":{"date-parts":[["2016"]]},"page":"576-582","title":"A more symmetrical gait after split-belt treadmill walking increases the effort in paretic plantar flexors in people post-stroke","type":"article-journal","volume":"48"},"uris":["http://www.mendeley.com/documents/?uuid=d69d4d02-7008-3b9d-8382-b4bea9a77826"]}],"mendeley":{"formattedCitation":"(Lauzière et al., 2016)","plainTextFormattedCitation":"(Lauzière et al., 2016)","previouslyFormattedCitation":"(Lauzière et al., 2016)"},"properties":{"noteIndex":0},"schema":"https://github.com/citation-style-language/schema/raw/master/csl-citation.json"}</w:instrText>
      </w:r>
      <w:r w:rsidR="00660E0E" w:rsidRPr="00E6651B">
        <w:rPr>
          <w:rFonts w:ascii="Times New Roman" w:hAnsi="Times New Roman" w:cs="Times New Roman"/>
          <w:sz w:val="24"/>
          <w:lang w:val="en-US"/>
        </w:rPr>
        <w:fldChar w:fldCharType="separate"/>
      </w:r>
      <w:r w:rsidR="00660E0E" w:rsidRPr="00E6651B">
        <w:rPr>
          <w:rFonts w:ascii="Times New Roman" w:hAnsi="Times New Roman" w:cs="Times New Roman"/>
          <w:noProof/>
          <w:sz w:val="24"/>
          <w:lang w:val="en-US"/>
        </w:rPr>
        <w:t>(Lauzière et al., 2016)</w:t>
      </w:r>
      <w:r w:rsidR="00660E0E" w:rsidRPr="00E6651B">
        <w:rPr>
          <w:rFonts w:ascii="Times New Roman" w:hAnsi="Times New Roman" w:cs="Times New Roman"/>
          <w:sz w:val="24"/>
          <w:lang w:val="en-US"/>
        </w:rPr>
        <w:fldChar w:fldCharType="end"/>
      </w:r>
      <w:r w:rsidR="00660E0E" w:rsidRPr="00E6651B">
        <w:rPr>
          <w:rFonts w:ascii="Times New Roman" w:hAnsi="Times New Roman" w:cs="Times New Roman"/>
          <w:sz w:val="24"/>
          <w:lang w:val="en-US"/>
        </w:rPr>
        <w:t xml:space="preserve">. </w:t>
      </w:r>
      <w:r w:rsidR="00660E0E" w:rsidRPr="00E6651B">
        <w:rPr>
          <w:rFonts w:ascii="Times New Roman" w:hAnsi="Times New Roman" w:cs="Times New Roman"/>
          <w:sz w:val="24"/>
          <w:szCs w:val="24"/>
          <w:lang w:val="en-US"/>
        </w:rPr>
        <w:t xml:space="preserve">To </w:t>
      </w:r>
      <w:r w:rsidR="00C04795" w:rsidRPr="00E6651B">
        <w:rPr>
          <w:rFonts w:ascii="Times New Roman" w:hAnsi="Times New Roman" w:cs="Times New Roman"/>
          <w:sz w:val="24"/>
          <w:szCs w:val="24"/>
          <w:lang w:val="en-US"/>
        </w:rPr>
        <w:t xml:space="preserve">further weaken </w:t>
      </w:r>
      <w:r w:rsidR="00660E0E" w:rsidRPr="00E6651B">
        <w:rPr>
          <w:rFonts w:ascii="Times New Roman" w:hAnsi="Times New Roman" w:cs="Times New Roman"/>
          <w:sz w:val="24"/>
          <w:szCs w:val="24"/>
          <w:lang w:val="en-US"/>
        </w:rPr>
        <w:t xml:space="preserve">the </w:t>
      </w:r>
      <w:r w:rsidR="00C04795" w:rsidRPr="00E6651B">
        <w:rPr>
          <w:rFonts w:ascii="Times New Roman" w:hAnsi="Times New Roman" w:cs="Times New Roman"/>
          <w:sz w:val="24"/>
          <w:szCs w:val="24"/>
          <w:lang w:val="en-US"/>
        </w:rPr>
        <w:t>re</w:t>
      </w:r>
      <w:r w:rsidR="00E6651B" w:rsidRPr="00E6651B">
        <w:rPr>
          <w:rFonts w:ascii="Times New Roman" w:hAnsi="Times New Roman" w:cs="Times New Roman"/>
          <w:sz w:val="24"/>
          <w:szCs w:val="24"/>
          <w:lang w:val="en-US"/>
        </w:rPr>
        <w:t>semblance</w:t>
      </w:r>
      <w:r w:rsidR="00C04795" w:rsidRPr="00E6651B">
        <w:rPr>
          <w:rFonts w:ascii="Times New Roman" w:hAnsi="Times New Roman" w:cs="Times New Roman"/>
          <w:sz w:val="24"/>
          <w:szCs w:val="24"/>
          <w:lang w:val="en-US"/>
        </w:rPr>
        <w:t xml:space="preserve"> to </w:t>
      </w:r>
      <w:r w:rsidR="00FB6FB1" w:rsidRPr="00E6651B">
        <w:rPr>
          <w:rFonts w:ascii="Times New Roman" w:hAnsi="Times New Roman" w:cs="Times New Roman"/>
          <w:sz w:val="24"/>
          <w:szCs w:val="24"/>
          <w:lang w:val="en-US"/>
        </w:rPr>
        <w:t>pathologic claudication</w:t>
      </w:r>
      <w:r w:rsidR="00C04795" w:rsidRPr="00E6651B">
        <w:rPr>
          <w:rFonts w:ascii="Times New Roman" w:hAnsi="Times New Roman" w:cs="Times New Roman"/>
          <w:sz w:val="24"/>
          <w:szCs w:val="24"/>
          <w:lang w:val="en-US"/>
        </w:rPr>
        <w:t>,</w:t>
      </w:r>
      <w:r w:rsidR="00660E0E" w:rsidRPr="00E6651B">
        <w:rPr>
          <w:rFonts w:ascii="Times New Roman" w:hAnsi="Times New Roman" w:cs="Times New Roman"/>
          <w:sz w:val="24"/>
          <w:szCs w:val="24"/>
          <w:lang w:val="en-US"/>
        </w:rPr>
        <w:t xml:space="preserve"> </w:t>
      </w:r>
      <w:r w:rsidR="00660E0E" w:rsidRPr="00E6651B">
        <w:rPr>
          <w:rFonts w:ascii="Times New Roman" w:hAnsi="Times New Roman" w:cs="Times New Roman"/>
          <w:sz w:val="24"/>
          <w:lang w:val="en-US"/>
        </w:rPr>
        <w:t>adaptation develops after 10 to 20 minutes of split-belt walking</w:t>
      </w:r>
      <w:r w:rsidR="00C04795" w:rsidRPr="00E6651B">
        <w:rPr>
          <w:rFonts w:ascii="Times New Roman" w:hAnsi="Times New Roman" w:cs="Times New Roman"/>
          <w:sz w:val="24"/>
          <w:szCs w:val="24"/>
          <w:lang w:val="en-US"/>
        </w:rPr>
        <w:t>;</w:t>
      </w:r>
      <w:r w:rsidR="00660E0E" w:rsidRPr="00E6651B">
        <w:rPr>
          <w:rFonts w:ascii="Times New Roman" w:hAnsi="Times New Roman" w:cs="Times New Roman"/>
          <w:sz w:val="24"/>
          <w:szCs w:val="24"/>
          <w:lang w:val="en-US"/>
        </w:rPr>
        <w:t xml:space="preserve"> kinematic</w:t>
      </w:r>
      <w:r w:rsidR="00660E0E" w:rsidRPr="00E6651B">
        <w:rPr>
          <w:rFonts w:ascii="Times New Roman" w:hAnsi="Times New Roman" w:cs="Times New Roman"/>
          <w:sz w:val="24"/>
          <w:lang w:val="en-US"/>
        </w:rPr>
        <w:t xml:space="preserve"> asymmetries </w:t>
      </w:r>
      <w:r w:rsidR="00660E0E" w:rsidRPr="00E6651B">
        <w:rPr>
          <w:rFonts w:ascii="Times New Roman" w:hAnsi="Times New Roman" w:cs="Times New Roman"/>
          <w:sz w:val="24"/>
          <w:szCs w:val="24"/>
          <w:lang w:val="en-US"/>
        </w:rPr>
        <w:t>become</w:t>
      </w:r>
      <w:r w:rsidR="00660E0E" w:rsidRPr="00E6651B">
        <w:rPr>
          <w:rFonts w:ascii="Times New Roman" w:hAnsi="Times New Roman" w:cs="Times New Roman"/>
          <w:sz w:val="24"/>
          <w:lang w:val="en-US"/>
        </w:rPr>
        <w:t xml:space="preserve"> less pronounced and the whole</w:t>
      </w:r>
      <w:r w:rsidR="00660E0E" w:rsidRPr="00E6651B">
        <w:rPr>
          <w:rFonts w:ascii="Times New Roman" w:hAnsi="Times New Roman" w:cs="Times New Roman"/>
          <w:sz w:val="24"/>
          <w:szCs w:val="24"/>
          <w:lang w:val="en-US"/>
        </w:rPr>
        <w:t>-</w:t>
      </w:r>
      <w:r w:rsidR="00660E0E" w:rsidRPr="00E6651B">
        <w:rPr>
          <w:rFonts w:ascii="Times New Roman" w:hAnsi="Times New Roman" w:cs="Times New Roman"/>
          <w:sz w:val="24"/>
          <w:lang w:val="en-US"/>
        </w:rPr>
        <w:t xml:space="preserve">body metabolic expenditure </w:t>
      </w:r>
      <w:r w:rsidR="00660E0E" w:rsidRPr="00E6651B">
        <w:rPr>
          <w:rFonts w:ascii="Times New Roman" w:hAnsi="Times New Roman" w:cs="Times New Roman"/>
          <w:sz w:val="24"/>
          <w:szCs w:val="24"/>
          <w:lang w:val="en-US"/>
        </w:rPr>
        <w:t>decreases</w:t>
      </w:r>
      <w:r w:rsidR="00660E0E" w:rsidRPr="00E6651B">
        <w:rPr>
          <w:rFonts w:ascii="Times New Roman" w:hAnsi="Times New Roman" w:cs="Times New Roman"/>
          <w:sz w:val="24"/>
          <w:lang w:val="en-US"/>
        </w:rPr>
        <w:t xml:space="preserve"> </w:t>
      </w:r>
      <w:r w:rsidR="00660E0E" w:rsidRPr="00E6651B">
        <w:rPr>
          <w:rFonts w:ascii="Times New Roman" w:hAnsi="Times New Roman" w:cs="Times New Roman"/>
          <w:sz w:val="24"/>
          <w:lang w:val="en-US"/>
        </w:rPr>
        <w:fldChar w:fldCharType="begin" w:fldLock="1"/>
      </w:r>
      <w:r w:rsidR="00660E0E" w:rsidRPr="00E6651B">
        <w:rPr>
          <w:rFonts w:ascii="Times New Roman" w:hAnsi="Times New Roman" w:cs="Times New Roman"/>
          <w:sz w:val="24"/>
          <w:lang w:val="en-US"/>
        </w:rPr>
        <w:instrText>ADDIN CSL_CITATION {"citationItems":[{"id":"ITEM-1","itemData":{"DOI":"10.1113/jphysiol.2012.245506","ISBN":"1469-7793; 0022-3751","ISSN":"00223751","PMID":"23247109","abstract":"Abstract Many theories of motor control suggest that we select our movements to reduce energy use. However, it is unclear whether this process underlies short-term motor adaptation to novel environments. Here we asked whether adaptation to walking on a split ... \\n","author":[{"dropping-particle":"","family":"Finley","given":"James M.","non-dropping-particle":"","parse-names":false,"suffix":""},{"dropping-particle":"","family":"Bastian","given":"Amy J.","non-dropping-particle":"","parse-names":false,"suffix":""},{"dropping-particle":"","family":"Gottschall","given":"Jinger S.","non-dropping-particle":"","parse-names":false,"suffix":""}],"container-title":"Journal of Physiology","id":"ITEM-1","issue":"4","issued":{"date-parts":[["2013"]]},"page":"1081-1095","title":"Learning to be economical: The energy cost of walking tracks motor adaptation","type":"article-journal","volume":"591"},"uris":["http://www.mendeley.com/documents/?uuid=8a8d26fb-8401-424d-8d1b-76c8ed728ee6"]}],"mendeley":{"formattedCitation":"(Finley et al., 2013)","plainTextFormattedCitation":"(Finley et al., 2013)","previouslyFormattedCitation":"(Finley et al., 2013)"},"properties":{"noteIndex":0},"schema":"https://github.com/citation-style-language/schema/raw/master/csl-citation.json"}</w:instrText>
      </w:r>
      <w:r w:rsidR="00660E0E" w:rsidRPr="00E6651B">
        <w:rPr>
          <w:rFonts w:ascii="Times New Roman" w:hAnsi="Times New Roman" w:cs="Times New Roman"/>
          <w:sz w:val="24"/>
          <w:lang w:val="en-US"/>
        </w:rPr>
        <w:fldChar w:fldCharType="separate"/>
      </w:r>
      <w:r w:rsidR="00660E0E" w:rsidRPr="00E6651B">
        <w:rPr>
          <w:rFonts w:ascii="Times New Roman" w:hAnsi="Times New Roman" w:cs="Times New Roman"/>
          <w:noProof/>
          <w:sz w:val="24"/>
          <w:lang w:val="en-US"/>
        </w:rPr>
        <w:t>(Finley et al., 2013)</w:t>
      </w:r>
      <w:r w:rsidR="00660E0E" w:rsidRPr="00E6651B">
        <w:rPr>
          <w:rFonts w:ascii="Times New Roman" w:hAnsi="Times New Roman" w:cs="Times New Roman"/>
          <w:sz w:val="24"/>
          <w:lang w:val="en-US"/>
        </w:rPr>
        <w:fldChar w:fldCharType="end"/>
      </w:r>
      <w:r w:rsidR="00660E0E" w:rsidRPr="00E6651B">
        <w:rPr>
          <w:rFonts w:ascii="Times New Roman" w:hAnsi="Times New Roman" w:cs="Times New Roman"/>
          <w:sz w:val="24"/>
          <w:lang w:val="en-US"/>
        </w:rPr>
        <w:t xml:space="preserve">. It has been suggested </w:t>
      </w:r>
      <w:r w:rsidR="00FB6FB1" w:rsidRPr="00E6651B">
        <w:rPr>
          <w:rFonts w:ascii="Times New Roman" w:hAnsi="Times New Roman" w:cs="Times New Roman"/>
          <w:sz w:val="24"/>
          <w:lang w:val="en-US"/>
        </w:rPr>
        <w:fldChar w:fldCharType="begin" w:fldLock="1"/>
      </w:r>
      <w:r w:rsidR="00FB6FB1" w:rsidRPr="00E6651B">
        <w:rPr>
          <w:rFonts w:ascii="Times New Roman" w:hAnsi="Times New Roman" w:cs="Times New Roman"/>
          <w:sz w:val="24"/>
          <w:lang w:val="en-US"/>
        </w:rPr>
        <w:instrText>ADDIN CSL_CITATION {"citationItems":[{"id":"ITEM-1","itemData":{"DOI":"doi.org/10.1101/500835","ISBN":"3234424837","author":[{"dropping-particle":"","family":"Sánchez","given":"Natalia","non-dropping-particle":"","parse-names":false,"suffix":""},{"dropping-particle":"","family":"Simha","given":"Surabhi N","non-dropping-particle":"","parse-names":false,"suffix":""},{"dropping-particle":"","family":"Donelan","given":"J Maxwell","non-dropping-particle":"","parse-names":false,"suffix":""},{"dropping-particle":"","family":"James","given":"M","non-dropping-particle":"","parse-names":false,"suffix":""},{"dropping-particle":"","family":"Finley","given":"James M","non-dropping-particle":"","parse-names":false,"suffix":""}],"container-title":"Journal of Physiology","id":"ITEM-1","issued":{"date-parts":[["2019"]]},"page":"1-44","title":"Taking advantage of external mechanical work to reduce metabolic cost: the mechanics and energetics of split-belt treadmill walking","type":"article-journal"},"uris":["http://www.mendeley.com/documents/?uuid=22357486-f20a-4b8d-953c-9de27ae0c817"]}],"mendeley":{"formattedCitation":"(Sánchez et al., 2019)","plainTextFormattedCitation":"(Sánchez et al., 2019)","previouslyFormattedCitation":"(Sánchez et al., 2019)"},"properties":{"noteIndex":0},"schema":"https://github.com/citation-style-language/schema/raw/master/csl-citation.json"}</w:instrText>
      </w:r>
      <w:r w:rsidR="00FB6FB1" w:rsidRPr="00E6651B">
        <w:rPr>
          <w:rFonts w:ascii="Times New Roman" w:hAnsi="Times New Roman" w:cs="Times New Roman"/>
          <w:sz w:val="24"/>
          <w:lang w:val="en-US"/>
        </w:rPr>
        <w:fldChar w:fldCharType="separate"/>
      </w:r>
      <w:r w:rsidR="00FB6FB1" w:rsidRPr="00E6651B">
        <w:rPr>
          <w:rFonts w:ascii="Times New Roman" w:hAnsi="Times New Roman" w:cs="Times New Roman"/>
          <w:noProof/>
          <w:sz w:val="24"/>
          <w:lang w:val="en-US"/>
        </w:rPr>
        <w:t>(Sánchez et al., 2019)</w:t>
      </w:r>
      <w:r w:rsidR="00FB6FB1" w:rsidRPr="00E6651B">
        <w:rPr>
          <w:rFonts w:ascii="Times New Roman" w:hAnsi="Times New Roman" w:cs="Times New Roman"/>
          <w:sz w:val="24"/>
          <w:lang w:val="en-US"/>
        </w:rPr>
        <w:fldChar w:fldCharType="end"/>
      </w:r>
      <w:r w:rsidR="00FB6FB1" w:rsidRPr="00E6651B">
        <w:rPr>
          <w:rFonts w:ascii="Times New Roman" w:hAnsi="Times New Roman" w:cs="Times New Roman"/>
          <w:sz w:val="24"/>
          <w:lang w:val="en-US"/>
        </w:rPr>
        <w:t xml:space="preserve"> </w:t>
      </w:r>
      <w:r w:rsidR="00660E0E" w:rsidRPr="00E6651B">
        <w:rPr>
          <w:rFonts w:ascii="Times New Roman" w:hAnsi="Times New Roman" w:cs="Times New Roman"/>
          <w:sz w:val="24"/>
          <w:lang w:val="en-US"/>
        </w:rPr>
        <w:t xml:space="preserve">that subjects </w:t>
      </w:r>
      <w:r w:rsidR="00C04795" w:rsidRPr="00E6651B">
        <w:rPr>
          <w:rFonts w:ascii="Times New Roman" w:hAnsi="Times New Roman" w:cs="Times New Roman"/>
          <w:sz w:val="24"/>
          <w:lang w:val="en-US"/>
        </w:rPr>
        <w:t xml:space="preserve">adapt </w:t>
      </w:r>
      <w:r w:rsidR="00660E0E" w:rsidRPr="00E6651B">
        <w:rPr>
          <w:rFonts w:ascii="Times New Roman" w:hAnsi="Times New Roman" w:cs="Times New Roman"/>
          <w:sz w:val="24"/>
          <w:lang w:val="en-US"/>
        </w:rPr>
        <w:t>to take advantage of the energy input from the faster belt (which runs faster than the CoM</w:t>
      </w:r>
      <w:r w:rsidR="00FB6FB1" w:rsidRPr="00E6651B">
        <w:rPr>
          <w:rFonts w:ascii="Times New Roman" w:hAnsi="Times New Roman" w:cs="Times New Roman"/>
          <w:sz w:val="24"/>
          <w:lang w:val="en-US"/>
        </w:rPr>
        <w:t xml:space="preserve"> which is</w:t>
      </w:r>
      <w:r w:rsidR="00660E0E" w:rsidRPr="00E6651B">
        <w:rPr>
          <w:rFonts w:ascii="Times New Roman" w:hAnsi="Times New Roman" w:cs="Times New Roman"/>
          <w:sz w:val="24"/>
          <w:lang w:val="en-US"/>
        </w:rPr>
        <w:t xml:space="preserve"> traveling at a</w:t>
      </w:r>
      <w:r w:rsidR="00C04795" w:rsidRPr="00E6651B">
        <w:rPr>
          <w:rFonts w:ascii="Times New Roman" w:hAnsi="Times New Roman" w:cs="Times New Roman"/>
          <w:sz w:val="24"/>
          <w:lang w:val="en-US"/>
        </w:rPr>
        <w:t>n intermediate</w:t>
      </w:r>
      <w:r w:rsidR="00660E0E" w:rsidRPr="00E6651B">
        <w:rPr>
          <w:rFonts w:ascii="Times New Roman" w:hAnsi="Times New Roman" w:cs="Times New Roman"/>
          <w:sz w:val="24"/>
          <w:lang w:val="en-US"/>
        </w:rPr>
        <w:t xml:space="preserve"> velocit</w:t>
      </w:r>
      <w:r w:rsidR="00FB6FB1" w:rsidRPr="00E6651B">
        <w:rPr>
          <w:rFonts w:ascii="Times New Roman" w:hAnsi="Times New Roman" w:cs="Times New Roman"/>
          <w:sz w:val="24"/>
          <w:lang w:val="en-US"/>
        </w:rPr>
        <w:t>y</w:t>
      </w:r>
      <w:r w:rsidR="00660E0E" w:rsidRPr="00E6651B">
        <w:rPr>
          <w:rFonts w:ascii="Times New Roman" w:hAnsi="Times New Roman" w:cs="Times New Roman"/>
          <w:sz w:val="24"/>
          <w:lang w:val="en-US"/>
        </w:rPr>
        <w:t xml:space="preserve"> between </w:t>
      </w:r>
      <w:r w:rsidR="00C04795" w:rsidRPr="00E6651B">
        <w:rPr>
          <w:rFonts w:ascii="Times New Roman" w:hAnsi="Times New Roman" w:cs="Times New Roman"/>
          <w:sz w:val="24"/>
          <w:lang w:val="en-US"/>
        </w:rPr>
        <w:t xml:space="preserve">that </w:t>
      </w:r>
      <w:r w:rsidR="00660E0E" w:rsidRPr="00E6651B">
        <w:rPr>
          <w:rFonts w:ascii="Times New Roman" w:hAnsi="Times New Roman" w:cs="Times New Roman"/>
          <w:sz w:val="24"/>
          <w:lang w:val="en-US"/>
        </w:rPr>
        <w:t xml:space="preserve">of </w:t>
      </w:r>
      <w:r w:rsidR="00C04795" w:rsidRPr="00E6651B">
        <w:rPr>
          <w:rFonts w:ascii="Times New Roman" w:hAnsi="Times New Roman" w:cs="Times New Roman"/>
          <w:sz w:val="24"/>
          <w:lang w:val="en-US"/>
        </w:rPr>
        <w:t xml:space="preserve">the two </w:t>
      </w:r>
      <w:r w:rsidR="00660E0E" w:rsidRPr="00E6651B">
        <w:rPr>
          <w:rFonts w:ascii="Times New Roman" w:hAnsi="Times New Roman" w:cs="Times New Roman"/>
          <w:sz w:val="24"/>
          <w:lang w:val="en-US"/>
        </w:rPr>
        <w:t>belts</w:t>
      </w:r>
      <w:r w:rsidR="00C04795" w:rsidRPr="00E6651B">
        <w:rPr>
          <w:rFonts w:ascii="Times New Roman" w:hAnsi="Times New Roman" w:cs="Times New Roman"/>
          <w:sz w:val="24"/>
          <w:lang w:val="en-US"/>
        </w:rPr>
        <w:t>). This may</w:t>
      </w:r>
      <w:r w:rsidR="00660E0E" w:rsidRPr="00E6651B">
        <w:rPr>
          <w:rFonts w:ascii="Times New Roman" w:hAnsi="Times New Roman" w:cs="Times New Roman"/>
          <w:sz w:val="24"/>
          <w:lang w:val="en-US"/>
        </w:rPr>
        <w:t xml:space="preserve"> explain both the slow decrease </w:t>
      </w:r>
      <w:r w:rsidR="00C04795" w:rsidRPr="00E6651B">
        <w:rPr>
          <w:rFonts w:ascii="Times New Roman" w:hAnsi="Times New Roman" w:cs="Times New Roman"/>
          <w:sz w:val="24"/>
          <w:lang w:val="en-US"/>
        </w:rPr>
        <w:t>in</w:t>
      </w:r>
      <w:r w:rsidR="00660E0E" w:rsidRPr="00E6651B">
        <w:rPr>
          <w:rFonts w:ascii="Times New Roman" w:hAnsi="Times New Roman" w:cs="Times New Roman"/>
          <w:sz w:val="24"/>
          <w:lang w:val="en-US"/>
        </w:rPr>
        <w:t xml:space="preserve"> work </w:t>
      </w:r>
      <w:r w:rsidR="00C04795" w:rsidRPr="00E6651B">
        <w:rPr>
          <w:rFonts w:ascii="Times New Roman" w:hAnsi="Times New Roman" w:cs="Times New Roman"/>
          <w:sz w:val="24"/>
          <w:lang w:val="en-US"/>
        </w:rPr>
        <w:t xml:space="preserve">of </w:t>
      </w:r>
      <w:r w:rsidR="00660E0E" w:rsidRPr="00E6651B">
        <w:rPr>
          <w:rFonts w:ascii="Times New Roman" w:hAnsi="Times New Roman" w:cs="Times New Roman"/>
          <w:sz w:val="24"/>
          <w:lang w:val="en-US"/>
        </w:rPr>
        <w:t xml:space="preserve">the plantar flexors on the faster belt and the paradoxical decrease in overall energy expenditure per unit distance. </w:t>
      </w:r>
      <w:r w:rsidR="00C04795" w:rsidRPr="00E6651B">
        <w:rPr>
          <w:rFonts w:ascii="Times New Roman" w:hAnsi="Times New Roman" w:cs="Times New Roman"/>
          <w:sz w:val="24"/>
          <w:lang w:val="en-US"/>
        </w:rPr>
        <w:t>In summary</w:t>
      </w:r>
      <w:r w:rsidR="00A95ABA" w:rsidRPr="00E6651B">
        <w:rPr>
          <w:rFonts w:ascii="Times New Roman" w:hAnsi="Times New Roman" w:cs="Times New Roman"/>
          <w:sz w:val="24"/>
          <w:szCs w:val="24"/>
          <w:lang w:val="en-US"/>
        </w:rPr>
        <w:t>, optimal design</w:t>
      </w:r>
      <w:r w:rsidR="00A95ABA" w:rsidRPr="00E6651B">
        <w:rPr>
          <w:rFonts w:ascii="Times New Roman" w:hAnsi="Times New Roman" w:cs="Times New Roman"/>
          <w:sz w:val="24"/>
          <w:lang w:val="en-US"/>
        </w:rPr>
        <w:t xml:space="preserve"> of the exercise session</w:t>
      </w:r>
      <w:r w:rsidR="00A95ABA" w:rsidRPr="00E6651B">
        <w:rPr>
          <w:rFonts w:ascii="Times New Roman" w:hAnsi="Times New Roman" w:cs="Times New Roman"/>
          <w:sz w:val="24"/>
          <w:szCs w:val="24"/>
          <w:lang w:val="en-US"/>
        </w:rPr>
        <w:t xml:space="preserve"> in terms of</w:t>
      </w:r>
      <w:r w:rsidR="00A95ABA" w:rsidRPr="00E6651B">
        <w:rPr>
          <w:rFonts w:ascii="Times New Roman" w:hAnsi="Times New Roman" w:cs="Times New Roman"/>
          <w:sz w:val="24"/>
          <w:lang w:val="en-US"/>
        </w:rPr>
        <w:t xml:space="preserve"> the</w:t>
      </w:r>
      <w:r w:rsidR="00A95ABA" w:rsidRPr="00E6651B">
        <w:rPr>
          <w:rFonts w:ascii="Times New Roman" w:hAnsi="Times New Roman" w:cs="Times New Roman"/>
          <w:sz w:val="24"/>
          <w:szCs w:val="24"/>
          <w:lang w:val="en-US"/>
        </w:rPr>
        <w:t xml:space="preserve"> choice of</w:t>
      </w:r>
      <w:r w:rsidR="00A95ABA" w:rsidRPr="00E6651B">
        <w:rPr>
          <w:rFonts w:ascii="Times New Roman" w:hAnsi="Times New Roman" w:cs="Times New Roman"/>
          <w:sz w:val="24"/>
          <w:lang w:val="en-US"/>
        </w:rPr>
        <w:t xml:space="preserve"> belt assigned to the paretic limb, timing and sequencing of walking bouts and session schedules are still </w:t>
      </w:r>
      <w:r w:rsidR="00C04795" w:rsidRPr="00E6651B">
        <w:rPr>
          <w:rFonts w:ascii="Times New Roman" w:hAnsi="Times New Roman" w:cs="Times New Roman"/>
          <w:sz w:val="24"/>
          <w:szCs w:val="24"/>
          <w:lang w:val="en-US"/>
        </w:rPr>
        <w:t>unclear</w:t>
      </w:r>
      <w:r w:rsidR="00A95ABA" w:rsidRPr="00E6651B">
        <w:rPr>
          <w:rFonts w:ascii="Times New Roman" w:hAnsi="Times New Roman" w:cs="Times New Roman"/>
          <w:sz w:val="24"/>
          <w:szCs w:val="24"/>
          <w:lang w:val="en-US"/>
        </w:rPr>
        <w:t>.</w:t>
      </w:r>
    </w:p>
    <w:p w:rsidR="00A95ABA" w:rsidRPr="00E6651B" w:rsidRDefault="00A95ABA" w:rsidP="00507266">
      <w:pPr>
        <w:spacing w:line="360" w:lineRule="auto"/>
        <w:jc w:val="both"/>
        <w:rPr>
          <w:rFonts w:ascii="Times New Roman" w:hAnsi="Times New Roman" w:cs="Times New Roman"/>
          <w:sz w:val="24"/>
          <w:szCs w:val="24"/>
          <w:lang w:val="en-US"/>
        </w:rPr>
      </w:pP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sz w:val="24"/>
          <w:szCs w:val="24"/>
          <w:lang w:val="en-US"/>
        </w:rPr>
        <w:fldChar w:fldCharType="begin" w:fldLock="1"/>
      </w:r>
      <w:r w:rsidRPr="00E6651B">
        <w:rPr>
          <w:rFonts w:ascii="Times New Roman" w:hAnsi="Times New Roman" w:cs="Times New Roman"/>
          <w:sz w:val="24"/>
          <w:szCs w:val="24"/>
          <w:lang w:val="en-US"/>
        </w:rPr>
        <w:instrText xml:space="preserve">ADDIN Mendeley Bibliography CSL_BIBLIOGRAPHY </w:instrText>
      </w:r>
      <w:r w:rsidRPr="00E6651B">
        <w:rPr>
          <w:rFonts w:ascii="Times New Roman" w:hAnsi="Times New Roman" w:cs="Times New Roman"/>
          <w:sz w:val="24"/>
          <w:szCs w:val="24"/>
          <w:lang w:val="en-US"/>
        </w:rPr>
        <w:fldChar w:fldCharType="separate"/>
      </w:r>
      <w:r w:rsidRPr="00E6651B">
        <w:rPr>
          <w:rFonts w:ascii="Times New Roman" w:hAnsi="Times New Roman" w:cs="Times New Roman"/>
          <w:noProof/>
          <w:sz w:val="24"/>
          <w:szCs w:val="24"/>
          <w:lang w:val="en-US"/>
        </w:rPr>
        <w:t xml:space="preserve">Finley, J. M., Bastian, A. J., and Gottschall, J. S. (2013). Learning to be economical: The energy cost of walking tracks motor adaptation. </w:t>
      </w:r>
      <w:r w:rsidRPr="00E6651B">
        <w:rPr>
          <w:rFonts w:ascii="Times New Roman" w:hAnsi="Times New Roman" w:cs="Times New Roman"/>
          <w:i/>
          <w:iCs/>
          <w:noProof/>
          <w:sz w:val="24"/>
          <w:szCs w:val="24"/>
          <w:lang w:val="en-US"/>
        </w:rPr>
        <w:t>J. Physiol.</w:t>
      </w:r>
      <w:r w:rsidRPr="00E6651B">
        <w:rPr>
          <w:rFonts w:ascii="Times New Roman" w:hAnsi="Times New Roman" w:cs="Times New Roman"/>
          <w:noProof/>
          <w:sz w:val="24"/>
          <w:szCs w:val="24"/>
          <w:lang w:val="en-US"/>
        </w:rPr>
        <w:t xml:space="preserve"> 591, 1081–1095. doi:10.1113/jphysiol.2012.245506.</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Finley, J. M., Long, A., Bastian, A. J., and Torres-Oviedo, G. (2015). Spatial and temporal control contribute to step length asymmetry during split-belt adaptation and hemiparetic gait. </w:t>
      </w:r>
      <w:r w:rsidRPr="00E6651B">
        <w:rPr>
          <w:rFonts w:ascii="Times New Roman" w:hAnsi="Times New Roman" w:cs="Times New Roman"/>
          <w:i/>
          <w:iCs/>
          <w:noProof/>
          <w:sz w:val="24"/>
          <w:szCs w:val="24"/>
          <w:lang w:val="en-US"/>
        </w:rPr>
        <w:t>Neurorehabil. Neural Repair</w:t>
      </w:r>
      <w:r w:rsidRPr="00E6651B">
        <w:rPr>
          <w:rFonts w:ascii="Times New Roman" w:hAnsi="Times New Roman" w:cs="Times New Roman"/>
          <w:noProof/>
          <w:sz w:val="24"/>
          <w:szCs w:val="24"/>
          <w:lang w:val="en-US"/>
        </w:rPr>
        <w:t xml:space="preserve"> 29, 786–795. doi:10.1177/1545968314567149.</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Helm, E. E., and Reisman, D. S. (2015). The split-belt walking paradigm: exploring motor learning and spatiotemporal asymmetry poststroke. </w:t>
      </w:r>
      <w:r w:rsidRPr="00E6651B">
        <w:rPr>
          <w:rFonts w:ascii="Times New Roman" w:hAnsi="Times New Roman" w:cs="Times New Roman"/>
          <w:i/>
          <w:iCs/>
          <w:noProof/>
          <w:sz w:val="24"/>
          <w:szCs w:val="24"/>
          <w:lang w:val="en-US"/>
        </w:rPr>
        <w:t>Phys. Med. Rehabil. Clin. N. Am.</w:t>
      </w:r>
      <w:r w:rsidRPr="00E6651B">
        <w:rPr>
          <w:rFonts w:ascii="Times New Roman" w:hAnsi="Times New Roman" w:cs="Times New Roman"/>
          <w:noProof/>
          <w:sz w:val="24"/>
          <w:szCs w:val="24"/>
          <w:lang w:val="en-US"/>
        </w:rPr>
        <w:t xml:space="preserve"> 26, 703–713. doi:10.1016/j.pmr.2015.06.010.</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Kao, P.-C., Srivastava, S., Agrawal, S., and Scholz, J. (2013). Effect of robotic performance-based error-augmentation versus error-reduction training on the gait of healthy individuals. </w:t>
      </w:r>
      <w:r w:rsidRPr="00E6651B">
        <w:rPr>
          <w:rFonts w:ascii="Times New Roman" w:hAnsi="Times New Roman" w:cs="Times New Roman"/>
          <w:i/>
          <w:iCs/>
          <w:noProof/>
          <w:sz w:val="24"/>
          <w:szCs w:val="24"/>
          <w:lang w:val="en-US"/>
        </w:rPr>
        <w:t>Gait Posture</w:t>
      </w:r>
      <w:r w:rsidRPr="00E6651B">
        <w:rPr>
          <w:rFonts w:ascii="Times New Roman" w:hAnsi="Times New Roman" w:cs="Times New Roman"/>
          <w:noProof/>
          <w:sz w:val="24"/>
          <w:szCs w:val="24"/>
          <w:lang w:val="en-US"/>
        </w:rPr>
        <w:t xml:space="preserve"> 71, 233–236. doi:10.1038/mp.2011.182.doi.</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Lauzière, S., Mièville, C., Betschart, M., Duclos, C., Aissaoui, R., and Nadeau, S. (2014). Plantarflexion moment is a contributor to step length after-effect following walking on a split-belt treadmill in individuals with stroke and healthy individuals. </w:t>
      </w:r>
      <w:r w:rsidRPr="00E6651B">
        <w:rPr>
          <w:rFonts w:ascii="Times New Roman" w:hAnsi="Times New Roman" w:cs="Times New Roman"/>
          <w:i/>
          <w:iCs/>
          <w:noProof/>
          <w:sz w:val="24"/>
          <w:szCs w:val="24"/>
          <w:lang w:val="en-US"/>
        </w:rPr>
        <w:t>J. Rehabil. Med.</w:t>
      </w:r>
      <w:r w:rsidRPr="00E6651B">
        <w:rPr>
          <w:rFonts w:ascii="Times New Roman" w:hAnsi="Times New Roman" w:cs="Times New Roman"/>
          <w:noProof/>
          <w:sz w:val="24"/>
          <w:szCs w:val="24"/>
          <w:lang w:val="en-US"/>
        </w:rPr>
        <w:t xml:space="preserve"> 46, 849–857. doi:10.2340/16501977-1845.</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Lauzière, S., Mièville, C., Betschart, M., Duclos, C., Aissaoui, R., and Nadeau, S. (2016). A more symmetrical gait after split-belt treadmill walking increases the effort in paretic plantar flexors </w:t>
      </w:r>
      <w:r w:rsidRPr="00E6651B">
        <w:rPr>
          <w:rFonts w:ascii="Times New Roman" w:hAnsi="Times New Roman" w:cs="Times New Roman"/>
          <w:noProof/>
          <w:sz w:val="24"/>
          <w:szCs w:val="24"/>
          <w:lang w:val="en-US"/>
        </w:rPr>
        <w:lastRenderedPageBreak/>
        <w:t xml:space="preserve">in people post-stroke. </w:t>
      </w:r>
      <w:r w:rsidRPr="00E6651B">
        <w:rPr>
          <w:rFonts w:ascii="Times New Roman" w:hAnsi="Times New Roman" w:cs="Times New Roman"/>
          <w:i/>
          <w:iCs/>
          <w:noProof/>
          <w:sz w:val="24"/>
          <w:szCs w:val="24"/>
          <w:lang w:val="en-US"/>
        </w:rPr>
        <w:t>J. Rehabil. Med.</w:t>
      </w:r>
      <w:r w:rsidRPr="00E6651B">
        <w:rPr>
          <w:rFonts w:ascii="Times New Roman" w:hAnsi="Times New Roman" w:cs="Times New Roman"/>
          <w:noProof/>
          <w:sz w:val="24"/>
          <w:szCs w:val="24"/>
          <w:lang w:val="en-US"/>
        </w:rPr>
        <w:t xml:space="preserve"> 48, 576–582. doi:10.2340/16501977-2117.</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Malone, L. A., and Bastian, A. J. (2014). Spatial and temporal asymmetries in gait predict split-belt adaptation behavior in stroke. </w:t>
      </w:r>
      <w:r w:rsidRPr="00E6651B">
        <w:rPr>
          <w:rFonts w:ascii="Times New Roman" w:hAnsi="Times New Roman" w:cs="Times New Roman"/>
          <w:i/>
          <w:iCs/>
          <w:noProof/>
          <w:sz w:val="24"/>
          <w:szCs w:val="24"/>
          <w:lang w:val="en-US"/>
        </w:rPr>
        <w:t>Neurorehabil. Neural Repair</w:t>
      </w:r>
      <w:r w:rsidRPr="00E6651B">
        <w:rPr>
          <w:rFonts w:ascii="Times New Roman" w:hAnsi="Times New Roman" w:cs="Times New Roman"/>
          <w:noProof/>
          <w:sz w:val="24"/>
          <w:szCs w:val="24"/>
          <w:lang w:val="en-US"/>
        </w:rPr>
        <w:t xml:space="preserve"> 28, 230–240. doi:10.1177/1545968313505912.</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E6651B">
        <w:rPr>
          <w:rFonts w:ascii="Times New Roman" w:hAnsi="Times New Roman" w:cs="Times New Roman"/>
          <w:noProof/>
          <w:sz w:val="24"/>
          <w:szCs w:val="24"/>
          <w:lang w:val="en-US"/>
        </w:rPr>
        <w:t xml:space="preserve">Reisman, D. S., Wityk, R., Silver, K., and Bastian, A. J. (2009). Split-belt treadmill adaptation transfers to overground walking in persons poststroke. </w:t>
      </w:r>
      <w:r w:rsidRPr="00E6651B">
        <w:rPr>
          <w:rFonts w:ascii="Times New Roman" w:hAnsi="Times New Roman" w:cs="Times New Roman"/>
          <w:i/>
          <w:iCs/>
          <w:noProof/>
          <w:sz w:val="24"/>
          <w:szCs w:val="24"/>
          <w:lang w:val="en-US"/>
        </w:rPr>
        <w:t>Neurorehabil. Neural Repair</w:t>
      </w:r>
      <w:r w:rsidRPr="00E6651B">
        <w:rPr>
          <w:rFonts w:ascii="Times New Roman" w:hAnsi="Times New Roman" w:cs="Times New Roman"/>
          <w:noProof/>
          <w:sz w:val="24"/>
          <w:szCs w:val="24"/>
          <w:lang w:val="en-US"/>
        </w:rPr>
        <w:t xml:space="preserve"> 23, 735–44. doi:10.1177/1545968309332880.</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szCs w:val="24"/>
        </w:rPr>
      </w:pPr>
      <w:r w:rsidRPr="00E6651B">
        <w:rPr>
          <w:rFonts w:ascii="Times New Roman" w:hAnsi="Times New Roman" w:cs="Times New Roman"/>
          <w:noProof/>
          <w:sz w:val="24"/>
          <w:szCs w:val="24"/>
          <w:lang w:val="en-US"/>
        </w:rPr>
        <w:t xml:space="preserve">Sánchez, N., Simha, S. N., Donelan, J. M., James, M., and Finley, J. M. (2019). Taking advantage of external mechanical work to reduce metabolic cost: the mechanics and energetics of split-belt treadmill walking. </w:t>
      </w:r>
      <w:r w:rsidRPr="00E6651B">
        <w:rPr>
          <w:rFonts w:ascii="Times New Roman" w:hAnsi="Times New Roman" w:cs="Times New Roman"/>
          <w:i/>
          <w:iCs/>
          <w:noProof/>
          <w:sz w:val="24"/>
          <w:szCs w:val="24"/>
        </w:rPr>
        <w:t>J. Physiol.</w:t>
      </w:r>
      <w:r w:rsidRPr="00E6651B">
        <w:rPr>
          <w:rFonts w:ascii="Times New Roman" w:hAnsi="Times New Roman" w:cs="Times New Roman"/>
          <w:noProof/>
          <w:sz w:val="24"/>
          <w:szCs w:val="24"/>
        </w:rPr>
        <w:t>, 1–44. doi:doi.org/10.1101/500835.</w:t>
      </w:r>
    </w:p>
    <w:p w:rsidR="00A95ABA" w:rsidRPr="00E6651B" w:rsidRDefault="00A95ABA" w:rsidP="00A95ABA">
      <w:pPr>
        <w:widowControl w:val="0"/>
        <w:autoSpaceDE w:val="0"/>
        <w:autoSpaceDN w:val="0"/>
        <w:adjustRightInd w:val="0"/>
        <w:spacing w:line="360" w:lineRule="auto"/>
        <w:ind w:left="480" w:hanging="480"/>
        <w:rPr>
          <w:rFonts w:ascii="Times New Roman" w:hAnsi="Times New Roman" w:cs="Times New Roman"/>
          <w:noProof/>
          <w:sz w:val="24"/>
          <w:lang w:val="en-US"/>
        </w:rPr>
      </w:pPr>
      <w:r w:rsidRPr="00E6651B">
        <w:rPr>
          <w:rFonts w:ascii="Times New Roman" w:hAnsi="Times New Roman" w:cs="Times New Roman"/>
          <w:noProof/>
          <w:sz w:val="24"/>
          <w:szCs w:val="24"/>
        </w:rPr>
        <w:t xml:space="preserve">Tesio, L., Malloggi, C., Malfitano, C., Coccetta, C. A., Catino, L., and Rota, V. (2018). </w:t>
      </w:r>
      <w:r w:rsidRPr="00E6651B">
        <w:rPr>
          <w:rFonts w:ascii="Times New Roman" w:hAnsi="Times New Roman" w:cs="Times New Roman"/>
          <w:noProof/>
          <w:sz w:val="24"/>
          <w:szCs w:val="24"/>
          <w:lang w:val="en-US"/>
        </w:rPr>
        <w:t xml:space="preserve">Limping on split-belt treadmills implies opposite kinematic and dynamic lower limb asymmetries. </w:t>
      </w:r>
      <w:r w:rsidRPr="00E6651B">
        <w:rPr>
          <w:rFonts w:ascii="Times New Roman" w:hAnsi="Times New Roman" w:cs="Times New Roman"/>
          <w:i/>
          <w:iCs/>
          <w:noProof/>
          <w:sz w:val="24"/>
          <w:szCs w:val="24"/>
          <w:lang w:val="en-US"/>
        </w:rPr>
        <w:t>Int. J. Rehabil. Res.</w:t>
      </w:r>
      <w:r w:rsidRPr="00E6651B">
        <w:rPr>
          <w:rFonts w:ascii="Times New Roman" w:hAnsi="Times New Roman" w:cs="Times New Roman"/>
          <w:noProof/>
          <w:sz w:val="24"/>
          <w:szCs w:val="24"/>
          <w:lang w:val="en-US"/>
        </w:rPr>
        <w:t xml:space="preserve"> 41, 304–315. doi:10.1097/MRR.0000000000000320.</w:t>
      </w:r>
    </w:p>
    <w:p w:rsidR="00507266" w:rsidRPr="00E6651B" w:rsidRDefault="00A95ABA" w:rsidP="00507266">
      <w:pPr>
        <w:spacing w:line="360" w:lineRule="auto"/>
        <w:jc w:val="both"/>
        <w:rPr>
          <w:rFonts w:ascii="Times New Roman" w:hAnsi="Times New Roman" w:cs="Times New Roman"/>
          <w:sz w:val="24"/>
          <w:szCs w:val="24"/>
          <w:u w:val="single"/>
          <w:lang w:val="en-US"/>
        </w:rPr>
      </w:pPr>
      <w:r w:rsidRPr="00E6651B">
        <w:rPr>
          <w:rFonts w:ascii="Times New Roman" w:hAnsi="Times New Roman" w:cs="Times New Roman"/>
          <w:sz w:val="24"/>
          <w:szCs w:val="24"/>
          <w:lang w:val="en-US"/>
        </w:rPr>
        <w:fldChar w:fldCharType="end"/>
      </w:r>
      <w:r w:rsidR="00507266" w:rsidRPr="00E6651B">
        <w:rPr>
          <w:rFonts w:ascii="Times New Roman" w:hAnsi="Times New Roman" w:cs="Times New Roman"/>
          <w:sz w:val="24"/>
          <w:szCs w:val="24"/>
          <w:u w:val="single"/>
          <w:lang w:val="en-US"/>
        </w:rPr>
        <w:t>References</w:t>
      </w:r>
    </w:p>
    <w:p w:rsidR="00A95ABA" w:rsidRPr="00E6651B" w:rsidRDefault="007F6366"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lang w:val="en-US"/>
        </w:rPr>
        <w:fldChar w:fldCharType="begin" w:fldLock="1"/>
      </w:r>
      <w:r w:rsidRPr="00E6651B">
        <w:rPr>
          <w:rFonts w:ascii="Times New Roman" w:hAnsi="Times New Roman" w:cs="Times New Roman"/>
          <w:lang w:val="en-US"/>
        </w:rPr>
        <w:instrText xml:space="preserve">ADDIN Mendeley Bibliography CSL_BIBLIOGRAPHY </w:instrText>
      </w:r>
      <w:r w:rsidRPr="00E6651B">
        <w:rPr>
          <w:rFonts w:ascii="Times New Roman" w:hAnsi="Times New Roman" w:cs="Times New Roman"/>
          <w:lang w:val="en-US"/>
        </w:rPr>
        <w:fldChar w:fldCharType="separate"/>
      </w:r>
      <w:r w:rsidR="00A95ABA" w:rsidRPr="00E6651B">
        <w:rPr>
          <w:rFonts w:ascii="Times New Roman" w:hAnsi="Times New Roman" w:cs="Times New Roman"/>
          <w:noProof/>
          <w:szCs w:val="24"/>
          <w:lang w:val="en-US"/>
        </w:rPr>
        <w:t xml:space="preserve">Finley, J. M., Bastian, A. J., and Gottschall, J. S. (2013). Learning to be economical: The energy cost of walking tracks motor adaptation. </w:t>
      </w:r>
      <w:r w:rsidR="00A95ABA" w:rsidRPr="00E6651B">
        <w:rPr>
          <w:rFonts w:ascii="Times New Roman" w:hAnsi="Times New Roman" w:cs="Times New Roman"/>
          <w:i/>
          <w:iCs/>
          <w:noProof/>
          <w:szCs w:val="24"/>
          <w:lang w:val="en-US"/>
        </w:rPr>
        <w:t>J. Physiol.</w:t>
      </w:r>
      <w:r w:rsidR="00A95ABA" w:rsidRPr="00E6651B">
        <w:rPr>
          <w:rFonts w:ascii="Times New Roman" w:hAnsi="Times New Roman" w:cs="Times New Roman"/>
          <w:noProof/>
          <w:szCs w:val="24"/>
          <w:lang w:val="en-US"/>
        </w:rPr>
        <w:t xml:space="preserve"> 591, 1081–1095. doi:10.1113/jphysiol.2012.245506.</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Finley, J. M., Long, A., Bastian, A. J., and Torres-Oviedo, G. (2015). Spatial and temporal control contribute to step length asymmetry during split-belt adaptation and hemiparetic gait. </w:t>
      </w:r>
      <w:r w:rsidRPr="00E6651B">
        <w:rPr>
          <w:rFonts w:ascii="Times New Roman" w:hAnsi="Times New Roman" w:cs="Times New Roman"/>
          <w:i/>
          <w:iCs/>
          <w:noProof/>
          <w:szCs w:val="24"/>
          <w:lang w:val="en-US"/>
        </w:rPr>
        <w:t>Neurorehabil. Neural Repair</w:t>
      </w:r>
      <w:r w:rsidRPr="00E6651B">
        <w:rPr>
          <w:rFonts w:ascii="Times New Roman" w:hAnsi="Times New Roman" w:cs="Times New Roman"/>
          <w:noProof/>
          <w:szCs w:val="24"/>
          <w:lang w:val="en-US"/>
        </w:rPr>
        <w:t xml:space="preserve"> 29, 786–795. doi:10.1177/1545968314567149.</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Helm, E. E., and Reisman, D. S. (2015). The split-belt walking paradigm: exploring motor learning and spatiotemporal asymmetry poststroke. </w:t>
      </w:r>
      <w:r w:rsidRPr="00E6651B">
        <w:rPr>
          <w:rFonts w:ascii="Times New Roman" w:hAnsi="Times New Roman" w:cs="Times New Roman"/>
          <w:i/>
          <w:iCs/>
          <w:noProof/>
          <w:szCs w:val="24"/>
          <w:lang w:val="en-US"/>
        </w:rPr>
        <w:t>Phys. Med. Rehabil. Clin. N. Am.</w:t>
      </w:r>
      <w:r w:rsidRPr="00E6651B">
        <w:rPr>
          <w:rFonts w:ascii="Times New Roman" w:hAnsi="Times New Roman" w:cs="Times New Roman"/>
          <w:noProof/>
          <w:szCs w:val="24"/>
          <w:lang w:val="en-US"/>
        </w:rPr>
        <w:t xml:space="preserve"> 26, 703–713. doi:10.1016/j.pmr.2015.06.010.</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Kao, P.-C., Srivastava, S., Agrawal, S., and Scholz, J. (2013). Effect of robotic performance-based error-augmentation versus error-reduction training on the gait of healthy individuals. </w:t>
      </w:r>
      <w:r w:rsidRPr="00E6651B">
        <w:rPr>
          <w:rFonts w:ascii="Times New Roman" w:hAnsi="Times New Roman" w:cs="Times New Roman"/>
          <w:i/>
          <w:iCs/>
          <w:noProof/>
          <w:szCs w:val="24"/>
          <w:lang w:val="en-US"/>
        </w:rPr>
        <w:t>Gait Posture</w:t>
      </w:r>
      <w:r w:rsidRPr="00E6651B">
        <w:rPr>
          <w:rFonts w:ascii="Times New Roman" w:hAnsi="Times New Roman" w:cs="Times New Roman"/>
          <w:noProof/>
          <w:szCs w:val="24"/>
          <w:lang w:val="en-US"/>
        </w:rPr>
        <w:t xml:space="preserve"> 71, 233–236. doi:10.1038/mp.2011.182.doi.</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Lauzière, S., Mièville, C., Betschart, M., Duclos, C., Aissaoui, R., and Nadeau, S. (2014). Plantarflexion moment is a contributor to step length after-effect following walking on a split-belt treadmill in individuals with stroke and healthy individuals. </w:t>
      </w:r>
      <w:r w:rsidRPr="00E6651B">
        <w:rPr>
          <w:rFonts w:ascii="Times New Roman" w:hAnsi="Times New Roman" w:cs="Times New Roman"/>
          <w:i/>
          <w:iCs/>
          <w:noProof/>
          <w:szCs w:val="24"/>
          <w:lang w:val="en-US"/>
        </w:rPr>
        <w:t>J. Rehabil. Med.</w:t>
      </w:r>
      <w:r w:rsidRPr="00E6651B">
        <w:rPr>
          <w:rFonts w:ascii="Times New Roman" w:hAnsi="Times New Roman" w:cs="Times New Roman"/>
          <w:noProof/>
          <w:szCs w:val="24"/>
          <w:lang w:val="en-US"/>
        </w:rPr>
        <w:t xml:space="preserve"> 46, 849–857. doi:10.2340/16501977-1845.</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Lauzière, S., Mièville, C., Betschart, M., Duclos, C., Aissaoui, R., and Nadeau, S. (2016). A more symmetrical gait after split-belt treadmill walking increases the effort in paretic plantar flexors in people post-stroke. </w:t>
      </w:r>
      <w:r w:rsidRPr="00E6651B">
        <w:rPr>
          <w:rFonts w:ascii="Times New Roman" w:hAnsi="Times New Roman" w:cs="Times New Roman"/>
          <w:i/>
          <w:iCs/>
          <w:noProof/>
          <w:szCs w:val="24"/>
          <w:lang w:val="en-US"/>
        </w:rPr>
        <w:t>J. Rehabil. Med.</w:t>
      </w:r>
      <w:r w:rsidRPr="00E6651B">
        <w:rPr>
          <w:rFonts w:ascii="Times New Roman" w:hAnsi="Times New Roman" w:cs="Times New Roman"/>
          <w:noProof/>
          <w:szCs w:val="24"/>
          <w:lang w:val="en-US"/>
        </w:rPr>
        <w:t xml:space="preserve"> 48, 576–582. doi:10.2340/16501977-2117.</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Malone, L. A., and Bastian, A. J. (2014). Spatial and temporal asymmetries in gait predict split-belt adaptation behavior in stroke. </w:t>
      </w:r>
      <w:r w:rsidRPr="00E6651B">
        <w:rPr>
          <w:rFonts w:ascii="Times New Roman" w:hAnsi="Times New Roman" w:cs="Times New Roman"/>
          <w:i/>
          <w:iCs/>
          <w:noProof/>
          <w:szCs w:val="24"/>
          <w:lang w:val="en-US"/>
        </w:rPr>
        <w:t>Neurorehabil. Neural Repair</w:t>
      </w:r>
      <w:r w:rsidRPr="00E6651B">
        <w:rPr>
          <w:rFonts w:ascii="Times New Roman" w:hAnsi="Times New Roman" w:cs="Times New Roman"/>
          <w:noProof/>
          <w:szCs w:val="24"/>
          <w:lang w:val="en-US"/>
        </w:rPr>
        <w:t xml:space="preserve"> 28, 230–240. doi:10.1177/1545968313505912.</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Reisman, D. S., Wityk, R., Silver, K., and Bastian, A. J. (2009). Split-belt treadmill adaptation transfers to overground walking in persons poststroke. </w:t>
      </w:r>
      <w:r w:rsidRPr="00E6651B">
        <w:rPr>
          <w:rFonts w:ascii="Times New Roman" w:hAnsi="Times New Roman" w:cs="Times New Roman"/>
          <w:i/>
          <w:iCs/>
          <w:noProof/>
          <w:szCs w:val="24"/>
          <w:lang w:val="en-US"/>
        </w:rPr>
        <w:t>Neurorehabil. Neural Repair</w:t>
      </w:r>
      <w:r w:rsidRPr="00E6651B">
        <w:rPr>
          <w:rFonts w:ascii="Times New Roman" w:hAnsi="Times New Roman" w:cs="Times New Roman"/>
          <w:noProof/>
          <w:szCs w:val="24"/>
          <w:lang w:val="en-US"/>
        </w:rPr>
        <w:t xml:space="preserve"> 23, 735–44. doi:10.1177/1545968309332880.</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rPr>
      </w:pPr>
      <w:r w:rsidRPr="00E6651B">
        <w:rPr>
          <w:rFonts w:ascii="Times New Roman" w:hAnsi="Times New Roman" w:cs="Times New Roman"/>
          <w:noProof/>
          <w:szCs w:val="24"/>
          <w:lang w:val="en-US"/>
        </w:rPr>
        <w:lastRenderedPageBreak/>
        <w:t xml:space="preserve">Sánchez, N., Simha, S. N., Donelan, J. M., James, M., and Finley, J. M. (2019). Taking advantage of external mechanical work to reduce metabolic cost: the mechanics and energetics of split-belt treadmill walking. </w:t>
      </w:r>
      <w:r w:rsidRPr="00E6651B">
        <w:rPr>
          <w:rFonts w:ascii="Times New Roman" w:hAnsi="Times New Roman" w:cs="Times New Roman"/>
          <w:i/>
          <w:iCs/>
          <w:noProof/>
          <w:szCs w:val="24"/>
        </w:rPr>
        <w:t>J. Physiol.</w:t>
      </w:r>
      <w:r w:rsidRPr="00E6651B">
        <w:rPr>
          <w:rFonts w:ascii="Times New Roman" w:hAnsi="Times New Roman" w:cs="Times New Roman"/>
          <w:noProof/>
          <w:szCs w:val="24"/>
        </w:rPr>
        <w:t>, 1–44. doi:doi.org/10.1101/500835.</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lang w:val="en-US"/>
        </w:rPr>
      </w:pPr>
      <w:r w:rsidRPr="00E6651B">
        <w:rPr>
          <w:rFonts w:ascii="Times New Roman" w:hAnsi="Times New Roman" w:cs="Times New Roman"/>
          <w:noProof/>
          <w:szCs w:val="24"/>
        </w:rPr>
        <w:t xml:space="preserve">Tesio, L., Malloggi, C., Malfitano, C., Coccetta, C. A., Catino, L., and Rota, V. (2018). </w:t>
      </w:r>
      <w:r w:rsidRPr="00E6651B">
        <w:rPr>
          <w:rFonts w:ascii="Times New Roman" w:hAnsi="Times New Roman" w:cs="Times New Roman"/>
          <w:noProof/>
          <w:szCs w:val="24"/>
          <w:lang w:val="en-US"/>
        </w:rPr>
        <w:t xml:space="preserve">Limping on split-belt treadmills implies opposite kinematic and dynamic lower limb asymmetries. </w:t>
      </w:r>
      <w:r w:rsidRPr="00E6651B">
        <w:rPr>
          <w:rFonts w:ascii="Times New Roman" w:hAnsi="Times New Roman" w:cs="Times New Roman"/>
          <w:i/>
          <w:iCs/>
          <w:noProof/>
          <w:szCs w:val="24"/>
          <w:lang w:val="en-US"/>
        </w:rPr>
        <w:t>Int. J. Rehabil. Res.</w:t>
      </w:r>
      <w:r w:rsidRPr="00E6651B">
        <w:rPr>
          <w:rFonts w:ascii="Times New Roman" w:hAnsi="Times New Roman" w:cs="Times New Roman"/>
          <w:noProof/>
          <w:szCs w:val="24"/>
          <w:lang w:val="en-US"/>
        </w:rPr>
        <w:t xml:space="preserve"> 41, 304–315. doi:10.1097/MRR.0000000000000320.</w:t>
      </w:r>
    </w:p>
    <w:p w:rsidR="007F6366" w:rsidRPr="00E6651B" w:rsidRDefault="007F6366" w:rsidP="00507266">
      <w:pPr>
        <w:widowControl w:val="0"/>
        <w:autoSpaceDE w:val="0"/>
        <w:autoSpaceDN w:val="0"/>
        <w:adjustRightInd w:val="0"/>
        <w:spacing w:line="240" w:lineRule="auto"/>
        <w:ind w:left="480" w:hanging="480"/>
        <w:rPr>
          <w:rFonts w:ascii="Times New Roman" w:hAnsi="Times New Roman" w:cs="Times New Roman"/>
          <w:lang w:val="en-US"/>
        </w:rPr>
      </w:pPr>
      <w:r w:rsidRPr="00E6651B">
        <w:rPr>
          <w:rFonts w:ascii="Times New Roman" w:hAnsi="Times New Roman" w:cs="Times New Roman"/>
          <w:lang w:val="en-US"/>
        </w:rPr>
        <w:fldChar w:fldCharType="end"/>
      </w:r>
    </w:p>
    <w:p w:rsidR="007F6366" w:rsidRPr="00E6651B" w:rsidRDefault="007F6366" w:rsidP="00507266">
      <w:pPr>
        <w:widowControl w:val="0"/>
        <w:autoSpaceDE w:val="0"/>
        <w:autoSpaceDN w:val="0"/>
        <w:adjustRightInd w:val="0"/>
        <w:spacing w:line="240" w:lineRule="auto"/>
        <w:ind w:left="480" w:hanging="480"/>
        <w:rPr>
          <w:rFonts w:ascii="Times New Roman" w:hAnsi="Times New Roman" w:cs="Times New Roman"/>
          <w:lang w:val="en-US"/>
        </w:rPr>
      </w:pPr>
    </w:p>
    <w:p w:rsidR="007F6366" w:rsidRPr="00E6651B" w:rsidRDefault="007F6366" w:rsidP="00507266">
      <w:pPr>
        <w:widowControl w:val="0"/>
        <w:autoSpaceDE w:val="0"/>
        <w:autoSpaceDN w:val="0"/>
        <w:adjustRightInd w:val="0"/>
        <w:spacing w:line="240" w:lineRule="auto"/>
        <w:ind w:left="480" w:hanging="480"/>
        <w:rPr>
          <w:rFonts w:ascii="Times New Roman" w:hAnsi="Times New Roman" w:cs="Times New Roman"/>
          <w:lang w:val="en-US"/>
        </w:rPr>
      </w:pPr>
    </w:p>
    <w:p w:rsidR="00A95ABA" w:rsidRPr="00E6651B" w:rsidRDefault="00507266" w:rsidP="00A95ABA">
      <w:pPr>
        <w:widowControl w:val="0"/>
        <w:autoSpaceDE w:val="0"/>
        <w:autoSpaceDN w:val="0"/>
        <w:adjustRightInd w:val="0"/>
        <w:spacing w:line="240" w:lineRule="auto"/>
        <w:rPr>
          <w:rFonts w:ascii="Times New Roman" w:hAnsi="Times New Roman" w:cs="Times New Roman"/>
          <w:noProof/>
          <w:szCs w:val="24"/>
          <w:lang w:val="en-US"/>
        </w:rPr>
      </w:pPr>
      <w:r w:rsidRPr="00E6651B">
        <w:rPr>
          <w:rFonts w:ascii="Times New Roman" w:hAnsi="Times New Roman" w:cs="Times New Roman"/>
          <w:lang w:val="en-US"/>
        </w:rPr>
        <w:fldChar w:fldCharType="begin" w:fldLock="1"/>
      </w:r>
      <w:r w:rsidRPr="00E6651B">
        <w:rPr>
          <w:rFonts w:ascii="Times New Roman" w:hAnsi="Times New Roman" w:cs="Times New Roman"/>
          <w:lang w:val="en-US"/>
        </w:rPr>
        <w:instrText xml:space="preserve">ADDIN Mendeley Bibliography CSL_BIBLIOGRAPHY </w:instrText>
      </w:r>
      <w:r w:rsidRPr="00E6651B">
        <w:rPr>
          <w:rFonts w:ascii="Times New Roman" w:hAnsi="Times New Roman" w:cs="Times New Roman"/>
          <w:lang w:val="en-US"/>
        </w:rPr>
        <w:fldChar w:fldCharType="separate"/>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Finley, J. M., Bastian, A. J., and Gottschall, J. S. (2013). Learning to be economical: The energy cost of walking tracks motor adaptation. </w:t>
      </w:r>
      <w:r w:rsidRPr="00E6651B">
        <w:rPr>
          <w:rFonts w:ascii="Times New Roman" w:hAnsi="Times New Roman" w:cs="Times New Roman"/>
          <w:i/>
          <w:iCs/>
          <w:noProof/>
          <w:szCs w:val="24"/>
          <w:lang w:val="en-US"/>
        </w:rPr>
        <w:t>J. Physiol.</w:t>
      </w:r>
      <w:r w:rsidRPr="00E6651B">
        <w:rPr>
          <w:rFonts w:ascii="Times New Roman" w:hAnsi="Times New Roman" w:cs="Times New Roman"/>
          <w:noProof/>
          <w:szCs w:val="24"/>
          <w:lang w:val="en-US"/>
        </w:rPr>
        <w:t xml:space="preserve"> 591, 1081–1095. doi:10.1113/jphysiol.2012.245506.</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Finley, J. M., Long, A., Bastian, A. J., and Torres-Oviedo, G. (2015). Spatial and temporal control contribute to step length asymmetry during split-belt adaptation and hemiparetic gait. </w:t>
      </w:r>
      <w:r w:rsidRPr="00E6651B">
        <w:rPr>
          <w:rFonts w:ascii="Times New Roman" w:hAnsi="Times New Roman" w:cs="Times New Roman"/>
          <w:i/>
          <w:iCs/>
          <w:noProof/>
          <w:szCs w:val="24"/>
          <w:lang w:val="en-US"/>
        </w:rPr>
        <w:t>Neurorehabil. Neural Repair</w:t>
      </w:r>
      <w:r w:rsidRPr="00E6651B">
        <w:rPr>
          <w:rFonts w:ascii="Times New Roman" w:hAnsi="Times New Roman" w:cs="Times New Roman"/>
          <w:noProof/>
          <w:szCs w:val="24"/>
          <w:lang w:val="en-US"/>
        </w:rPr>
        <w:t xml:space="preserve"> 29, 786–795. doi:10.1177/1545968314567149.</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Helm, E. E., and Reisman, D. S. (2015). The split-belt walking paradigm: exploring motor learning and spatiotemporal asymmetry poststroke. </w:t>
      </w:r>
      <w:r w:rsidRPr="00E6651B">
        <w:rPr>
          <w:rFonts w:ascii="Times New Roman" w:hAnsi="Times New Roman" w:cs="Times New Roman"/>
          <w:i/>
          <w:iCs/>
          <w:noProof/>
          <w:szCs w:val="24"/>
          <w:lang w:val="en-US"/>
        </w:rPr>
        <w:t>Phys. Med. Rehabil. Clin. N. Am.</w:t>
      </w:r>
      <w:r w:rsidRPr="00E6651B">
        <w:rPr>
          <w:rFonts w:ascii="Times New Roman" w:hAnsi="Times New Roman" w:cs="Times New Roman"/>
          <w:noProof/>
          <w:szCs w:val="24"/>
          <w:lang w:val="en-US"/>
        </w:rPr>
        <w:t xml:space="preserve"> 26, 703–713. doi:10.1016/j.pmr.2015.06.010.</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Kao, P.-C., Srivastava, S., Agrawal, S., and Scholz, J. (2013). Effect of robotic performance-based error-augmentation versus error-reduction training on the gait of healthy individuals. </w:t>
      </w:r>
      <w:r w:rsidRPr="00E6651B">
        <w:rPr>
          <w:rFonts w:ascii="Times New Roman" w:hAnsi="Times New Roman" w:cs="Times New Roman"/>
          <w:i/>
          <w:iCs/>
          <w:noProof/>
          <w:szCs w:val="24"/>
          <w:lang w:val="en-US"/>
        </w:rPr>
        <w:t>Gait Posture</w:t>
      </w:r>
      <w:r w:rsidRPr="00E6651B">
        <w:rPr>
          <w:rFonts w:ascii="Times New Roman" w:hAnsi="Times New Roman" w:cs="Times New Roman"/>
          <w:noProof/>
          <w:szCs w:val="24"/>
          <w:lang w:val="en-US"/>
        </w:rPr>
        <w:t xml:space="preserve"> 71, 233–236. doi:10.1038/mp.2011.182.doi.</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Lauzière, S., Mièville, C., Betschart, M., Duclos, C., Aissaoui, R., and Nadeau, S. (2014). Plantarflexion moment is a contributor to step length after-effect following walking on a split-belt treadmill in individuals with stroke and healthy individuals. </w:t>
      </w:r>
      <w:r w:rsidRPr="00E6651B">
        <w:rPr>
          <w:rFonts w:ascii="Times New Roman" w:hAnsi="Times New Roman" w:cs="Times New Roman"/>
          <w:i/>
          <w:iCs/>
          <w:noProof/>
          <w:szCs w:val="24"/>
          <w:lang w:val="en-US"/>
        </w:rPr>
        <w:t>J. Rehabil. Med.</w:t>
      </w:r>
      <w:r w:rsidRPr="00E6651B">
        <w:rPr>
          <w:rFonts w:ascii="Times New Roman" w:hAnsi="Times New Roman" w:cs="Times New Roman"/>
          <w:noProof/>
          <w:szCs w:val="24"/>
          <w:lang w:val="en-US"/>
        </w:rPr>
        <w:t xml:space="preserve"> 46, 849–857. doi:10.2340/16501977-1845.</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Lauzière, S., Mièville, C., Betschart, M., Duclos, C., Aissaoui, R., and Nadeau, S. (2016). A more symmetrical gait after split-belt treadmill walking increases the effort in paretic plantar flexors in people post-stroke. </w:t>
      </w:r>
      <w:r w:rsidRPr="00E6651B">
        <w:rPr>
          <w:rFonts w:ascii="Times New Roman" w:hAnsi="Times New Roman" w:cs="Times New Roman"/>
          <w:i/>
          <w:iCs/>
          <w:noProof/>
          <w:szCs w:val="24"/>
          <w:lang w:val="en-US"/>
        </w:rPr>
        <w:t>J. Rehabil. Med.</w:t>
      </w:r>
      <w:r w:rsidRPr="00E6651B">
        <w:rPr>
          <w:rFonts w:ascii="Times New Roman" w:hAnsi="Times New Roman" w:cs="Times New Roman"/>
          <w:noProof/>
          <w:szCs w:val="24"/>
          <w:lang w:val="en-US"/>
        </w:rPr>
        <w:t xml:space="preserve"> 48, 576–582. doi:10.2340/16501977-2117.</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Malone, L. A., and Bastian, A. J. (2014). Spatial and temporal asymmetries in gait predict split-belt adaptation behavior in stroke. </w:t>
      </w:r>
      <w:r w:rsidRPr="00E6651B">
        <w:rPr>
          <w:rFonts w:ascii="Times New Roman" w:hAnsi="Times New Roman" w:cs="Times New Roman"/>
          <w:i/>
          <w:iCs/>
          <w:noProof/>
          <w:szCs w:val="24"/>
          <w:lang w:val="en-US"/>
        </w:rPr>
        <w:t>Neurorehabil. Neural Repair</w:t>
      </w:r>
      <w:r w:rsidRPr="00E6651B">
        <w:rPr>
          <w:rFonts w:ascii="Times New Roman" w:hAnsi="Times New Roman" w:cs="Times New Roman"/>
          <w:noProof/>
          <w:szCs w:val="24"/>
          <w:lang w:val="en-US"/>
        </w:rPr>
        <w:t xml:space="preserve"> 28, 230–240. doi:10.1177/1545968313505912.</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lang w:val="en-US"/>
        </w:rPr>
      </w:pPr>
      <w:r w:rsidRPr="00E6651B">
        <w:rPr>
          <w:rFonts w:ascii="Times New Roman" w:hAnsi="Times New Roman" w:cs="Times New Roman"/>
          <w:noProof/>
          <w:szCs w:val="24"/>
          <w:lang w:val="en-US"/>
        </w:rPr>
        <w:t xml:space="preserve">Reisman, D. S., Wityk, R., Silver, K., and Bastian, A. J. (2009). Split-belt treadmill adaptation transfers to overground walking in persons poststroke. </w:t>
      </w:r>
      <w:r w:rsidRPr="00E6651B">
        <w:rPr>
          <w:rFonts w:ascii="Times New Roman" w:hAnsi="Times New Roman" w:cs="Times New Roman"/>
          <w:i/>
          <w:iCs/>
          <w:noProof/>
          <w:szCs w:val="24"/>
          <w:lang w:val="en-US"/>
        </w:rPr>
        <w:t>Neurorehabil. Neural Repair</w:t>
      </w:r>
      <w:r w:rsidRPr="00E6651B">
        <w:rPr>
          <w:rFonts w:ascii="Times New Roman" w:hAnsi="Times New Roman" w:cs="Times New Roman"/>
          <w:noProof/>
          <w:szCs w:val="24"/>
          <w:lang w:val="en-US"/>
        </w:rPr>
        <w:t xml:space="preserve"> 23, 735–44. doi:10.1177/1545968309332880.</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szCs w:val="24"/>
        </w:rPr>
      </w:pPr>
      <w:r w:rsidRPr="00E6651B">
        <w:rPr>
          <w:rFonts w:ascii="Times New Roman" w:hAnsi="Times New Roman" w:cs="Times New Roman"/>
          <w:noProof/>
          <w:szCs w:val="24"/>
          <w:lang w:val="en-US"/>
        </w:rPr>
        <w:t xml:space="preserve">Sánchez, N., Simha, S. N., Donelan, J. M., James, M., and Finley, J. M. (2019). Taking advantage of external mechanical work to reduce metabolic cost: the mechanics and energetics of split-belt treadmill walking. </w:t>
      </w:r>
      <w:r w:rsidRPr="00E6651B">
        <w:rPr>
          <w:rFonts w:ascii="Times New Roman" w:hAnsi="Times New Roman" w:cs="Times New Roman"/>
          <w:i/>
          <w:iCs/>
          <w:noProof/>
          <w:szCs w:val="24"/>
        </w:rPr>
        <w:t>J. Physiol.</w:t>
      </w:r>
      <w:r w:rsidRPr="00E6651B">
        <w:rPr>
          <w:rFonts w:ascii="Times New Roman" w:hAnsi="Times New Roman" w:cs="Times New Roman"/>
          <w:noProof/>
          <w:szCs w:val="24"/>
        </w:rPr>
        <w:t>, 1–44. doi:doi.org/10.1101/500835.</w:t>
      </w:r>
    </w:p>
    <w:p w:rsidR="00A95ABA" w:rsidRPr="00E6651B" w:rsidRDefault="00A95ABA" w:rsidP="00A95ABA">
      <w:pPr>
        <w:widowControl w:val="0"/>
        <w:autoSpaceDE w:val="0"/>
        <w:autoSpaceDN w:val="0"/>
        <w:adjustRightInd w:val="0"/>
        <w:spacing w:line="240" w:lineRule="auto"/>
        <w:ind w:left="480" w:hanging="480"/>
        <w:rPr>
          <w:rFonts w:ascii="Times New Roman" w:hAnsi="Times New Roman" w:cs="Times New Roman"/>
          <w:noProof/>
        </w:rPr>
      </w:pPr>
      <w:r w:rsidRPr="00E6651B">
        <w:rPr>
          <w:rFonts w:ascii="Times New Roman" w:hAnsi="Times New Roman" w:cs="Times New Roman"/>
          <w:noProof/>
          <w:szCs w:val="24"/>
        </w:rPr>
        <w:t xml:space="preserve">Tesio, L., Malloggi, C., Malfitano, C., Coccetta, C. A., Catino, L., and Rota, V. (2018). </w:t>
      </w:r>
      <w:r w:rsidRPr="00E6651B">
        <w:rPr>
          <w:rFonts w:ascii="Times New Roman" w:hAnsi="Times New Roman" w:cs="Times New Roman"/>
          <w:noProof/>
          <w:szCs w:val="24"/>
          <w:lang w:val="en-US"/>
        </w:rPr>
        <w:t xml:space="preserve">Limping on split-belt treadmills implies opposite kinematic and dynamic lower limb asymmetries. </w:t>
      </w:r>
      <w:r w:rsidRPr="00E6651B">
        <w:rPr>
          <w:rFonts w:ascii="Times New Roman" w:hAnsi="Times New Roman" w:cs="Times New Roman"/>
          <w:i/>
          <w:iCs/>
          <w:noProof/>
          <w:szCs w:val="24"/>
        </w:rPr>
        <w:t>Int. J. Rehabil. Res.</w:t>
      </w:r>
      <w:r w:rsidRPr="00E6651B">
        <w:rPr>
          <w:rFonts w:ascii="Times New Roman" w:hAnsi="Times New Roman" w:cs="Times New Roman"/>
          <w:noProof/>
          <w:szCs w:val="24"/>
        </w:rPr>
        <w:t xml:space="preserve"> 41, 304–315. doi:10.1097/MRR.0000000000000320.</w:t>
      </w:r>
    </w:p>
    <w:p w:rsidR="00507266" w:rsidRPr="00E6651B" w:rsidRDefault="00507266" w:rsidP="006C792D">
      <w:pPr>
        <w:rPr>
          <w:rFonts w:ascii="Times New Roman" w:hAnsi="Times New Roman" w:cs="Times New Roman"/>
          <w:lang w:val="en-US"/>
        </w:rPr>
      </w:pPr>
      <w:r w:rsidRPr="00E6651B">
        <w:rPr>
          <w:rFonts w:ascii="Times New Roman" w:hAnsi="Times New Roman" w:cs="Times New Roman"/>
          <w:lang w:val="en-US"/>
        </w:rPr>
        <w:fldChar w:fldCharType="end"/>
      </w:r>
    </w:p>
    <w:sectPr w:rsidR="00507266" w:rsidRPr="00E6651B" w:rsidSect="003E19AD">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0A" w:rsidRDefault="00DD770A" w:rsidP="004F1A20">
      <w:pPr>
        <w:spacing w:after="0" w:line="240" w:lineRule="auto"/>
      </w:pPr>
      <w:r>
        <w:separator/>
      </w:r>
    </w:p>
  </w:endnote>
  <w:endnote w:type="continuationSeparator" w:id="0">
    <w:p w:rsidR="00DD770A" w:rsidRDefault="00DD770A" w:rsidP="004F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0" w:rsidRDefault="004F1A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726736"/>
      <w:docPartObj>
        <w:docPartGallery w:val="Page Numbers (Bottom of Page)"/>
        <w:docPartUnique/>
      </w:docPartObj>
    </w:sdtPr>
    <w:sdtContent>
      <w:p w:rsidR="004F1A20" w:rsidRDefault="004F1A20">
        <w:pPr>
          <w:pStyle w:val="Pidipagina"/>
          <w:jc w:val="center"/>
        </w:pPr>
        <w:r>
          <w:fldChar w:fldCharType="begin"/>
        </w:r>
        <w:r>
          <w:instrText>PAGE   \* MERGEFORMAT</w:instrText>
        </w:r>
        <w:r>
          <w:fldChar w:fldCharType="separate"/>
        </w:r>
        <w:r w:rsidR="00C4469A">
          <w:rPr>
            <w:noProof/>
          </w:rPr>
          <w:t>4</w:t>
        </w:r>
        <w:r>
          <w:fldChar w:fldCharType="end"/>
        </w:r>
      </w:p>
    </w:sdtContent>
  </w:sdt>
  <w:p w:rsidR="004F1A20" w:rsidRDefault="004F1A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0" w:rsidRDefault="004F1A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0A" w:rsidRDefault="00DD770A" w:rsidP="004F1A20">
      <w:pPr>
        <w:spacing w:after="0" w:line="240" w:lineRule="auto"/>
      </w:pPr>
      <w:r>
        <w:separator/>
      </w:r>
    </w:p>
  </w:footnote>
  <w:footnote w:type="continuationSeparator" w:id="0">
    <w:p w:rsidR="00DD770A" w:rsidRDefault="00DD770A" w:rsidP="004F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0" w:rsidRDefault="004F1A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0" w:rsidRDefault="004F1A2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0" w:rsidRDefault="004F1A2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NTA1NLMwNzM2tjBU0lEKTi0uzszPAykwNKgFAOGUb9QtAAAA"/>
  </w:docVars>
  <w:rsids>
    <w:rsidRoot w:val="006C792D"/>
    <w:rsid w:val="001D2204"/>
    <w:rsid w:val="003E19AD"/>
    <w:rsid w:val="004F1A20"/>
    <w:rsid w:val="00507266"/>
    <w:rsid w:val="005B054F"/>
    <w:rsid w:val="00660E0E"/>
    <w:rsid w:val="006C1F7A"/>
    <w:rsid w:val="006C792D"/>
    <w:rsid w:val="007F6366"/>
    <w:rsid w:val="00956A4E"/>
    <w:rsid w:val="009D208A"/>
    <w:rsid w:val="00A95ABA"/>
    <w:rsid w:val="00C04795"/>
    <w:rsid w:val="00C4469A"/>
    <w:rsid w:val="00C87D38"/>
    <w:rsid w:val="00D828C5"/>
    <w:rsid w:val="00DD770A"/>
    <w:rsid w:val="00E6651B"/>
    <w:rsid w:val="00E938DF"/>
    <w:rsid w:val="00EC6589"/>
    <w:rsid w:val="00F20A53"/>
    <w:rsid w:val="00FB6FB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C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072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7266"/>
    <w:rPr>
      <w:rFonts w:ascii="Segoe UI" w:hAnsi="Segoe UI" w:cs="Segoe UI"/>
      <w:sz w:val="18"/>
      <w:szCs w:val="18"/>
    </w:rPr>
  </w:style>
  <w:style w:type="paragraph" w:styleId="Intestazione">
    <w:name w:val="header"/>
    <w:basedOn w:val="Normale"/>
    <w:link w:val="IntestazioneCarattere"/>
    <w:uiPriority w:val="99"/>
    <w:unhideWhenUsed/>
    <w:rsid w:val="004F1A2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F1A20"/>
  </w:style>
  <w:style w:type="paragraph" w:styleId="Pidipagina">
    <w:name w:val="footer"/>
    <w:basedOn w:val="Normale"/>
    <w:link w:val="PidipaginaCarattere"/>
    <w:uiPriority w:val="99"/>
    <w:unhideWhenUsed/>
    <w:rsid w:val="004F1A2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F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A14E-F2DD-4F21-B59C-F5FDD089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5079</Words>
  <Characters>28951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2019-09-07T14:22:00Z</dcterms:created>
  <dcterms:modified xsi:type="dcterms:W3CDTF">2019-09-07T14:22:00Z</dcterms:modified>
</cp:coreProperties>
</file>