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821DD" w14:textId="77777777" w:rsidR="00A71012" w:rsidRPr="00A71012" w:rsidRDefault="00A71012" w:rsidP="00A51E10">
      <w:pPr>
        <w:keepNext/>
        <w:adjustRightInd w:val="0"/>
        <w:ind w:left="270"/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FFFFFF"/>
        </w:rPr>
      </w:pPr>
      <w:bookmarkStart w:id="0" w:name="IDX"/>
      <w:bookmarkStart w:id="1" w:name="_GoBack"/>
      <w:bookmarkEnd w:id="0"/>
      <w:bookmarkEnd w:id="1"/>
      <w:r w:rsidRPr="00A71012">
        <w:rPr>
          <w:rFonts w:ascii="Arial" w:hAnsi="Arial" w:cs="Arial"/>
          <w:b/>
          <w:bCs/>
          <w:iCs/>
          <w:color w:val="000000"/>
          <w:sz w:val="24"/>
          <w:szCs w:val="24"/>
          <w:shd w:val="clear" w:color="auto" w:fill="FFFFFF"/>
        </w:rPr>
        <w:t>Supplementary Table 1.</w:t>
      </w:r>
    </w:p>
    <w:p w14:paraId="6968077B" w14:textId="77777777" w:rsidR="00545B78" w:rsidRPr="00A71012" w:rsidRDefault="00A71012" w:rsidP="001D5DBF">
      <w:pPr>
        <w:keepNext/>
        <w:adjustRightInd w:val="0"/>
        <w:ind w:left="270" w:right="18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71012">
        <w:rPr>
          <w:rFonts w:ascii="Arial" w:hAnsi="Arial" w:cs="Arial"/>
          <w:bCs/>
          <w:iCs/>
          <w:color w:val="000000"/>
          <w:sz w:val="24"/>
          <w:szCs w:val="24"/>
          <w:shd w:val="clear" w:color="auto" w:fill="FFFFFF"/>
        </w:rPr>
        <w:t>Univariable Regression Results</w:t>
      </w:r>
      <w:r w:rsidRPr="00A7101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6F3DE9C" w14:textId="77777777" w:rsidR="00B209AD" w:rsidRDefault="00B209AD" w:rsidP="00B209AD">
      <w:pPr>
        <w:keepNext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4AFFA36" w14:textId="77777777" w:rsidR="00A71012" w:rsidRPr="00066239" w:rsidRDefault="00A71012" w:rsidP="00B209AD">
      <w:pPr>
        <w:keepNext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06623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Outcome=Relapse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2270"/>
        <w:gridCol w:w="1820"/>
        <w:gridCol w:w="2283"/>
        <w:gridCol w:w="1655"/>
      </w:tblGrid>
      <w:tr w:rsidR="00A71012" w:rsidRPr="00A71012" w14:paraId="5B618EDB" w14:textId="77777777" w:rsidTr="001D5DBF">
        <w:trPr>
          <w:cantSplit/>
          <w:tblHeader/>
          <w:jc w:val="center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E1EC6E7" w14:textId="77777777" w:rsidR="00A71012" w:rsidRPr="00A71012" w:rsidRDefault="00A71012" w:rsidP="00D042F2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2" w:name="IDX4"/>
            <w:bookmarkEnd w:id="2"/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DC16B3B" w14:textId="77777777" w:rsidR="009E21DD" w:rsidRDefault="00A71012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503B6BB5" w14:textId="77777777" w:rsidR="00B17537" w:rsidRDefault="00B17537" w:rsidP="00545B7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29FDE37" w14:textId="77777777" w:rsidR="00545B78" w:rsidRPr="00545B78" w:rsidRDefault="00545B78" w:rsidP="00545B7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1A1CA732" w14:textId="77777777" w:rsidR="00545B78" w:rsidRPr="00A71012" w:rsidRDefault="00545B78" w:rsidP="00545B7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846DA04" w14:textId="77777777" w:rsidR="00545B78" w:rsidRPr="00B17537" w:rsidRDefault="00A71012" w:rsidP="00545B7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126B5C7" w14:textId="77777777" w:rsidR="00A71012" w:rsidRDefault="00A71012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35186378" w14:textId="77777777" w:rsidR="00B17537" w:rsidRDefault="00B17537" w:rsidP="00545B7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3ACB3B6" w14:textId="77777777" w:rsidR="00545B78" w:rsidRPr="00545B78" w:rsidRDefault="00545B78" w:rsidP="00545B7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1376FAAD" w14:textId="77777777" w:rsidR="00545B78" w:rsidRPr="00A71012" w:rsidRDefault="00545B78" w:rsidP="00545B7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67B831B" w14:textId="77777777" w:rsidR="00545B78" w:rsidRPr="00B17537" w:rsidRDefault="00A71012" w:rsidP="00545B78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</w:tr>
      <w:tr w:rsidR="00A71012" w:rsidRPr="00A71012" w14:paraId="41578144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B23E8D" w14:textId="77777777" w:rsidR="00A71012" w:rsidRPr="00A71012" w:rsidRDefault="00A71012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167CA3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0.98 (0.96,1.01); </w:t>
            </w:r>
          </w:p>
          <w:p w14:paraId="6EB87C1D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0.150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7E4AF7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EA4E6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1.00 (0.98,1.03); </w:t>
            </w:r>
          </w:p>
          <w:p w14:paraId="1AD8C3C1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0.769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DA7F6F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1012" w:rsidRPr="00A71012" w14:paraId="11CFAD89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06F388" w14:textId="77777777" w:rsidR="00A71012" w:rsidRPr="00A71012" w:rsidRDefault="00A71012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reactivation by Day 100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B97C7B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0.88 (0.41,1.89); </w:t>
            </w:r>
          </w:p>
          <w:p w14:paraId="14E92685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0.744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7779C2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6DF38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2E35B9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1012" w:rsidRPr="00A71012" w14:paraId="3E4FDBE3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412481" w14:textId="77777777" w:rsidR="00A71012" w:rsidRPr="00A71012" w:rsidRDefault="00A71012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Donor 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224A7F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1.02 (0.99,1.04); </w:t>
            </w:r>
          </w:p>
          <w:p w14:paraId="4390B79D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0.168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E0D4D5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51BE34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1.01 (0.98,1.04); </w:t>
            </w:r>
          </w:p>
          <w:p w14:paraId="5FFAAE06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0.510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F313EB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1012" w:rsidRPr="00A71012" w14:paraId="735E1EF4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B3722D" w14:textId="77777777" w:rsidR="00A71012" w:rsidRPr="00A71012" w:rsidRDefault="003D116C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Myeloid Vs Lymphoid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2FF29A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0.67 (0.34,1.31); </w:t>
            </w:r>
          </w:p>
          <w:p w14:paraId="457AD802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0.244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BDAB4E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619C5D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0.52 (0.20,1.32); </w:t>
            </w:r>
          </w:p>
          <w:p w14:paraId="7AB86B22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0.168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F2DEE8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1012" w:rsidRPr="00A71012" w14:paraId="06BFEBD2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66B13" w14:textId="77777777" w:rsidR="00A71012" w:rsidRPr="00A71012" w:rsidRDefault="00B45719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RIC vs </w:t>
            </w:r>
            <w:r w:rsidR="00A71012" w:rsidRPr="00A71012">
              <w:rPr>
                <w:rFonts w:ascii="Arial" w:hAnsi="Arial" w:cs="Arial"/>
                <w:color w:val="000000"/>
              </w:rPr>
              <w:t>Myelo</w:t>
            </w:r>
            <w:r w:rsidR="003D116C">
              <w:rPr>
                <w:rFonts w:ascii="Arial" w:hAnsi="Arial" w:cs="Arial"/>
                <w:color w:val="000000"/>
              </w:rPr>
              <w:t>ablative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D6C298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0.81 (0.43,1.53); </w:t>
            </w:r>
          </w:p>
          <w:p w14:paraId="71F42372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0.514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00D1A3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77328E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0.55 (0.24,1.28); </w:t>
            </w:r>
          </w:p>
          <w:p w14:paraId="37DB5158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0.167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C7C0D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1012" w:rsidRPr="00A71012" w14:paraId="08C5ACF4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C69CC0" w14:textId="77777777" w:rsidR="00A71012" w:rsidRPr="00A71012" w:rsidRDefault="00066239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Race/Ethnicity-</w:t>
            </w:r>
            <w:r w:rsidR="00A71012" w:rsidRPr="00A71012">
              <w:rPr>
                <w:rFonts w:ascii="Arial" w:hAnsi="Arial" w:cs="Arial"/>
                <w:color w:val="000000"/>
              </w:rPr>
              <w:t>Caucasian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7833D6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0.75 (0.37,1.52); </w:t>
            </w:r>
          </w:p>
          <w:p w14:paraId="67697A86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8E4217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0.6986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8A5D45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0.82 (0.25,2.68); </w:t>
            </w:r>
          </w:p>
          <w:p w14:paraId="07291602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0.738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3DFA9B" w14:textId="77777777" w:rsid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&lt;.0001</w:t>
            </w:r>
          </w:p>
          <w:p w14:paraId="3AC3E8C5" w14:textId="77777777" w:rsidR="00B45719" w:rsidRPr="0022068C" w:rsidRDefault="00B45719" w:rsidP="00B45719">
            <w:pPr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A71012" w:rsidRPr="00A71012" w14:paraId="1ADCE89C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88C8E3" w14:textId="77777777" w:rsidR="00A71012" w:rsidRPr="00A71012" w:rsidRDefault="00066239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Race/Ethnicity-</w:t>
            </w:r>
            <w:proofErr w:type="gramStart"/>
            <w:r w:rsidR="00A71012" w:rsidRPr="00A71012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="00472DE1">
              <w:rPr>
                <w:rFonts w:ascii="Arial" w:hAnsi="Arial" w:cs="Arial"/>
                <w:color w:val="000000"/>
              </w:rPr>
              <w:t xml:space="preserve"> Minority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8F6170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0.74 (0.27,2.02); </w:t>
            </w:r>
          </w:p>
          <w:p w14:paraId="3B99EFA3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0.551</w:t>
            </w: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8B1410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8D671B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0.00 (0.00,0.00); </w:t>
            </w:r>
          </w:p>
          <w:p w14:paraId="68B9409C" w14:textId="77777777" w:rsidR="00A71012" w:rsidRPr="00A71012" w:rsidRDefault="005E35FE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5E35FE">
              <w:rPr>
                <w:rFonts w:ascii="Arial" w:hAnsi="Arial" w:cs="Arial"/>
                <w:color w:val="000000"/>
              </w:rPr>
              <w:t>p= &lt;.001</w:t>
            </w:r>
          </w:p>
        </w:tc>
        <w:tc>
          <w:tcPr>
            <w:tcW w:w="1655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F09DA7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71012" w:rsidRPr="00A71012" w14:paraId="7FD6899B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D47374" w14:textId="77777777" w:rsidR="00A71012" w:rsidRPr="00A71012" w:rsidRDefault="00A71012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IMD Allele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5DE742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0.57 (0.30,1.09); </w:t>
            </w:r>
          </w:p>
          <w:p w14:paraId="597D98B4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0.090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582767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EC777B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0.71 (0.30,1.69); </w:t>
            </w:r>
          </w:p>
          <w:p w14:paraId="6CB07416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0.443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6257FE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1012" w:rsidRPr="00A71012" w14:paraId="4A494FD7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69F372" w14:textId="77777777" w:rsidR="00A71012" w:rsidRPr="00A71012" w:rsidRDefault="00A71012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Steroid Use </w:t>
            </w:r>
            <w:proofErr w:type="gramStart"/>
            <w:r w:rsidRPr="00A71012">
              <w:rPr>
                <w:rFonts w:ascii="Arial" w:hAnsi="Arial" w:cs="Arial"/>
                <w:color w:val="000000"/>
              </w:rPr>
              <w:t>During</w:t>
            </w:r>
            <w:proofErr w:type="gramEnd"/>
            <w:r w:rsidRPr="00A71012">
              <w:rPr>
                <w:rFonts w:ascii="Arial" w:hAnsi="Arial" w:cs="Arial"/>
                <w:color w:val="000000"/>
              </w:rPr>
              <w:t xml:space="preserve"> First 100 day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AD4B3B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0.64 (0.31,1.34); </w:t>
            </w:r>
          </w:p>
          <w:p w14:paraId="462C0913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0.236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64F44C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FCCBA6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0.49 (0.19,1.23); </w:t>
            </w:r>
          </w:p>
          <w:p w14:paraId="1E1D5016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0.127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9618FB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1012" w:rsidRPr="00A71012" w14:paraId="739E4DD9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88D234" w14:textId="77777777" w:rsidR="00A71012" w:rsidRPr="00A71012" w:rsidRDefault="00A71012" w:rsidP="00D042F2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Dad Recipient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512B3" w14:textId="77777777" w:rsidR="00066239" w:rsidRDefault="00A71012" w:rsidP="00066239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0.35 (0.16,0.77); </w:t>
            </w:r>
          </w:p>
          <w:p w14:paraId="24DB0F9B" w14:textId="77777777" w:rsidR="00A71012" w:rsidRPr="00676028" w:rsidRDefault="00A71012" w:rsidP="00066239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676028">
              <w:rPr>
                <w:rFonts w:ascii="Arial" w:hAnsi="Arial" w:cs="Arial"/>
                <w:color w:val="000000"/>
              </w:rPr>
              <w:t>p= 0.010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F27817" w14:textId="77777777" w:rsidR="00A71012" w:rsidRPr="00A71012" w:rsidRDefault="00A71012" w:rsidP="00D042F2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F5C879" w14:textId="77777777" w:rsidR="00066239" w:rsidRDefault="00A71012" w:rsidP="00066239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0.57 (0.19,1.69); </w:t>
            </w:r>
          </w:p>
          <w:p w14:paraId="321893B1" w14:textId="77777777" w:rsidR="00A71012" w:rsidRPr="00A71012" w:rsidRDefault="00A71012" w:rsidP="00066239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0.309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E6AD96" w14:textId="77777777" w:rsidR="00A71012" w:rsidRPr="00A71012" w:rsidRDefault="00A71012" w:rsidP="00D042F2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A71012" w:rsidRPr="00A71012" w14:paraId="3BF40038" w14:textId="77777777" w:rsidTr="001D5DB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1D6F80" w14:textId="77777777" w:rsidR="00A71012" w:rsidRPr="00676028" w:rsidRDefault="00A71012" w:rsidP="00D042F2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676028">
              <w:rPr>
                <w:rFonts w:ascii="Arial" w:hAnsi="Arial" w:cs="Arial"/>
                <w:color w:val="000000"/>
              </w:rPr>
              <w:t>High RDRI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4B4A1B" w14:textId="77777777" w:rsidR="00066239" w:rsidRPr="00676028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676028">
              <w:rPr>
                <w:rFonts w:ascii="Arial" w:hAnsi="Arial" w:cs="Arial"/>
                <w:color w:val="000000"/>
              </w:rPr>
              <w:t xml:space="preserve">2.28 (1.16,4.49); </w:t>
            </w:r>
          </w:p>
          <w:p w14:paraId="0A66C807" w14:textId="77777777" w:rsidR="00A71012" w:rsidRPr="00676028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676028">
              <w:rPr>
                <w:rFonts w:ascii="Arial" w:hAnsi="Arial" w:cs="Arial"/>
                <w:color w:val="000000"/>
              </w:rPr>
              <w:t>p= 0.017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145C55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26EDAA" w14:textId="77777777" w:rsidR="00066239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1.36 (0.59,3.17); </w:t>
            </w:r>
          </w:p>
          <w:p w14:paraId="3C7862DB" w14:textId="77777777" w:rsidR="00A71012" w:rsidRPr="00A71012" w:rsidRDefault="00A71012" w:rsidP="00066239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0.470</w:t>
            </w:r>
          </w:p>
        </w:tc>
        <w:tc>
          <w:tcPr>
            <w:tcW w:w="165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754C10" w14:textId="77777777" w:rsidR="00A71012" w:rsidRPr="00A71012" w:rsidRDefault="00A71012" w:rsidP="00D042F2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1AB9284E" w14:textId="77777777" w:rsidR="00A71012" w:rsidRDefault="00A71012" w:rsidP="00A71012">
      <w:pPr>
        <w:keepNext/>
        <w:adjustRightInd w:val="0"/>
        <w:rPr>
          <w:b/>
          <w:bCs/>
          <w:color w:val="000000"/>
          <w:sz w:val="22"/>
          <w:szCs w:val="22"/>
          <w:shd w:val="clear" w:color="auto" w:fill="FFFFFF"/>
        </w:rPr>
      </w:pPr>
    </w:p>
    <w:p w14:paraId="4C4C0882" w14:textId="77777777" w:rsidR="00676028" w:rsidRDefault="00676028">
      <w:pPr>
        <w:autoSpaceDE/>
        <w:autoSpaceDN/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1BEF4AB4" w14:textId="77777777" w:rsidR="00F760AB" w:rsidRPr="00B209AD" w:rsidRDefault="00A71012" w:rsidP="00B209AD">
      <w:pPr>
        <w:keepNext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B209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O</w:t>
      </w:r>
      <w:r w:rsidR="00B209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utcome=Acute </w:t>
      </w:r>
      <w:r w:rsidR="004031BD" w:rsidRPr="00B209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GVH</w:t>
      </w:r>
      <w:r w:rsidR="00B209AD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2270"/>
        <w:gridCol w:w="1820"/>
        <w:gridCol w:w="2270"/>
        <w:gridCol w:w="1858"/>
      </w:tblGrid>
      <w:tr w:rsidR="00B17537" w:rsidRPr="00A71012" w14:paraId="31CFDDD1" w14:textId="77777777">
        <w:trPr>
          <w:cantSplit/>
          <w:tblHeader/>
          <w:jc w:val="center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611AF4F" w14:textId="77777777" w:rsidR="00B17537" w:rsidRPr="00A71012" w:rsidRDefault="00B17537" w:rsidP="00B17537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F7F5453" w14:textId="77777777" w:rsidR="00B17537" w:rsidRDefault="00B17537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42D2B9D6" w14:textId="77777777" w:rsid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9301DBC" w14:textId="77777777" w:rsidR="00B17537" w:rsidRPr="00545B78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35F18AB7" w14:textId="77777777" w:rsidR="00B17537" w:rsidRPr="00A71012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E636B05" w14:textId="77777777" w:rsidR="00B17537" w:rsidRP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70D5ECF" w14:textId="77777777" w:rsidR="00B17537" w:rsidRDefault="00B17537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76FAE351" w14:textId="77777777" w:rsid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1EF9C81" w14:textId="77777777" w:rsidR="00B17537" w:rsidRPr="00545B78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3053C0EE" w14:textId="77777777" w:rsidR="00B17537" w:rsidRPr="00A71012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81D298E" w14:textId="77777777" w:rsidR="00B17537" w:rsidRP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</w:tr>
      <w:tr w:rsidR="00F760AB" w:rsidRPr="00A71012" w14:paraId="2EC30649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D5B5E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26E0B7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1.01 (0.99,1.03); </w:t>
            </w:r>
          </w:p>
          <w:p w14:paraId="4087B5D4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0.505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576ED7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440C5F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0.99 (0.97,1.00); </w:t>
            </w:r>
          </w:p>
          <w:p w14:paraId="079B38F6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0.102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E4DB6E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2790C3A2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D4E854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Donor 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E18EC5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1.02 (1.00,1.04); </w:t>
            </w:r>
          </w:p>
          <w:p w14:paraId="7C2EF481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0.023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66EA02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2C0CFD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1.01 (0.99,1.04); </w:t>
            </w:r>
          </w:p>
          <w:p w14:paraId="6FFB43F0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0.217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6A3C1C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031BD" w:rsidRPr="00A71012" w14:paraId="506B89F8" w14:textId="77777777" w:rsidTr="00515AC9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DDFEF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Myeloid</w:t>
            </w:r>
            <w:r w:rsidR="003D116C">
              <w:rPr>
                <w:rFonts w:ascii="Arial" w:hAnsi="Arial" w:cs="Arial"/>
                <w:color w:val="000000"/>
              </w:rPr>
              <w:t xml:space="preserve"> </w:t>
            </w:r>
            <w:r w:rsidRPr="00A71012">
              <w:rPr>
                <w:rFonts w:ascii="Arial" w:hAnsi="Arial" w:cs="Arial"/>
                <w:color w:val="000000"/>
              </w:rPr>
              <w:t>Vs</w:t>
            </w:r>
            <w:r w:rsidR="003D116C">
              <w:rPr>
                <w:rFonts w:ascii="Arial" w:hAnsi="Arial" w:cs="Arial"/>
                <w:color w:val="000000"/>
              </w:rPr>
              <w:t xml:space="preserve"> Lymphoid/</w:t>
            </w:r>
            <w:r w:rsidRPr="00A71012">
              <w:rPr>
                <w:rFonts w:ascii="Arial" w:hAnsi="Arial" w:cs="Arial"/>
                <w:color w:val="000000"/>
              </w:rPr>
              <w:t>Aplastic Anemi</w:t>
            </w:r>
            <w:r w:rsidR="003D116C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74DBF8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2.57 (0.48,13.7); </w:t>
            </w:r>
          </w:p>
          <w:p w14:paraId="72279494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0.270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7BE9A6" w14:textId="77777777" w:rsidR="004031BD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0.4835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F771E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1.06 (0.17,6.43); </w:t>
            </w:r>
          </w:p>
          <w:p w14:paraId="1349B6CF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0.952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F6CEE3" w14:textId="77777777" w:rsidR="004031BD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0.6297</w:t>
            </w:r>
          </w:p>
        </w:tc>
      </w:tr>
      <w:tr w:rsidR="004031BD" w:rsidRPr="00A71012" w14:paraId="2C491778" w14:textId="77777777" w:rsidTr="00515AC9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98CF14" w14:textId="77777777" w:rsidR="004031BD" w:rsidRPr="00A71012" w:rsidRDefault="003D116C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Myeloid Vs Lymphoid 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4CFFE5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1.19 (0.70,2.03); </w:t>
            </w:r>
          </w:p>
          <w:p w14:paraId="0A01AE90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0.527</w:t>
            </w: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9290E4" w14:textId="77777777" w:rsidR="004031BD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CD7F13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1.34 (0.74,2.41); </w:t>
            </w:r>
          </w:p>
          <w:p w14:paraId="3890ECAC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0.338</w:t>
            </w:r>
          </w:p>
        </w:tc>
        <w:tc>
          <w:tcPr>
            <w:tcW w:w="1858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D44433" w14:textId="77777777" w:rsidR="004031BD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60AB" w:rsidRPr="00A71012" w14:paraId="4B9B577D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162040" w14:textId="77777777" w:rsidR="00F760AB" w:rsidRPr="00A71012" w:rsidRDefault="003D116C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 vs</w:t>
            </w:r>
            <w:r w:rsidR="004031BD" w:rsidRPr="00A71012">
              <w:rPr>
                <w:rFonts w:ascii="Arial" w:hAnsi="Arial" w:cs="Arial"/>
                <w:color w:val="000000"/>
              </w:rPr>
              <w:t xml:space="preserve"> Myelo</w:t>
            </w:r>
            <w:r>
              <w:rPr>
                <w:rFonts w:ascii="Arial" w:hAnsi="Arial" w:cs="Arial"/>
                <w:color w:val="000000"/>
              </w:rPr>
              <w:t>ablative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DFFFEE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0.78 (0.46,1.31); </w:t>
            </w:r>
          </w:p>
          <w:p w14:paraId="2E6A2EA5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0.351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8C3A0C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BAA7D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1.20 (0.64,2.22); </w:t>
            </w:r>
          </w:p>
          <w:p w14:paraId="5EE845DD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0.569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CD21EE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031BD" w:rsidRPr="00A71012" w14:paraId="1101FC40" w14:textId="77777777" w:rsidTr="00CA16ED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840CF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Race/Ethnicity Caucasian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5B1C58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2.34 (1.18,4.61); </w:t>
            </w:r>
          </w:p>
          <w:p w14:paraId="4B5B18F6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0.015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D969AA" w14:textId="77777777" w:rsidR="004031BD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0.0393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B75F7F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2.28 (0.79,6.57); </w:t>
            </w:r>
          </w:p>
          <w:p w14:paraId="28D76295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0.125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EDAC21" w14:textId="77777777" w:rsidR="004031BD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0.3000</w:t>
            </w:r>
          </w:p>
          <w:p w14:paraId="5DF166CF" w14:textId="77777777" w:rsidR="00B209AD" w:rsidRPr="00A71012" w:rsidRDefault="00B209A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31BD" w:rsidRPr="00A71012" w14:paraId="306580AD" w14:textId="77777777" w:rsidTr="00CA16ED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36F00E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Race/Ethnicity </w:t>
            </w:r>
            <w:proofErr w:type="gramStart"/>
            <w:r w:rsidRPr="00A71012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="00472DE1">
              <w:rPr>
                <w:rFonts w:ascii="Arial" w:hAnsi="Arial" w:cs="Arial"/>
                <w:color w:val="000000"/>
              </w:rPr>
              <w:t xml:space="preserve"> Minority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A40388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1.51 (0.64,3.57); </w:t>
            </w:r>
          </w:p>
          <w:p w14:paraId="212845F6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0.352</w:t>
            </w: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10A1C5" w14:textId="77777777" w:rsidR="004031BD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1ACD46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2.90 (0.18,46.9); </w:t>
            </w:r>
          </w:p>
          <w:p w14:paraId="1D41AD94" w14:textId="77777777" w:rsidR="004031BD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0.453</w:t>
            </w:r>
          </w:p>
        </w:tc>
        <w:tc>
          <w:tcPr>
            <w:tcW w:w="1858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ACD49D" w14:textId="77777777" w:rsidR="004031BD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60AB" w:rsidRPr="00A71012" w14:paraId="018C9625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062738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IMD Allele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1B55EE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1.00 (0.60,1.67);</w:t>
            </w:r>
          </w:p>
          <w:p w14:paraId="47BC42FC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0.994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287E1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37D69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0.92 (0.50,1.68); </w:t>
            </w:r>
          </w:p>
          <w:p w14:paraId="1FEEE13D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0.777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43AE90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3BA95300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68B607" w14:textId="77777777" w:rsidR="00F760AB" w:rsidRPr="00A71012" w:rsidRDefault="004031BD" w:rsidP="00B209AD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Dad Recipient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1BE0F2" w14:textId="77777777" w:rsidR="00B209AD" w:rsidRDefault="004031BD" w:rsidP="00B209AD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1.11 (0.66,1.88); </w:t>
            </w:r>
          </w:p>
          <w:p w14:paraId="75915DF1" w14:textId="77777777" w:rsidR="00F760AB" w:rsidRPr="00A71012" w:rsidRDefault="004031BD" w:rsidP="00B209AD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0.691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CDEDAF" w14:textId="77777777" w:rsidR="00F760AB" w:rsidRPr="00A71012" w:rsidRDefault="004031BD" w:rsidP="00B209AD">
            <w:pPr>
              <w:keepNext/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242FDC" w14:textId="77777777" w:rsidR="00B209AD" w:rsidRDefault="004031BD" w:rsidP="00B209AD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0.58 (0.30,1.13); </w:t>
            </w:r>
          </w:p>
          <w:p w14:paraId="464CEA3B" w14:textId="77777777" w:rsidR="00F760AB" w:rsidRPr="00A71012" w:rsidRDefault="004031BD" w:rsidP="00B209AD">
            <w:pPr>
              <w:keepNext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0.108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C2B513" w14:textId="77777777" w:rsidR="00F760AB" w:rsidRPr="00A71012" w:rsidRDefault="004031BD" w:rsidP="00B209AD">
            <w:pPr>
              <w:keepNext/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15BE9945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E1EA35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High RDRI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E2F0D6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0.81 (0.48,1.37); </w:t>
            </w:r>
          </w:p>
          <w:p w14:paraId="0F3E05B5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0.426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6D9A90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CF6DC9" w14:textId="77777777" w:rsidR="00B209AD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0.79 (0.43,1.43); </w:t>
            </w:r>
          </w:p>
          <w:p w14:paraId="1CB3B24E" w14:textId="77777777" w:rsidR="00F760AB" w:rsidRPr="00A71012" w:rsidRDefault="004031BD" w:rsidP="00B209AD">
            <w:pPr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0.430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CC1E99" w14:textId="77777777" w:rsidR="00F760AB" w:rsidRPr="00A71012" w:rsidRDefault="004031BD" w:rsidP="00B209AD">
            <w:pPr>
              <w:adjustRightInd w:val="0"/>
              <w:spacing w:before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C0A9CB2" w14:textId="77777777" w:rsidR="00F760AB" w:rsidRPr="00A71012" w:rsidRDefault="00F760AB" w:rsidP="00B209AD">
      <w:pPr>
        <w:adjustRightInd w:val="0"/>
        <w:spacing w:before="60"/>
        <w:rPr>
          <w:rFonts w:ascii="Arial" w:hAnsi="Arial" w:cs="Arial"/>
          <w:color w:val="000000"/>
        </w:rPr>
      </w:pPr>
    </w:p>
    <w:p w14:paraId="4E2A2E15" w14:textId="77777777" w:rsidR="00F760AB" w:rsidRPr="00A71012" w:rsidRDefault="00F760AB">
      <w:pPr>
        <w:adjustRightInd w:val="0"/>
        <w:rPr>
          <w:rFonts w:ascii="Arial" w:hAnsi="Arial" w:cs="Arial"/>
          <w:color w:val="000000"/>
        </w:rPr>
      </w:pPr>
    </w:p>
    <w:p w14:paraId="4336B82A" w14:textId="77777777" w:rsidR="002D42FE" w:rsidRDefault="002D42FE">
      <w:pPr>
        <w:autoSpaceDE/>
        <w:autoSpaceDN/>
        <w:spacing w:after="160" w:line="259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2544099D" w14:textId="77777777" w:rsidR="00F760AB" w:rsidRPr="00676028" w:rsidRDefault="00191554" w:rsidP="00676028">
      <w:pPr>
        <w:keepNext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Outcome=Chronic </w:t>
      </w:r>
      <w:r w:rsidR="004031BD" w:rsidRPr="0067602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GVH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2270"/>
        <w:gridCol w:w="1820"/>
        <w:gridCol w:w="2283"/>
        <w:gridCol w:w="1858"/>
      </w:tblGrid>
      <w:tr w:rsidR="00B17537" w:rsidRPr="00A71012" w14:paraId="69DFFBF4" w14:textId="77777777">
        <w:trPr>
          <w:cantSplit/>
          <w:tblHeader/>
          <w:jc w:val="center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E318428" w14:textId="77777777" w:rsidR="00B17537" w:rsidRPr="00A71012" w:rsidRDefault="00B17537" w:rsidP="00B17537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3" w:name="IDX1"/>
            <w:bookmarkEnd w:id="3"/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CA7CE3F" w14:textId="77777777" w:rsidR="00B17537" w:rsidRDefault="00B17537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1CA006F4" w14:textId="77777777" w:rsid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2377DBB" w14:textId="77777777" w:rsidR="00B17537" w:rsidRPr="00545B78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65DF4686" w14:textId="77777777" w:rsidR="00B17537" w:rsidRPr="00A71012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1A1697B" w14:textId="77777777" w:rsidR="00B17537" w:rsidRP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6858759D" w14:textId="77777777" w:rsidR="00B17537" w:rsidRDefault="00B17537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24A4F163" w14:textId="77777777" w:rsid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CD2546" w14:textId="77777777" w:rsidR="00B17537" w:rsidRPr="00545B78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671BE51D" w14:textId="77777777" w:rsidR="00B17537" w:rsidRPr="00A71012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4317EF3" w14:textId="77777777" w:rsidR="00B17537" w:rsidRP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</w:tr>
      <w:tr w:rsidR="00F760AB" w:rsidRPr="00A71012" w14:paraId="1EE07959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D1AB03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9A7719" w14:textId="77777777" w:rsidR="00462F7D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1.01 (0.98,1.04); </w:t>
            </w:r>
          </w:p>
          <w:p w14:paraId="3ED7A7DD" w14:textId="77777777" w:rsidR="00F760AB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0.636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4FA272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17F575" w14:textId="77777777" w:rsidR="00F760AB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1.00 (0.98,1.03); p= 0.771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30880F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03096E86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9C1344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reactivation by Day 100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9BD991" w14:textId="77777777" w:rsidR="00462F7D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0.57 (0.22,1.46); </w:t>
            </w:r>
          </w:p>
          <w:p w14:paraId="7FF65C8C" w14:textId="77777777" w:rsidR="00F760AB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0.243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497500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1A4A82" w14:textId="77777777" w:rsidR="00F760AB" w:rsidRPr="00A71012" w:rsidRDefault="00F760AB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A917F8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4601EDB7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E1C49A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Donor 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400B15" w14:textId="77777777" w:rsidR="00462F7D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1.01 (0.98,1.04); </w:t>
            </w:r>
          </w:p>
          <w:p w14:paraId="16F60BE2" w14:textId="77777777" w:rsidR="00F760AB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0.584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329C1D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9BFB85" w14:textId="77777777" w:rsidR="00F760AB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0.99 (0.96,1.02); p= 0.648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0D083E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031BD" w:rsidRPr="00A71012" w14:paraId="40F3497E" w14:textId="77777777" w:rsidTr="009C3FA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9725A" w14:textId="77777777" w:rsidR="004031BD" w:rsidRPr="00A71012" w:rsidRDefault="003D116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Myeloid Vs Lymphoid/</w:t>
            </w:r>
            <w:r w:rsidR="004031BD" w:rsidRPr="00A71012">
              <w:rPr>
                <w:rFonts w:ascii="Arial" w:hAnsi="Arial" w:cs="Arial"/>
                <w:color w:val="000000"/>
              </w:rPr>
              <w:t>Aplastic Anemi</w:t>
            </w:r>
            <w:r w:rsidR="00F77364"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74BD9D" w14:textId="77777777" w:rsidR="00462F7D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2.67 (0.26,27.8); </w:t>
            </w:r>
          </w:p>
          <w:p w14:paraId="159AFE7D" w14:textId="77777777" w:rsidR="004031BD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0.411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21BBB4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0.6399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ACE5F" w14:textId="77777777" w:rsidR="004031BD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0.00 (0.00,0.00); p= &lt;.001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3BCE3C" w14:textId="77777777" w:rsidR="005E35FE" w:rsidRDefault="005E35FE" w:rsidP="005E35F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&lt;.0001</w:t>
            </w:r>
          </w:p>
          <w:p w14:paraId="61637E5B" w14:textId="77777777" w:rsidR="005E35FE" w:rsidRPr="00A71012" w:rsidRDefault="005E35FE" w:rsidP="005E35F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31BD" w:rsidRPr="00A71012" w14:paraId="55ED1581" w14:textId="77777777" w:rsidTr="009C3FA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5737D8" w14:textId="77777777" w:rsidR="004031BD" w:rsidRPr="00A71012" w:rsidRDefault="003D116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Myeloid Vs Lymphoid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0647D7" w14:textId="77777777" w:rsidR="00462F7D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0.85 (0.34,2.14); </w:t>
            </w:r>
          </w:p>
          <w:p w14:paraId="34FECBF0" w14:textId="77777777" w:rsidR="004031BD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0.734</w:t>
            </w: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E27EF2" w14:textId="77777777" w:rsidR="004031BD" w:rsidRPr="00A71012" w:rsidRDefault="004031BD" w:rsidP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2CCBB3" w14:textId="77777777" w:rsidR="004031BD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0.78 (0.31,1.93); p= 0.587</w:t>
            </w:r>
          </w:p>
        </w:tc>
        <w:tc>
          <w:tcPr>
            <w:tcW w:w="1858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8F7E4E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60AB" w:rsidRPr="00A71012" w14:paraId="2B55F996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5EE54A" w14:textId="77777777" w:rsidR="00F760AB" w:rsidRPr="00A71012" w:rsidRDefault="003D116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 vs Myeloablative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8EEFD1" w14:textId="77777777" w:rsidR="00462F7D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1.85 (0.71,4.81); </w:t>
            </w:r>
          </w:p>
          <w:p w14:paraId="08931E03" w14:textId="77777777" w:rsidR="00F760AB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0.207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320F3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43C52C" w14:textId="77777777" w:rsidR="00F760AB" w:rsidRPr="00A71012" w:rsidRDefault="004031B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0.78 (0.32,1.94); p= 0.598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EFF9FB" w14:textId="77777777" w:rsidR="00F760AB" w:rsidRPr="00A71012" w:rsidRDefault="00F760AB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2068C" w:rsidRPr="00A71012" w14:paraId="0366CFEF" w14:textId="77777777" w:rsidTr="00C57536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54BC72" w14:textId="77777777" w:rsidR="0022068C" w:rsidRPr="0022068C" w:rsidRDefault="0022068C" w:rsidP="0022068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>Race/Ethnicity Caucasian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E29CB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 xml:space="preserve">0.46 (0.18,1.19); </w:t>
            </w:r>
          </w:p>
          <w:p w14:paraId="75263C6A" w14:textId="77777777" w:rsidR="0022068C" w:rsidRPr="0022068C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>p= 0.109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E8AF75" w14:textId="77777777" w:rsidR="0022068C" w:rsidRPr="0022068C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>0.2293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A00C92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 xml:space="preserve">0.39 (0.12,1.28); </w:t>
            </w:r>
          </w:p>
          <w:p w14:paraId="120F1A8D" w14:textId="77777777" w:rsidR="0022068C" w:rsidRPr="0022068C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>p= 0.121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A6112" w14:textId="77777777" w:rsidR="005E35FE" w:rsidRDefault="005E35FE" w:rsidP="005E35FE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&lt;.0001</w:t>
            </w:r>
          </w:p>
          <w:p w14:paraId="39EAE52D" w14:textId="77777777" w:rsidR="0022068C" w:rsidRPr="0022068C" w:rsidRDefault="0022068C" w:rsidP="005E35FE">
            <w:pPr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</w:p>
        </w:tc>
      </w:tr>
      <w:tr w:rsidR="0022068C" w:rsidRPr="00A71012" w14:paraId="2114E59F" w14:textId="77777777" w:rsidTr="00C57536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43BC79" w14:textId="77777777" w:rsidR="0022068C" w:rsidRPr="0022068C" w:rsidRDefault="0022068C" w:rsidP="0022068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 xml:space="preserve">Race/Ethnicity </w:t>
            </w:r>
            <w:proofErr w:type="gramStart"/>
            <w:r w:rsidRPr="0022068C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Pr="0022068C">
              <w:rPr>
                <w:rFonts w:ascii="Arial" w:hAnsi="Arial" w:cs="Arial"/>
                <w:color w:val="000000"/>
              </w:rPr>
              <w:t xml:space="preserve"> Minority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A22DB9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 xml:space="preserve">0.97 (0.29,3.29); </w:t>
            </w:r>
          </w:p>
          <w:p w14:paraId="6FC0DBC9" w14:textId="77777777" w:rsidR="0022068C" w:rsidRPr="0022068C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>p= 0.963</w:t>
            </w: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BC9618" w14:textId="77777777" w:rsidR="0022068C" w:rsidRPr="0022068C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D6FC18" w14:textId="77777777" w:rsidR="0022068C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22068C">
              <w:rPr>
                <w:rFonts w:ascii="Arial" w:hAnsi="Arial" w:cs="Arial"/>
                <w:color w:val="000000"/>
              </w:rPr>
              <w:t>0.00 (0.00,0.00)</w:t>
            </w:r>
            <w:r w:rsidR="00462F7D">
              <w:rPr>
                <w:rFonts w:ascii="Arial" w:hAnsi="Arial" w:cs="Arial"/>
                <w:color w:val="000000"/>
              </w:rPr>
              <w:t>;</w:t>
            </w:r>
          </w:p>
          <w:p w14:paraId="0F921BB5" w14:textId="77777777" w:rsidR="00462F7D" w:rsidRPr="0022068C" w:rsidRDefault="00462F7D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P=</w:t>
            </w:r>
          </w:p>
        </w:tc>
        <w:tc>
          <w:tcPr>
            <w:tcW w:w="1858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3DB34F" w14:textId="77777777" w:rsidR="0022068C" w:rsidRPr="002D42FE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22068C" w:rsidRPr="00A71012" w14:paraId="5939C977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9CB6B" w14:textId="77777777" w:rsidR="0022068C" w:rsidRPr="00A71012" w:rsidRDefault="0022068C" w:rsidP="0022068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IMD Allele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BDACBA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0.43 (0.18,1.05); </w:t>
            </w:r>
          </w:p>
          <w:p w14:paraId="329821C7" w14:textId="77777777" w:rsidR="0022068C" w:rsidRPr="00A71012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0.063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54B0B4" w14:textId="77777777" w:rsidR="0022068C" w:rsidRPr="00A71012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0BA1F5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0.98 (0.38,2.53); </w:t>
            </w:r>
          </w:p>
          <w:p w14:paraId="4E513987" w14:textId="77777777" w:rsidR="0022068C" w:rsidRPr="00A71012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0.959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18BDE5" w14:textId="77777777" w:rsidR="0022068C" w:rsidRPr="00A71012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2068C" w:rsidRPr="00A71012" w14:paraId="19ED4BF7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2BAD1" w14:textId="77777777" w:rsidR="0022068C" w:rsidRPr="00A71012" w:rsidRDefault="0022068C" w:rsidP="0022068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Steroid Use </w:t>
            </w:r>
            <w:proofErr w:type="gramStart"/>
            <w:r w:rsidRPr="00A71012">
              <w:rPr>
                <w:rFonts w:ascii="Arial" w:hAnsi="Arial" w:cs="Arial"/>
                <w:color w:val="000000"/>
              </w:rPr>
              <w:t>During</w:t>
            </w:r>
            <w:proofErr w:type="gramEnd"/>
            <w:r w:rsidRPr="00A71012">
              <w:rPr>
                <w:rFonts w:ascii="Arial" w:hAnsi="Arial" w:cs="Arial"/>
                <w:color w:val="000000"/>
              </w:rPr>
              <w:t xml:space="preserve"> First 100 day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F59C93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1.44 (0.60,3.45); </w:t>
            </w:r>
          </w:p>
          <w:p w14:paraId="1384732B" w14:textId="77777777" w:rsidR="0022068C" w:rsidRPr="00A71012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0.410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430233" w14:textId="77777777" w:rsidR="0022068C" w:rsidRPr="00A71012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B8469B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0.87 (0.36,2.12); </w:t>
            </w:r>
          </w:p>
          <w:p w14:paraId="1C796740" w14:textId="77777777" w:rsidR="0022068C" w:rsidRPr="00A71012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0.761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7ACBE7" w14:textId="77777777" w:rsidR="0022068C" w:rsidRPr="00A71012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2068C" w:rsidRPr="00A71012" w14:paraId="5CF7B0F4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7FDB3" w14:textId="77777777" w:rsidR="0022068C" w:rsidRPr="00A71012" w:rsidRDefault="0022068C" w:rsidP="0022068C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Dad Recipient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1C93FE" w14:textId="77777777" w:rsidR="00462F7D" w:rsidRDefault="0022068C" w:rsidP="005E35FE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1.94 (0.82,4.63); </w:t>
            </w:r>
          </w:p>
          <w:p w14:paraId="66665A8D" w14:textId="77777777" w:rsidR="0022068C" w:rsidRPr="00A71012" w:rsidRDefault="0022068C" w:rsidP="005E35FE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0.134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CC6E9" w14:textId="77777777" w:rsidR="0022068C" w:rsidRPr="00A71012" w:rsidRDefault="0022068C" w:rsidP="0022068C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57C3DE" w14:textId="77777777" w:rsidR="00462F7D" w:rsidRDefault="0022068C" w:rsidP="005E35FE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0.68 (0.22,2.08); </w:t>
            </w:r>
          </w:p>
          <w:p w14:paraId="1C01F2CB" w14:textId="77777777" w:rsidR="0022068C" w:rsidRPr="00A71012" w:rsidRDefault="0022068C" w:rsidP="005E35FE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0.496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CC12BE" w14:textId="77777777" w:rsidR="0022068C" w:rsidRPr="00A71012" w:rsidRDefault="0022068C" w:rsidP="0022068C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2068C" w:rsidRPr="00A71012" w14:paraId="5CBAAC7E" w14:textId="77777777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4C67BE" w14:textId="77777777" w:rsidR="0022068C" w:rsidRPr="00A71012" w:rsidRDefault="0022068C" w:rsidP="0022068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High RDRI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34BB76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0.61 (0.24,1.53); </w:t>
            </w:r>
          </w:p>
          <w:p w14:paraId="25089D19" w14:textId="77777777" w:rsidR="0022068C" w:rsidRPr="00A71012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0.292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7F8C0A" w14:textId="77777777" w:rsidR="0022068C" w:rsidRPr="00A71012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2C522B" w14:textId="77777777" w:rsidR="00462F7D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0.49 (0.19,1.31); </w:t>
            </w:r>
          </w:p>
          <w:p w14:paraId="1D592319" w14:textId="77777777" w:rsidR="0022068C" w:rsidRPr="00A71012" w:rsidRDefault="0022068C" w:rsidP="005E35FE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0.155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A44A13" w14:textId="77777777" w:rsidR="0022068C" w:rsidRPr="00A71012" w:rsidRDefault="0022068C" w:rsidP="0022068C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007845B4" w14:textId="77777777" w:rsidR="00F760AB" w:rsidRPr="00A71012" w:rsidRDefault="00F760AB">
      <w:pPr>
        <w:adjustRightInd w:val="0"/>
        <w:rPr>
          <w:rFonts w:ascii="Arial" w:hAnsi="Arial" w:cs="Arial"/>
          <w:color w:val="000000"/>
        </w:rPr>
      </w:pPr>
    </w:p>
    <w:p w14:paraId="2116BB65" w14:textId="77777777" w:rsidR="00F760AB" w:rsidRPr="00A71012" w:rsidRDefault="00F760AB">
      <w:pPr>
        <w:adjustRightInd w:val="0"/>
        <w:rPr>
          <w:rFonts w:ascii="Arial" w:hAnsi="Arial" w:cs="Arial"/>
          <w:color w:val="000000"/>
        </w:rPr>
      </w:pPr>
    </w:p>
    <w:p w14:paraId="001FE398" w14:textId="77777777" w:rsidR="003D116C" w:rsidRDefault="003D116C">
      <w:pPr>
        <w:autoSpaceDE/>
        <w:autoSpaceDN/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 w:type="page"/>
      </w:r>
    </w:p>
    <w:p w14:paraId="626AEB49" w14:textId="77777777" w:rsidR="00F760AB" w:rsidRPr="002D42FE" w:rsidRDefault="00A71012" w:rsidP="002D42FE">
      <w:pPr>
        <w:keepNext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D42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O</w:t>
      </w:r>
      <w:r w:rsidR="002D42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utcome=No</w:t>
      </w:r>
      <w:r w:rsidR="002D42FE" w:rsidRPr="002D42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n-Relapse Mortality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2270"/>
        <w:gridCol w:w="1820"/>
        <w:gridCol w:w="2283"/>
        <w:gridCol w:w="1858"/>
      </w:tblGrid>
      <w:tr w:rsidR="00B17537" w:rsidRPr="00A71012" w14:paraId="0EB61B82" w14:textId="77777777">
        <w:trPr>
          <w:cantSplit/>
          <w:tblHeader/>
          <w:jc w:val="center"/>
        </w:trPr>
        <w:tc>
          <w:tcPr>
            <w:tcW w:w="28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3AD14665" w14:textId="77777777" w:rsidR="00B17537" w:rsidRPr="00A71012" w:rsidRDefault="00B17537" w:rsidP="00B17537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4" w:name="IDX2"/>
            <w:bookmarkEnd w:id="4"/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09866C55" w14:textId="77777777" w:rsidR="00B17537" w:rsidRDefault="00B17537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04F6B1FA" w14:textId="77777777" w:rsid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7168709" w14:textId="77777777" w:rsidR="00B17537" w:rsidRPr="00545B78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06471520" w14:textId="77777777" w:rsidR="00B17537" w:rsidRPr="00A71012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70023095" w14:textId="77777777" w:rsidR="00B17537" w:rsidRP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F0EBAAB" w14:textId="77777777" w:rsidR="00B17537" w:rsidRDefault="00B17537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131BF363" w14:textId="77777777" w:rsid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254D876" w14:textId="77777777" w:rsidR="00B17537" w:rsidRPr="00545B78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7C00E2E2" w14:textId="77777777" w:rsidR="00B17537" w:rsidRPr="00A71012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90CE4E6" w14:textId="77777777" w:rsidR="00B17537" w:rsidRP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</w:tr>
      <w:tr w:rsidR="00B17537" w:rsidRPr="00A71012" w14:paraId="51C24689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49F66E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FE09B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1.02 (0.99,1.05); </w:t>
            </w:r>
          </w:p>
          <w:p w14:paraId="47D883E2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0.129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484C51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A4A9BF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1.02 (0.98,1.06); </w:t>
            </w:r>
          </w:p>
          <w:p w14:paraId="1010FAED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0.349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771735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17537" w:rsidRPr="00A71012" w14:paraId="52223114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18E065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reactivation by Day 100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654860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8.19 (1.20,55.8); </w:t>
            </w:r>
          </w:p>
          <w:p w14:paraId="369661DE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0.032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355711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5A03B7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4D4377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17537" w:rsidRPr="00A71012" w14:paraId="002CB2A0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C1A80F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Donor 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58E81F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0.98 (0.95,1.00); </w:t>
            </w:r>
          </w:p>
          <w:p w14:paraId="31CDA83B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0.102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BB766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77A755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1.02 (0.99,1.05); </w:t>
            </w:r>
          </w:p>
          <w:p w14:paraId="165B5B92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0.309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4B4E6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17537" w:rsidRPr="00A71012" w14:paraId="55980889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CD5A26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Myeloid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71012">
              <w:rPr>
                <w:rFonts w:ascii="Arial" w:hAnsi="Arial" w:cs="Arial"/>
                <w:color w:val="000000"/>
              </w:rPr>
              <w:t>Vs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71012">
              <w:rPr>
                <w:rFonts w:ascii="Arial" w:hAnsi="Arial" w:cs="Arial"/>
                <w:color w:val="000000"/>
              </w:rPr>
              <w:t xml:space="preserve">Lymphoid 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083C38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0.83 (0.40,1.70); </w:t>
            </w:r>
          </w:p>
          <w:p w14:paraId="08FB2576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0.602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D8CFAC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A3CEFB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0.88 (0.35,2.23); </w:t>
            </w:r>
          </w:p>
          <w:p w14:paraId="6C483053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0.788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72C263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17537" w:rsidRPr="00A71012" w14:paraId="5F825C3E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8C4EEE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 vs Myeloablative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BCCE29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1.07 (0.53,2.15); </w:t>
            </w:r>
          </w:p>
          <w:p w14:paraId="473DE298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0.856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2ACA0C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95E643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0.72 (0.29,1.79); </w:t>
            </w:r>
          </w:p>
          <w:p w14:paraId="11AF38C9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0.476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224374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17537" w:rsidRPr="00A71012" w14:paraId="66D5A0A1" w14:textId="77777777" w:rsidTr="00056E1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19A754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Race/Ethnicity Caucasian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3519C9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0.56 (0.26,1.22); </w:t>
            </w:r>
          </w:p>
          <w:p w14:paraId="762AE671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0.143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D7869E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0.2217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54481E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1.13 (0.27,4.73); </w:t>
            </w:r>
          </w:p>
          <w:p w14:paraId="3D5F963E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0.868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139F5E" w14:textId="77777777" w:rsidR="00B17537" w:rsidRPr="005E35FE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&lt;.0001</w:t>
            </w:r>
          </w:p>
        </w:tc>
      </w:tr>
      <w:tr w:rsidR="00B17537" w:rsidRPr="00A71012" w14:paraId="7582E111" w14:textId="77777777" w:rsidTr="00056E1F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802545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Race/Ethnicity </w:t>
            </w:r>
            <w:proofErr w:type="gramStart"/>
            <w:r w:rsidRPr="00A71012">
              <w:rPr>
                <w:rFonts w:ascii="Arial" w:hAnsi="Arial" w:cs="Arial"/>
                <w:color w:val="000000"/>
              </w:rPr>
              <w:t>Other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Minority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22874E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1.10 (0.40,3.03); </w:t>
            </w:r>
          </w:p>
          <w:p w14:paraId="06ADA0DE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0.852</w:t>
            </w: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11CD8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C6D27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0.00 (0.00,0.00); </w:t>
            </w:r>
          </w:p>
          <w:p w14:paraId="26B42D1D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&lt;.001</w:t>
            </w:r>
          </w:p>
        </w:tc>
        <w:tc>
          <w:tcPr>
            <w:tcW w:w="1858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370FF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7537" w:rsidRPr="00A71012" w14:paraId="3242394C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0141BC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IMD Allele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3AD2E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0.76 (0.38,1.53); </w:t>
            </w:r>
          </w:p>
          <w:p w14:paraId="3F57760F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0.442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8E7B5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BDCCD8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0.53 (0.21,1.32); </w:t>
            </w:r>
          </w:p>
          <w:p w14:paraId="466835E3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0.171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820E2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17537" w:rsidRPr="00A71012" w14:paraId="595547AD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9CDF1E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Steroid Use </w:t>
            </w:r>
            <w:proofErr w:type="gramStart"/>
            <w:r w:rsidRPr="00A71012">
              <w:rPr>
                <w:rFonts w:ascii="Arial" w:hAnsi="Arial" w:cs="Arial"/>
                <w:color w:val="000000"/>
              </w:rPr>
              <w:t>During</w:t>
            </w:r>
            <w:proofErr w:type="gramEnd"/>
            <w:r w:rsidRPr="00A71012">
              <w:rPr>
                <w:rFonts w:ascii="Arial" w:hAnsi="Arial" w:cs="Arial"/>
                <w:color w:val="000000"/>
              </w:rPr>
              <w:t xml:space="preserve"> First 100 day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2858D0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1.34 (0.66,2.70); </w:t>
            </w:r>
          </w:p>
          <w:p w14:paraId="28E41861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0.414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87FB88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C97662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1.10 (0.44,2.76); </w:t>
            </w:r>
          </w:p>
          <w:p w14:paraId="13CF6F9C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0.836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F97DA1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17537" w:rsidRPr="00A71012" w14:paraId="3ED9E0DB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ABAEE9" w14:textId="77777777" w:rsidR="00B17537" w:rsidRPr="00A71012" w:rsidRDefault="00B17537" w:rsidP="00B17537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Dad Recipient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61EC2C" w14:textId="77777777" w:rsidR="00B17537" w:rsidRDefault="00B17537" w:rsidP="00B17537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2.25 (1.12,4.51); </w:t>
            </w:r>
          </w:p>
          <w:p w14:paraId="57AE316B" w14:textId="77777777" w:rsidR="00B17537" w:rsidRPr="00A71012" w:rsidRDefault="00B17537" w:rsidP="00B17537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0.023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AAC31E" w14:textId="77777777" w:rsidR="00B17537" w:rsidRPr="00A71012" w:rsidRDefault="00B17537" w:rsidP="00B1753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0C294B" w14:textId="77777777" w:rsidR="00B17537" w:rsidRDefault="00B17537" w:rsidP="00B17537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1.27 (0.49,3.32); </w:t>
            </w:r>
          </w:p>
          <w:p w14:paraId="67990274" w14:textId="77777777" w:rsidR="00B17537" w:rsidRPr="00A71012" w:rsidRDefault="00B17537" w:rsidP="00B17537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0.625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FFFEAB" w14:textId="77777777" w:rsidR="00B17537" w:rsidRPr="00A71012" w:rsidRDefault="00B17537" w:rsidP="00B17537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17537" w:rsidRPr="00A71012" w14:paraId="012DE31F" w14:textId="77777777">
        <w:trPr>
          <w:cantSplit/>
          <w:jc w:val="center"/>
        </w:trPr>
        <w:tc>
          <w:tcPr>
            <w:tcW w:w="285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93F96A" w14:textId="77777777" w:rsidR="00B17537" w:rsidRPr="00A71012" w:rsidRDefault="00B17537" w:rsidP="00B17537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High RDRI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D438C5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1.25 (0.62,2.51); </w:t>
            </w:r>
          </w:p>
          <w:p w14:paraId="72928833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0.535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7FF3ED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BDBE6A" w14:textId="77777777" w:rsidR="00B17537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1.50 (0.60,3.75); </w:t>
            </w:r>
          </w:p>
          <w:p w14:paraId="1F3EB0F7" w14:textId="77777777" w:rsidR="00B17537" w:rsidRPr="00A71012" w:rsidRDefault="00B17537" w:rsidP="00B17537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0.383</w:t>
            </w:r>
          </w:p>
        </w:tc>
        <w:tc>
          <w:tcPr>
            <w:tcW w:w="185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7C002" w14:textId="77777777" w:rsidR="00B17537" w:rsidRPr="00A71012" w:rsidRDefault="00B17537" w:rsidP="00B17537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586EE04C" w14:textId="77777777" w:rsidR="00F760AB" w:rsidRPr="00A71012" w:rsidRDefault="00F760AB">
      <w:pPr>
        <w:adjustRightInd w:val="0"/>
        <w:rPr>
          <w:rFonts w:ascii="Arial" w:hAnsi="Arial" w:cs="Arial"/>
          <w:color w:val="000000"/>
        </w:rPr>
      </w:pPr>
    </w:p>
    <w:p w14:paraId="309F9AC1" w14:textId="77777777" w:rsidR="00F760AB" w:rsidRPr="00A71012" w:rsidRDefault="00F760AB">
      <w:pPr>
        <w:adjustRightInd w:val="0"/>
        <w:rPr>
          <w:rFonts w:ascii="Arial" w:hAnsi="Arial" w:cs="Arial"/>
          <w:color w:val="000000"/>
        </w:rPr>
      </w:pPr>
    </w:p>
    <w:p w14:paraId="7600A691" w14:textId="77777777" w:rsidR="002D42FE" w:rsidRDefault="002D42FE">
      <w:pPr>
        <w:autoSpaceDE/>
        <w:autoSpaceDN/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br w:type="page"/>
      </w:r>
    </w:p>
    <w:p w14:paraId="1202FB52" w14:textId="77777777" w:rsidR="00F760AB" w:rsidRPr="002D42FE" w:rsidRDefault="00A71012" w:rsidP="002D42FE">
      <w:pPr>
        <w:keepNext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D42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O</w:t>
      </w:r>
      <w:r w:rsidR="002D42FE" w:rsidRPr="002D42FE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utcome=Overall Survival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4"/>
        <w:gridCol w:w="2270"/>
        <w:gridCol w:w="1820"/>
        <w:gridCol w:w="2270"/>
        <w:gridCol w:w="1638"/>
      </w:tblGrid>
      <w:tr w:rsidR="00B17537" w:rsidRPr="00A71012" w14:paraId="1FDB8385" w14:textId="77777777" w:rsidTr="001D5DBF">
        <w:trPr>
          <w:cantSplit/>
          <w:tblHeader/>
          <w:jc w:val="center"/>
        </w:trPr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77028F9" w14:textId="77777777" w:rsidR="00B17537" w:rsidRPr="00A71012" w:rsidRDefault="00B17537" w:rsidP="00B17537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5" w:name="IDX3"/>
            <w:bookmarkEnd w:id="5"/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44E08411" w14:textId="77777777" w:rsidR="00B17537" w:rsidRDefault="00B17537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Positive</w:t>
            </w:r>
          </w:p>
          <w:p w14:paraId="74374F13" w14:textId="77777777" w:rsid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8E17003" w14:textId="77777777" w:rsidR="00B17537" w:rsidRPr="00545B78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4B92C9FA" w14:textId="77777777" w:rsidR="00B17537" w:rsidRPr="00A71012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595B6013" w14:textId="77777777" w:rsidR="00B17537" w:rsidRP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21819418" w14:textId="77777777" w:rsidR="00B17537" w:rsidRDefault="00B17537" w:rsidP="00B17537">
            <w:pPr>
              <w:keepNext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710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CMV Negative</w:t>
            </w:r>
          </w:p>
          <w:p w14:paraId="031B125F" w14:textId="77777777" w:rsid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09C7C16" w14:textId="77777777" w:rsidR="00B17537" w:rsidRPr="00545B78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HR (CI)</w:t>
            </w:r>
          </w:p>
          <w:p w14:paraId="4E512CF6" w14:textId="77777777" w:rsidR="00B17537" w:rsidRPr="00A71012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5B78">
              <w:rPr>
                <w:rFonts w:ascii="Arial" w:hAnsi="Arial" w:cs="Arial"/>
                <w:b/>
                <w:bCs/>
                <w:color w:val="000000"/>
              </w:rPr>
              <w:t>p-value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14:paraId="1B36C976" w14:textId="77777777" w:rsidR="00B17537" w:rsidRPr="00B17537" w:rsidRDefault="00B17537" w:rsidP="00B17537">
            <w:pPr>
              <w:keepNext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17537">
              <w:rPr>
                <w:rFonts w:ascii="Arial" w:hAnsi="Arial" w:cs="Arial"/>
                <w:b/>
                <w:bCs/>
                <w:color w:val="000000"/>
              </w:rPr>
              <w:t>Type 3 p-value</w:t>
            </w:r>
          </w:p>
        </w:tc>
      </w:tr>
      <w:tr w:rsidR="00F760AB" w:rsidRPr="00A71012" w14:paraId="50CF5A88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513C04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782FDC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1.00 (0.98,1.01); </w:t>
            </w:r>
          </w:p>
          <w:p w14:paraId="03D0CC90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0.746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446848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61864B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1.00 (0.98,1.02); </w:t>
            </w:r>
          </w:p>
          <w:p w14:paraId="2369DA11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0.902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DF8A74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2CA24589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D0FDCE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reactivation by Day 100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A59EFB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0.87 (0.51,1.50); </w:t>
            </w:r>
          </w:p>
          <w:p w14:paraId="0DD0C02E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0.618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6952A5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9444AF" w14:textId="77777777" w:rsidR="00F760AB" w:rsidRPr="00A71012" w:rsidRDefault="00F760AB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B9EA7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701120CF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525C94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Donor Age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6825E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1.00 (0.98,1.02); </w:t>
            </w:r>
          </w:p>
          <w:p w14:paraId="06B41982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0.659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33D09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894D93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1.01 (0.98,1.03); </w:t>
            </w:r>
          </w:p>
          <w:p w14:paraId="5A71C8EF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0.633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64C11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031BD" w:rsidRPr="00A71012" w14:paraId="7E92463F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248FF8" w14:textId="77777777" w:rsidR="004031BD" w:rsidRPr="00A71012" w:rsidRDefault="003D116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Myeloid Vs Lymphoid/</w:t>
            </w:r>
            <w:r w:rsidR="004031BD" w:rsidRPr="00A71012">
              <w:rPr>
                <w:rFonts w:ascii="Arial" w:hAnsi="Arial" w:cs="Arial"/>
                <w:color w:val="000000"/>
              </w:rPr>
              <w:t>Aplastic Anemi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41728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1.96 (0.46,8.41); </w:t>
            </w:r>
          </w:p>
          <w:p w14:paraId="74E908E2" w14:textId="77777777" w:rsidR="004031BD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0.363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06BE84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0.3173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C79476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0.91 (0.21,3.88); </w:t>
            </w:r>
          </w:p>
          <w:p w14:paraId="4F9749C9" w14:textId="77777777" w:rsidR="004031BD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0.899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67277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0.6905</w:t>
            </w:r>
          </w:p>
        </w:tc>
      </w:tr>
      <w:tr w:rsidR="004031BD" w:rsidRPr="00A71012" w14:paraId="265B1AD6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DEB60" w14:textId="77777777" w:rsidR="004031BD" w:rsidRPr="00A71012" w:rsidRDefault="004031BD" w:rsidP="003D116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Myeloid</w:t>
            </w:r>
            <w:r w:rsidR="003D116C">
              <w:rPr>
                <w:rFonts w:ascii="Arial" w:hAnsi="Arial" w:cs="Arial"/>
                <w:color w:val="000000"/>
              </w:rPr>
              <w:t xml:space="preserve"> </w:t>
            </w:r>
            <w:r w:rsidRPr="00A71012">
              <w:rPr>
                <w:rFonts w:ascii="Arial" w:hAnsi="Arial" w:cs="Arial"/>
                <w:color w:val="000000"/>
              </w:rPr>
              <w:t>Vs</w:t>
            </w:r>
            <w:r w:rsidR="003D116C">
              <w:rPr>
                <w:rFonts w:ascii="Arial" w:hAnsi="Arial" w:cs="Arial"/>
                <w:color w:val="000000"/>
              </w:rPr>
              <w:t xml:space="preserve"> </w:t>
            </w:r>
            <w:r w:rsidRPr="00A71012">
              <w:rPr>
                <w:rFonts w:ascii="Arial" w:hAnsi="Arial" w:cs="Arial"/>
                <w:color w:val="000000"/>
              </w:rPr>
              <w:t>Lymphoid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5BB1E4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1.42 (0.86,2.37); </w:t>
            </w:r>
          </w:p>
          <w:p w14:paraId="15C466E0" w14:textId="77777777" w:rsidR="004031BD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0.173</w:t>
            </w: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AB5A32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AFFA32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1.25 (0.73,2.15); </w:t>
            </w:r>
          </w:p>
          <w:p w14:paraId="1C1E1553" w14:textId="77777777" w:rsidR="004031BD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0.419</w:t>
            </w:r>
          </w:p>
        </w:tc>
        <w:tc>
          <w:tcPr>
            <w:tcW w:w="1638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24DDBB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60AB" w:rsidRPr="00A71012" w14:paraId="785F3149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215DA9" w14:textId="77777777" w:rsidR="00F760AB" w:rsidRPr="00A71012" w:rsidRDefault="003D116C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RIC vs </w:t>
            </w:r>
            <w:r w:rsidR="004031BD" w:rsidRPr="00A71012">
              <w:rPr>
                <w:rFonts w:ascii="Arial" w:hAnsi="Arial" w:cs="Arial"/>
                <w:color w:val="000000"/>
              </w:rPr>
              <w:t>Myelo</w:t>
            </w:r>
            <w:r>
              <w:rPr>
                <w:rFonts w:ascii="Arial" w:hAnsi="Arial" w:cs="Arial"/>
                <w:color w:val="000000"/>
              </w:rPr>
              <w:t>ablative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12CEAB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1.08 (0.66,1.79); </w:t>
            </w:r>
          </w:p>
          <w:p w14:paraId="4B8F71C1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0.754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0BC7DD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FF3F74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0.76 (0.43,1.35); </w:t>
            </w:r>
          </w:p>
          <w:p w14:paraId="62321AA2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0.355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49C5B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031BD" w:rsidRPr="00A71012" w14:paraId="6C287A0C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F2C2BD" w14:textId="77777777" w:rsidR="004031BD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Race/Ethnicity Caucasian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25CB5D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0.80 (0.44,1.48); </w:t>
            </w:r>
          </w:p>
          <w:p w14:paraId="76F78E9E" w14:textId="77777777" w:rsidR="004031BD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0.481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272974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0.7165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6E09E8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0.56 (0.23,1.35); </w:t>
            </w:r>
          </w:p>
          <w:p w14:paraId="2F7EB6B0" w14:textId="77777777" w:rsidR="004031BD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0.195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335AA0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0.4265</w:t>
            </w:r>
          </w:p>
        </w:tc>
      </w:tr>
      <w:tr w:rsidR="004031BD" w:rsidRPr="00A71012" w14:paraId="639EF595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DF1AF7" w14:textId="77777777" w:rsidR="004031BD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Race/Ethnicity </w:t>
            </w:r>
            <w:proofErr w:type="gramStart"/>
            <w:r w:rsidRPr="00A71012">
              <w:rPr>
                <w:rFonts w:ascii="Arial" w:hAnsi="Arial" w:cs="Arial"/>
                <w:color w:val="000000"/>
              </w:rPr>
              <w:t>Other</w:t>
            </w:r>
            <w:proofErr w:type="gramEnd"/>
            <w:r w:rsidR="00472DE1">
              <w:rPr>
                <w:rFonts w:ascii="Arial" w:hAnsi="Arial" w:cs="Arial"/>
                <w:color w:val="000000"/>
              </w:rPr>
              <w:t xml:space="preserve"> Minority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1A5244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1.01 (0.40,2.56); </w:t>
            </w:r>
          </w:p>
          <w:p w14:paraId="0DD2E10F" w14:textId="77777777" w:rsidR="004031BD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0.989</w:t>
            </w:r>
          </w:p>
        </w:tc>
        <w:tc>
          <w:tcPr>
            <w:tcW w:w="182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10B4B8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F1E07F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0.67 (0.13,3.41); </w:t>
            </w:r>
          </w:p>
          <w:p w14:paraId="073E201D" w14:textId="77777777" w:rsidR="004031BD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0.633</w:t>
            </w:r>
          </w:p>
        </w:tc>
        <w:tc>
          <w:tcPr>
            <w:tcW w:w="1638" w:type="dxa"/>
            <w:vMerge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29FF2" w14:textId="77777777" w:rsidR="004031BD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760AB" w:rsidRPr="00A71012" w14:paraId="64A32E98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4039E8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CMV IMD Allele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A5EE3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0.66 (0.38,1.14); </w:t>
            </w:r>
          </w:p>
          <w:p w14:paraId="3616E9A1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0.133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0DA40D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5B430B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0.78 (0.41,1.50); </w:t>
            </w:r>
          </w:p>
          <w:p w14:paraId="7E27B8EF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0.458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EB504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779EC6F9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3F7CBF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Steroid Use </w:t>
            </w:r>
            <w:proofErr w:type="gramStart"/>
            <w:r w:rsidRPr="00A71012">
              <w:rPr>
                <w:rFonts w:ascii="Arial" w:hAnsi="Arial" w:cs="Arial"/>
                <w:color w:val="000000"/>
              </w:rPr>
              <w:t>During</w:t>
            </w:r>
            <w:proofErr w:type="gramEnd"/>
            <w:r w:rsidRPr="00A71012">
              <w:rPr>
                <w:rFonts w:ascii="Arial" w:hAnsi="Arial" w:cs="Arial"/>
                <w:color w:val="000000"/>
              </w:rPr>
              <w:t xml:space="preserve"> First 100 day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A18B13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0.90 (0.53,1.52); </w:t>
            </w:r>
          </w:p>
          <w:p w14:paraId="716109A7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0.696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BC3CE3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78959F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0.72 (0.42,1.24);</w:t>
            </w:r>
          </w:p>
          <w:p w14:paraId="7F10E7B3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0.235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5B071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52868E0F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443C30" w14:textId="77777777" w:rsidR="00F760AB" w:rsidRPr="00A71012" w:rsidRDefault="004031BD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Dad Recipient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C5CF7C" w14:textId="77777777" w:rsidR="009E21DD" w:rsidRDefault="004031BD" w:rsidP="009E21DD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1.18 (0.70,2.00); </w:t>
            </w:r>
          </w:p>
          <w:p w14:paraId="2CB59DEB" w14:textId="77777777" w:rsidR="00F760AB" w:rsidRPr="00A71012" w:rsidRDefault="004031BD" w:rsidP="009E21DD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0.532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77F9FE" w14:textId="77777777" w:rsidR="00F760AB" w:rsidRPr="00A71012" w:rsidRDefault="004031BD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BE52E6" w14:textId="77777777" w:rsidR="009E21DD" w:rsidRDefault="004031BD" w:rsidP="009E21DD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1.19 (0.66,2.14); </w:t>
            </w:r>
          </w:p>
          <w:p w14:paraId="7F7F2249" w14:textId="77777777" w:rsidR="00F760AB" w:rsidRPr="00A71012" w:rsidRDefault="004031BD" w:rsidP="009E21DD">
            <w:pPr>
              <w:keepNext/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0.559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53378A" w14:textId="77777777" w:rsidR="00F760AB" w:rsidRPr="00A71012" w:rsidRDefault="004031BD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760AB" w:rsidRPr="00A71012" w14:paraId="186B151A" w14:textId="77777777" w:rsidTr="001D5DBF">
        <w:trPr>
          <w:cantSplit/>
          <w:jc w:val="center"/>
        </w:trPr>
        <w:tc>
          <w:tcPr>
            <w:tcW w:w="32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04C8FE" w14:textId="77777777" w:rsidR="00F760AB" w:rsidRPr="00A71012" w:rsidRDefault="004031BD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High RDRI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9F6F32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1.33 (0.77,2.31); </w:t>
            </w:r>
          </w:p>
          <w:p w14:paraId="1079B07A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0.309</w:t>
            </w:r>
          </w:p>
        </w:tc>
        <w:tc>
          <w:tcPr>
            <w:tcW w:w="182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73ED99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27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6EBFAE" w14:textId="77777777" w:rsidR="009E21DD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 xml:space="preserve">0.66 (0.37,1.18); </w:t>
            </w:r>
          </w:p>
          <w:p w14:paraId="24BC396C" w14:textId="77777777" w:rsidR="00F760AB" w:rsidRPr="00A71012" w:rsidRDefault="004031BD" w:rsidP="009E21DD">
            <w:pPr>
              <w:adjustRightInd w:val="0"/>
              <w:spacing w:after="60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p= 0.163</w:t>
            </w: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F3BB73" w14:textId="77777777" w:rsidR="00F760AB" w:rsidRPr="00A71012" w:rsidRDefault="004031BD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A71012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5F15569E" w14:textId="77777777" w:rsidR="009E21DD" w:rsidRDefault="009E21DD">
      <w:pPr>
        <w:adjustRightInd w:val="0"/>
        <w:rPr>
          <w:rFonts w:ascii="Arial" w:hAnsi="Arial" w:cs="Arial"/>
          <w:color w:val="000000"/>
        </w:rPr>
      </w:pPr>
    </w:p>
    <w:p w14:paraId="50A8D2E0" w14:textId="77777777" w:rsidR="00B17537" w:rsidRDefault="00B17537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HR, Hazard Ratio, CI, Confidence Interval </w:t>
      </w:r>
    </w:p>
    <w:p w14:paraId="77AEAF4B" w14:textId="77777777" w:rsidR="00F760AB" w:rsidRPr="00A71012" w:rsidRDefault="003D116C">
      <w:pPr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Race (Caucasian, African American, </w:t>
      </w:r>
      <w:r w:rsidR="00197FC6">
        <w:rPr>
          <w:rFonts w:ascii="Arial" w:hAnsi="Arial" w:cs="Arial"/>
          <w:color w:val="000000"/>
        </w:rPr>
        <w:t xml:space="preserve">Other </w:t>
      </w:r>
      <w:r w:rsidR="005E35FE">
        <w:rPr>
          <w:rFonts w:ascii="Arial" w:hAnsi="Arial" w:cs="Arial"/>
          <w:color w:val="000000"/>
        </w:rPr>
        <w:t xml:space="preserve">Minority) and </w:t>
      </w:r>
      <w:r w:rsidR="009E21DD">
        <w:rPr>
          <w:rFonts w:ascii="Arial" w:hAnsi="Arial" w:cs="Arial"/>
          <w:color w:val="000000"/>
        </w:rPr>
        <w:t>Disease type (</w:t>
      </w:r>
      <w:r w:rsidR="005E35FE">
        <w:rPr>
          <w:rFonts w:ascii="Arial" w:hAnsi="Arial" w:cs="Arial"/>
          <w:color w:val="000000"/>
        </w:rPr>
        <w:t>Myeloid Vs Lymphoid Vs Aplastic Anemia</w:t>
      </w:r>
      <w:r w:rsidR="009E21DD">
        <w:rPr>
          <w:rFonts w:ascii="Arial" w:hAnsi="Arial" w:cs="Arial"/>
          <w:color w:val="000000"/>
        </w:rPr>
        <w:t>)</w:t>
      </w:r>
      <w:r w:rsidR="005E35FE">
        <w:rPr>
          <w:rFonts w:ascii="Arial" w:hAnsi="Arial" w:cs="Arial"/>
          <w:color w:val="000000"/>
        </w:rPr>
        <w:t xml:space="preserve"> were analyzed as 3 category variables and therefore type 3 p-values are reported for them. </w:t>
      </w:r>
      <w:r w:rsidR="009E21DD">
        <w:rPr>
          <w:rFonts w:ascii="Arial" w:hAnsi="Arial" w:cs="Arial"/>
          <w:color w:val="000000"/>
        </w:rPr>
        <w:t xml:space="preserve">Only 2 patients had a diagnosis of aplastic anemia and only 2 patients were characterized as “Other Minority” in the CMV negative group. </w:t>
      </w:r>
      <w:r w:rsidR="001D5DBF" w:rsidRPr="001D5DBF">
        <w:rPr>
          <w:rFonts w:ascii="Arial" w:hAnsi="Arial" w:cs="Arial"/>
          <w:color w:val="000000"/>
        </w:rPr>
        <w:t xml:space="preserve">Therefore, Type 3 p-values specific to this CMV negative category were not reliably assessed. </w:t>
      </w:r>
      <w:r w:rsidR="00B17537">
        <w:rPr>
          <w:rFonts w:ascii="Arial" w:hAnsi="Arial" w:cs="Arial"/>
          <w:color w:val="000000"/>
        </w:rPr>
        <w:t xml:space="preserve">Patients with aplastic anemia were counted in graft versus host disease and survival analyses only. </w:t>
      </w:r>
      <w:r w:rsidR="009E21DD">
        <w:rPr>
          <w:rFonts w:ascii="Arial" w:hAnsi="Arial" w:cs="Arial"/>
          <w:color w:val="000000"/>
        </w:rPr>
        <w:t xml:space="preserve"> </w:t>
      </w:r>
    </w:p>
    <w:p w14:paraId="0387BAE0" w14:textId="77777777" w:rsidR="00F760AB" w:rsidRPr="00A71012" w:rsidRDefault="00F760AB">
      <w:pPr>
        <w:adjustRightInd w:val="0"/>
        <w:rPr>
          <w:rFonts w:ascii="Arial" w:hAnsi="Arial" w:cs="Arial"/>
          <w:color w:val="000000"/>
        </w:rPr>
      </w:pPr>
    </w:p>
    <w:p w14:paraId="0918C2C6" w14:textId="77777777" w:rsidR="00F760AB" w:rsidRPr="00A71012" w:rsidRDefault="00A71012" w:rsidP="00472DE1">
      <w:pPr>
        <w:keepNext/>
        <w:adjustRightInd w:val="0"/>
        <w:rPr>
          <w:rFonts w:ascii="Arial" w:hAnsi="Arial" w:cs="Arial"/>
        </w:rPr>
      </w:pPr>
      <w:r w:rsidRPr="00A71012">
        <w:rPr>
          <w:rFonts w:ascii="Arial" w:hAnsi="Arial" w:cs="Arial"/>
        </w:rPr>
        <w:t xml:space="preserve"> </w:t>
      </w:r>
    </w:p>
    <w:sectPr w:rsidR="00F760AB" w:rsidRPr="00A71012">
      <w:headerReference w:type="default" r:id="rId6"/>
      <w:footerReference w:type="default" r:id="rId7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1242" w14:textId="77777777" w:rsidR="009F2317" w:rsidRDefault="009F2317">
      <w:r>
        <w:separator/>
      </w:r>
    </w:p>
  </w:endnote>
  <w:endnote w:type="continuationSeparator" w:id="0">
    <w:p w14:paraId="677F583D" w14:textId="77777777" w:rsidR="009F2317" w:rsidRDefault="009F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AFD6" w14:textId="77777777" w:rsidR="00F760AB" w:rsidRDefault="00F760AB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CBCAE" w14:textId="77777777" w:rsidR="009F2317" w:rsidRDefault="009F2317">
      <w:r>
        <w:separator/>
      </w:r>
    </w:p>
  </w:footnote>
  <w:footnote w:type="continuationSeparator" w:id="0">
    <w:p w14:paraId="41531B30" w14:textId="77777777" w:rsidR="009F2317" w:rsidRDefault="009F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49DB6" w14:textId="77777777" w:rsidR="00F760AB" w:rsidRDefault="00F760AB">
    <w:pPr>
      <w:framePr w:wrap="auto" w:hAnchor="margin" w:xAlign="right" w:y="1"/>
      <w:adjustRightInd w:val="0"/>
      <w:jc w:val="right"/>
      <w:rPr>
        <w:b/>
        <w:bCs/>
        <w:color w:val="000000"/>
      </w:rPr>
    </w:pPr>
  </w:p>
  <w:p w14:paraId="09732A9C" w14:textId="77777777" w:rsidR="00F760AB" w:rsidRDefault="00F760AB">
    <w:pPr>
      <w:adjustRightInd w:val="0"/>
      <w:rPr>
        <w:b/>
        <w:bCs/>
        <w:i/>
        <w:iCs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BD"/>
    <w:rsid w:val="00066239"/>
    <w:rsid w:val="00082D4F"/>
    <w:rsid w:val="00191554"/>
    <w:rsid w:val="00197FC6"/>
    <w:rsid w:val="001D5DBF"/>
    <w:rsid w:val="0021780F"/>
    <w:rsid w:val="0022068C"/>
    <w:rsid w:val="00266EEF"/>
    <w:rsid w:val="002D42FE"/>
    <w:rsid w:val="003D116C"/>
    <w:rsid w:val="004031BD"/>
    <w:rsid w:val="00462F7D"/>
    <w:rsid w:val="00472DE1"/>
    <w:rsid w:val="00545B78"/>
    <w:rsid w:val="00584FF7"/>
    <w:rsid w:val="005C6150"/>
    <w:rsid w:val="005E35FE"/>
    <w:rsid w:val="00676028"/>
    <w:rsid w:val="009E21DD"/>
    <w:rsid w:val="009F2317"/>
    <w:rsid w:val="00A51E10"/>
    <w:rsid w:val="00A71012"/>
    <w:rsid w:val="00B17537"/>
    <w:rsid w:val="00B209AD"/>
    <w:rsid w:val="00B45719"/>
    <w:rsid w:val="00F760AB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A9B92"/>
  <w14:defaultImageDpi w14:val="0"/>
  <w15:docId w15:val="{7C44AD1B-F0DF-49AE-A468-DCC76EA0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B7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01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1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01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9.4 SAS System Output</vt:lpstr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Mollie McCormick</cp:lastModifiedBy>
  <cp:revision>2</cp:revision>
  <cp:lastPrinted>2019-08-21T19:10:00Z</cp:lastPrinted>
  <dcterms:created xsi:type="dcterms:W3CDTF">2019-09-05T08:39:00Z</dcterms:created>
  <dcterms:modified xsi:type="dcterms:W3CDTF">2019-09-05T08:39:00Z</dcterms:modified>
</cp:coreProperties>
</file>