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27EEE6" w14:textId="77777777" w:rsidR="00654E8F" w:rsidRPr="001549D3" w:rsidRDefault="00110243" w:rsidP="0001436A">
      <w:pPr>
        <w:pStyle w:val="SupplementaryMaterial"/>
        <w:rPr>
          <w:b w:val="0"/>
        </w:rPr>
      </w:pPr>
      <w:r w:rsidRPr="001549D3">
        <w:t>Supplementary Material</w:t>
      </w:r>
    </w:p>
    <w:p w14:paraId="7A102877" w14:textId="18A54BF6" w:rsidR="006F297F" w:rsidRDefault="00110243" w:rsidP="006F297F">
      <w:r>
        <w:rPr>
          <w:b/>
        </w:rPr>
        <w:t>Table S</w:t>
      </w:r>
      <w:r w:rsidRPr="006F297F">
        <w:rPr>
          <w:b/>
        </w:rPr>
        <w:t>1.</w:t>
      </w:r>
      <w:r>
        <w:t xml:space="preserve"> P</w:t>
      </w:r>
      <w:r>
        <w:t>lant species list for each habitat monitored at EAFB</w:t>
      </w:r>
      <w:r>
        <w:t xml:space="preserve"> for this study, ordered alphabetically. These species are mostly long-lived, perennial species with underground storage being common throughout all taxa. Dispersal ranges a few short meters in some species, anemochory as with some graminoids and asters, t</w:t>
      </w:r>
      <w:r>
        <w:t>o several kilometers, as with legume fruits utilizing zoochory. Clump forming grasses burn primarily above ground all have significant underground storage from which they can resprout following disturbance. Likewise, forbs primarily in the Asteraceae and F</w:t>
      </w:r>
      <w:r>
        <w:t xml:space="preserve">abaceae have large taproots or bulbs that can resprout. All of the pyrophilic hardwoods are capable of resprouting post fire. </w:t>
      </w:r>
    </w:p>
    <w:tbl>
      <w:tblPr>
        <w:tblW w:w="7560" w:type="dxa"/>
        <w:tblLook w:val="04A0" w:firstRow="1" w:lastRow="0" w:firstColumn="1" w:lastColumn="0" w:noHBand="0" w:noVBand="1"/>
      </w:tblPr>
      <w:tblGrid>
        <w:gridCol w:w="4300"/>
        <w:gridCol w:w="3260"/>
      </w:tblGrid>
      <w:tr w:rsidR="007B2816" w:rsidRPr="007B2816" w14:paraId="25B0B0C6" w14:textId="77777777" w:rsidTr="007B2816">
        <w:trPr>
          <w:trHeight w:val="315"/>
        </w:trPr>
        <w:tc>
          <w:tcPr>
            <w:tcW w:w="4300" w:type="dxa"/>
            <w:tcBorders>
              <w:top w:val="nil"/>
              <w:left w:val="nil"/>
              <w:bottom w:val="single" w:sz="4" w:space="0" w:color="auto"/>
              <w:right w:val="nil"/>
            </w:tcBorders>
            <w:shd w:val="clear" w:color="auto" w:fill="auto"/>
            <w:noWrap/>
            <w:vAlign w:val="bottom"/>
            <w:hideMark/>
          </w:tcPr>
          <w:p w14:paraId="32AB55FA" w14:textId="77777777" w:rsidR="007B2816" w:rsidRPr="007B2816" w:rsidRDefault="00110243" w:rsidP="007B2816">
            <w:pPr>
              <w:spacing w:before="0" w:after="0"/>
              <w:rPr>
                <w:rFonts w:eastAsia="Times New Roman" w:cs="Times New Roman"/>
                <w:color w:val="000000"/>
                <w:szCs w:val="24"/>
              </w:rPr>
            </w:pPr>
            <w:r w:rsidRPr="007B2816">
              <w:rPr>
                <w:rFonts w:eastAsia="Times New Roman" w:cs="Times New Roman"/>
                <w:color w:val="000000"/>
                <w:szCs w:val="24"/>
              </w:rPr>
              <w:t>Flatwoods</w:t>
            </w:r>
          </w:p>
        </w:tc>
        <w:tc>
          <w:tcPr>
            <w:tcW w:w="3260" w:type="dxa"/>
            <w:tcBorders>
              <w:top w:val="nil"/>
              <w:left w:val="nil"/>
              <w:bottom w:val="single" w:sz="4" w:space="0" w:color="auto"/>
              <w:right w:val="nil"/>
            </w:tcBorders>
            <w:shd w:val="clear" w:color="auto" w:fill="auto"/>
            <w:noWrap/>
            <w:vAlign w:val="bottom"/>
            <w:hideMark/>
          </w:tcPr>
          <w:p w14:paraId="720E3268" w14:textId="77777777" w:rsidR="007B2816" w:rsidRPr="007B2816" w:rsidRDefault="00110243" w:rsidP="007B2816">
            <w:pPr>
              <w:spacing w:before="0" w:after="0"/>
              <w:rPr>
                <w:rFonts w:eastAsia="Times New Roman" w:cs="Times New Roman"/>
                <w:color w:val="000000"/>
                <w:szCs w:val="24"/>
              </w:rPr>
            </w:pPr>
            <w:r w:rsidRPr="007B2816">
              <w:rPr>
                <w:rFonts w:eastAsia="Times New Roman" w:cs="Times New Roman"/>
                <w:color w:val="000000"/>
                <w:szCs w:val="24"/>
              </w:rPr>
              <w:t>Sandhills</w:t>
            </w:r>
          </w:p>
        </w:tc>
      </w:tr>
      <w:tr w:rsidR="007B2816" w:rsidRPr="007B2816" w14:paraId="17CE425D" w14:textId="77777777" w:rsidTr="007B2816">
        <w:trPr>
          <w:trHeight w:val="315"/>
        </w:trPr>
        <w:tc>
          <w:tcPr>
            <w:tcW w:w="4300" w:type="dxa"/>
            <w:tcBorders>
              <w:top w:val="nil"/>
              <w:left w:val="nil"/>
              <w:bottom w:val="nil"/>
              <w:right w:val="nil"/>
            </w:tcBorders>
            <w:shd w:val="clear" w:color="auto" w:fill="auto"/>
            <w:noWrap/>
            <w:vAlign w:val="bottom"/>
            <w:hideMark/>
          </w:tcPr>
          <w:p w14:paraId="067A727A"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Ageratina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aromatica</w:t>
            </w:r>
            <w:proofErr w:type="spellEnd"/>
          </w:p>
        </w:tc>
        <w:tc>
          <w:tcPr>
            <w:tcW w:w="3260" w:type="dxa"/>
            <w:tcBorders>
              <w:top w:val="nil"/>
              <w:left w:val="nil"/>
              <w:bottom w:val="nil"/>
              <w:right w:val="nil"/>
            </w:tcBorders>
            <w:shd w:val="clear" w:color="auto" w:fill="auto"/>
            <w:noWrap/>
            <w:vAlign w:val="bottom"/>
            <w:hideMark/>
          </w:tcPr>
          <w:p w14:paraId="22865DEE"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Andropogon</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virginicus</w:t>
            </w:r>
            <w:proofErr w:type="spellEnd"/>
          </w:p>
        </w:tc>
      </w:tr>
      <w:tr w:rsidR="007B2816" w:rsidRPr="007B2816" w14:paraId="6A8A287F" w14:textId="77777777" w:rsidTr="007B2816">
        <w:trPr>
          <w:trHeight w:val="315"/>
        </w:trPr>
        <w:tc>
          <w:tcPr>
            <w:tcW w:w="4300" w:type="dxa"/>
            <w:tcBorders>
              <w:top w:val="nil"/>
              <w:left w:val="nil"/>
              <w:bottom w:val="nil"/>
              <w:right w:val="nil"/>
            </w:tcBorders>
            <w:shd w:val="clear" w:color="auto" w:fill="auto"/>
            <w:noWrap/>
            <w:vAlign w:val="bottom"/>
            <w:hideMark/>
          </w:tcPr>
          <w:p w14:paraId="5ED4A786"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Andropogon</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virginicus</w:t>
            </w:r>
            <w:proofErr w:type="spellEnd"/>
          </w:p>
        </w:tc>
        <w:tc>
          <w:tcPr>
            <w:tcW w:w="3260" w:type="dxa"/>
            <w:tcBorders>
              <w:top w:val="nil"/>
              <w:left w:val="nil"/>
              <w:bottom w:val="nil"/>
              <w:right w:val="nil"/>
            </w:tcBorders>
            <w:shd w:val="clear" w:color="auto" w:fill="auto"/>
            <w:noWrap/>
            <w:vAlign w:val="bottom"/>
            <w:hideMark/>
          </w:tcPr>
          <w:p w14:paraId="1F2BB34C"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Aristida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mohrii</w:t>
            </w:r>
            <w:proofErr w:type="spellEnd"/>
          </w:p>
        </w:tc>
      </w:tr>
      <w:tr w:rsidR="007B2816" w:rsidRPr="007B2816" w14:paraId="70F28E36" w14:textId="77777777" w:rsidTr="007B2816">
        <w:trPr>
          <w:trHeight w:val="315"/>
        </w:trPr>
        <w:tc>
          <w:tcPr>
            <w:tcW w:w="4300" w:type="dxa"/>
            <w:tcBorders>
              <w:top w:val="nil"/>
              <w:left w:val="nil"/>
              <w:bottom w:val="nil"/>
              <w:right w:val="nil"/>
            </w:tcBorders>
            <w:shd w:val="clear" w:color="auto" w:fill="auto"/>
            <w:noWrap/>
            <w:vAlign w:val="bottom"/>
            <w:hideMark/>
          </w:tcPr>
          <w:p w14:paraId="514091B0"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Aristida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mohrii</w:t>
            </w:r>
            <w:proofErr w:type="spellEnd"/>
          </w:p>
        </w:tc>
        <w:tc>
          <w:tcPr>
            <w:tcW w:w="3260" w:type="dxa"/>
            <w:tcBorders>
              <w:top w:val="nil"/>
              <w:left w:val="nil"/>
              <w:bottom w:val="nil"/>
              <w:right w:val="nil"/>
            </w:tcBorders>
            <w:shd w:val="clear" w:color="auto" w:fill="auto"/>
            <w:noWrap/>
            <w:vAlign w:val="bottom"/>
            <w:hideMark/>
          </w:tcPr>
          <w:p w14:paraId="3521E8F3"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Aristida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purpurascens</w:t>
            </w:r>
            <w:proofErr w:type="spellEnd"/>
          </w:p>
        </w:tc>
      </w:tr>
      <w:tr w:rsidR="007B2816" w:rsidRPr="007B2816" w14:paraId="4979ED9B" w14:textId="77777777" w:rsidTr="007B2816">
        <w:trPr>
          <w:trHeight w:val="315"/>
        </w:trPr>
        <w:tc>
          <w:tcPr>
            <w:tcW w:w="4300" w:type="dxa"/>
            <w:tcBorders>
              <w:top w:val="nil"/>
              <w:left w:val="nil"/>
              <w:bottom w:val="nil"/>
              <w:right w:val="nil"/>
            </w:tcBorders>
            <w:shd w:val="clear" w:color="auto" w:fill="auto"/>
            <w:noWrap/>
            <w:vAlign w:val="bottom"/>
            <w:hideMark/>
          </w:tcPr>
          <w:p w14:paraId="2446A8F4"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Aristida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purpurAscens</w:t>
            </w:r>
            <w:proofErr w:type="spellEnd"/>
          </w:p>
        </w:tc>
        <w:tc>
          <w:tcPr>
            <w:tcW w:w="3260" w:type="dxa"/>
            <w:tcBorders>
              <w:top w:val="nil"/>
              <w:left w:val="nil"/>
              <w:bottom w:val="nil"/>
              <w:right w:val="nil"/>
            </w:tcBorders>
            <w:shd w:val="clear" w:color="auto" w:fill="auto"/>
            <w:noWrap/>
            <w:vAlign w:val="bottom"/>
            <w:hideMark/>
          </w:tcPr>
          <w:p w14:paraId="45CC4B84"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Balduina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angustifolia</w:t>
            </w:r>
            <w:proofErr w:type="spellEnd"/>
          </w:p>
        </w:tc>
      </w:tr>
      <w:tr w:rsidR="007B2816" w:rsidRPr="007B2816" w14:paraId="7C77CA3C" w14:textId="77777777" w:rsidTr="007B2816">
        <w:trPr>
          <w:trHeight w:val="315"/>
        </w:trPr>
        <w:tc>
          <w:tcPr>
            <w:tcW w:w="4300" w:type="dxa"/>
            <w:tcBorders>
              <w:top w:val="nil"/>
              <w:left w:val="nil"/>
              <w:bottom w:val="nil"/>
              <w:right w:val="nil"/>
            </w:tcBorders>
            <w:shd w:val="clear" w:color="auto" w:fill="auto"/>
            <w:noWrap/>
            <w:vAlign w:val="bottom"/>
            <w:hideMark/>
          </w:tcPr>
          <w:p w14:paraId="659D274D"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Aristida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stricta</w:t>
            </w:r>
            <w:proofErr w:type="spellEnd"/>
          </w:p>
        </w:tc>
        <w:tc>
          <w:tcPr>
            <w:tcW w:w="3260" w:type="dxa"/>
            <w:tcBorders>
              <w:top w:val="nil"/>
              <w:left w:val="nil"/>
              <w:bottom w:val="nil"/>
              <w:right w:val="nil"/>
            </w:tcBorders>
            <w:shd w:val="clear" w:color="auto" w:fill="auto"/>
            <w:noWrap/>
            <w:vAlign w:val="bottom"/>
            <w:hideMark/>
          </w:tcPr>
          <w:p w14:paraId="58F9A690"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Bulbostylis</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ciliatifolia</w:t>
            </w:r>
            <w:proofErr w:type="spellEnd"/>
          </w:p>
        </w:tc>
      </w:tr>
      <w:tr w:rsidR="007B2816" w:rsidRPr="007B2816" w14:paraId="23B8063A" w14:textId="77777777" w:rsidTr="007B2816">
        <w:trPr>
          <w:trHeight w:val="315"/>
        </w:trPr>
        <w:tc>
          <w:tcPr>
            <w:tcW w:w="4300" w:type="dxa"/>
            <w:tcBorders>
              <w:top w:val="nil"/>
              <w:left w:val="nil"/>
              <w:bottom w:val="nil"/>
              <w:right w:val="nil"/>
            </w:tcBorders>
            <w:shd w:val="clear" w:color="auto" w:fill="auto"/>
            <w:noWrap/>
            <w:vAlign w:val="bottom"/>
            <w:hideMark/>
          </w:tcPr>
          <w:p w14:paraId="1A965D87"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Arundinaria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gigantea</w:t>
            </w:r>
            <w:proofErr w:type="spellEnd"/>
          </w:p>
        </w:tc>
        <w:tc>
          <w:tcPr>
            <w:tcW w:w="3260" w:type="dxa"/>
            <w:tcBorders>
              <w:top w:val="nil"/>
              <w:left w:val="nil"/>
              <w:bottom w:val="nil"/>
              <w:right w:val="nil"/>
            </w:tcBorders>
            <w:shd w:val="clear" w:color="auto" w:fill="auto"/>
            <w:noWrap/>
            <w:vAlign w:val="bottom"/>
            <w:hideMark/>
          </w:tcPr>
          <w:p w14:paraId="158ED618"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Chrysopsis</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gossypina</w:t>
            </w:r>
            <w:proofErr w:type="spellEnd"/>
          </w:p>
        </w:tc>
      </w:tr>
      <w:tr w:rsidR="007B2816" w:rsidRPr="007B2816" w14:paraId="6125E3D4" w14:textId="77777777" w:rsidTr="007B2816">
        <w:trPr>
          <w:trHeight w:val="315"/>
        </w:trPr>
        <w:tc>
          <w:tcPr>
            <w:tcW w:w="4300" w:type="dxa"/>
            <w:tcBorders>
              <w:top w:val="nil"/>
              <w:left w:val="nil"/>
              <w:bottom w:val="nil"/>
              <w:right w:val="nil"/>
            </w:tcBorders>
            <w:shd w:val="clear" w:color="auto" w:fill="auto"/>
            <w:noWrap/>
            <w:vAlign w:val="bottom"/>
            <w:hideMark/>
          </w:tcPr>
          <w:p w14:paraId="65D398B0"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Bigelowia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nudata</w:t>
            </w:r>
            <w:proofErr w:type="spellEnd"/>
          </w:p>
        </w:tc>
        <w:tc>
          <w:tcPr>
            <w:tcW w:w="3260" w:type="dxa"/>
            <w:tcBorders>
              <w:top w:val="nil"/>
              <w:left w:val="nil"/>
              <w:bottom w:val="nil"/>
              <w:right w:val="nil"/>
            </w:tcBorders>
            <w:shd w:val="clear" w:color="auto" w:fill="auto"/>
            <w:noWrap/>
            <w:vAlign w:val="bottom"/>
            <w:hideMark/>
          </w:tcPr>
          <w:p w14:paraId="01958BEE"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Cnidoscolus</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stimulosus</w:t>
            </w:r>
            <w:proofErr w:type="spellEnd"/>
          </w:p>
        </w:tc>
      </w:tr>
      <w:tr w:rsidR="007B2816" w:rsidRPr="007B2816" w14:paraId="5B7AAB27" w14:textId="77777777" w:rsidTr="007B2816">
        <w:trPr>
          <w:trHeight w:val="315"/>
        </w:trPr>
        <w:tc>
          <w:tcPr>
            <w:tcW w:w="4300" w:type="dxa"/>
            <w:tcBorders>
              <w:top w:val="nil"/>
              <w:left w:val="nil"/>
              <w:bottom w:val="nil"/>
              <w:right w:val="nil"/>
            </w:tcBorders>
            <w:shd w:val="clear" w:color="auto" w:fill="auto"/>
            <w:noWrap/>
            <w:vAlign w:val="bottom"/>
            <w:hideMark/>
          </w:tcPr>
          <w:p w14:paraId="05A228F7"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Bulbostylis</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ciliatifolia</w:t>
            </w:r>
            <w:proofErr w:type="spellEnd"/>
          </w:p>
        </w:tc>
        <w:tc>
          <w:tcPr>
            <w:tcW w:w="3260" w:type="dxa"/>
            <w:tcBorders>
              <w:top w:val="nil"/>
              <w:left w:val="nil"/>
              <w:bottom w:val="nil"/>
              <w:right w:val="nil"/>
            </w:tcBorders>
            <w:shd w:val="clear" w:color="auto" w:fill="auto"/>
            <w:noWrap/>
            <w:vAlign w:val="bottom"/>
            <w:hideMark/>
          </w:tcPr>
          <w:p w14:paraId="390A4EB8"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Commelina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erecta</w:t>
            </w:r>
            <w:proofErr w:type="spellEnd"/>
          </w:p>
        </w:tc>
      </w:tr>
      <w:tr w:rsidR="007B2816" w:rsidRPr="007B2816" w14:paraId="264E615A" w14:textId="77777777" w:rsidTr="007B2816">
        <w:trPr>
          <w:trHeight w:val="315"/>
        </w:trPr>
        <w:tc>
          <w:tcPr>
            <w:tcW w:w="4300" w:type="dxa"/>
            <w:tcBorders>
              <w:top w:val="nil"/>
              <w:left w:val="nil"/>
              <w:bottom w:val="nil"/>
              <w:right w:val="nil"/>
            </w:tcBorders>
            <w:shd w:val="clear" w:color="auto" w:fill="auto"/>
            <w:noWrap/>
            <w:vAlign w:val="bottom"/>
            <w:hideMark/>
          </w:tcPr>
          <w:p w14:paraId="0C04EDDC"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Carphephorus</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odoratissimus</w:t>
            </w:r>
            <w:proofErr w:type="spellEnd"/>
          </w:p>
        </w:tc>
        <w:tc>
          <w:tcPr>
            <w:tcW w:w="3260" w:type="dxa"/>
            <w:tcBorders>
              <w:top w:val="nil"/>
              <w:left w:val="nil"/>
              <w:bottom w:val="nil"/>
              <w:right w:val="nil"/>
            </w:tcBorders>
            <w:shd w:val="clear" w:color="auto" w:fill="auto"/>
            <w:noWrap/>
            <w:vAlign w:val="bottom"/>
            <w:hideMark/>
          </w:tcPr>
          <w:p w14:paraId="3425B99C"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Crataegus</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michauxii</w:t>
            </w:r>
            <w:proofErr w:type="spellEnd"/>
          </w:p>
        </w:tc>
      </w:tr>
      <w:tr w:rsidR="007B2816" w:rsidRPr="007B2816" w14:paraId="7A758AD5" w14:textId="77777777" w:rsidTr="007B2816">
        <w:trPr>
          <w:trHeight w:val="315"/>
        </w:trPr>
        <w:tc>
          <w:tcPr>
            <w:tcW w:w="4300" w:type="dxa"/>
            <w:tcBorders>
              <w:top w:val="nil"/>
              <w:left w:val="nil"/>
              <w:bottom w:val="nil"/>
              <w:right w:val="nil"/>
            </w:tcBorders>
            <w:shd w:val="clear" w:color="auto" w:fill="auto"/>
            <w:noWrap/>
            <w:vAlign w:val="bottom"/>
            <w:hideMark/>
          </w:tcPr>
          <w:p w14:paraId="27F97EB5"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Chamaechrista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fasciculata</w:t>
            </w:r>
            <w:proofErr w:type="spellEnd"/>
          </w:p>
        </w:tc>
        <w:tc>
          <w:tcPr>
            <w:tcW w:w="3260" w:type="dxa"/>
            <w:tcBorders>
              <w:top w:val="nil"/>
              <w:left w:val="nil"/>
              <w:bottom w:val="nil"/>
              <w:right w:val="nil"/>
            </w:tcBorders>
            <w:shd w:val="clear" w:color="auto" w:fill="auto"/>
            <w:noWrap/>
            <w:vAlign w:val="bottom"/>
            <w:hideMark/>
          </w:tcPr>
          <w:p w14:paraId="297EA465" w14:textId="77777777" w:rsidR="007B2816" w:rsidRPr="007B2816" w:rsidRDefault="00110243" w:rsidP="007B2816">
            <w:pPr>
              <w:spacing w:before="0" w:after="0"/>
              <w:rPr>
                <w:rFonts w:eastAsia="Times New Roman" w:cs="Times New Roman"/>
                <w:i/>
                <w:iCs/>
                <w:color w:val="000000"/>
                <w:szCs w:val="24"/>
              </w:rPr>
            </w:pPr>
            <w:r w:rsidRPr="007B2816">
              <w:rPr>
                <w:rFonts w:eastAsia="Times New Roman" w:cs="Times New Roman"/>
                <w:i/>
                <w:iCs/>
                <w:color w:val="000000"/>
                <w:szCs w:val="24"/>
              </w:rPr>
              <w:t xml:space="preserve">Croton </w:t>
            </w:r>
            <w:proofErr w:type="spellStart"/>
            <w:r w:rsidRPr="007B2816">
              <w:rPr>
                <w:rFonts w:eastAsia="Times New Roman" w:cs="Times New Roman"/>
                <w:i/>
                <w:iCs/>
                <w:color w:val="000000"/>
                <w:szCs w:val="24"/>
              </w:rPr>
              <w:t>argyranthemus</w:t>
            </w:r>
            <w:proofErr w:type="spellEnd"/>
          </w:p>
        </w:tc>
      </w:tr>
      <w:tr w:rsidR="007B2816" w:rsidRPr="007B2816" w14:paraId="18D93E97" w14:textId="77777777" w:rsidTr="007B2816">
        <w:trPr>
          <w:trHeight w:val="315"/>
        </w:trPr>
        <w:tc>
          <w:tcPr>
            <w:tcW w:w="4300" w:type="dxa"/>
            <w:tcBorders>
              <w:top w:val="nil"/>
              <w:left w:val="nil"/>
              <w:bottom w:val="nil"/>
              <w:right w:val="nil"/>
            </w:tcBorders>
            <w:shd w:val="clear" w:color="auto" w:fill="auto"/>
            <w:noWrap/>
            <w:vAlign w:val="bottom"/>
            <w:hideMark/>
          </w:tcPr>
          <w:p w14:paraId="0A5C0CE9"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Chamaechrista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nictitans</w:t>
            </w:r>
            <w:proofErr w:type="spellEnd"/>
          </w:p>
        </w:tc>
        <w:tc>
          <w:tcPr>
            <w:tcW w:w="3260" w:type="dxa"/>
            <w:tcBorders>
              <w:top w:val="nil"/>
              <w:left w:val="nil"/>
              <w:bottom w:val="nil"/>
              <w:right w:val="nil"/>
            </w:tcBorders>
            <w:shd w:val="clear" w:color="auto" w:fill="auto"/>
            <w:noWrap/>
            <w:vAlign w:val="bottom"/>
            <w:hideMark/>
          </w:tcPr>
          <w:p w14:paraId="0868001E"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Cyperus</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filiculmis</w:t>
            </w:r>
            <w:proofErr w:type="spellEnd"/>
          </w:p>
        </w:tc>
      </w:tr>
      <w:tr w:rsidR="007B2816" w:rsidRPr="007B2816" w14:paraId="207D4887" w14:textId="77777777" w:rsidTr="007B2816">
        <w:trPr>
          <w:trHeight w:val="315"/>
        </w:trPr>
        <w:tc>
          <w:tcPr>
            <w:tcW w:w="4300" w:type="dxa"/>
            <w:tcBorders>
              <w:top w:val="nil"/>
              <w:left w:val="nil"/>
              <w:bottom w:val="nil"/>
              <w:right w:val="nil"/>
            </w:tcBorders>
            <w:shd w:val="clear" w:color="auto" w:fill="auto"/>
            <w:noWrap/>
            <w:vAlign w:val="bottom"/>
            <w:hideMark/>
          </w:tcPr>
          <w:p w14:paraId="6142E977"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Chrysopsis</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gossypina</w:t>
            </w:r>
            <w:proofErr w:type="spellEnd"/>
          </w:p>
        </w:tc>
        <w:tc>
          <w:tcPr>
            <w:tcW w:w="3260" w:type="dxa"/>
            <w:tcBorders>
              <w:top w:val="nil"/>
              <w:left w:val="nil"/>
              <w:bottom w:val="nil"/>
              <w:right w:val="nil"/>
            </w:tcBorders>
            <w:shd w:val="clear" w:color="auto" w:fill="auto"/>
            <w:noWrap/>
            <w:vAlign w:val="bottom"/>
            <w:hideMark/>
          </w:tcPr>
          <w:p w14:paraId="5F03666D"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Cyperus</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retrorsus</w:t>
            </w:r>
            <w:proofErr w:type="spellEnd"/>
          </w:p>
        </w:tc>
      </w:tr>
      <w:tr w:rsidR="007B2816" w:rsidRPr="007B2816" w14:paraId="1C0D4CCD" w14:textId="77777777" w:rsidTr="007B2816">
        <w:trPr>
          <w:trHeight w:val="315"/>
        </w:trPr>
        <w:tc>
          <w:tcPr>
            <w:tcW w:w="4300" w:type="dxa"/>
            <w:tcBorders>
              <w:top w:val="nil"/>
              <w:left w:val="nil"/>
              <w:bottom w:val="nil"/>
              <w:right w:val="nil"/>
            </w:tcBorders>
            <w:shd w:val="clear" w:color="auto" w:fill="auto"/>
            <w:noWrap/>
            <w:vAlign w:val="bottom"/>
            <w:hideMark/>
          </w:tcPr>
          <w:p w14:paraId="01543039"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Cnidoscolus</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stimulosus</w:t>
            </w:r>
            <w:proofErr w:type="spellEnd"/>
          </w:p>
        </w:tc>
        <w:tc>
          <w:tcPr>
            <w:tcW w:w="3260" w:type="dxa"/>
            <w:tcBorders>
              <w:top w:val="nil"/>
              <w:left w:val="nil"/>
              <w:bottom w:val="nil"/>
              <w:right w:val="nil"/>
            </w:tcBorders>
            <w:shd w:val="clear" w:color="auto" w:fill="auto"/>
            <w:noWrap/>
            <w:vAlign w:val="bottom"/>
            <w:hideMark/>
          </w:tcPr>
          <w:p w14:paraId="15CAB1A2"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Dichanthelium</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aciculare</w:t>
            </w:r>
            <w:proofErr w:type="spellEnd"/>
          </w:p>
        </w:tc>
      </w:tr>
      <w:tr w:rsidR="007B2816" w:rsidRPr="007B2816" w14:paraId="0C609D3A" w14:textId="77777777" w:rsidTr="007B2816">
        <w:trPr>
          <w:trHeight w:val="315"/>
        </w:trPr>
        <w:tc>
          <w:tcPr>
            <w:tcW w:w="4300" w:type="dxa"/>
            <w:tcBorders>
              <w:top w:val="nil"/>
              <w:left w:val="nil"/>
              <w:bottom w:val="nil"/>
              <w:right w:val="nil"/>
            </w:tcBorders>
            <w:shd w:val="clear" w:color="auto" w:fill="auto"/>
            <w:noWrap/>
            <w:vAlign w:val="bottom"/>
            <w:hideMark/>
          </w:tcPr>
          <w:p w14:paraId="45481540"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Commelina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erecta</w:t>
            </w:r>
            <w:proofErr w:type="spellEnd"/>
          </w:p>
        </w:tc>
        <w:tc>
          <w:tcPr>
            <w:tcW w:w="3260" w:type="dxa"/>
            <w:tcBorders>
              <w:top w:val="nil"/>
              <w:left w:val="nil"/>
              <w:bottom w:val="nil"/>
              <w:right w:val="nil"/>
            </w:tcBorders>
            <w:shd w:val="clear" w:color="auto" w:fill="auto"/>
            <w:noWrap/>
            <w:vAlign w:val="bottom"/>
            <w:hideMark/>
          </w:tcPr>
          <w:p w14:paraId="7963FFFE"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Dichanthelium</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acuminatum</w:t>
            </w:r>
            <w:proofErr w:type="spellEnd"/>
          </w:p>
        </w:tc>
      </w:tr>
      <w:tr w:rsidR="007B2816" w:rsidRPr="007B2816" w14:paraId="4ED9D4B1" w14:textId="77777777" w:rsidTr="007B2816">
        <w:trPr>
          <w:trHeight w:val="315"/>
        </w:trPr>
        <w:tc>
          <w:tcPr>
            <w:tcW w:w="4300" w:type="dxa"/>
            <w:tcBorders>
              <w:top w:val="nil"/>
              <w:left w:val="nil"/>
              <w:bottom w:val="nil"/>
              <w:right w:val="nil"/>
            </w:tcBorders>
            <w:shd w:val="clear" w:color="auto" w:fill="auto"/>
            <w:noWrap/>
            <w:vAlign w:val="bottom"/>
            <w:hideMark/>
          </w:tcPr>
          <w:p w14:paraId="717C678D" w14:textId="77777777" w:rsidR="007B2816" w:rsidRPr="007B2816" w:rsidRDefault="00110243" w:rsidP="007B2816">
            <w:pPr>
              <w:spacing w:before="0" w:after="0"/>
              <w:rPr>
                <w:rFonts w:eastAsia="Times New Roman" w:cs="Times New Roman"/>
                <w:i/>
                <w:iCs/>
                <w:color w:val="000000"/>
                <w:szCs w:val="24"/>
              </w:rPr>
            </w:pPr>
            <w:r w:rsidRPr="007B2816">
              <w:rPr>
                <w:rFonts w:eastAsia="Times New Roman" w:cs="Times New Roman"/>
                <w:i/>
                <w:iCs/>
                <w:color w:val="000000"/>
                <w:szCs w:val="24"/>
              </w:rPr>
              <w:t xml:space="preserve">Croton </w:t>
            </w:r>
            <w:proofErr w:type="spellStart"/>
            <w:r w:rsidRPr="007B2816">
              <w:rPr>
                <w:rFonts w:eastAsia="Times New Roman" w:cs="Times New Roman"/>
                <w:i/>
                <w:iCs/>
                <w:color w:val="000000"/>
                <w:szCs w:val="24"/>
              </w:rPr>
              <w:t>argyranthemus</w:t>
            </w:r>
            <w:proofErr w:type="spellEnd"/>
          </w:p>
        </w:tc>
        <w:tc>
          <w:tcPr>
            <w:tcW w:w="3260" w:type="dxa"/>
            <w:tcBorders>
              <w:top w:val="nil"/>
              <w:left w:val="nil"/>
              <w:bottom w:val="nil"/>
              <w:right w:val="nil"/>
            </w:tcBorders>
            <w:shd w:val="clear" w:color="auto" w:fill="auto"/>
            <w:noWrap/>
            <w:vAlign w:val="bottom"/>
            <w:hideMark/>
          </w:tcPr>
          <w:p w14:paraId="4C9D6FE0"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Dichanthelium</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ovale</w:t>
            </w:r>
            <w:proofErr w:type="spellEnd"/>
          </w:p>
        </w:tc>
      </w:tr>
      <w:tr w:rsidR="007B2816" w:rsidRPr="007B2816" w14:paraId="35CBE781" w14:textId="77777777" w:rsidTr="007B2816">
        <w:trPr>
          <w:trHeight w:val="315"/>
        </w:trPr>
        <w:tc>
          <w:tcPr>
            <w:tcW w:w="4300" w:type="dxa"/>
            <w:tcBorders>
              <w:top w:val="nil"/>
              <w:left w:val="nil"/>
              <w:bottom w:val="nil"/>
              <w:right w:val="nil"/>
            </w:tcBorders>
            <w:shd w:val="clear" w:color="auto" w:fill="auto"/>
            <w:noWrap/>
            <w:vAlign w:val="bottom"/>
            <w:hideMark/>
          </w:tcPr>
          <w:p w14:paraId="15C16EDC" w14:textId="77777777" w:rsidR="007B2816" w:rsidRPr="007B2816" w:rsidRDefault="00110243" w:rsidP="007B2816">
            <w:pPr>
              <w:spacing w:before="0" w:after="0"/>
              <w:rPr>
                <w:rFonts w:eastAsia="Times New Roman" w:cs="Times New Roman"/>
                <w:i/>
                <w:iCs/>
                <w:color w:val="000000"/>
                <w:szCs w:val="24"/>
              </w:rPr>
            </w:pPr>
            <w:r w:rsidRPr="007B2816">
              <w:rPr>
                <w:rFonts w:eastAsia="Times New Roman" w:cs="Times New Roman"/>
                <w:i/>
                <w:iCs/>
                <w:color w:val="000000"/>
                <w:szCs w:val="24"/>
              </w:rPr>
              <w:t xml:space="preserve">Crotalaria </w:t>
            </w:r>
            <w:proofErr w:type="spellStart"/>
            <w:r w:rsidRPr="007B2816">
              <w:rPr>
                <w:rFonts w:eastAsia="Times New Roman" w:cs="Times New Roman"/>
                <w:i/>
                <w:iCs/>
                <w:color w:val="000000"/>
                <w:szCs w:val="24"/>
              </w:rPr>
              <w:t>purshii</w:t>
            </w:r>
            <w:proofErr w:type="spellEnd"/>
          </w:p>
        </w:tc>
        <w:tc>
          <w:tcPr>
            <w:tcW w:w="3260" w:type="dxa"/>
            <w:tcBorders>
              <w:top w:val="nil"/>
              <w:left w:val="nil"/>
              <w:bottom w:val="nil"/>
              <w:right w:val="nil"/>
            </w:tcBorders>
            <w:shd w:val="clear" w:color="auto" w:fill="auto"/>
            <w:noWrap/>
            <w:vAlign w:val="bottom"/>
            <w:hideMark/>
          </w:tcPr>
          <w:p w14:paraId="38C69842"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Dichanthelium</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portoricens</w:t>
            </w:r>
            <w:proofErr w:type="spellEnd"/>
          </w:p>
        </w:tc>
      </w:tr>
      <w:tr w:rsidR="007B2816" w:rsidRPr="007B2816" w14:paraId="2C8779F5" w14:textId="77777777" w:rsidTr="007B2816">
        <w:trPr>
          <w:trHeight w:val="315"/>
        </w:trPr>
        <w:tc>
          <w:tcPr>
            <w:tcW w:w="4300" w:type="dxa"/>
            <w:tcBorders>
              <w:top w:val="nil"/>
              <w:left w:val="nil"/>
              <w:bottom w:val="nil"/>
              <w:right w:val="nil"/>
            </w:tcBorders>
            <w:shd w:val="clear" w:color="auto" w:fill="auto"/>
            <w:noWrap/>
            <w:vAlign w:val="bottom"/>
            <w:hideMark/>
          </w:tcPr>
          <w:p w14:paraId="6A7D1D4C"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Ctenium</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aromaticum</w:t>
            </w:r>
            <w:proofErr w:type="spellEnd"/>
          </w:p>
        </w:tc>
        <w:tc>
          <w:tcPr>
            <w:tcW w:w="3260" w:type="dxa"/>
            <w:tcBorders>
              <w:top w:val="nil"/>
              <w:left w:val="nil"/>
              <w:bottom w:val="nil"/>
              <w:right w:val="nil"/>
            </w:tcBorders>
            <w:shd w:val="clear" w:color="auto" w:fill="auto"/>
            <w:noWrap/>
            <w:vAlign w:val="bottom"/>
            <w:hideMark/>
          </w:tcPr>
          <w:p w14:paraId="5CD9D9DA"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Dichanthelium</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sphaerocarpon</w:t>
            </w:r>
            <w:proofErr w:type="spellEnd"/>
          </w:p>
        </w:tc>
      </w:tr>
      <w:tr w:rsidR="007B2816" w:rsidRPr="007B2816" w14:paraId="11917C28" w14:textId="77777777" w:rsidTr="007B2816">
        <w:trPr>
          <w:trHeight w:val="315"/>
        </w:trPr>
        <w:tc>
          <w:tcPr>
            <w:tcW w:w="4300" w:type="dxa"/>
            <w:tcBorders>
              <w:top w:val="nil"/>
              <w:left w:val="nil"/>
              <w:bottom w:val="nil"/>
              <w:right w:val="nil"/>
            </w:tcBorders>
            <w:shd w:val="clear" w:color="auto" w:fill="auto"/>
            <w:noWrap/>
            <w:vAlign w:val="bottom"/>
            <w:hideMark/>
          </w:tcPr>
          <w:p w14:paraId="645E65D9"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Cyperus</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filiculmis</w:t>
            </w:r>
            <w:proofErr w:type="spellEnd"/>
          </w:p>
        </w:tc>
        <w:tc>
          <w:tcPr>
            <w:tcW w:w="3260" w:type="dxa"/>
            <w:tcBorders>
              <w:top w:val="nil"/>
              <w:left w:val="nil"/>
              <w:bottom w:val="nil"/>
              <w:right w:val="nil"/>
            </w:tcBorders>
            <w:shd w:val="clear" w:color="auto" w:fill="auto"/>
            <w:noWrap/>
            <w:vAlign w:val="bottom"/>
            <w:hideMark/>
          </w:tcPr>
          <w:p w14:paraId="1476185E"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Dichanthelium</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strigosum</w:t>
            </w:r>
            <w:proofErr w:type="spellEnd"/>
          </w:p>
        </w:tc>
      </w:tr>
      <w:tr w:rsidR="007B2816" w:rsidRPr="007B2816" w14:paraId="4166E4EC" w14:textId="77777777" w:rsidTr="007B2816">
        <w:trPr>
          <w:trHeight w:val="315"/>
        </w:trPr>
        <w:tc>
          <w:tcPr>
            <w:tcW w:w="4300" w:type="dxa"/>
            <w:tcBorders>
              <w:top w:val="nil"/>
              <w:left w:val="nil"/>
              <w:bottom w:val="nil"/>
              <w:right w:val="nil"/>
            </w:tcBorders>
            <w:shd w:val="clear" w:color="auto" w:fill="auto"/>
            <w:noWrap/>
            <w:vAlign w:val="bottom"/>
            <w:hideMark/>
          </w:tcPr>
          <w:p w14:paraId="1554D23E"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Dichanthelium</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aciculare</w:t>
            </w:r>
            <w:proofErr w:type="spellEnd"/>
          </w:p>
        </w:tc>
        <w:tc>
          <w:tcPr>
            <w:tcW w:w="3260" w:type="dxa"/>
            <w:tcBorders>
              <w:top w:val="nil"/>
              <w:left w:val="nil"/>
              <w:bottom w:val="nil"/>
              <w:right w:val="nil"/>
            </w:tcBorders>
            <w:shd w:val="clear" w:color="auto" w:fill="auto"/>
            <w:noWrap/>
            <w:vAlign w:val="bottom"/>
            <w:hideMark/>
          </w:tcPr>
          <w:p w14:paraId="7212417A"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Diodia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virginiana</w:t>
            </w:r>
            <w:proofErr w:type="spellEnd"/>
          </w:p>
        </w:tc>
      </w:tr>
      <w:tr w:rsidR="007B2816" w:rsidRPr="007B2816" w14:paraId="49D64F7C" w14:textId="77777777" w:rsidTr="007B2816">
        <w:trPr>
          <w:trHeight w:val="315"/>
        </w:trPr>
        <w:tc>
          <w:tcPr>
            <w:tcW w:w="4300" w:type="dxa"/>
            <w:tcBorders>
              <w:top w:val="nil"/>
              <w:left w:val="nil"/>
              <w:bottom w:val="nil"/>
              <w:right w:val="nil"/>
            </w:tcBorders>
            <w:shd w:val="clear" w:color="auto" w:fill="auto"/>
            <w:noWrap/>
            <w:vAlign w:val="bottom"/>
            <w:hideMark/>
          </w:tcPr>
          <w:p w14:paraId="23691877"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Dichanthelium</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ovale</w:t>
            </w:r>
            <w:proofErr w:type="spellEnd"/>
          </w:p>
        </w:tc>
        <w:tc>
          <w:tcPr>
            <w:tcW w:w="3260" w:type="dxa"/>
            <w:tcBorders>
              <w:top w:val="nil"/>
              <w:left w:val="nil"/>
              <w:bottom w:val="nil"/>
              <w:right w:val="nil"/>
            </w:tcBorders>
            <w:shd w:val="clear" w:color="auto" w:fill="auto"/>
            <w:noWrap/>
            <w:vAlign w:val="bottom"/>
            <w:hideMark/>
          </w:tcPr>
          <w:p w14:paraId="11DC41D5"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Eriogonum</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tomentosum</w:t>
            </w:r>
            <w:proofErr w:type="spellEnd"/>
          </w:p>
        </w:tc>
      </w:tr>
      <w:tr w:rsidR="007B2816" w:rsidRPr="007B2816" w14:paraId="1FBA9401" w14:textId="77777777" w:rsidTr="007B2816">
        <w:trPr>
          <w:trHeight w:val="315"/>
        </w:trPr>
        <w:tc>
          <w:tcPr>
            <w:tcW w:w="4300" w:type="dxa"/>
            <w:tcBorders>
              <w:top w:val="nil"/>
              <w:left w:val="nil"/>
              <w:bottom w:val="nil"/>
              <w:right w:val="nil"/>
            </w:tcBorders>
            <w:shd w:val="clear" w:color="auto" w:fill="auto"/>
            <w:noWrap/>
            <w:vAlign w:val="bottom"/>
            <w:hideMark/>
          </w:tcPr>
          <w:p w14:paraId="3DB43059"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Dichanthelium</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portoricens</w:t>
            </w:r>
            <w:proofErr w:type="spellEnd"/>
          </w:p>
        </w:tc>
        <w:tc>
          <w:tcPr>
            <w:tcW w:w="3260" w:type="dxa"/>
            <w:tcBorders>
              <w:top w:val="nil"/>
              <w:left w:val="nil"/>
              <w:bottom w:val="nil"/>
              <w:right w:val="nil"/>
            </w:tcBorders>
            <w:shd w:val="clear" w:color="auto" w:fill="auto"/>
            <w:noWrap/>
            <w:vAlign w:val="bottom"/>
            <w:hideMark/>
          </w:tcPr>
          <w:p w14:paraId="44AF9A2D" w14:textId="77777777" w:rsidR="007B2816" w:rsidRPr="007B2816" w:rsidRDefault="00110243" w:rsidP="007B2816">
            <w:pPr>
              <w:spacing w:before="0" w:after="0"/>
              <w:rPr>
                <w:rFonts w:eastAsia="Times New Roman" w:cs="Times New Roman"/>
                <w:i/>
                <w:iCs/>
                <w:color w:val="000000"/>
                <w:szCs w:val="24"/>
              </w:rPr>
            </w:pPr>
            <w:r w:rsidRPr="007B2816">
              <w:rPr>
                <w:rFonts w:eastAsia="Times New Roman" w:cs="Times New Roman"/>
                <w:i/>
                <w:iCs/>
                <w:color w:val="000000"/>
                <w:szCs w:val="24"/>
              </w:rPr>
              <w:t xml:space="preserve">Euphorbia </w:t>
            </w:r>
            <w:proofErr w:type="spellStart"/>
            <w:r w:rsidRPr="007B2816">
              <w:rPr>
                <w:rFonts w:eastAsia="Times New Roman" w:cs="Times New Roman"/>
                <w:i/>
                <w:iCs/>
                <w:color w:val="000000"/>
                <w:szCs w:val="24"/>
              </w:rPr>
              <w:t>floridana</w:t>
            </w:r>
            <w:proofErr w:type="spellEnd"/>
          </w:p>
        </w:tc>
      </w:tr>
      <w:tr w:rsidR="007B2816" w:rsidRPr="007B2816" w14:paraId="0664791B" w14:textId="77777777" w:rsidTr="007B2816">
        <w:trPr>
          <w:trHeight w:val="315"/>
        </w:trPr>
        <w:tc>
          <w:tcPr>
            <w:tcW w:w="4300" w:type="dxa"/>
            <w:tcBorders>
              <w:top w:val="nil"/>
              <w:left w:val="nil"/>
              <w:bottom w:val="nil"/>
              <w:right w:val="nil"/>
            </w:tcBorders>
            <w:shd w:val="clear" w:color="auto" w:fill="auto"/>
            <w:noWrap/>
            <w:vAlign w:val="bottom"/>
            <w:hideMark/>
          </w:tcPr>
          <w:p w14:paraId="53CCB42B"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Dichanthelium</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ravenelii</w:t>
            </w:r>
            <w:proofErr w:type="spellEnd"/>
          </w:p>
        </w:tc>
        <w:tc>
          <w:tcPr>
            <w:tcW w:w="3260" w:type="dxa"/>
            <w:tcBorders>
              <w:top w:val="nil"/>
              <w:left w:val="nil"/>
              <w:bottom w:val="nil"/>
              <w:right w:val="nil"/>
            </w:tcBorders>
            <w:shd w:val="clear" w:color="auto" w:fill="auto"/>
            <w:noWrap/>
            <w:vAlign w:val="bottom"/>
            <w:hideMark/>
          </w:tcPr>
          <w:p w14:paraId="6F28AC3C"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Euthamia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caroliniana</w:t>
            </w:r>
            <w:proofErr w:type="spellEnd"/>
          </w:p>
        </w:tc>
      </w:tr>
      <w:tr w:rsidR="007B2816" w:rsidRPr="007B2816" w14:paraId="4A26450F" w14:textId="77777777" w:rsidTr="007B2816">
        <w:trPr>
          <w:trHeight w:val="315"/>
        </w:trPr>
        <w:tc>
          <w:tcPr>
            <w:tcW w:w="4300" w:type="dxa"/>
            <w:tcBorders>
              <w:top w:val="nil"/>
              <w:left w:val="nil"/>
              <w:bottom w:val="nil"/>
              <w:right w:val="nil"/>
            </w:tcBorders>
            <w:shd w:val="clear" w:color="auto" w:fill="auto"/>
            <w:noWrap/>
            <w:vAlign w:val="bottom"/>
            <w:hideMark/>
          </w:tcPr>
          <w:p w14:paraId="5786A54C"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Dichanthelium</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sphaerocarpon</w:t>
            </w:r>
            <w:proofErr w:type="spellEnd"/>
          </w:p>
        </w:tc>
        <w:tc>
          <w:tcPr>
            <w:tcW w:w="3260" w:type="dxa"/>
            <w:tcBorders>
              <w:top w:val="nil"/>
              <w:left w:val="nil"/>
              <w:bottom w:val="nil"/>
              <w:right w:val="nil"/>
            </w:tcBorders>
            <w:shd w:val="clear" w:color="auto" w:fill="auto"/>
            <w:noWrap/>
            <w:vAlign w:val="bottom"/>
            <w:hideMark/>
          </w:tcPr>
          <w:p w14:paraId="6380400E"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Galactia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erecta</w:t>
            </w:r>
            <w:proofErr w:type="spellEnd"/>
          </w:p>
        </w:tc>
      </w:tr>
      <w:tr w:rsidR="007B2816" w:rsidRPr="007B2816" w14:paraId="5430334C" w14:textId="77777777" w:rsidTr="007B2816">
        <w:trPr>
          <w:trHeight w:val="315"/>
        </w:trPr>
        <w:tc>
          <w:tcPr>
            <w:tcW w:w="4300" w:type="dxa"/>
            <w:tcBorders>
              <w:top w:val="nil"/>
              <w:left w:val="nil"/>
              <w:bottom w:val="nil"/>
              <w:right w:val="nil"/>
            </w:tcBorders>
            <w:shd w:val="clear" w:color="auto" w:fill="auto"/>
            <w:noWrap/>
            <w:vAlign w:val="bottom"/>
            <w:hideMark/>
          </w:tcPr>
          <w:p w14:paraId="39342079"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Dichanthelium</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strigosum</w:t>
            </w:r>
            <w:proofErr w:type="spellEnd"/>
          </w:p>
        </w:tc>
        <w:tc>
          <w:tcPr>
            <w:tcW w:w="3260" w:type="dxa"/>
            <w:tcBorders>
              <w:top w:val="nil"/>
              <w:left w:val="nil"/>
              <w:bottom w:val="nil"/>
              <w:right w:val="nil"/>
            </w:tcBorders>
            <w:shd w:val="clear" w:color="auto" w:fill="auto"/>
            <w:noWrap/>
            <w:vAlign w:val="bottom"/>
            <w:hideMark/>
          </w:tcPr>
          <w:p w14:paraId="1FCE9B80"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Galactia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regularis</w:t>
            </w:r>
            <w:proofErr w:type="spellEnd"/>
          </w:p>
        </w:tc>
      </w:tr>
      <w:tr w:rsidR="007B2816" w:rsidRPr="007B2816" w14:paraId="1DAD36C5" w14:textId="77777777" w:rsidTr="007B2816">
        <w:trPr>
          <w:trHeight w:val="315"/>
        </w:trPr>
        <w:tc>
          <w:tcPr>
            <w:tcW w:w="4300" w:type="dxa"/>
            <w:tcBorders>
              <w:top w:val="nil"/>
              <w:left w:val="nil"/>
              <w:bottom w:val="nil"/>
              <w:right w:val="nil"/>
            </w:tcBorders>
            <w:shd w:val="clear" w:color="auto" w:fill="auto"/>
            <w:noWrap/>
            <w:vAlign w:val="bottom"/>
            <w:hideMark/>
          </w:tcPr>
          <w:p w14:paraId="582CD47B"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Diodia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teres</w:t>
            </w:r>
            <w:proofErr w:type="spellEnd"/>
          </w:p>
        </w:tc>
        <w:tc>
          <w:tcPr>
            <w:tcW w:w="3260" w:type="dxa"/>
            <w:tcBorders>
              <w:top w:val="nil"/>
              <w:left w:val="nil"/>
              <w:bottom w:val="nil"/>
              <w:right w:val="nil"/>
            </w:tcBorders>
            <w:shd w:val="clear" w:color="auto" w:fill="auto"/>
            <w:noWrap/>
            <w:vAlign w:val="bottom"/>
            <w:hideMark/>
          </w:tcPr>
          <w:p w14:paraId="4AE065C6"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Gaylussacia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dumosa</w:t>
            </w:r>
            <w:proofErr w:type="spellEnd"/>
          </w:p>
        </w:tc>
      </w:tr>
      <w:tr w:rsidR="007B2816" w:rsidRPr="007B2816" w14:paraId="1DB83573" w14:textId="77777777" w:rsidTr="007B2816">
        <w:trPr>
          <w:trHeight w:val="315"/>
        </w:trPr>
        <w:tc>
          <w:tcPr>
            <w:tcW w:w="4300" w:type="dxa"/>
            <w:tcBorders>
              <w:top w:val="nil"/>
              <w:left w:val="nil"/>
              <w:bottom w:val="nil"/>
              <w:right w:val="nil"/>
            </w:tcBorders>
            <w:shd w:val="clear" w:color="auto" w:fill="auto"/>
            <w:noWrap/>
            <w:vAlign w:val="bottom"/>
            <w:hideMark/>
          </w:tcPr>
          <w:p w14:paraId="191AF53E"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Elephantopus</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elatus</w:t>
            </w:r>
            <w:proofErr w:type="spellEnd"/>
          </w:p>
        </w:tc>
        <w:tc>
          <w:tcPr>
            <w:tcW w:w="3260" w:type="dxa"/>
            <w:tcBorders>
              <w:top w:val="nil"/>
              <w:left w:val="nil"/>
              <w:bottom w:val="nil"/>
              <w:right w:val="nil"/>
            </w:tcBorders>
            <w:shd w:val="clear" w:color="auto" w:fill="auto"/>
            <w:noWrap/>
            <w:vAlign w:val="bottom"/>
            <w:hideMark/>
          </w:tcPr>
          <w:p w14:paraId="3A3EFE8D"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Helianthemum</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carolinianum</w:t>
            </w:r>
            <w:proofErr w:type="spellEnd"/>
          </w:p>
        </w:tc>
      </w:tr>
      <w:tr w:rsidR="007B2816" w:rsidRPr="007B2816" w14:paraId="3E96717C" w14:textId="77777777" w:rsidTr="007B2816">
        <w:trPr>
          <w:trHeight w:val="315"/>
        </w:trPr>
        <w:tc>
          <w:tcPr>
            <w:tcW w:w="4300" w:type="dxa"/>
            <w:tcBorders>
              <w:top w:val="nil"/>
              <w:left w:val="nil"/>
              <w:bottom w:val="nil"/>
              <w:right w:val="nil"/>
            </w:tcBorders>
            <w:shd w:val="clear" w:color="auto" w:fill="auto"/>
            <w:noWrap/>
            <w:vAlign w:val="bottom"/>
            <w:hideMark/>
          </w:tcPr>
          <w:p w14:paraId="3EE74888"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Eriogonum</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tomentosum</w:t>
            </w:r>
            <w:proofErr w:type="spellEnd"/>
          </w:p>
        </w:tc>
        <w:tc>
          <w:tcPr>
            <w:tcW w:w="3260" w:type="dxa"/>
            <w:tcBorders>
              <w:top w:val="nil"/>
              <w:left w:val="nil"/>
              <w:bottom w:val="nil"/>
              <w:right w:val="nil"/>
            </w:tcBorders>
            <w:shd w:val="clear" w:color="auto" w:fill="auto"/>
            <w:noWrap/>
            <w:vAlign w:val="bottom"/>
            <w:hideMark/>
          </w:tcPr>
          <w:p w14:paraId="49D65562"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Hieracium</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gronovii</w:t>
            </w:r>
            <w:proofErr w:type="spellEnd"/>
          </w:p>
        </w:tc>
      </w:tr>
      <w:tr w:rsidR="007B2816" w:rsidRPr="007B2816" w14:paraId="4F6E0ADE" w14:textId="77777777" w:rsidTr="007B2816">
        <w:trPr>
          <w:trHeight w:val="315"/>
        </w:trPr>
        <w:tc>
          <w:tcPr>
            <w:tcW w:w="4300" w:type="dxa"/>
            <w:tcBorders>
              <w:top w:val="nil"/>
              <w:left w:val="nil"/>
              <w:bottom w:val="nil"/>
              <w:right w:val="nil"/>
            </w:tcBorders>
            <w:shd w:val="clear" w:color="auto" w:fill="auto"/>
            <w:noWrap/>
            <w:vAlign w:val="bottom"/>
            <w:hideMark/>
          </w:tcPr>
          <w:p w14:paraId="2C8C7691" w14:textId="77777777" w:rsidR="007B2816" w:rsidRPr="007B2816" w:rsidRDefault="00110243" w:rsidP="007B2816">
            <w:pPr>
              <w:spacing w:before="0" w:after="0"/>
              <w:rPr>
                <w:rFonts w:eastAsia="Times New Roman" w:cs="Times New Roman"/>
                <w:i/>
                <w:iCs/>
                <w:color w:val="000000"/>
                <w:szCs w:val="24"/>
              </w:rPr>
            </w:pPr>
            <w:r w:rsidRPr="007B2816">
              <w:rPr>
                <w:rFonts w:eastAsia="Times New Roman" w:cs="Times New Roman"/>
                <w:i/>
                <w:iCs/>
                <w:color w:val="000000"/>
                <w:szCs w:val="24"/>
              </w:rPr>
              <w:t xml:space="preserve">Euphorbia </w:t>
            </w:r>
            <w:proofErr w:type="spellStart"/>
            <w:r w:rsidRPr="007B2816">
              <w:rPr>
                <w:rFonts w:eastAsia="Times New Roman" w:cs="Times New Roman"/>
                <w:i/>
                <w:iCs/>
                <w:color w:val="000000"/>
                <w:szCs w:val="24"/>
              </w:rPr>
              <w:t>discoidalis</w:t>
            </w:r>
            <w:proofErr w:type="spellEnd"/>
          </w:p>
        </w:tc>
        <w:tc>
          <w:tcPr>
            <w:tcW w:w="3260" w:type="dxa"/>
            <w:tcBorders>
              <w:top w:val="nil"/>
              <w:left w:val="nil"/>
              <w:bottom w:val="nil"/>
              <w:right w:val="nil"/>
            </w:tcBorders>
            <w:shd w:val="clear" w:color="auto" w:fill="auto"/>
            <w:noWrap/>
            <w:vAlign w:val="bottom"/>
            <w:hideMark/>
          </w:tcPr>
          <w:p w14:paraId="23AD6E52"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Houstonia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procumbens</w:t>
            </w:r>
            <w:proofErr w:type="spellEnd"/>
          </w:p>
        </w:tc>
      </w:tr>
      <w:tr w:rsidR="007B2816" w:rsidRPr="007B2816" w14:paraId="0952CBCE" w14:textId="77777777" w:rsidTr="007B2816">
        <w:trPr>
          <w:trHeight w:val="315"/>
        </w:trPr>
        <w:tc>
          <w:tcPr>
            <w:tcW w:w="4300" w:type="dxa"/>
            <w:tcBorders>
              <w:top w:val="nil"/>
              <w:left w:val="nil"/>
              <w:bottom w:val="nil"/>
              <w:right w:val="nil"/>
            </w:tcBorders>
            <w:shd w:val="clear" w:color="auto" w:fill="auto"/>
            <w:noWrap/>
            <w:vAlign w:val="bottom"/>
            <w:hideMark/>
          </w:tcPr>
          <w:p w14:paraId="4BA3C0A3" w14:textId="77777777" w:rsidR="007B2816" w:rsidRPr="007B2816" w:rsidRDefault="00110243" w:rsidP="007B2816">
            <w:pPr>
              <w:spacing w:before="0" w:after="0"/>
              <w:rPr>
                <w:rFonts w:eastAsia="Times New Roman" w:cs="Times New Roman"/>
                <w:i/>
                <w:iCs/>
                <w:color w:val="000000"/>
                <w:szCs w:val="24"/>
              </w:rPr>
            </w:pPr>
            <w:r w:rsidRPr="007B2816">
              <w:rPr>
                <w:rFonts w:eastAsia="Times New Roman" w:cs="Times New Roman"/>
                <w:i/>
                <w:iCs/>
                <w:color w:val="000000"/>
                <w:szCs w:val="24"/>
              </w:rPr>
              <w:t xml:space="preserve">Euphorbia </w:t>
            </w:r>
            <w:proofErr w:type="spellStart"/>
            <w:r w:rsidRPr="007B2816">
              <w:rPr>
                <w:rFonts w:eastAsia="Times New Roman" w:cs="Times New Roman"/>
                <w:i/>
                <w:iCs/>
                <w:color w:val="000000"/>
                <w:szCs w:val="24"/>
              </w:rPr>
              <w:t>floridana</w:t>
            </w:r>
            <w:proofErr w:type="spellEnd"/>
          </w:p>
        </w:tc>
        <w:tc>
          <w:tcPr>
            <w:tcW w:w="3260" w:type="dxa"/>
            <w:tcBorders>
              <w:top w:val="nil"/>
              <w:left w:val="nil"/>
              <w:bottom w:val="nil"/>
              <w:right w:val="nil"/>
            </w:tcBorders>
            <w:shd w:val="clear" w:color="auto" w:fill="auto"/>
            <w:noWrap/>
            <w:vAlign w:val="bottom"/>
            <w:hideMark/>
          </w:tcPr>
          <w:p w14:paraId="64220CD2"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Hypericum</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gentianoides</w:t>
            </w:r>
            <w:proofErr w:type="spellEnd"/>
          </w:p>
        </w:tc>
      </w:tr>
      <w:tr w:rsidR="007B2816" w:rsidRPr="007B2816" w14:paraId="48137A8A" w14:textId="77777777" w:rsidTr="007B2816">
        <w:trPr>
          <w:trHeight w:val="315"/>
        </w:trPr>
        <w:tc>
          <w:tcPr>
            <w:tcW w:w="4300" w:type="dxa"/>
            <w:tcBorders>
              <w:top w:val="nil"/>
              <w:left w:val="nil"/>
              <w:bottom w:val="nil"/>
              <w:right w:val="nil"/>
            </w:tcBorders>
            <w:shd w:val="clear" w:color="auto" w:fill="auto"/>
            <w:noWrap/>
            <w:vAlign w:val="bottom"/>
            <w:hideMark/>
          </w:tcPr>
          <w:p w14:paraId="48614672"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Galactia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regularis</w:t>
            </w:r>
            <w:proofErr w:type="spellEnd"/>
          </w:p>
        </w:tc>
        <w:tc>
          <w:tcPr>
            <w:tcW w:w="3260" w:type="dxa"/>
            <w:tcBorders>
              <w:top w:val="nil"/>
              <w:left w:val="nil"/>
              <w:bottom w:val="nil"/>
              <w:right w:val="nil"/>
            </w:tcBorders>
            <w:shd w:val="clear" w:color="auto" w:fill="auto"/>
            <w:noWrap/>
            <w:vAlign w:val="bottom"/>
            <w:hideMark/>
          </w:tcPr>
          <w:p w14:paraId="56D86E7C"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Hypoxis</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juncea</w:t>
            </w:r>
            <w:proofErr w:type="spellEnd"/>
          </w:p>
        </w:tc>
      </w:tr>
      <w:tr w:rsidR="004B305E" w:rsidRPr="007B2816" w14:paraId="42EDD9A1" w14:textId="77777777" w:rsidTr="005D2FBA">
        <w:trPr>
          <w:trHeight w:val="315"/>
        </w:trPr>
        <w:tc>
          <w:tcPr>
            <w:tcW w:w="4300" w:type="dxa"/>
            <w:tcBorders>
              <w:top w:val="nil"/>
              <w:left w:val="nil"/>
              <w:bottom w:val="single" w:sz="4" w:space="0" w:color="auto"/>
              <w:right w:val="nil"/>
            </w:tcBorders>
            <w:shd w:val="clear" w:color="auto" w:fill="auto"/>
            <w:noWrap/>
            <w:vAlign w:val="bottom"/>
          </w:tcPr>
          <w:p w14:paraId="18DF0944" w14:textId="77777777" w:rsidR="004B305E" w:rsidRPr="007B2816" w:rsidRDefault="004B305E" w:rsidP="005D2FBA">
            <w:pPr>
              <w:spacing w:before="0" w:after="0"/>
              <w:rPr>
                <w:rFonts w:eastAsia="Times New Roman" w:cs="Times New Roman"/>
                <w:iCs/>
                <w:color w:val="000000"/>
                <w:szCs w:val="24"/>
              </w:rPr>
            </w:pPr>
            <w:r>
              <w:rPr>
                <w:rFonts w:eastAsia="Times New Roman" w:cs="Times New Roman"/>
                <w:iCs/>
                <w:color w:val="000000"/>
                <w:szCs w:val="24"/>
              </w:rPr>
              <w:lastRenderedPageBreak/>
              <w:t>Flatwoods (continued)</w:t>
            </w:r>
          </w:p>
        </w:tc>
        <w:tc>
          <w:tcPr>
            <w:tcW w:w="3260" w:type="dxa"/>
            <w:tcBorders>
              <w:top w:val="nil"/>
              <w:left w:val="nil"/>
              <w:bottom w:val="single" w:sz="4" w:space="0" w:color="auto"/>
              <w:right w:val="nil"/>
            </w:tcBorders>
            <w:shd w:val="clear" w:color="auto" w:fill="auto"/>
            <w:noWrap/>
            <w:vAlign w:val="bottom"/>
          </w:tcPr>
          <w:p w14:paraId="3F733CBC" w14:textId="77777777" w:rsidR="004B305E" w:rsidRPr="007B2816" w:rsidRDefault="004B305E" w:rsidP="005D2FBA">
            <w:pPr>
              <w:spacing w:before="0" w:after="0"/>
              <w:rPr>
                <w:rFonts w:eastAsia="Times New Roman" w:cs="Times New Roman"/>
                <w:iCs/>
                <w:color w:val="000000"/>
                <w:szCs w:val="24"/>
              </w:rPr>
            </w:pPr>
            <w:proofErr w:type="spellStart"/>
            <w:r>
              <w:rPr>
                <w:rFonts w:eastAsia="Times New Roman" w:cs="Times New Roman"/>
                <w:iCs/>
                <w:color w:val="000000"/>
                <w:szCs w:val="24"/>
              </w:rPr>
              <w:t>Sandhills</w:t>
            </w:r>
            <w:proofErr w:type="spellEnd"/>
            <w:r>
              <w:rPr>
                <w:rFonts w:eastAsia="Times New Roman" w:cs="Times New Roman"/>
                <w:iCs/>
                <w:color w:val="000000"/>
                <w:szCs w:val="24"/>
              </w:rPr>
              <w:t xml:space="preserve"> (continued)</w:t>
            </w:r>
          </w:p>
        </w:tc>
      </w:tr>
      <w:tr w:rsidR="007B2816" w:rsidRPr="007B2816" w14:paraId="699F16A2" w14:textId="77777777" w:rsidTr="007B2816">
        <w:trPr>
          <w:trHeight w:val="315"/>
        </w:trPr>
        <w:tc>
          <w:tcPr>
            <w:tcW w:w="4300" w:type="dxa"/>
            <w:tcBorders>
              <w:top w:val="nil"/>
              <w:left w:val="nil"/>
              <w:bottom w:val="nil"/>
              <w:right w:val="nil"/>
            </w:tcBorders>
            <w:shd w:val="clear" w:color="auto" w:fill="auto"/>
            <w:noWrap/>
            <w:vAlign w:val="bottom"/>
            <w:hideMark/>
          </w:tcPr>
          <w:p w14:paraId="2E50E4C3"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Gaylussacia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dumosa</w:t>
            </w:r>
            <w:proofErr w:type="spellEnd"/>
          </w:p>
        </w:tc>
        <w:tc>
          <w:tcPr>
            <w:tcW w:w="3260" w:type="dxa"/>
            <w:tcBorders>
              <w:top w:val="nil"/>
              <w:left w:val="nil"/>
              <w:bottom w:val="nil"/>
              <w:right w:val="nil"/>
            </w:tcBorders>
            <w:shd w:val="clear" w:color="auto" w:fill="auto"/>
            <w:noWrap/>
            <w:vAlign w:val="bottom"/>
            <w:hideMark/>
          </w:tcPr>
          <w:p w14:paraId="7064E481"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Ionactis</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linariifolia</w:t>
            </w:r>
            <w:proofErr w:type="spellEnd"/>
          </w:p>
        </w:tc>
      </w:tr>
      <w:tr w:rsidR="007B2816" w:rsidRPr="007B2816" w14:paraId="2652A8F2" w14:textId="77777777" w:rsidTr="007B2816">
        <w:trPr>
          <w:trHeight w:val="315"/>
        </w:trPr>
        <w:tc>
          <w:tcPr>
            <w:tcW w:w="4300" w:type="dxa"/>
            <w:tcBorders>
              <w:top w:val="nil"/>
              <w:left w:val="nil"/>
              <w:bottom w:val="nil"/>
              <w:right w:val="nil"/>
            </w:tcBorders>
            <w:shd w:val="clear" w:color="auto" w:fill="auto"/>
            <w:noWrap/>
            <w:vAlign w:val="bottom"/>
            <w:hideMark/>
          </w:tcPr>
          <w:p w14:paraId="173422BD"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Gaylussacia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frondosa</w:t>
            </w:r>
            <w:proofErr w:type="spellEnd"/>
          </w:p>
        </w:tc>
        <w:tc>
          <w:tcPr>
            <w:tcW w:w="3260" w:type="dxa"/>
            <w:tcBorders>
              <w:top w:val="nil"/>
              <w:left w:val="nil"/>
              <w:bottom w:val="nil"/>
              <w:right w:val="nil"/>
            </w:tcBorders>
            <w:shd w:val="clear" w:color="auto" w:fill="auto"/>
            <w:noWrap/>
            <w:vAlign w:val="bottom"/>
            <w:hideMark/>
          </w:tcPr>
          <w:p w14:paraId="462576FD"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Lechea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sessiliflora</w:t>
            </w:r>
            <w:proofErr w:type="spellEnd"/>
          </w:p>
        </w:tc>
      </w:tr>
      <w:tr w:rsidR="007B2816" w:rsidRPr="007B2816" w14:paraId="320677D1" w14:textId="77777777" w:rsidTr="004B305E">
        <w:trPr>
          <w:trHeight w:val="315"/>
        </w:trPr>
        <w:tc>
          <w:tcPr>
            <w:tcW w:w="4300" w:type="dxa"/>
            <w:tcBorders>
              <w:top w:val="nil"/>
              <w:left w:val="nil"/>
              <w:right w:val="nil"/>
            </w:tcBorders>
            <w:shd w:val="clear" w:color="auto" w:fill="auto"/>
            <w:noWrap/>
            <w:vAlign w:val="bottom"/>
            <w:hideMark/>
          </w:tcPr>
          <w:p w14:paraId="4C280802"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Gelsemium</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sempervirens</w:t>
            </w:r>
            <w:proofErr w:type="spellEnd"/>
          </w:p>
        </w:tc>
        <w:tc>
          <w:tcPr>
            <w:tcW w:w="3260" w:type="dxa"/>
            <w:tcBorders>
              <w:top w:val="nil"/>
              <w:left w:val="nil"/>
              <w:right w:val="nil"/>
            </w:tcBorders>
            <w:shd w:val="clear" w:color="auto" w:fill="auto"/>
            <w:noWrap/>
            <w:vAlign w:val="bottom"/>
            <w:hideMark/>
          </w:tcPr>
          <w:p w14:paraId="36C80221"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Liatris</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graminifolia</w:t>
            </w:r>
            <w:proofErr w:type="spellEnd"/>
          </w:p>
        </w:tc>
      </w:tr>
      <w:tr w:rsidR="007B2816" w:rsidRPr="007B2816" w14:paraId="3DD8E2D3" w14:textId="77777777" w:rsidTr="004B305E">
        <w:trPr>
          <w:trHeight w:val="315"/>
        </w:trPr>
        <w:tc>
          <w:tcPr>
            <w:tcW w:w="4300" w:type="dxa"/>
            <w:tcBorders>
              <w:top w:val="nil"/>
              <w:left w:val="nil"/>
              <w:right w:val="nil"/>
            </w:tcBorders>
            <w:shd w:val="clear" w:color="auto" w:fill="auto"/>
            <w:noWrap/>
            <w:vAlign w:val="bottom"/>
            <w:hideMark/>
          </w:tcPr>
          <w:p w14:paraId="3D2F5FDF" w14:textId="77777777" w:rsidR="007B2816" w:rsidRPr="007B2816" w:rsidRDefault="00110243" w:rsidP="007B2816">
            <w:pPr>
              <w:spacing w:before="0" w:after="0"/>
              <w:rPr>
                <w:rFonts w:eastAsia="Times New Roman" w:cs="Times New Roman"/>
                <w:i/>
                <w:iCs/>
                <w:color w:val="000000"/>
                <w:szCs w:val="24"/>
              </w:rPr>
            </w:pPr>
            <w:r w:rsidRPr="007B2816">
              <w:rPr>
                <w:rFonts w:eastAsia="Times New Roman" w:cs="Times New Roman"/>
                <w:i/>
                <w:iCs/>
                <w:color w:val="000000"/>
                <w:szCs w:val="24"/>
              </w:rPr>
              <w:t>Helianthus radula</w:t>
            </w:r>
          </w:p>
        </w:tc>
        <w:tc>
          <w:tcPr>
            <w:tcW w:w="3260" w:type="dxa"/>
            <w:tcBorders>
              <w:top w:val="nil"/>
              <w:left w:val="nil"/>
              <w:right w:val="nil"/>
            </w:tcBorders>
            <w:shd w:val="clear" w:color="auto" w:fill="auto"/>
            <w:noWrap/>
            <w:vAlign w:val="bottom"/>
            <w:hideMark/>
          </w:tcPr>
          <w:p w14:paraId="5D7DCAC5"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Liatris</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secunda</w:t>
            </w:r>
            <w:proofErr w:type="spellEnd"/>
          </w:p>
        </w:tc>
      </w:tr>
      <w:tr w:rsidR="007B2816" w:rsidRPr="007B2816" w14:paraId="6A2DFD10" w14:textId="77777777" w:rsidTr="007B2816">
        <w:trPr>
          <w:trHeight w:val="315"/>
        </w:trPr>
        <w:tc>
          <w:tcPr>
            <w:tcW w:w="4300" w:type="dxa"/>
            <w:tcBorders>
              <w:top w:val="nil"/>
              <w:left w:val="nil"/>
              <w:right w:val="nil"/>
            </w:tcBorders>
            <w:shd w:val="clear" w:color="auto" w:fill="auto"/>
            <w:noWrap/>
            <w:vAlign w:val="bottom"/>
            <w:hideMark/>
          </w:tcPr>
          <w:p w14:paraId="44828AC6"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Hypericum</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gentianoides</w:t>
            </w:r>
            <w:proofErr w:type="spellEnd"/>
          </w:p>
        </w:tc>
        <w:tc>
          <w:tcPr>
            <w:tcW w:w="3260" w:type="dxa"/>
            <w:tcBorders>
              <w:top w:val="nil"/>
              <w:left w:val="nil"/>
              <w:right w:val="nil"/>
            </w:tcBorders>
            <w:shd w:val="clear" w:color="auto" w:fill="auto"/>
            <w:noWrap/>
            <w:vAlign w:val="bottom"/>
            <w:hideMark/>
          </w:tcPr>
          <w:p w14:paraId="5F12AAC4"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Liatris</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tenuifolia</w:t>
            </w:r>
            <w:proofErr w:type="spellEnd"/>
          </w:p>
        </w:tc>
      </w:tr>
      <w:tr w:rsidR="007B2816" w:rsidRPr="007B2816" w14:paraId="1C51304B" w14:textId="77777777" w:rsidTr="004B305E">
        <w:trPr>
          <w:trHeight w:val="315"/>
        </w:trPr>
        <w:tc>
          <w:tcPr>
            <w:tcW w:w="4300" w:type="dxa"/>
            <w:tcBorders>
              <w:left w:val="nil"/>
              <w:bottom w:val="nil"/>
              <w:right w:val="nil"/>
            </w:tcBorders>
            <w:shd w:val="clear" w:color="auto" w:fill="auto"/>
            <w:noWrap/>
            <w:vAlign w:val="bottom"/>
            <w:hideMark/>
          </w:tcPr>
          <w:p w14:paraId="0152432E"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Hypoxis</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juncea</w:t>
            </w:r>
            <w:proofErr w:type="spellEnd"/>
          </w:p>
        </w:tc>
        <w:tc>
          <w:tcPr>
            <w:tcW w:w="3260" w:type="dxa"/>
            <w:tcBorders>
              <w:left w:val="nil"/>
              <w:bottom w:val="nil"/>
              <w:right w:val="nil"/>
            </w:tcBorders>
            <w:shd w:val="clear" w:color="auto" w:fill="auto"/>
            <w:noWrap/>
            <w:vAlign w:val="bottom"/>
            <w:hideMark/>
          </w:tcPr>
          <w:p w14:paraId="4BE7F28F"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Licania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michauxii</w:t>
            </w:r>
            <w:proofErr w:type="spellEnd"/>
          </w:p>
        </w:tc>
      </w:tr>
      <w:tr w:rsidR="007B2816" w:rsidRPr="007B2816" w14:paraId="7A4609E9" w14:textId="77777777" w:rsidTr="007B2816">
        <w:trPr>
          <w:trHeight w:val="315"/>
        </w:trPr>
        <w:tc>
          <w:tcPr>
            <w:tcW w:w="4300" w:type="dxa"/>
            <w:tcBorders>
              <w:top w:val="nil"/>
              <w:left w:val="nil"/>
              <w:bottom w:val="nil"/>
              <w:right w:val="nil"/>
            </w:tcBorders>
            <w:shd w:val="clear" w:color="auto" w:fill="auto"/>
            <w:noWrap/>
            <w:vAlign w:val="bottom"/>
            <w:hideMark/>
          </w:tcPr>
          <w:p w14:paraId="71B6721A" w14:textId="77777777" w:rsidR="007B2816" w:rsidRPr="007B2816" w:rsidRDefault="00110243" w:rsidP="007B2816">
            <w:pPr>
              <w:spacing w:before="0" w:after="0"/>
              <w:rPr>
                <w:rFonts w:eastAsia="Times New Roman" w:cs="Times New Roman"/>
                <w:i/>
                <w:iCs/>
                <w:color w:val="000000"/>
                <w:sz w:val="22"/>
              </w:rPr>
            </w:pPr>
            <w:r w:rsidRPr="007B2816">
              <w:rPr>
                <w:rFonts w:eastAsia="Times New Roman" w:cs="Times New Roman"/>
                <w:i/>
                <w:iCs/>
                <w:color w:val="000000"/>
                <w:sz w:val="22"/>
              </w:rPr>
              <w:t xml:space="preserve">Ilex </w:t>
            </w:r>
            <w:proofErr w:type="spellStart"/>
            <w:r w:rsidRPr="007B2816">
              <w:rPr>
                <w:rFonts w:eastAsia="Times New Roman" w:cs="Times New Roman"/>
                <w:i/>
                <w:iCs/>
                <w:color w:val="000000"/>
                <w:sz w:val="22"/>
              </w:rPr>
              <w:t>cassine</w:t>
            </w:r>
            <w:proofErr w:type="spellEnd"/>
          </w:p>
        </w:tc>
        <w:tc>
          <w:tcPr>
            <w:tcW w:w="3260" w:type="dxa"/>
            <w:tcBorders>
              <w:top w:val="nil"/>
              <w:left w:val="nil"/>
              <w:bottom w:val="nil"/>
              <w:right w:val="nil"/>
            </w:tcBorders>
            <w:shd w:val="clear" w:color="auto" w:fill="auto"/>
            <w:noWrap/>
            <w:vAlign w:val="bottom"/>
            <w:hideMark/>
          </w:tcPr>
          <w:p w14:paraId="7F444CDF"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Lupinus</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diffusus</w:t>
            </w:r>
            <w:proofErr w:type="spellEnd"/>
          </w:p>
        </w:tc>
      </w:tr>
      <w:tr w:rsidR="007B2816" w:rsidRPr="007B2816" w14:paraId="5A87E8CF" w14:textId="77777777" w:rsidTr="007B2816">
        <w:trPr>
          <w:trHeight w:val="315"/>
        </w:trPr>
        <w:tc>
          <w:tcPr>
            <w:tcW w:w="4300" w:type="dxa"/>
            <w:tcBorders>
              <w:top w:val="nil"/>
              <w:left w:val="nil"/>
              <w:bottom w:val="nil"/>
              <w:right w:val="nil"/>
            </w:tcBorders>
            <w:shd w:val="clear" w:color="auto" w:fill="auto"/>
            <w:noWrap/>
            <w:vAlign w:val="bottom"/>
            <w:hideMark/>
          </w:tcPr>
          <w:p w14:paraId="6BF71612" w14:textId="77777777" w:rsidR="007B2816" w:rsidRPr="007B2816" w:rsidRDefault="00110243" w:rsidP="007B2816">
            <w:pPr>
              <w:spacing w:before="0" w:after="0"/>
              <w:rPr>
                <w:rFonts w:eastAsia="Times New Roman" w:cs="Times New Roman"/>
                <w:i/>
                <w:iCs/>
                <w:color w:val="000000"/>
                <w:szCs w:val="24"/>
              </w:rPr>
            </w:pPr>
            <w:r w:rsidRPr="007B2816">
              <w:rPr>
                <w:rFonts w:eastAsia="Times New Roman" w:cs="Times New Roman"/>
                <w:i/>
                <w:iCs/>
                <w:color w:val="000000"/>
                <w:szCs w:val="24"/>
              </w:rPr>
              <w:t xml:space="preserve">Ilex </w:t>
            </w:r>
            <w:r w:rsidRPr="007B2816">
              <w:rPr>
                <w:rFonts w:eastAsia="Times New Roman" w:cs="Times New Roman"/>
                <w:i/>
                <w:iCs/>
                <w:color w:val="000000"/>
                <w:szCs w:val="24"/>
              </w:rPr>
              <w:t>decidua</w:t>
            </w:r>
          </w:p>
        </w:tc>
        <w:tc>
          <w:tcPr>
            <w:tcW w:w="3260" w:type="dxa"/>
            <w:tcBorders>
              <w:top w:val="nil"/>
              <w:left w:val="nil"/>
              <w:bottom w:val="nil"/>
              <w:right w:val="nil"/>
            </w:tcBorders>
            <w:shd w:val="clear" w:color="auto" w:fill="auto"/>
            <w:noWrap/>
            <w:vAlign w:val="bottom"/>
            <w:hideMark/>
          </w:tcPr>
          <w:p w14:paraId="01169612" w14:textId="77777777" w:rsidR="007B2816" w:rsidRPr="007B2816" w:rsidRDefault="00110243" w:rsidP="007B2816">
            <w:pPr>
              <w:spacing w:before="0" w:after="0"/>
              <w:rPr>
                <w:rFonts w:eastAsia="Times New Roman" w:cs="Times New Roman"/>
                <w:i/>
                <w:iCs/>
                <w:color w:val="000000"/>
                <w:szCs w:val="24"/>
              </w:rPr>
            </w:pPr>
            <w:r w:rsidRPr="007B2816">
              <w:rPr>
                <w:rFonts w:eastAsia="Times New Roman" w:cs="Times New Roman"/>
                <w:i/>
                <w:iCs/>
                <w:color w:val="000000"/>
                <w:szCs w:val="24"/>
              </w:rPr>
              <w:t xml:space="preserve">Mimosa </w:t>
            </w:r>
            <w:proofErr w:type="spellStart"/>
            <w:r w:rsidRPr="007B2816">
              <w:rPr>
                <w:rFonts w:eastAsia="Times New Roman" w:cs="Times New Roman"/>
                <w:i/>
                <w:iCs/>
                <w:color w:val="000000"/>
                <w:szCs w:val="24"/>
              </w:rPr>
              <w:t>quadrivalvis</w:t>
            </w:r>
            <w:proofErr w:type="spellEnd"/>
          </w:p>
        </w:tc>
      </w:tr>
      <w:tr w:rsidR="007B2816" w:rsidRPr="007B2816" w14:paraId="390FA8DF" w14:textId="77777777" w:rsidTr="007B2816">
        <w:trPr>
          <w:trHeight w:val="315"/>
        </w:trPr>
        <w:tc>
          <w:tcPr>
            <w:tcW w:w="4300" w:type="dxa"/>
            <w:tcBorders>
              <w:top w:val="nil"/>
              <w:left w:val="nil"/>
              <w:bottom w:val="nil"/>
              <w:right w:val="nil"/>
            </w:tcBorders>
            <w:shd w:val="clear" w:color="auto" w:fill="auto"/>
            <w:noWrap/>
            <w:vAlign w:val="bottom"/>
            <w:hideMark/>
          </w:tcPr>
          <w:p w14:paraId="2AFB36DA" w14:textId="77777777" w:rsidR="007B2816" w:rsidRPr="007B2816" w:rsidRDefault="00110243" w:rsidP="007B2816">
            <w:pPr>
              <w:spacing w:before="0" w:after="0"/>
              <w:rPr>
                <w:rFonts w:eastAsia="Times New Roman" w:cs="Times New Roman"/>
                <w:i/>
                <w:iCs/>
                <w:color w:val="000000"/>
                <w:szCs w:val="24"/>
              </w:rPr>
            </w:pPr>
            <w:r w:rsidRPr="007B2816">
              <w:rPr>
                <w:rFonts w:eastAsia="Times New Roman" w:cs="Times New Roman"/>
                <w:i/>
                <w:iCs/>
                <w:color w:val="000000"/>
                <w:szCs w:val="24"/>
              </w:rPr>
              <w:t xml:space="preserve">Ilex </w:t>
            </w:r>
            <w:proofErr w:type="spellStart"/>
            <w:r w:rsidRPr="007B2816">
              <w:rPr>
                <w:rFonts w:eastAsia="Times New Roman" w:cs="Times New Roman"/>
                <w:i/>
                <w:iCs/>
                <w:color w:val="000000"/>
                <w:szCs w:val="24"/>
              </w:rPr>
              <w:t>glabra</w:t>
            </w:r>
            <w:proofErr w:type="spellEnd"/>
          </w:p>
        </w:tc>
        <w:tc>
          <w:tcPr>
            <w:tcW w:w="3260" w:type="dxa"/>
            <w:tcBorders>
              <w:top w:val="nil"/>
              <w:left w:val="nil"/>
              <w:bottom w:val="nil"/>
              <w:right w:val="nil"/>
            </w:tcBorders>
            <w:shd w:val="clear" w:color="auto" w:fill="auto"/>
            <w:noWrap/>
            <w:vAlign w:val="bottom"/>
            <w:hideMark/>
          </w:tcPr>
          <w:p w14:paraId="02740C7C"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Opuntia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humifusa</w:t>
            </w:r>
            <w:proofErr w:type="spellEnd"/>
          </w:p>
        </w:tc>
      </w:tr>
      <w:tr w:rsidR="007B2816" w:rsidRPr="007B2816" w14:paraId="5132C646" w14:textId="77777777" w:rsidTr="007B2816">
        <w:trPr>
          <w:trHeight w:val="315"/>
        </w:trPr>
        <w:tc>
          <w:tcPr>
            <w:tcW w:w="4300" w:type="dxa"/>
            <w:tcBorders>
              <w:top w:val="nil"/>
              <w:left w:val="nil"/>
              <w:bottom w:val="nil"/>
              <w:right w:val="nil"/>
            </w:tcBorders>
            <w:shd w:val="clear" w:color="auto" w:fill="auto"/>
            <w:noWrap/>
            <w:vAlign w:val="bottom"/>
            <w:hideMark/>
          </w:tcPr>
          <w:p w14:paraId="28CE32DB" w14:textId="77777777" w:rsidR="007B2816" w:rsidRPr="007B2816" w:rsidRDefault="00110243" w:rsidP="007B2816">
            <w:pPr>
              <w:spacing w:before="0" w:after="0"/>
              <w:rPr>
                <w:rFonts w:eastAsia="Times New Roman" w:cs="Times New Roman"/>
                <w:i/>
                <w:iCs/>
                <w:color w:val="000000"/>
                <w:szCs w:val="24"/>
              </w:rPr>
            </w:pPr>
            <w:r w:rsidRPr="007B2816">
              <w:rPr>
                <w:rFonts w:eastAsia="Times New Roman" w:cs="Times New Roman"/>
                <w:i/>
                <w:iCs/>
                <w:color w:val="000000"/>
                <w:szCs w:val="24"/>
              </w:rPr>
              <w:t xml:space="preserve">Ilex </w:t>
            </w:r>
            <w:proofErr w:type="spellStart"/>
            <w:r w:rsidRPr="007B2816">
              <w:rPr>
                <w:rFonts w:eastAsia="Times New Roman" w:cs="Times New Roman"/>
                <w:i/>
                <w:iCs/>
                <w:color w:val="000000"/>
                <w:szCs w:val="24"/>
              </w:rPr>
              <w:t>vomitoria</w:t>
            </w:r>
            <w:proofErr w:type="spellEnd"/>
          </w:p>
        </w:tc>
        <w:tc>
          <w:tcPr>
            <w:tcW w:w="3260" w:type="dxa"/>
            <w:tcBorders>
              <w:top w:val="nil"/>
              <w:left w:val="nil"/>
              <w:bottom w:val="nil"/>
              <w:right w:val="nil"/>
            </w:tcBorders>
            <w:shd w:val="clear" w:color="auto" w:fill="auto"/>
            <w:noWrap/>
            <w:vAlign w:val="bottom"/>
            <w:hideMark/>
          </w:tcPr>
          <w:p w14:paraId="0981BCC0" w14:textId="77777777" w:rsidR="007B2816" w:rsidRPr="007B2816" w:rsidRDefault="00110243" w:rsidP="007B2816">
            <w:pPr>
              <w:spacing w:before="0" w:after="0"/>
              <w:rPr>
                <w:rFonts w:eastAsia="Times New Roman" w:cs="Times New Roman"/>
                <w:i/>
                <w:iCs/>
                <w:color w:val="000000"/>
                <w:szCs w:val="24"/>
              </w:rPr>
            </w:pPr>
            <w:r w:rsidRPr="007B2816">
              <w:rPr>
                <w:rFonts w:eastAsia="Times New Roman" w:cs="Times New Roman"/>
                <w:i/>
                <w:iCs/>
                <w:color w:val="000000"/>
                <w:szCs w:val="24"/>
              </w:rPr>
              <w:t xml:space="preserve">Paronychia </w:t>
            </w:r>
            <w:proofErr w:type="spellStart"/>
            <w:r w:rsidRPr="007B2816">
              <w:rPr>
                <w:rFonts w:eastAsia="Times New Roman" w:cs="Times New Roman"/>
                <w:i/>
                <w:iCs/>
                <w:color w:val="000000"/>
                <w:szCs w:val="24"/>
              </w:rPr>
              <w:t>patula</w:t>
            </w:r>
            <w:proofErr w:type="spellEnd"/>
            <w:r w:rsidRPr="007B2816">
              <w:rPr>
                <w:rFonts w:eastAsia="Times New Roman" w:cs="Times New Roman"/>
                <w:i/>
                <w:iCs/>
                <w:color w:val="000000"/>
                <w:szCs w:val="24"/>
              </w:rPr>
              <w:t xml:space="preserve"> </w:t>
            </w:r>
          </w:p>
        </w:tc>
      </w:tr>
      <w:tr w:rsidR="007B2816" w:rsidRPr="007B2816" w14:paraId="0B3AC893" w14:textId="77777777" w:rsidTr="007B2816">
        <w:trPr>
          <w:trHeight w:val="315"/>
        </w:trPr>
        <w:tc>
          <w:tcPr>
            <w:tcW w:w="4300" w:type="dxa"/>
            <w:tcBorders>
              <w:top w:val="nil"/>
              <w:left w:val="nil"/>
              <w:bottom w:val="nil"/>
              <w:right w:val="nil"/>
            </w:tcBorders>
            <w:shd w:val="clear" w:color="auto" w:fill="auto"/>
            <w:noWrap/>
            <w:vAlign w:val="bottom"/>
            <w:hideMark/>
          </w:tcPr>
          <w:p w14:paraId="23ED51EF"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Ionactis</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linariifolia</w:t>
            </w:r>
            <w:proofErr w:type="spellEnd"/>
          </w:p>
        </w:tc>
        <w:tc>
          <w:tcPr>
            <w:tcW w:w="3260" w:type="dxa"/>
            <w:tcBorders>
              <w:top w:val="nil"/>
              <w:left w:val="nil"/>
              <w:bottom w:val="nil"/>
              <w:right w:val="nil"/>
            </w:tcBorders>
            <w:shd w:val="clear" w:color="auto" w:fill="auto"/>
            <w:noWrap/>
            <w:vAlign w:val="bottom"/>
            <w:hideMark/>
          </w:tcPr>
          <w:p w14:paraId="626D03E1" w14:textId="77777777" w:rsidR="007B2816" w:rsidRPr="007B2816" w:rsidRDefault="00110243" w:rsidP="007B2816">
            <w:pPr>
              <w:spacing w:before="0" w:after="0"/>
              <w:rPr>
                <w:rFonts w:eastAsia="Times New Roman" w:cs="Times New Roman"/>
                <w:i/>
                <w:iCs/>
                <w:color w:val="222222"/>
                <w:szCs w:val="24"/>
              </w:rPr>
            </w:pPr>
            <w:proofErr w:type="spellStart"/>
            <w:r w:rsidRPr="007B2816">
              <w:rPr>
                <w:rFonts w:eastAsia="Times New Roman" w:cs="Times New Roman"/>
                <w:i/>
                <w:iCs/>
                <w:color w:val="222222"/>
                <w:szCs w:val="24"/>
              </w:rPr>
              <w:t>Paspalum</w:t>
            </w:r>
            <w:proofErr w:type="spellEnd"/>
            <w:r w:rsidRPr="007B2816">
              <w:rPr>
                <w:rFonts w:eastAsia="Times New Roman" w:cs="Times New Roman"/>
                <w:i/>
                <w:iCs/>
                <w:color w:val="222222"/>
                <w:szCs w:val="24"/>
              </w:rPr>
              <w:t xml:space="preserve"> praecox</w:t>
            </w:r>
          </w:p>
        </w:tc>
      </w:tr>
      <w:tr w:rsidR="007B2816" w:rsidRPr="007B2816" w14:paraId="444BED12" w14:textId="77777777" w:rsidTr="007B2816">
        <w:trPr>
          <w:trHeight w:val="315"/>
        </w:trPr>
        <w:tc>
          <w:tcPr>
            <w:tcW w:w="4300" w:type="dxa"/>
            <w:tcBorders>
              <w:top w:val="nil"/>
              <w:left w:val="nil"/>
              <w:bottom w:val="nil"/>
              <w:right w:val="nil"/>
            </w:tcBorders>
            <w:shd w:val="clear" w:color="auto" w:fill="auto"/>
            <w:noWrap/>
            <w:vAlign w:val="bottom"/>
            <w:hideMark/>
          </w:tcPr>
          <w:p w14:paraId="692D7037"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Juncus</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dichotomus</w:t>
            </w:r>
            <w:proofErr w:type="spellEnd"/>
          </w:p>
        </w:tc>
        <w:tc>
          <w:tcPr>
            <w:tcW w:w="3260" w:type="dxa"/>
            <w:tcBorders>
              <w:top w:val="nil"/>
              <w:left w:val="nil"/>
              <w:bottom w:val="nil"/>
              <w:right w:val="nil"/>
            </w:tcBorders>
            <w:shd w:val="clear" w:color="auto" w:fill="auto"/>
            <w:noWrap/>
            <w:vAlign w:val="bottom"/>
            <w:hideMark/>
          </w:tcPr>
          <w:p w14:paraId="0F36CC65"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Physalis</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arenicola</w:t>
            </w:r>
            <w:proofErr w:type="spellEnd"/>
          </w:p>
        </w:tc>
      </w:tr>
      <w:tr w:rsidR="007B2816" w:rsidRPr="007B2816" w14:paraId="3E0640A7" w14:textId="77777777" w:rsidTr="007B2816">
        <w:trPr>
          <w:trHeight w:val="315"/>
        </w:trPr>
        <w:tc>
          <w:tcPr>
            <w:tcW w:w="4300" w:type="dxa"/>
            <w:tcBorders>
              <w:top w:val="nil"/>
              <w:left w:val="nil"/>
              <w:bottom w:val="nil"/>
              <w:right w:val="nil"/>
            </w:tcBorders>
            <w:shd w:val="clear" w:color="auto" w:fill="auto"/>
            <w:noWrap/>
            <w:vAlign w:val="bottom"/>
            <w:hideMark/>
          </w:tcPr>
          <w:p w14:paraId="2FD2B617" w14:textId="77777777" w:rsidR="007B2816" w:rsidRPr="007B2816" w:rsidRDefault="00110243" w:rsidP="007B2816">
            <w:pPr>
              <w:spacing w:before="0" w:after="0"/>
              <w:rPr>
                <w:rFonts w:eastAsia="Times New Roman" w:cs="Times New Roman"/>
                <w:i/>
                <w:iCs/>
                <w:color w:val="000000"/>
                <w:szCs w:val="24"/>
              </w:rPr>
            </w:pPr>
            <w:r w:rsidRPr="007B2816">
              <w:rPr>
                <w:rFonts w:eastAsia="Times New Roman" w:cs="Times New Roman"/>
                <w:i/>
                <w:iCs/>
                <w:color w:val="000000"/>
                <w:szCs w:val="24"/>
              </w:rPr>
              <w:t xml:space="preserve">Kalmia </w:t>
            </w:r>
            <w:proofErr w:type="spellStart"/>
            <w:r w:rsidRPr="007B2816">
              <w:rPr>
                <w:rFonts w:eastAsia="Times New Roman" w:cs="Times New Roman"/>
                <w:i/>
                <w:iCs/>
                <w:color w:val="000000"/>
                <w:szCs w:val="24"/>
              </w:rPr>
              <w:t>hirsuta</w:t>
            </w:r>
            <w:proofErr w:type="spellEnd"/>
          </w:p>
        </w:tc>
        <w:tc>
          <w:tcPr>
            <w:tcW w:w="3260" w:type="dxa"/>
            <w:tcBorders>
              <w:top w:val="nil"/>
              <w:left w:val="nil"/>
              <w:bottom w:val="nil"/>
              <w:right w:val="nil"/>
            </w:tcBorders>
            <w:shd w:val="clear" w:color="auto" w:fill="auto"/>
            <w:noWrap/>
            <w:vAlign w:val="bottom"/>
            <w:hideMark/>
          </w:tcPr>
          <w:p w14:paraId="41A04F12"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Pinus</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clausa</w:t>
            </w:r>
            <w:proofErr w:type="spellEnd"/>
          </w:p>
        </w:tc>
      </w:tr>
      <w:tr w:rsidR="007B2816" w:rsidRPr="007B2816" w14:paraId="6ED493F0" w14:textId="77777777" w:rsidTr="007B2816">
        <w:trPr>
          <w:trHeight w:val="315"/>
        </w:trPr>
        <w:tc>
          <w:tcPr>
            <w:tcW w:w="4300" w:type="dxa"/>
            <w:tcBorders>
              <w:top w:val="nil"/>
              <w:left w:val="nil"/>
              <w:bottom w:val="nil"/>
              <w:right w:val="nil"/>
            </w:tcBorders>
            <w:shd w:val="clear" w:color="auto" w:fill="auto"/>
            <w:noWrap/>
            <w:vAlign w:val="bottom"/>
            <w:hideMark/>
          </w:tcPr>
          <w:p w14:paraId="10EB1BB7"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Lachnocaulon</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beyrichianum</w:t>
            </w:r>
            <w:proofErr w:type="spellEnd"/>
          </w:p>
        </w:tc>
        <w:tc>
          <w:tcPr>
            <w:tcW w:w="3260" w:type="dxa"/>
            <w:tcBorders>
              <w:top w:val="nil"/>
              <w:left w:val="nil"/>
              <w:bottom w:val="nil"/>
              <w:right w:val="nil"/>
            </w:tcBorders>
            <w:shd w:val="clear" w:color="auto" w:fill="auto"/>
            <w:noWrap/>
            <w:vAlign w:val="bottom"/>
            <w:hideMark/>
          </w:tcPr>
          <w:p w14:paraId="2692F52D"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Pinus</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palustris</w:t>
            </w:r>
            <w:proofErr w:type="spellEnd"/>
          </w:p>
        </w:tc>
      </w:tr>
      <w:tr w:rsidR="007B2816" w:rsidRPr="007B2816" w14:paraId="33B3CB6C" w14:textId="77777777" w:rsidTr="007B2816">
        <w:trPr>
          <w:trHeight w:val="315"/>
        </w:trPr>
        <w:tc>
          <w:tcPr>
            <w:tcW w:w="4300" w:type="dxa"/>
            <w:tcBorders>
              <w:top w:val="nil"/>
              <w:left w:val="nil"/>
              <w:bottom w:val="nil"/>
              <w:right w:val="nil"/>
            </w:tcBorders>
            <w:shd w:val="clear" w:color="auto" w:fill="auto"/>
            <w:noWrap/>
            <w:vAlign w:val="bottom"/>
            <w:hideMark/>
          </w:tcPr>
          <w:p w14:paraId="6C3C6129"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Lechea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sessiliflora</w:t>
            </w:r>
            <w:proofErr w:type="spellEnd"/>
          </w:p>
        </w:tc>
        <w:tc>
          <w:tcPr>
            <w:tcW w:w="3260" w:type="dxa"/>
            <w:tcBorders>
              <w:top w:val="nil"/>
              <w:left w:val="nil"/>
              <w:bottom w:val="nil"/>
              <w:right w:val="nil"/>
            </w:tcBorders>
            <w:shd w:val="clear" w:color="auto" w:fill="auto"/>
            <w:noWrap/>
            <w:vAlign w:val="bottom"/>
            <w:hideMark/>
          </w:tcPr>
          <w:p w14:paraId="63684F37"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Pityopsis</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aspera</w:t>
            </w:r>
            <w:proofErr w:type="spellEnd"/>
          </w:p>
        </w:tc>
      </w:tr>
      <w:tr w:rsidR="007B2816" w:rsidRPr="007B2816" w14:paraId="6C9CC352" w14:textId="77777777" w:rsidTr="007B2816">
        <w:trPr>
          <w:trHeight w:val="315"/>
        </w:trPr>
        <w:tc>
          <w:tcPr>
            <w:tcW w:w="4300" w:type="dxa"/>
            <w:tcBorders>
              <w:top w:val="nil"/>
              <w:left w:val="nil"/>
              <w:bottom w:val="nil"/>
              <w:right w:val="nil"/>
            </w:tcBorders>
            <w:shd w:val="clear" w:color="auto" w:fill="auto"/>
            <w:noWrap/>
            <w:vAlign w:val="bottom"/>
            <w:hideMark/>
          </w:tcPr>
          <w:p w14:paraId="138FAAEE" w14:textId="77777777" w:rsidR="007B2816" w:rsidRPr="007B2816" w:rsidRDefault="00110243" w:rsidP="007B2816">
            <w:pPr>
              <w:spacing w:before="0" w:after="0"/>
              <w:rPr>
                <w:rFonts w:eastAsia="Times New Roman" w:cs="Times New Roman"/>
                <w:i/>
                <w:iCs/>
                <w:color w:val="000000"/>
                <w:szCs w:val="24"/>
              </w:rPr>
            </w:pPr>
            <w:r w:rsidRPr="007B2816">
              <w:rPr>
                <w:rFonts w:eastAsia="Times New Roman" w:cs="Times New Roman"/>
                <w:i/>
                <w:iCs/>
                <w:color w:val="000000"/>
                <w:szCs w:val="24"/>
              </w:rPr>
              <w:t xml:space="preserve">Lespedeza </w:t>
            </w:r>
            <w:proofErr w:type="spellStart"/>
            <w:r w:rsidRPr="007B2816">
              <w:rPr>
                <w:rFonts w:eastAsia="Times New Roman" w:cs="Times New Roman"/>
                <w:i/>
                <w:iCs/>
                <w:color w:val="000000"/>
                <w:szCs w:val="24"/>
              </w:rPr>
              <w:t>repens</w:t>
            </w:r>
            <w:proofErr w:type="spellEnd"/>
          </w:p>
        </w:tc>
        <w:tc>
          <w:tcPr>
            <w:tcW w:w="3260" w:type="dxa"/>
            <w:tcBorders>
              <w:top w:val="nil"/>
              <w:left w:val="nil"/>
              <w:bottom w:val="nil"/>
              <w:right w:val="nil"/>
            </w:tcBorders>
            <w:shd w:val="clear" w:color="auto" w:fill="auto"/>
            <w:noWrap/>
            <w:vAlign w:val="bottom"/>
            <w:hideMark/>
          </w:tcPr>
          <w:p w14:paraId="099D24E3"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Pityopsis</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graminifolia</w:t>
            </w:r>
            <w:proofErr w:type="spellEnd"/>
          </w:p>
        </w:tc>
      </w:tr>
      <w:tr w:rsidR="007B2816" w:rsidRPr="007B2816" w14:paraId="5CEF57DC" w14:textId="77777777" w:rsidTr="007B2816">
        <w:trPr>
          <w:trHeight w:val="315"/>
        </w:trPr>
        <w:tc>
          <w:tcPr>
            <w:tcW w:w="4300" w:type="dxa"/>
            <w:tcBorders>
              <w:top w:val="nil"/>
              <w:left w:val="nil"/>
              <w:bottom w:val="nil"/>
              <w:right w:val="nil"/>
            </w:tcBorders>
            <w:shd w:val="clear" w:color="auto" w:fill="auto"/>
            <w:noWrap/>
            <w:vAlign w:val="bottom"/>
            <w:hideMark/>
          </w:tcPr>
          <w:p w14:paraId="54FE1D18"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Liatris</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elegans</w:t>
            </w:r>
            <w:proofErr w:type="spellEnd"/>
          </w:p>
        </w:tc>
        <w:tc>
          <w:tcPr>
            <w:tcW w:w="3260" w:type="dxa"/>
            <w:tcBorders>
              <w:top w:val="nil"/>
              <w:left w:val="nil"/>
              <w:bottom w:val="nil"/>
              <w:right w:val="nil"/>
            </w:tcBorders>
            <w:shd w:val="clear" w:color="auto" w:fill="auto"/>
            <w:noWrap/>
            <w:vAlign w:val="bottom"/>
            <w:hideMark/>
          </w:tcPr>
          <w:p w14:paraId="33AF08BF"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Polygonella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gracilis</w:t>
            </w:r>
            <w:proofErr w:type="spellEnd"/>
            <w:r w:rsidRPr="007B2816">
              <w:rPr>
                <w:rFonts w:eastAsia="Times New Roman" w:cs="Times New Roman"/>
                <w:i/>
                <w:iCs/>
                <w:color w:val="000000"/>
                <w:szCs w:val="24"/>
              </w:rPr>
              <w:t xml:space="preserve"> </w:t>
            </w:r>
          </w:p>
        </w:tc>
      </w:tr>
      <w:tr w:rsidR="007B2816" w:rsidRPr="007B2816" w14:paraId="695A4863" w14:textId="77777777" w:rsidTr="007B2816">
        <w:trPr>
          <w:trHeight w:val="315"/>
        </w:trPr>
        <w:tc>
          <w:tcPr>
            <w:tcW w:w="4300" w:type="dxa"/>
            <w:tcBorders>
              <w:top w:val="nil"/>
              <w:left w:val="nil"/>
              <w:bottom w:val="nil"/>
              <w:right w:val="nil"/>
            </w:tcBorders>
            <w:shd w:val="clear" w:color="auto" w:fill="auto"/>
            <w:noWrap/>
            <w:vAlign w:val="bottom"/>
            <w:hideMark/>
          </w:tcPr>
          <w:p w14:paraId="650A6FE8"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Liatris</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graminifolia</w:t>
            </w:r>
            <w:proofErr w:type="spellEnd"/>
          </w:p>
        </w:tc>
        <w:tc>
          <w:tcPr>
            <w:tcW w:w="3260" w:type="dxa"/>
            <w:tcBorders>
              <w:top w:val="nil"/>
              <w:left w:val="nil"/>
              <w:bottom w:val="nil"/>
              <w:right w:val="nil"/>
            </w:tcBorders>
            <w:shd w:val="clear" w:color="auto" w:fill="auto"/>
            <w:noWrap/>
            <w:vAlign w:val="bottom"/>
            <w:hideMark/>
          </w:tcPr>
          <w:p w14:paraId="5C740114" w14:textId="77777777" w:rsidR="007B2816" w:rsidRPr="007B2816" w:rsidRDefault="00110243" w:rsidP="007B2816">
            <w:pPr>
              <w:spacing w:before="0" w:after="0"/>
              <w:rPr>
                <w:rFonts w:eastAsia="Times New Roman" w:cs="Times New Roman"/>
                <w:i/>
                <w:iCs/>
                <w:color w:val="000000"/>
                <w:szCs w:val="24"/>
              </w:rPr>
            </w:pPr>
            <w:r w:rsidRPr="007B2816">
              <w:rPr>
                <w:rFonts w:eastAsia="Times New Roman" w:cs="Times New Roman"/>
                <w:i/>
                <w:iCs/>
                <w:color w:val="000000"/>
                <w:szCs w:val="24"/>
              </w:rPr>
              <w:t xml:space="preserve">Polygala </w:t>
            </w:r>
            <w:proofErr w:type="spellStart"/>
            <w:r w:rsidRPr="007B2816">
              <w:rPr>
                <w:rFonts w:eastAsia="Times New Roman" w:cs="Times New Roman"/>
                <w:i/>
                <w:iCs/>
                <w:color w:val="000000"/>
                <w:szCs w:val="24"/>
              </w:rPr>
              <w:t>polygama</w:t>
            </w:r>
            <w:proofErr w:type="spellEnd"/>
          </w:p>
        </w:tc>
      </w:tr>
      <w:tr w:rsidR="007B2816" w:rsidRPr="007B2816" w14:paraId="6032D39A" w14:textId="77777777" w:rsidTr="007B2816">
        <w:trPr>
          <w:trHeight w:val="315"/>
        </w:trPr>
        <w:tc>
          <w:tcPr>
            <w:tcW w:w="4300" w:type="dxa"/>
            <w:tcBorders>
              <w:top w:val="nil"/>
              <w:left w:val="nil"/>
              <w:bottom w:val="nil"/>
              <w:right w:val="nil"/>
            </w:tcBorders>
            <w:shd w:val="clear" w:color="auto" w:fill="auto"/>
            <w:noWrap/>
            <w:vAlign w:val="bottom"/>
            <w:hideMark/>
          </w:tcPr>
          <w:p w14:paraId="4797DBED"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Liatris</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tenuifolia</w:t>
            </w:r>
            <w:proofErr w:type="spellEnd"/>
          </w:p>
        </w:tc>
        <w:tc>
          <w:tcPr>
            <w:tcW w:w="3260" w:type="dxa"/>
            <w:tcBorders>
              <w:top w:val="nil"/>
              <w:left w:val="nil"/>
              <w:bottom w:val="nil"/>
              <w:right w:val="nil"/>
            </w:tcBorders>
            <w:shd w:val="clear" w:color="auto" w:fill="auto"/>
            <w:noWrap/>
            <w:vAlign w:val="bottom"/>
            <w:hideMark/>
          </w:tcPr>
          <w:p w14:paraId="27DCE466" w14:textId="77777777" w:rsidR="007B2816" w:rsidRPr="007B2816" w:rsidRDefault="00110243" w:rsidP="007B2816">
            <w:pPr>
              <w:spacing w:before="0" w:after="0"/>
              <w:rPr>
                <w:rFonts w:eastAsia="Times New Roman" w:cs="Times New Roman"/>
                <w:i/>
                <w:iCs/>
                <w:color w:val="000000"/>
                <w:szCs w:val="24"/>
              </w:rPr>
            </w:pPr>
            <w:r w:rsidRPr="007B2816">
              <w:rPr>
                <w:rFonts w:eastAsia="Times New Roman" w:cs="Times New Roman"/>
                <w:i/>
                <w:iCs/>
                <w:color w:val="000000"/>
                <w:szCs w:val="24"/>
              </w:rPr>
              <w:t xml:space="preserve">Polygala </w:t>
            </w:r>
            <w:proofErr w:type="spellStart"/>
            <w:r w:rsidRPr="007B2816">
              <w:rPr>
                <w:rFonts w:eastAsia="Times New Roman" w:cs="Times New Roman"/>
                <w:i/>
                <w:iCs/>
                <w:color w:val="000000"/>
                <w:szCs w:val="24"/>
              </w:rPr>
              <w:t>polygama</w:t>
            </w:r>
            <w:proofErr w:type="spellEnd"/>
          </w:p>
        </w:tc>
      </w:tr>
      <w:tr w:rsidR="007B2816" w:rsidRPr="007B2816" w14:paraId="31666692" w14:textId="77777777" w:rsidTr="007B2816">
        <w:trPr>
          <w:trHeight w:val="315"/>
        </w:trPr>
        <w:tc>
          <w:tcPr>
            <w:tcW w:w="4300" w:type="dxa"/>
            <w:tcBorders>
              <w:top w:val="nil"/>
              <w:left w:val="nil"/>
              <w:bottom w:val="nil"/>
              <w:right w:val="nil"/>
            </w:tcBorders>
            <w:shd w:val="clear" w:color="auto" w:fill="auto"/>
            <w:noWrap/>
            <w:vAlign w:val="bottom"/>
            <w:hideMark/>
          </w:tcPr>
          <w:p w14:paraId="18EC9DC7"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Licania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michauxii</w:t>
            </w:r>
            <w:proofErr w:type="spellEnd"/>
          </w:p>
        </w:tc>
        <w:tc>
          <w:tcPr>
            <w:tcW w:w="3260" w:type="dxa"/>
            <w:tcBorders>
              <w:top w:val="nil"/>
              <w:left w:val="nil"/>
              <w:bottom w:val="nil"/>
              <w:right w:val="nil"/>
            </w:tcBorders>
            <w:shd w:val="clear" w:color="auto" w:fill="auto"/>
            <w:noWrap/>
            <w:vAlign w:val="bottom"/>
            <w:hideMark/>
          </w:tcPr>
          <w:p w14:paraId="486DA52C"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Pteridium</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aquilinum</w:t>
            </w:r>
            <w:proofErr w:type="spellEnd"/>
          </w:p>
        </w:tc>
      </w:tr>
      <w:tr w:rsidR="007B2816" w:rsidRPr="007B2816" w14:paraId="4732ABDC" w14:textId="77777777" w:rsidTr="007B2816">
        <w:trPr>
          <w:trHeight w:val="315"/>
        </w:trPr>
        <w:tc>
          <w:tcPr>
            <w:tcW w:w="4300" w:type="dxa"/>
            <w:tcBorders>
              <w:top w:val="nil"/>
              <w:left w:val="nil"/>
              <w:bottom w:val="nil"/>
              <w:right w:val="nil"/>
            </w:tcBorders>
            <w:shd w:val="clear" w:color="auto" w:fill="auto"/>
            <w:noWrap/>
            <w:vAlign w:val="bottom"/>
            <w:hideMark/>
          </w:tcPr>
          <w:p w14:paraId="4079C3DC" w14:textId="77777777" w:rsidR="007B2816" w:rsidRPr="007B2816" w:rsidRDefault="00110243" w:rsidP="007B2816">
            <w:pPr>
              <w:spacing w:before="0" w:after="0"/>
              <w:rPr>
                <w:rFonts w:eastAsia="Times New Roman" w:cs="Times New Roman"/>
                <w:i/>
                <w:iCs/>
                <w:color w:val="000000"/>
                <w:szCs w:val="24"/>
              </w:rPr>
            </w:pPr>
            <w:r w:rsidRPr="007B2816">
              <w:rPr>
                <w:rFonts w:eastAsia="Times New Roman" w:cs="Times New Roman"/>
                <w:i/>
                <w:iCs/>
                <w:color w:val="000000"/>
                <w:szCs w:val="24"/>
              </w:rPr>
              <w:t xml:space="preserve">Mimosa </w:t>
            </w:r>
            <w:proofErr w:type="spellStart"/>
            <w:r w:rsidRPr="007B2816">
              <w:rPr>
                <w:rFonts w:eastAsia="Times New Roman" w:cs="Times New Roman"/>
                <w:i/>
                <w:iCs/>
                <w:color w:val="000000"/>
                <w:szCs w:val="24"/>
              </w:rPr>
              <w:t>quadrivalvis</w:t>
            </w:r>
            <w:proofErr w:type="spellEnd"/>
          </w:p>
        </w:tc>
        <w:tc>
          <w:tcPr>
            <w:tcW w:w="3260" w:type="dxa"/>
            <w:tcBorders>
              <w:top w:val="nil"/>
              <w:left w:val="nil"/>
              <w:bottom w:val="nil"/>
              <w:right w:val="nil"/>
            </w:tcBorders>
            <w:shd w:val="clear" w:color="auto" w:fill="auto"/>
            <w:noWrap/>
            <w:vAlign w:val="bottom"/>
            <w:hideMark/>
          </w:tcPr>
          <w:p w14:paraId="1A5B9A14"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Quercus</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geminata</w:t>
            </w:r>
            <w:proofErr w:type="spellEnd"/>
          </w:p>
        </w:tc>
      </w:tr>
      <w:tr w:rsidR="007B2816" w:rsidRPr="007B2816" w14:paraId="34CAA693" w14:textId="77777777" w:rsidTr="007B2816">
        <w:trPr>
          <w:trHeight w:val="315"/>
        </w:trPr>
        <w:tc>
          <w:tcPr>
            <w:tcW w:w="4300" w:type="dxa"/>
            <w:tcBorders>
              <w:top w:val="nil"/>
              <w:left w:val="nil"/>
              <w:bottom w:val="nil"/>
              <w:right w:val="nil"/>
            </w:tcBorders>
            <w:shd w:val="clear" w:color="auto" w:fill="auto"/>
            <w:noWrap/>
            <w:vAlign w:val="bottom"/>
            <w:hideMark/>
          </w:tcPr>
          <w:p w14:paraId="7DF7F268"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Myrica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cerifera</w:t>
            </w:r>
            <w:proofErr w:type="spellEnd"/>
          </w:p>
        </w:tc>
        <w:tc>
          <w:tcPr>
            <w:tcW w:w="3260" w:type="dxa"/>
            <w:tcBorders>
              <w:top w:val="nil"/>
              <w:left w:val="nil"/>
              <w:bottom w:val="nil"/>
              <w:right w:val="nil"/>
            </w:tcBorders>
            <w:shd w:val="clear" w:color="auto" w:fill="auto"/>
            <w:noWrap/>
            <w:vAlign w:val="bottom"/>
            <w:hideMark/>
          </w:tcPr>
          <w:p w14:paraId="2C1B77AB"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Quercus</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incana</w:t>
            </w:r>
            <w:proofErr w:type="spellEnd"/>
          </w:p>
        </w:tc>
      </w:tr>
      <w:tr w:rsidR="007B2816" w:rsidRPr="007B2816" w14:paraId="7108CD79" w14:textId="77777777" w:rsidTr="007B2816">
        <w:trPr>
          <w:trHeight w:val="315"/>
        </w:trPr>
        <w:tc>
          <w:tcPr>
            <w:tcW w:w="4300" w:type="dxa"/>
            <w:tcBorders>
              <w:top w:val="nil"/>
              <w:left w:val="nil"/>
              <w:bottom w:val="nil"/>
              <w:right w:val="nil"/>
            </w:tcBorders>
            <w:shd w:val="clear" w:color="auto" w:fill="auto"/>
            <w:noWrap/>
            <w:vAlign w:val="bottom"/>
            <w:hideMark/>
          </w:tcPr>
          <w:p w14:paraId="5D652BDE"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Opuntia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humifusa</w:t>
            </w:r>
            <w:proofErr w:type="spellEnd"/>
          </w:p>
        </w:tc>
        <w:tc>
          <w:tcPr>
            <w:tcW w:w="3260" w:type="dxa"/>
            <w:tcBorders>
              <w:top w:val="nil"/>
              <w:left w:val="nil"/>
              <w:bottom w:val="nil"/>
              <w:right w:val="nil"/>
            </w:tcBorders>
            <w:shd w:val="clear" w:color="auto" w:fill="auto"/>
            <w:noWrap/>
            <w:vAlign w:val="bottom"/>
            <w:hideMark/>
          </w:tcPr>
          <w:p w14:paraId="0D50D505"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Quercus</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laevis</w:t>
            </w:r>
            <w:proofErr w:type="spellEnd"/>
          </w:p>
        </w:tc>
      </w:tr>
      <w:tr w:rsidR="007B2816" w:rsidRPr="007B2816" w14:paraId="42E7568F" w14:textId="77777777" w:rsidTr="007B2816">
        <w:trPr>
          <w:trHeight w:val="315"/>
        </w:trPr>
        <w:tc>
          <w:tcPr>
            <w:tcW w:w="4300" w:type="dxa"/>
            <w:tcBorders>
              <w:top w:val="nil"/>
              <w:left w:val="nil"/>
              <w:bottom w:val="nil"/>
              <w:right w:val="nil"/>
            </w:tcBorders>
            <w:shd w:val="clear" w:color="auto" w:fill="auto"/>
            <w:noWrap/>
            <w:vAlign w:val="bottom"/>
            <w:hideMark/>
          </w:tcPr>
          <w:p w14:paraId="79BF7EAF" w14:textId="77777777" w:rsidR="007B2816" w:rsidRPr="007B2816" w:rsidRDefault="00110243" w:rsidP="007B2816">
            <w:pPr>
              <w:spacing w:before="0" w:after="0"/>
              <w:rPr>
                <w:rFonts w:eastAsia="Times New Roman" w:cs="Times New Roman"/>
                <w:i/>
                <w:iCs/>
                <w:color w:val="222222"/>
                <w:szCs w:val="24"/>
              </w:rPr>
            </w:pPr>
            <w:proofErr w:type="spellStart"/>
            <w:r w:rsidRPr="007B2816">
              <w:rPr>
                <w:rFonts w:eastAsia="Times New Roman" w:cs="Times New Roman"/>
                <w:i/>
                <w:iCs/>
                <w:color w:val="222222"/>
                <w:szCs w:val="24"/>
              </w:rPr>
              <w:t>Paspalum</w:t>
            </w:r>
            <w:proofErr w:type="spellEnd"/>
            <w:r w:rsidRPr="007B2816">
              <w:rPr>
                <w:rFonts w:eastAsia="Times New Roman" w:cs="Times New Roman"/>
                <w:i/>
                <w:iCs/>
                <w:color w:val="222222"/>
                <w:szCs w:val="24"/>
              </w:rPr>
              <w:t xml:space="preserve"> praecox</w:t>
            </w:r>
          </w:p>
        </w:tc>
        <w:tc>
          <w:tcPr>
            <w:tcW w:w="3260" w:type="dxa"/>
            <w:tcBorders>
              <w:top w:val="nil"/>
              <w:left w:val="nil"/>
              <w:bottom w:val="nil"/>
              <w:right w:val="nil"/>
            </w:tcBorders>
            <w:shd w:val="clear" w:color="auto" w:fill="auto"/>
            <w:noWrap/>
            <w:vAlign w:val="bottom"/>
            <w:hideMark/>
          </w:tcPr>
          <w:p w14:paraId="426BF6C9"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Rhexia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mariana</w:t>
            </w:r>
            <w:proofErr w:type="spellEnd"/>
          </w:p>
        </w:tc>
      </w:tr>
      <w:tr w:rsidR="007B2816" w:rsidRPr="007B2816" w14:paraId="3AB08D16" w14:textId="77777777" w:rsidTr="007B2816">
        <w:trPr>
          <w:trHeight w:val="315"/>
        </w:trPr>
        <w:tc>
          <w:tcPr>
            <w:tcW w:w="4300" w:type="dxa"/>
            <w:tcBorders>
              <w:top w:val="nil"/>
              <w:left w:val="nil"/>
              <w:bottom w:val="nil"/>
              <w:right w:val="nil"/>
            </w:tcBorders>
            <w:shd w:val="clear" w:color="auto" w:fill="auto"/>
            <w:noWrap/>
            <w:vAlign w:val="bottom"/>
            <w:hideMark/>
          </w:tcPr>
          <w:p w14:paraId="3FF0881D"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Pinus</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elliottii</w:t>
            </w:r>
            <w:proofErr w:type="spellEnd"/>
          </w:p>
        </w:tc>
        <w:tc>
          <w:tcPr>
            <w:tcW w:w="3260" w:type="dxa"/>
            <w:tcBorders>
              <w:top w:val="nil"/>
              <w:left w:val="nil"/>
              <w:bottom w:val="nil"/>
              <w:right w:val="nil"/>
            </w:tcBorders>
            <w:shd w:val="clear" w:color="auto" w:fill="auto"/>
            <w:noWrap/>
            <w:vAlign w:val="bottom"/>
            <w:hideMark/>
          </w:tcPr>
          <w:p w14:paraId="09A2840D"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Rhus</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copallinum</w:t>
            </w:r>
            <w:proofErr w:type="spellEnd"/>
          </w:p>
        </w:tc>
      </w:tr>
      <w:tr w:rsidR="007B2816" w:rsidRPr="007B2816" w14:paraId="2EF6431D" w14:textId="77777777" w:rsidTr="007B2816">
        <w:trPr>
          <w:trHeight w:val="315"/>
        </w:trPr>
        <w:tc>
          <w:tcPr>
            <w:tcW w:w="4300" w:type="dxa"/>
            <w:tcBorders>
              <w:top w:val="nil"/>
              <w:left w:val="nil"/>
              <w:bottom w:val="nil"/>
              <w:right w:val="nil"/>
            </w:tcBorders>
            <w:shd w:val="clear" w:color="auto" w:fill="auto"/>
            <w:noWrap/>
            <w:vAlign w:val="bottom"/>
            <w:hideMark/>
          </w:tcPr>
          <w:p w14:paraId="22215ED5"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Pinus</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palustris</w:t>
            </w:r>
            <w:proofErr w:type="spellEnd"/>
          </w:p>
        </w:tc>
        <w:tc>
          <w:tcPr>
            <w:tcW w:w="3260" w:type="dxa"/>
            <w:tcBorders>
              <w:top w:val="nil"/>
              <w:left w:val="nil"/>
              <w:bottom w:val="nil"/>
              <w:right w:val="nil"/>
            </w:tcBorders>
            <w:shd w:val="clear" w:color="auto" w:fill="auto"/>
            <w:noWrap/>
            <w:vAlign w:val="bottom"/>
            <w:hideMark/>
          </w:tcPr>
          <w:p w14:paraId="753FE30C"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Rhynchosia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cytisoides</w:t>
            </w:r>
            <w:proofErr w:type="spellEnd"/>
          </w:p>
        </w:tc>
      </w:tr>
      <w:tr w:rsidR="007B2816" w:rsidRPr="007B2816" w14:paraId="6FF19616" w14:textId="77777777" w:rsidTr="007B2816">
        <w:trPr>
          <w:trHeight w:val="315"/>
        </w:trPr>
        <w:tc>
          <w:tcPr>
            <w:tcW w:w="4300" w:type="dxa"/>
            <w:tcBorders>
              <w:top w:val="nil"/>
              <w:left w:val="nil"/>
              <w:bottom w:val="nil"/>
              <w:right w:val="nil"/>
            </w:tcBorders>
            <w:shd w:val="clear" w:color="auto" w:fill="auto"/>
            <w:noWrap/>
            <w:vAlign w:val="bottom"/>
            <w:hideMark/>
          </w:tcPr>
          <w:p w14:paraId="38797DD6"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Pityopsis</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aspera</w:t>
            </w:r>
            <w:proofErr w:type="spellEnd"/>
          </w:p>
        </w:tc>
        <w:tc>
          <w:tcPr>
            <w:tcW w:w="3260" w:type="dxa"/>
            <w:tcBorders>
              <w:top w:val="nil"/>
              <w:left w:val="nil"/>
              <w:bottom w:val="nil"/>
              <w:right w:val="nil"/>
            </w:tcBorders>
            <w:shd w:val="clear" w:color="auto" w:fill="auto"/>
            <w:noWrap/>
            <w:vAlign w:val="bottom"/>
            <w:hideMark/>
          </w:tcPr>
          <w:p w14:paraId="27DD4D77"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Rhynchospora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grayi</w:t>
            </w:r>
            <w:proofErr w:type="spellEnd"/>
          </w:p>
        </w:tc>
      </w:tr>
      <w:tr w:rsidR="007B2816" w:rsidRPr="007B2816" w14:paraId="18842308" w14:textId="77777777" w:rsidTr="007B2816">
        <w:trPr>
          <w:trHeight w:val="315"/>
        </w:trPr>
        <w:tc>
          <w:tcPr>
            <w:tcW w:w="4300" w:type="dxa"/>
            <w:tcBorders>
              <w:top w:val="nil"/>
              <w:left w:val="nil"/>
              <w:bottom w:val="nil"/>
              <w:right w:val="nil"/>
            </w:tcBorders>
            <w:shd w:val="clear" w:color="auto" w:fill="auto"/>
            <w:noWrap/>
            <w:vAlign w:val="bottom"/>
            <w:hideMark/>
          </w:tcPr>
          <w:p w14:paraId="2217AB40"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Pityopsis</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graminifolia</w:t>
            </w:r>
            <w:proofErr w:type="spellEnd"/>
          </w:p>
        </w:tc>
        <w:tc>
          <w:tcPr>
            <w:tcW w:w="3260" w:type="dxa"/>
            <w:tcBorders>
              <w:top w:val="nil"/>
              <w:left w:val="nil"/>
              <w:bottom w:val="nil"/>
              <w:right w:val="nil"/>
            </w:tcBorders>
            <w:shd w:val="clear" w:color="auto" w:fill="auto"/>
            <w:noWrap/>
            <w:vAlign w:val="bottom"/>
            <w:hideMark/>
          </w:tcPr>
          <w:p w14:paraId="01118767"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Rubus</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cuneifolius</w:t>
            </w:r>
            <w:proofErr w:type="spellEnd"/>
          </w:p>
        </w:tc>
      </w:tr>
      <w:tr w:rsidR="007B2816" w:rsidRPr="007B2816" w14:paraId="47DBD7D2" w14:textId="77777777" w:rsidTr="007B2816">
        <w:trPr>
          <w:trHeight w:val="315"/>
        </w:trPr>
        <w:tc>
          <w:tcPr>
            <w:tcW w:w="4300" w:type="dxa"/>
            <w:tcBorders>
              <w:top w:val="nil"/>
              <w:left w:val="nil"/>
              <w:bottom w:val="nil"/>
              <w:right w:val="nil"/>
            </w:tcBorders>
            <w:shd w:val="clear" w:color="auto" w:fill="auto"/>
            <w:noWrap/>
            <w:vAlign w:val="bottom"/>
            <w:hideMark/>
          </w:tcPr>
          <w:p w14:paraId="2040AE9E"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Pityopsis</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oligantha</w:t>
            </w:r>
            <w:proofErr w:type="spellEnd"/>
          </w:p>
        </w:tc>
        <w:tc>
          <w:tcPr>
            <w:tcW w:w="3260" w:type="dxa"/>
            <w:tcBorders>
              <w:top w:val="nil"/>
              <w:left w:val="nil"/>
              <w:bottom w:val="nil"/>
              <w:right w:val="nil"/>
            </w:tcBorders>
            <w:shd w:val="clear" w:color="auto" w:fill="auto"/>
            <w:noWrap/>
            <w:vAlign w:val="bottom"/>
            <w:hideMark/>
          </w:tcPr>
          <w:p w14:paraId="6C77B807"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Schizachyrium</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scoparium</w:t>
            </w:r>
            <w:proofErr w:type="spellEnd"/>
          </w:p>
        </w:tc>
      </w:tr>
      <w:tr w:rsidR="007B2816" w:rsidRPr="007B2816" w14:paraId="32187F31" w14:textId="77777777" w:rsidTr="007B2816">
        <w:trPr>
          <w:trHeight w:val="315"/>
        </w:trPr>
        <w:tc>
          <w:tcPr>
            <w:tcW w:w="4300" w:type="dxa"/>
            <w:tcBorders>
              <w:top w:val="nil"/>
              <w:left w:val="nil"/>
              <w:bottom w:val="nil"/>
              <w:right w:val="nil"/>
            </w:tcBorders>
            <w:shd w:val="clear" w:color="auto" w:fill="auto"/>
            <w:noWrap/>
            <w:vAlign w:val="bottom"/>
            <w:hideMark/>
          </w:tcPr>
          <w:p w14:paraId="57F36B7B"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Polygonella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gracilis</w:t>
            </w:r>
            <w:proofErr w:type="spellEnd"/>
            <w:r w:rsidRPr="007B2816">
              <w:rPr>
                <w:rFonts w:eastAsia="Times New Roman" w:cs="Times New Roman"/>
                <w:i/>
                <w:iCs/>
                <w:color w:val="000000"/>
                <w:szCs w:val="24"/>
              </w:rPr>
              <w:t xml:space="preserve"> </w:t>
            </w:r>
          </w:p>
        </w:tc>
        <w:tc>
          <w:tcPr>
            <w:tcW w:w="3260" w:type="dxa"/>
            <w:tcBorders>
              <w:top w:val="nil"/>
              <w:left w:val="nil"/>
              <w:bottom w:val="nil"/>
              <w:right w:val="nil"/>
            </w:tcBorders>
            <w:shd w:val="clear" w:color="auto" w:fill="auto"/>
            <w:noWrap/>
            <w:vAlign w:val="bottom"/>
            <w:hideMark/>
          </w:tcPr>
          <w:p w14:paraId="306F1F82"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Schizachyrium</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tenerum</w:t>
            </w:r>
            <w:proofErr w:type="spellEnd"/>
          </w:p>
        </w:tc>
      </w:tr>
      <w:tr w:rsidR="007B2816" w:rsidRPr="007B2816" w14:paraId="628078B0" w14:textId="77777777" w:rsidTr="007B2816">
        <w:trPr>
          <w:trHeight w:val="315"/>
        </w:trPr>
        <w:tc>
          <w:tcPr>
            <w:tcW w:w="4300" w:type="dxa"/>
            <w:tcBorders>
              <w:top w:val="nil"/>
              <w:left w:val="nil"/>
              <w:bottom w:val="nil"/>
              <w:right w:val="nil"/>
            </w:tcBorders>
            <w:shd w:val="clear" w:color="auto" w:fill="auto"/>
            <w:noWrap/>
            <w:vAlign w:val="bottom"/>
            <w:hideMark/>
          </w:tcPr>
          <w:p w14:paraId="70D440C8" w14:textId="77777777" w:rsidR="007B2816" w:rsidRPr="007B2816" w:rsidRDefault="00110243" w:rsidP="007B2816">
            <w:pPr>
              <w:spacing w:before="0" w:after="0"/>
              <w:rPr>
                <w:rFonts w:eastAsia="Times New Roman" w:cs="Times New Roman"/>
                <w:i/>
                <w:iCs/>
                <w:color w:val="222222"/>
                <w:szCs w:val="24"/>
              </w:rPr>
            </w:pPr>
            <w:r w:rsidRPr="007B2816">
              <w:rPr>
                <w:rFonts w:eastAsia="Times New Roman" w:cs="Times New Roman"/>
                <w:i/>
                <w:iCs/>
                <w:color w:val="222222"/>
                <w:szCs w:val="24"/>
              </w:rPr>
              <w:t>Polygala nana</w:t>
            </w:r>
          </w:p>
        </w:tc>
        <w:tc>
          <w:tcPr>
            <w:tcW w:w="3260" w:type="dxa"/>
            <w:tcBorders>
              <w:top w:val="nil"/>
              <w:left w:val="nil"/>
              <w:bottom w:val="nil"/>
              <w:right w:val="nil"/>
            </w:tcBorders>
            <w:shd w:val="clear" w:color="auto" w:fill="auto"/>
            <w:noWrap/>
            <w:vAlign w:val="bottom"/>
            <w:hideMark/>
          </w:tcPr>
          <w:p w14:paraId="19C62B86"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Scleria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ciliata</w:t>
            </w:r>
            <w:proofErr w:type="spellEnd"/>
          </w:p>
        </w:tc>
      </w:tr>
      <w:tr w:rsidR="007B2816" w:rsidRPr="007B2816" w14:paraId="7CFFCEE6" w14:textId="77777777" w:rsidTr="007B2816">
        <w:trPr>
          <w:trHeight w:val="315"/>
        </w:trPr>
        <w:tc>
          <w:tcPr>
            <w:tcW w:w="4300" w:type="dxa"/>
            <w:tcBorders>
              <w:top w:val="nil"/>
              <w:left w:val="nil"/>
              <w:bottom w:val="nil"/>
              <w:right w:val="nil"/>
            </w:tcBorders>
            <w:shd w:val="clear" w:color="auto" w:fill="auto"/>
            <w:noWrap/>
            <w:vAlign w:val="bottom"/>
            <w:hideMark/>
          </w:tcPr>
          <w:p w14:paraId="75A2DCF0" w14:textId="77777777" w:rsidR="007B2816" w:rsidRPr="007B2816" w:rsidRDefault="00110243" w:rsidP="007B2816">
            <w:pPr>
              <w:spacing w:before="0" w:after="0"/>
              <w:rPr>
                <w:rFonts w:eastAsia="Times New Roman" w:cs="Times New Roman"/>
                <w:i/>
                <w:iCs/>
                <w:color w:val="000000"/>
                <w:szCs w:val="24"/>
              </w:rPr>
            </w:pPr>
            <w:r w:rsidRPr="007B2816">
              <w:rPr>
                <w:rFonts w:eastAsia="Times New Roman" w:cs="Times New Roman"/>
                <w:i/>
                <w:iCs/>
                <w:color w:val="000000"/>
                <w:szCs w:val="24"/>
              </w:rPr>
              <w:t xml:space="preserve">Polygala </w:t>
            </w:r>
            <w:proofErr w:type="spellStart"/>
            <w:r w:rsidRPr="007B2816">
              <w:rPr>
                <w:rFonts w:eastAsia="Times New Roman" w:cs="Times New Roman"/>
                <w:i/>
                <w:iCs/>
                <w:color w:val="000000"/>
                <w:szCs w:val="24"/>
              </w:rPr>
              <w:t>polygama</w:t>
            </w:r>
            <w:proofErr w:type="spellEnd"/>
          </w:p>
        </w:tc>
        <w:tc>
          <w:tcPr>
            <w:tcW w:w="3260" w:type="dxa"/>
            <w:tcBorders>
              <w:top w:val="nil"/>
              <w:left w:val="nil"/>
              <w:bottom w:val="nil"/>
              <w:right w:val="nil"/>
            </w:tcBorders>
            <w:shd w:val="clear" w:color="auto" w:fill="auto"/>
            <w:noWrap/>
            <w:vAlign w:val="bottom"/>
            <w:hideMark/>
          </w:tcPr>
          <w:p w14:paraId="0402DDB3"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Scleria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triglomerata</w:t>
            </w:r>
            <w:proofErr w:type="spellEnd"/>
          </w:p>
        </w:tc>
      </w:tr>
      <w:tr w:rsidR="007B2816" w:rsidRPr="007B2816" w14:paraId="1A3F4F51" w14:textId="77777777" w:rsidTr="007B2816">
        <w:trPr>
          <w:trHeight w:val="315"/>
        </w:trPr>
        <w:tc>
          <w:tcPr>
            <w:tcW w:w="4300" w:type="dxa"/>
            <w:tcBorders>
              <w:top w:val="nil"/>
              <w:left w:val="nil"/>
              <w:bottom w:val="nil"/>
              <w:right w:val="nil"/>
            </w:tcBorders>
            <w:shd w:val="clear" w:color="auto" w:fill="auto"/>
            <w:noWrap/>
            <w:vAlign w:val="bottom"/>
            <w:hideMark/>
          </w:tcPr>
          <w:p w14:paraId="7CB15A91" w14:textId="77777777" w:rsidR="007B2816" w:rsidRPr="007B2816" w:rsidRDefault="00110243" w:rsidP="007B2816">
            <w:pPr>
              <w:spacing w:before="0" w:after="0"/>
              <w:rPr>
                <w:rFonts w:eastAsia="Times New Roman" w:cs="Times New Roman"/>
                <w:i/>
                <w:iCs/>
                <w:color w:val="222222"/>
                <w:szCs w:val="24"/>
              </w:rPr>
            </w:pPr>
            <w:proofErr w:type="spellStart"/>
            <w:r w:rsidRPr="007B2816">
              <w:rPr>
                <w:rFonts w:eastAsia="Times New Roman" w:cs="Times New Roman"/>
                <w:i/>
                <w:iCs/>
                <w:color w:val="222222"/>
                <w:szCs w:val="24"/>
              </w:rPr>
              <w:t>Polypremum</w:t>
            </w:r>
            <w:proofErr w:type="spellEnd"/>
            <w:r w:rsidRPr="007B2816">
              <w:rPr>
                <w:rFonts w:eastAsia="Times New Roman" w:cs="Times New Roman"/>
                <w:i/>
                <w:iCs/>
                <w:color w:val="222222"/>
                <w:szCs w:val="24"/>
              </w:rPr>
              <w:t xml:space="preserve"> </w:t>
            </w:r>
            <w:proofErr w:type="spellStart"/>
            <w:r w:rsidRPr="007B2816">
              <w:rPr>
                <w:rFonts w:eastAsia="Times New Roman" w:cs="Times New Roman"/>
                <w:i/>
                <w:iCs/>
                <w:color w:val="222222"/>
                <w:szCs w:val="24"/>
              </w:rPr>
              <w:t>procumbens</w:t>
            </w:r>
            <w:proofErr w:type="spellEnd"/>
          </w:p>
        </w:tc>
        <w:tc>
          <w:tcPr>
            <w:tcW w:w="3260" w:type="dxa"/>
            <w:tcBorders>
              <w:top w:val="nil"/>
              <w:left w:val="nil"/>
              <w:bottom w:val="nil"/>
              <w:right w:val="nil"/>
            </w:tcBorders>
            <w:shd w:val="clear" w:color="auto" w:fill="auto"/>
            <w:noWrap/>
            <w:vAlign w:val="bottom"/>
            <w:hideMark/>
          </w:tcPr>
          <w:p w14:paraId="3AEC672F"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Serenoa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repens</w:t>
            </w:r>
            <w:proofErr w:type="spellEnd"/>
          </w:p>
        </w:tc>
      </w:tr>
      <w:tr w:rsidR="007B2816" w:rsidRPr="007B2816" w14:paraId="0B54198D" w14:textId="77777777" w:rsidTr="007B2816">
        <w:trPr>
          <w:trHeight w:val="315"/>
        </w:trPr>
        <w:tc>
          <w:tcPr>
            <w:tcW w:w="4300" w:type="dxa"/>
            <w:tcBorders>
              <w:top w:val="nil"/>
              <w:left w:val="nil"/>
              <w:bottom w:val="nil"/>
              <w:right w:val="nil"/>
            </w:tcBorders>
            <w:shd w:val="clear" w:color="auto" w:fill="auto"/>
            <w:noWrap/>
            <w:vAlign w:val="bottom"/>
            <w:hideMark/>
          </w:tcPr>
          <w:p w14:paraId="09D296B8"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Quercus</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incana</w:t>
            </w:r>
            <w:proofErr w:type="spellEnd"/>
          </w:p>
        </w:tc>
        <w:tc>
          <w:tcPr>
            <w:tcW w:w="3260" w:type="dxa"/>
            <w:tcBorders>
              <w:top w:val="nil"/>
              <w:left w:val="nil"/>
              <w:bottom w:val="nil"/>
              <w:right w:val="nil"/>
            </w:tcBorders>
            <w:shd w:val="clear" w:color="auto" w:fill="auto"/>
            <w:noWrap/>
            <w:vAlign w:val="bottom"/>
            <w:hideMark/>
          </w:tcPr>
          <w:p w14:paraId="6EECBE79" w14:textId="77777777" w:rsidR="007B2816" w:rsidRPr="007B2816" w:rsidRDefault="00110243" w:rsidP="007B2816">
            <w:pPr>
              <w:spacing w:before="0" w:after="0"/>
              <w:rPr>
                <w:rFonts w:eastAsia="Times New Roman" w:cs="Times New Roman"/>
                <w:i/>
                <w:iCs/>
                <w:color w:val="000000"/>
                <w:szCs w:val="24"/>
              </w:rPr>
            </w:pPr>
            <w:r w:rsidRPr="007B2816">
              <w:rPr>
                <w:rFonts w:eastAsia="Times New Roman" w:cs="Times New Roman"/>
                <w:i/>
                <w:iCs/>
                <w:color w:val="000000"/>
                <w:szCs w:val="24"/>
              </w:rPr>
              <w:t xml:space="preserve">Smilax </w:t>
            </w:r>
            <w:proofErr w:type="spellStart"/>
            <w:r w:rsidRPr="007B2816">
              <w:rPr>
                <w:rFonts w:eastAsia="Times New Roman" w:cs="Times New Roman"/>
                <w:i/>
                <w:iCs/>
                <w:color w:val="000000"/>
                <w:szCs w:val="24"/>
              </w:rPr>
              <w:t>auriculata</w:t>
            </w:r>
            <w:proofErr w:type="spellEnd"/>
          </w:p>
        </w:tc>
      </w:tr>
      <w:tr w:rsidR="007B2816" w:rsidRPr="007B2816" w14:paraId="50DBF4DC" w14:textId="77777777" w:rsidTr="007B2816">
        <w:trPr>
          <w:trHeight w:val="315"/>
        </w:trPr>
        <w:tc>
          <w:tcPr>
            <w:tcW w:w="4300" w:type="dxa"/>
            <w:tcBorders>
              <w:top w:val="nil"/>
              <w:left w:val="nil"/>
              <w:bottom w:val="nil"/>
              <w:right w:val="nil"/>
            </w:tcBorders>
            <w:shd w:val="clear" w:color="auto" w:fill="auto"/>
            <w:noWrap/>
            <w:vAlign w:val="bottom"/>
            <w:hideMark/>
          </w:tcPr>
          <w:p w14:paraId="3464F7C9"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Quercus</w:t>
            </w:r>
            <w:proofErr w:type="spellEnd"/>
            <w:r w:rsidRPr="007B2816">
              <w:rPr>
                <w:rFonts w:eastAsia="Times New Roman" w:cs="Times New Roman"/>
                <w:i/>
                <w:iCs/>
                <w:color w:val="000000"/>
                <w:szCs w:val="24"/>
              </w:rPr>
              <w:t xml:space="preserve"> minima</w:t>
            </w:r>
          </w:p>
        </w:tc>
        <w:tc>
          <w:tcPr>
            <w:tcW w:w="3260" w:type="dxa"/>
            <w:tcBorders>
              <w:top w:val="nil"/>
              <w:left w:val="nil"/>
              <w:bottom w:val="nil"/>
              <w:right w:val="nil"/>
            </w:tcBorders>
            <w:shd w:val="clear" w:color="auto" w:fill="auto"/>
            <w:noWrap/>
            <w:vAlign w:val="bottom"/>
            <w:hideMark/>
          </w:tcPr>
          <w:p w14:paraId="2082B163" w14:textId="77777777" w:rsidR="007B2816" w:rsidRPr="007B2816" w:rsidRDefault="00110243" w:rsidP="007B2816">
            <w:pPr>
              <w:spacing w:before="0" w:after="0"/>
              <w:rPr>
                <w:rFonts w:eastAsia="Times New Roman" w:cs="Times New Roman"/>
                <w:i/>
                <w:iCs/>
                <w:color w:val="000000"/>
                <w:szCs w:val="24"/>
              </w:rPr>
            </w:pPr>
            <w:r w:rsidRPr="007B2816">
              <w:rPr>
                <w:rFonts w:eastAsia="Times New Roman" w:cs="Times New Roman"/>
                <w:i/>
                <w:iCs/>
                <w:color w:val="000000"/>
                <w:szCs w:val="24"/>
              </w:rPr>
              <w:t>Smilax bona-</w:t>
            </w:r>
            <w:proofErr w:type="spellStart"/>
            <w:r w:rsidRPr="007B2816">
              <w:rPr>
                <w:rFonts w:eastAsia="Times New Roman" w:cs="Times New Roman"/>
                <w:i/>
                <w:iCs/>
                <w:color w:val="000000"/>
                <w:szCs w:val="24"/>
              </w:rPr>
              <w:t>nox</w:t>
            </w:r>
            <w:proofErr w:type="spellEnd"/>
          </w:p>
        </w:tc>
      </w:tr>
      <w:tr w:rsidR="007B2816" w:rsidRPr="007B2816" w14:paraId="702AE621" w14:textId="77777777" w:rsidTr="007B2816">
        <w:trPr>
          <w:trHeight w:val="315"/>
        </w:trPr>
        <w:tc>
          <w:tcPr>
            <w:tcW w:w="4300" w:type="dxa"/>
            <w:tcBorders>
              <w:top w:val="nil"/>
              <w:left w:val="nil"/>
              <w:bottom w:val="nil"/>
              <w:right w:val="nil"/>
            </w:tcBorders>
            <w:shd w:val="clear" w:color="auto" w:fill="auto"/>
            <w:noWrap/>
            <w:vAlign w:val="bottom"/>
            <w:hideMark/>
          </w:tcPr>
          <w:p w14:paraId="214D8A38"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Rhexia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alifanus</w:t>
            </w:r>
            <w:proofErr w:type="spellEnd"/>
          </w:p>
        </w:tc>
        <w:tc>
          <w:tcPr>
            <w:tcW w:w="3260" w:type="dxa"/>
            <w:tcBorders>
              <w:top w:val="nil"/>
              <w:left w:val="nil"/>
              <w:bottom w:val="nil"/>
              <w:right w:val="nil"/>
            </w:tcBorders>
            <w:shd w:val="clear" w:color="auto" w:fill="auto"/>
            <w:noWrap/>
            <w:vAlign w:val="bottom"/>
            <w:hideMark/>
          </w:tcPr>
          <w:p w14:paraId="36BC4835"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Solidago</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odora</w:t>
            </w:r>
            <w:proofErr w:type="spellEnd"/>
          </w:p>
        </w:tc>
      </w:tr>
      <w:tr w:rsidR="007B2816" w:rsidRPr="007B2816" w14:paraId="572767DC" w14:textId="77777777" w:rsidTr="007B2816">
        <w:trPr>
          <w:trHeight w:val="315"/>
        </w:trPr>
        <w:tc>
          <w:tcPr>
            <w:tcW w:w="4300" w:type="dxa"/>
            <w:tcBorders>
              <w:top w:val="nil"/>
              <w:left w:val="nil"/>
              <w:bottom w:val="nil"/>
              <w:right w:val="nil"/>
            </w:tcBorders>
            <w:shd w:val="clear" w:color="auto" w:fill="auto"/>
            <w:noWrap/>
            <w:vAlign w:val="bottom"/>
            <w:hideMark/>
          </w:tcPr>
          <w:p w14:paraId="38CB67C4" w14:textId="77777777" w:rsidR="007B2816" w:rsidRPr="007B2816" w:rsidRDefault="00110243" w:rsidP="007B2816">
            <w:pPr>
              <w:spacing w:before="0" w:after="0"/>
              <w:rPr>
                <w:rFonts w:eastAsia="Times New Roman" w:cs="Times New Roman"/>
                <w:i/>
                <w:iCs/>
                <w:color w:val="222222"/>
                <w:szCs w:val="24"/>
              </w:rPr>
            </w:pPr>
            <w:proofErr w:type="spellStart"/>
            <w:r w:rsidRPr="007B2816">
              <w:rPr>
                <w:rFonts w:eastAsia="Times New Roman" w:cs="Times New Roman"/>
                <w:i/>
                <w:iCs/>
                <w:color w:val="222222"/>
                <w:szCs w:val="24"/>
              </w:rPr>
              <w:t>Rhexia</w:t>
            </w:r>
            <w:proofErr w:type="spellEnd"/>
            <w:r w:rsidRPr="007B2816">
              <w:rPr>
                <w:rFonts w:eastAsia="Times New Roman" w:cs="Times New Roman"/>
                <w:i/>
                <w:iCs/>
                <w:color w:val="222222"/>
                <w:szCs w:val="24"/>
              </w:rPr>
              <w:t xml:space="preserve"> </w:t>
            </w:r>
            <w:proofErr w:type="spellStart"/>
            <w:r w:rsidRPr="007B2816">
              <w:rPr>
                <w:rFonts w:eastAsia="Times New Roman" w:cs="Times New Roman"/>
                <w:i/>
                <w:iCs/>
                <w:color w:val="222222"/>
                <w:szCs w:val="24"/>
              </w:rPr>
              <w:t>lutea</w:t>
            </w:r>
            <w:proofErr w:type="spellEnd"/>
          </w:p>
        </w:tc>
        <w:tc>
          <w:tcPr>
            <w:tcW w:w="3260" w:type="dxa"/>
            <w:tcBorders>
              <w:top w:val="nil"/>
              <w:left w:val="nil"/>
              <w:bottom w:val="nil"/>
              <w:right w:val="nil"/>
            </w:tcBorders>
            <w:shd w:val="clear" w:color="auto" w:fill="auto"/>
            <w:noWrap/>
            <w:vAlign w:val="bottom"/>
            <w:hideMark/>
          </w:tcPr>
          <w:p w14:paraId="6E5893B5"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Sorghastrum</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secundum</w:t>
            </w:r>
            <w:proofErr w:type="spellEnd"/>
          </w:p>
        </w:tc>
      </w:tr>
      <w:tr w:rsidR="007B2816" w:rsidRPr="007B2816" w14:paraId="4A9B423D" w14:textId="77777777" w:rsidTr="007B2816">
        <w:trPr>
          <w:trHeight w:val="315"/>
        </w:trPr>
        <w:tc>
          <w:tcPr>
            <w:tcW w:w="4300" w:type="dxa"/>
            <w:tcBorders>
              <w:top w:val="nil"/>
              <w:left w:val="nil"/>
              <w:bottom w:val="nil"/>
              <w:right w:val="nil"/>
            </w:tcBorders>
            <w:shd w:val="clear" w:color="auto" w:fill="auto"/>
            <w:noWrap/>
            <w:vAlign w:val="bottom"/>
            <w:hideMark/>
          </w:tcPr>
          <w:p w14:paraId="1DC84C59" w14:textId="77777777" w:rsidR="007B2816" w:rsidRPr="007B2816" w:rsidRDefault="00110243" w:rsidP="007B2816">
            <w:pPr>
              <w:spacing w:before="0" w:after="0"/>
              <w:rPr>
                <w:rFonts w:eastAsia="Times New Roman" w:cs="Times New Roman"/>
                <w:i/>
                <w:iCs/>
                <w:color w:val="222222"/>
                <w:szCs w:val="24"/>
              </w:rPr>
            </w:pPr>
            <w:proofErr w:type="spellStart"/>
            <w:r w:rsidRPr="007B2816">
              <w:rPr>
                <w:rFonts w:eastAsia="Times New Roman" w:cs="Times New Roman"/>
                <w:i/>
                <w:iCs/>
                <w:color w:val="222222"/>
                <w:szCs w:val="24"/>
              </w:rPr>
              <w:t>Rhynchospora</w:t>
            </w:r>
            <w:proofErr w:type="spellEnd"/>
            <w:r w:rsidRPr="007B2816">
              <w:rPr>
                <w:rFonts w:eastAsia="Times New Roman" w:cs="Times New Roman"/>
                <w:i/>
                <w:iCs/>
                <w:color w:val="222222"/>
                <w:szCs w:val="24"/>
              </w:rPr>
              <w:t xml:space="preserve"> </w:t>
            </w:r>
            <w:proofErr w:type="spellStart"/>
            <w:r w:rsidRPr="007B2816">
              <w:rPr>
                <w:rFonts w:eastAsia="Times New Roman" w:cs="Times New Roman"/>
                <w:i/>
                <w:iCs/>
                <w:color w:val="222222"/>
                <w:szCs w:val="24"/>
              </w:rPr>
              <w:t>baldwinii</w:t>
            </w:r>
            <w:proofErr w:type="spellEnd"/>
          </w:p>
        </w:tc>
        <w:tc>
          <w:tcPr>
            <w:tcW w:w="3260" w:type="dxa"/>
            <w:tcBorders>
              <w:top w:val="nil"/>
              <w:left w:val="nil"/>
              <w:bottom w:val="nil"/>
              <w:right w:val="nil"/>
            </w:tcBorders>
            <w:shd w:val="clear" w:color="auto" w:fill="auto"/>
            <w:noWrap/>
            <w:vAlign w:val="bottom"/>
            <w:hideMark/>
          </w:tcPr>
          <w:p w14:paraId="2825BB9D"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Sporobolus</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junceus</w:t>
            </w:r>
            <w:proofErr w:type="spellEnd"/>
          </w:p>
        </w:tc>
      </w:tr>
      <w:tr w:rsidR="007B2816" w:rsidRPr="007B2816" w14:paraId="1EFBC613" w14:textId="77777777" w:rsidTr="007B2816">
        <w:trPr>
          <w:trHeight w:val="315"/>
        </w:trPr>
        <w:tc>
          <w:tcPr>
            <w:tcW w:w="4300" w:type="dxa"/>
            <w:tcBorders>
              <w:top w:val="nil"/>
              <w:left w:val="nil"/>
              <w:bottom w:val="nil"/>
              <w:right w:val="nil"/>
            </w:tcBorders>
            <w:shd w:val="clear" w:color="auto" w:fill="auto"/>
            <w:noWrap/>
            <w:vAlign w:val="bottom"/>
            <w:hideMark/>
          </w:tcPr>
          <w:p w14:paraId="4148ED96"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Rhynchosia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cytisoides</w:t>
            </w:r>
            <w:proofErr w:type="spellEnd"/>
          </w:p>
        </w:tc>
        <w:tc>
          <w:tcPr>
            <w:tcW w:w="3260" w:type="dxa"/>
            <w:tcBorders>
              <w:top w:val="nil"/>
              <w:left w:val="nil"/>
              <w:bottom w:val="nil"/>
              <w:right w:val="nil"/>
            </w:tcBorders>
            <w:shd w:val="clear" w:color="auto" w:fill="auto"/>
            <w:noWrap/>
            <w:vAlign w:val="bottom"/>
            <w:hideMark/>
          </w:tcPr>
          <w:p w14:paraId="25CF5BA6"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Stylosanthes</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biflora</w:t>
            </w:r>
            <w:proofErr w:type="spellEnd"/>
          </w:p>
        </w:tc>
      </w:tr>
      <w:tr w:rsidR="007B2816" w:rsidRPr="007B2816" w14:paraId="24833903" w14:textId="77777777" w:rsidTr="007B2816">
        <w:trPr>
          <w:trHeight w:val="315"/>
        </w:trPr>
        <w:tc>
          <w:tcPr>
            <w:tcW w:w="4300" w:type="dxa"/>
            <w:tcBorders>
              <w:top w:val="nil"/>
              <w:left w:val="nil"/>
              <w:bottom w:val="nil"/>
              <w:right w:val="nil"/>
            </w:tcBorders>
            <w:shd w:val="clear" w:color="auto" w:fill="auto"/>
            <w:noWrap/>
            <w:vAlign w:val="bottom"/>
            <w:hideMark/>
          </w:tcPr>
          <w:p w14:paraId="3BEA876B"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Rhynchospora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grayi</w:t>
            </w:r>
            <w:proofErr w:type="spellEnd"/>
          </w:p>
        </w:tc>
        <w:tc>
          <w:tcPr>
            <w:tcW w:w="3260" w:type="dxa"/>
            <w:tcBorders>
              <w:top w:val="nil"/>
              <w:left w:val="nil"/>
              <w:bottom w:val="nil"/>
              <w:right w:val="nil"/>
            </w:tcBorders>
            <w:shd w:val="clear" w:color="auto" w:fill="auto"/>
            <w:noWrap/>
            <w:vAlign w:val="bottom"/>
            <w:hideMark/>
          </w:tcPr>
          <w:p w14:paraId="2F59D669"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Stylisma</w:t>
            </w:r>
            <w:proofErr w:type="spellEnd"/>
            <w:r w:rsidRPr="007B2816">
              <w:rPr>
                <w:rFonts w:eastAsia="Times New Roman" w:cs="Times New Roman"/>
                <w:i/>
                <w:iCs/>
                <w:color w:val="000000"/>
                <w:szCs w:val="24"/>
              </w:rPr>
              <w:t xml:space="preserve"> patens</w:t>
            </w:r>
          </w:p>
        </w:tc>
      </w:tr>
      <w:tr w:rsidR="004B305E" w:rsidRPr="007B2816" w14:paraId="744CB7EE" w14:textId="77777777" w:rsidTr="005D2FBA">
        <w:trPr>
          <w:trHeight w:val="315"/>
        </w:trPr>
        <w:tc>
          <w:tcPr>
            <w:tcW w:w="4300" w:type="dxa"/>
            <w:tcBorders>
              <w:top w:val="nil"/>
              <w:left w:val="nil"/>
              <w:bottom w:val="single" w:sz="4" w:space="0" w:color="auto"/>
              <w:right w:val="nil"/>
            </w:tcBorders>
            <w:shd w:val="clear" w:color="auto" w:fill="auto"/>
            <w:noWrap/>
            <w:vAlign w:val="bottom"/>
          </w:tcPr>
          <w:p w14:paraId="76BD4898" w14:textId="77777777" w:rsidR="004B305E" w:rsidRPr="007B2816" w:rsidRDefault="004B305E" w:rsidP="005D2FBA">
            <w:pPr>
              <w:spacing w:before="0" w:after="0"/>
              <w:rPr>
                <w:rFonts w:eastAsia="Times New Roman" w:cs="Times New Roman"/>
                <w:i/>
                <w:iCs/>
                <w:color w:val="000000"/>
                <w:szCs w:val="24"/>
              </w:rPr>
            </w:pPr>
            <w:r>
              <w:rPr>
                <w:rFonts w:eastAsia="Times New Roman" w:cs="Times New Roman"/>
                <w:iCs/>
                <w:color w:val="000000"/>
                <w:szCs w:val="24"/>
              </w:rPr>
              <w:lastRenderedPageBreak/>
              <w:t>Flatwoods (continued)</w:t>
            </w:r>
          </w:p>
        </w:tc>
        <w:tc>
          <w:tcPr>
            <w:tcW w:w="3260" w:type="dxa"/>
            <w:tcBorders>
              <w:top w:val="nil"/>
              <w:left w:val="nil"/>
              <w:bottom w:val="single" w:sz="4" w:space="0" w:color="auto"/>
              <w:right w:val="nil"/>
            </w:tcBorders>
            <w:shd w:val="clear" w:color="auto" w:fill="auto"/>
            <w:noWrap/>
            <w:vAlign w:val="bottom"/>
          </w:tcPr>
          <w:p w14:paraId="5696DA97" w14:textId="77777777" w:rsidR="004B305E" w:rsidRPr="007B2816" w:rsidRDefault="004B305E" w:rsidP="005D2FBA">
            <w:pPr>
              <w:spacing w:before="0" w:after="0"/>
              <w:rPr>
                <w:rFonts w:eastAsia="Times New Roman" w:cs="Times New Roman"/>
                <w:i/>
                <w:iCs/>
                <w:color w:val="000000"/>
                <w:szCs w:val="24"/>
              </w:rPr>
            </w:pPr>
            <w:proofErr w:type="spellStart"/>
            <w:r>
              <w:rPr>
                <w:rFonts w:eastAsia="Times New Roman" w:cs="Times New Roman"/>
                <w:iCs/>
                <w:color w:val="000000"/>
                <w:szCs w:val="24"/>
              </w:rPr>
              <w:t>Sandhills</w:t>
            </w:r>
            <w:proofErr w:type="spellEnd"/>
            <w:r>
              <w:rPr>
                <w:rFonts w:eastAsia="Times New Roman" w:cs="Times New Roman"/>
                <w:iCs/>
                <w:color w:val="000000"/>
                <w:szCs w:val="24"/>
              </w:rPr>
              <w:t xml:space="preserve"> (continued)</w:t>
            </w:r>
          </w:p>
        </w:tc>
      </w:tr>
      <w:tr w:rsidR="007B2816" w:rsidRPr="007B2816" w14:paraId="0BBDF688" w14:textId="77777777" w:rsidTr="007B2816">
        <w:trPr>
          <w:trHeight w:val="315"/>
        </w:trPr>
        <w:tc>
          <w:tcPr>
            <w:tcW w:w="4300" w:type="dxa"/>
            <w:tcBorders>
              <w:top w:val="nil"/>
              <w:left w:val="nil"/>
              <w:bottom w:val="nil"/>
              <w:right w:val="nil"/>
            </w:tcBorders>
            <w:shd w:val="clear" w:color="auto" w:fill="auto"/>
            <w:noWrap/>
            <w:vAlign w:val="bottom"/>
            <w:hideMark/>
          </w:tcPr>
          <w:p w14:paraId="592EEAC6"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Rubus</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cuneifolius</w:t>
            </w:r>
            <w:proofErr w:type="spellEnd"/>
          </w:p>
        </w:tc>
        <w:tc>
          <w:tcPr>
            <w:tcW w:w="3260" w:type="dxa"/>
            <w:tcBorders>
              <w:top w:val="nil"/>
              <w:left w:val="nil"/>
              <w:bottom w:val="nil"/>
              <w:right w:val="nil"/>
            </w:tcBorders>
            <w:shd w:val="clear" w:color="auto" w:fill="auto"/>
            <w:noWrap/>
            <w:vAlign w:val="bottom"/>
            <w:hideMark/>
          </w:tcPr>
          <w:p w14:paraId="77F1A117"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Tephrosia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chrysophylla</w:t>
            </w:r>
            <w:proofErr w:type="spellEnd"/>
          </w:p>
        </w:tc>
      </w:tr>
      <w:tr w:rsidR="007B2816" w:rsidRPr="007B2816" w14:paraId="4DA0C440" w14:textId="77777777" w:rsidTr="007B2816">
        <w:trPr>
          <w:trHeight w:val="315"/>
        </w:trPr>
        <w:tc>
          <w:tcPr>
            <w:tcW w:w="4300" w:type="dxa"/>
            <w:tcBorders>
              <w:top w:val="nil"/>
              <w:left w:val="nil"/>
              <w:bottom w:val="nil"/>
              <w:right w:val="nil"/>
            </w:tcBorders>
            <w:shd w:val="clear" w:color="auto" w:fill="auto"/>
            <w:noWrap/>
            <w:vAlign w:val="bottom"/>
            <w:hideMark/>
          </w:tcPr>
          <w:p w14:paraId="11A76699"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Schizachyrium</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scoparium</w:t>
            </w:r>
            <w:proofErr w:type="spellEnd"/>
          </w:p>
        </w:tc>
        <w:tc>
          <w:tcPr>
            <w:tcW w:w="3260" w:type="dxa"/>
            <w:tcBorders>
              <w:top w:val="nil"/>
              <w:left w:val="nil"/>
              <w:bottom w:val="nil"/>
              <w:right w:val="nil"/>
            </w:tcBorders>
            <w:shd w:val="clear" w:color="auto" w:fill="auto"/>
            <w:noWrap/>
            <w:vAlign w:val="bottom"/>
            <w:hideMark/>
          </w:tcPr>
          <w:p w14:paraId="5E17AEFB"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Tephrosia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virginiana</w:t>
            </w:r>
            <w:proofErr w:type="spellEnd"/>
          </w:p>
        </w:tc>
      </w:tr>
      <w:tr w:rsidR="007B2816" w:rsidRPr="007B2816" w14:paraId="43D86B93" w14:textId="77777777" w:rsidTr="004B305E">
        <w:trPr>
          <w:trHeight w:val="315"/>
        </w:trPr>
        <w:tc>
          <w:tcPr>
            <w:tcW w:w="4300" w:type="dxa"/>
            <w:tcBorders>
              <w:top w:val="nil"/>
              <w:left w:val="nil"/>
              <w:right w:val="nil"/>
            </w:tcBorders>
            <w:shd w:val="clear" w:color="auto" w:fill="auto"/>
            <w:noWrap/>
            <w:vAlign w:val="bottom"/>
            <w:hideMark/>
          </w:tcPr>
          <w:p w14:paraId="2B95A8C3"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Schizachyrium</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tenerum</w:t>
            </w:r>
            <w:proofErr w:type="spellEnd"/>
          </w:p>
        </w:tc>
        <w:tc>
          <w:tcPr>
            <w:tcW w:w="3260" w:type="dxa"/>
            <w:tcBorders>
              <w:top w:val="nil"/>
              <w:left w:val="nil"/>
              <w:right w:val="nil"/>
            </w:tcBorders>
            <w:shd w:val="clear" w:color="auto" w:fill="auto"/>
            <w:noWrap/>
            <w:vAlign w:val="bottom"/>
            <w:hideMark/>
          </w:tcPr>
          <w:p w14:paraId="27780EB1"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Tradescantia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hirsutiflora</w:t>
            </w:r>
            <w:proofErr w:type="spellEnd"/>
          </w:p>
        </w:tc>
      </w:tr>
      <w:tr w:rsidR="007B2816" w:rsidRPr="007B2816" w14:paraId="04577DB8" w14:textId="77777777" w:rsidTr="007B2816">
        <w:trPr>
          <w:trHeight w:val="315"/>
        </w:trPr>
        <w:tc>
          <w:tcPr>
            <w:tcW w:w="4300" w:type="dxa"/>
            <w:tcBorders>
              <w:top w:val="nil"/>
              <w:left w:val="nil"/>
              <w:bottom w:val="nil"/>
              <w:right w:val="nil"/>
            </w:tcBorders>
            <w:shd w:val="clear" w:color="auto" w:fill="auto"/>
            <w:noWrap/>
            <w:vAlign w:val="bottom"/>
            <w:hideMark/>
          </w:tcPr>
          <w:p w14:paraId="60A3C6FC"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Scleria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ciliata</w:t>
            </w:r>
            <w:proofErr w:type="spellEnd"/>
          </w:p>
        </w:tc>
        <w:tc>
          <w:tcPr>
            <w:tcW w:w="3260" w:type="dxa"/>
            <w:tcBorders>
              <w:top w:val="nil"/>
              <w:left w:val="nil"/>
              <w:bottom w:val="nil"/>
              <w:right w:val="nil"/>
            </w:tcBorders>
            <w:shd w:val="clear" w:color="auto" w:fill="auto"/>
            <w:noWrap/>
            <w:vAlign w:val="bottom"/>
            <w:hideMark/>
          </w:tcPr>
          <w:p w14:paraId="0615908F"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Tragia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smallii</w:t>
            </w:r>
            <w:proofErr w:type="spellEnd"/>
          </w:p>
        </w:tc>
      </w:tr>
      <w:tr w:rsidR="007B2816" w:rsidRPr="007B2816" w14:paraId="7239FBFB" w14:textId="77777777" w:rsidTr="007B2816">
        <w:trPr>
          <w:trHeight w:val="315"/>
        </w:trPr>
        <w:tc>
          <w:tcPr>
            <w:tcW w:w="4300" w:type="dxa"/>
            <w:tcBorders>
              <w:top w:val="nil"/>
              <w:left w:val="nil"/>
              <w:right w:val="nil"/>
            </w:tcBorders>
            <w:shd w:val="clear" w:color="auto" w:fill="auto"/>
            <w:noWrap/>
            <w:vAlign w:val="bottom"/>
            <w:hideMark/>
          </w:tcPr>
          <w:p w14:paraId="2B7E9F10"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Scleria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triglomera</w:t>
            </w:r>
            <w:bookmarkStart w:id="0" w:name="_GoBack"/>
            <w:bookmarkEnd w:id="0"/>
            <w:r w:rsidRPr="007B2816">
              <w:rPr>
                <w:rFonts w:eastAsia="Times New Roman" w:cs="Times New Roman"/>
                <w:i/>
                <w:iCs/>
                <w:color w:val="000000"/>
                <w:szCs w:val="24"/>
              </w:rPr>
              <w:t>ta</w:t>
            </w:r>
            <w:proofErr w:type="spellEnd"/>
          </w:p>
        </w:tc>
        <w:tc>
          <w:tcPr>
            <w:tcW w:w="3260" w:type="dxa"/>
            <w:tcBorders>
              <w:top w:val="nil"/>
              <w:left w:val="nil"/>
              <w:right w:val="nil"/>
            </w:tcBorders>
            <w:shd w:val="clear" w:color="auto" w:fill="auto"/>
            <w:noWrap/>
            <w:vAlign w:val="bottom"/>
            <w:hideMark/>
          </w:tcPr>
          <w:p w14:paraId="33A8EA87"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Tragia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urens</w:t>
            </w:r>
            <w:proofErr w:type="spellEnd"/>
          </w:p>
        </w:tc>
      </w:tr>
      <w:tr w:rsidR="007B2816" w:rsidRPr="007B2816" w14:paraId="4774A517" w14:textId="77777777" w:rsidTr="004B305E">
        <w:trPr>
          <w:trHeight w:val="315"/>
        </w:trPr>
        <w:tc>
          <w:tcPr>
            <w:tcW w:w="4300" w:type="dxa"/>
            <w:tcBorders>
              <w:left w:val="nil"/>
              <w:bottom w:val="nil"/>
              <w:right w:val="nil"/>
            </w:tcBorders>
            <w:shd w:val="clear" w:color="auto" w:fill="auto"/>
            <w:noWrap/>
            <w:vAlign w:val="bottom"/>
            <w:hideMark/>
          </w:tcPr>
          <w:p w14:paraId="3584BC34"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Serenoa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repens</w:t>
            </w:r>
            <w:proofErr w:type="spellEnd"/>
          </w:p>
        </w:tc>
        <w:tc>
          <w:tcPr>
            <w:tcW w:w="3260" w:type="dxa"/>
            <w:tcBorders>
              <w:left w:val="nil"/>
              <w:bottom w:val="nil"/>
              <w:right w:val="nil"/>
            </w:tcBorders>
            <w:shd w:val="clear" w:color="auto" w:fill="auto"/>
            <w:noWrap/>
            <w:vAlign w:val="bottom"/>
            <w:hideMark/>
          </w:tcPr>
          <w:p w14:paraId="4034DFA5"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Vaccinium</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arboreum</w:t>
            </w:r>
            <w:proofErr w:type="spellEnd"/>
          </w:p>
        </w:tc>
      </w:tr>
      <w:tr w:rsidR="007B2816" w:rsidRPr="007B2816" w14:paraId="6E08443B" w14:textId="77777777" w:rsidTr="007B2816">
        <w:trPr>
          <w:trHeight w:val="315"/>
        </w:trPr>
        <w:tc>
          <w:tcPr>
            <w:tcW w:w="4300" w:type="dxa"/>
            <w:tcBorders>
              <w:top w:val="nil"/>
              <w:left w:val="nil"/>
              <w:bottom w:val="nil"/>
              <w:right w:val="nil"/>
            </w:tcBorders>
            <w:shd w:val="clear" w:color="auto" w:fill="auto"/>
            <w:noWrap/>
            <w:vAlign w:val="bottom"/>
            <w:hideMark/>
          </w:tcPr>
          <w:p w14:paraId="60EE4FA0"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Seymeria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cassioides</w:t>
            </w:r>
            <w:proofErr w:type="spellEnd"/>
          </w:p>
        </w:tc>
        <w:tc>
          <w:tcPr>
            <w:tcW w:w="3260" w:type="dxa"/>
            <w:tcBorders>
              <w:top w:val="nil"/>
              <w:left w:val="nil"/>
              <w:bottom w:val="nil"/>
              <w:right w:val="nil"/>
            </w:tcBorders>
            <w:shd w:val="clear" w:color="auto" w:fill="auto"/>
            <w:noWrap/>
            <w:vAlign w:val="bottom"/>
            <w:hideMark/>
          </w:tcPr>
          <w:p w14:paraId="31719906"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Vaccinium</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darrowii</w:t>
            </w:r>
            <w:proofErr w:type="spellEnd"/>
          </w:p>
        </w:tc>
      </w:tr>
      <w:tr w:rsidR="007B2816" w:rsidRPr="007B2816" w14:paraId="6B215F04" w14:textId="77777777" w:rsidTr="007B2816">
        <w:trPr>
          <w:trHeight w:val="315"/>
        </w:trPr>
        <w:tc>
          <w:tcPr>
            <w:tcW w:w="4300" w:type="dxa"/>
            <w:tcBorders>
              <w:top w:val="nil"/>
              <w:left w:val="nil"/>
              <w:bottom w:val="nil"/>
              <w:right w:val="nil"/>
            </w:tcBorders>
            <w:shd w:val="clear" w:color="auto" w:fill="auto"/>
            <w:noWrap/>
            <w:vAlign w:val="bottom"/>
            <w:hideMark/>
          </w:tcPr>
          <w:p w14:paraId="4E2E8F75" w14:textId="77777777" w:rsidR="007B2816" w:rsidRPr="007B2816" w:rsidRDefault="00110243" w:rsidP="007B2816">
            <w:pPr>
              <w:spacing w:before="0" w:after="0"/>
              <w:rPr>
                <w:rFonts w:eastAsia="Times New Roman" w:cs="Times New Roman"/>
                <w:i/>
                <w:iCs/>
                <w:color w:val="000000"/>
                <w:szCs w:val="24"/>
              </w:rPr>
            </w:pPr>
            <w:r w:rsidRPr="007B2816">
              <w:rPr>
                <w:rFonts w:eastAsia="Times New Roman" w:cs="Times New Roman"/>
                <w:i/>
                <w:iCs/>
                <w:color w:val="000000"/>
                <w:szCs w:val="24"/>
              </w:rPr>
              <w:t xml:space="preserve">Smilax </w:t>
            </w:r>
            <w:proofErr w:type="spellStart"/>
            <w:r w:rsidRPr="007B2816">
              <w:rPr>
                <w:rFonts w:eastAsia="Times New Roman" w:cs="Times New Roman"/>
                <w:i/>
                <w:iCs/>
                <w:color w:val="000000"/>
                <w:szCs w:val="24"/>
              </w:rPr>
              <w:t>auriculata</w:t>
            </w:r>
            <w:proofErr w:type="spellEnd"/>
          </w:p>
        </w:tc>
        <w:tc>
          <w:tcPr>
            <w:tcW w:w="3260" w:type="dxa"/>
            <w:tcBorders>
              <w:top w:val="nil"/>
              <w:left w:val="nil"/>
              <w:bottom w:val="nil"/>
              <w:right w:val="nil"/>
            </w:tcBorders>
            <w:shd w:val="clear" w:color="auto" w:fill="auto"/>
            <w:noWrap/>
            <w:vAlign w:val="bottom"/>
            <w:hideMark/>
          </w:tcPr>
          <w:p w14:paraId="6B425770" w14:textId="77777777" w:rsidR="007B2816" w:rsidRPr="007B2816" w:rsidRDefault="00110243" w:rsidP="007B2816">
            <w:pPr>
              <w:spacing w:before="0" w:after="0"/>
              <w:rPr>
                <w:rFonts w:eastAsia="Times New Roman" w:cs="Times New Roman"/>
                <w:i/>
                <w:iCs/>
                <w:color w:val="000000"/>
                <w:szCs w:val="24"/>
              </w:rPr>
            </w:pPr>
          </w:p>
        </w:tc>
      </w:tr>
      <w:tr w:rsidR="007B2816" w:rsidRPr="007B2816" w14:paraId="0EF9A59B" w14:textId="77777777" w:rsidTr="007B2816">
        <w:trPr>
          <w:trHeight w:val="315"/>
        </w:trPr>
        <w:tc>
          <w:tcPr>
            <w:tcW w:w="4300" w:type="dxa"/>
            <w:tcBorders>
              <w:top w:val="nil"/>
              <w:left w:val="nil"/>
              <w:bottom w:val="nil"/>
              <w:right w:val="nil"/>
            </w:tcBorders>
            <w:shd w:val="clear" w:color="auto" w:fill="auto"/>
            <w:noWrap/>
            <w:vAlign w:val="bottom"/>
            <w:hideMark/>
          </w:tcPr>
          <w:p w14:paraId="7A471C0E" w14:textId="77777777" w:rsidR="007B2816" w:rsidRPr="007B2816" w:rsidRDefault="00110243" w:rsidP="007B2816">
            <w:pPr>
              <w:spacing w:before="0" w:after="0"/>
              <w:rPr>
                <w:rFonts w:eastAsia="Times New Roman" w:cs="Times New Roman"/>
                <w:i/>
                <w:iCs/>
                <w:color w:val="000000"/>
                <w:szCs w:val="24"/>
              </w:rPr>
            </w:pPr>
            <w:r w:rsidRPr="007B2816">
              <w:rPr>
                <w:rFonts w:eastAsia="Times New Roman" w:cs="Times New Roman"/>
                <w:i/>
                <w:iCs/>
                <w:color w:val="000000"/>
                <w:szCs w:val="24"/>
              </w:rPr>
              <w:t xml:space="preserve">Smilax </w:t>
            </w:r>
            <w:proofErr w:type="spellStart"/>
            <w:r w:rsidRPr="007B2816">
              <w:rPr>
                <w:rFonts w:eastAsia="Times New Roman" w:cs="Times New Roman"/>
                <w:i/>
                <w:iCs/>
                <w:color w:val="000000"/>
                <w:szCs w:val="24"/>
              </w:rPr>
              <w:t>laurifolia</w:t>
            </w:r>
            <w:proofErr w:type="spellEnd"/>
          </w:p>
        </w:tc>
        <w:tc>
          <w:tcPr>
            <w:tcW w:w="3260" w:type="dxa"/>
            <w:tcBorders>
              <w:top w:val="nil"/>
              <w:left w:val="nil"/>
              <w:bottom w:val="nil"/>
              <w:right w:val="nil"/>
            </w:tcBorders>
            <w:shd w:val="clear" w:color="auto" w:fill="auto"/>
            <w:noWrap/>
            <w:vAlign w:val="bottom"/>
            <w:hideMark/>
          </w:tcPr>
          <w:p w14:paraId="150C2BD1" w14:textId="77777777" w:rsidR="007B2816" w:rsidRPr="007B2816" w:rsidRDefault="00110243" w:rsidP="007B2816">
            <w:pPr>
              <w:spacing w:before="0" w:after="0"/>
              <w:rPr>
                <w:rFonts w:eastAsia="Times New Roman" w:cs="Times New Roman"/>
                <w:i/>
                <w:iCs/>
                <w:color w:val="000000"/>
                <w:szCs w:val="24"/>
              </w:rPr>
            </w:pPr>
          </w:p>
        </w:tc>
      </w:tr>
      <w:tr w:rsidR="007B2816" w:rsidRPr="007B2816" w14:paraId="3327ECDB" w14:textId="77777777" w:rsidTr="007B2816">
        <w:trPr>
          <w:trHeight w:val="315"/>
        </w:trPr>
        <w:tc>
          <w:tcPr>
            <w:tcW w:w="4300" w:type="dxa"/>
            <w:tcBorders>
              <w:top w:val="nil"/>
              <w:left w:val="nil"/>
              <w:bottom w:val="nil"/>
              <w:right w:val="nil"/>
            </w:tcBorders>
            <w:shd w:val="clear" w:color="auto" w:fill="auto"/>
            <w:noWrap/>
            <w:vAlign w:val="bottom"/>
            <w:hideMark/>
          </w:tcPr>
          <w:p w14:paraId="1A52D306" w14:textId="77777777" w:rsidR="007B2816" w:rsidRPr="007B2816" w:rsidRDefault="00110243" w:rsidP="007B2816">
            <w:pPr>
              <w:spacing w:before="0" w:after="0"/>
              <w:rPr>
                <w:rFonts w:eastAsia="Times New Roman" w:cs="Times New Roman"/>
                <w:i/>
                <w:iCs/>
                <w:color w:val="222222"/>
                <w:szCs w:val="24"/>
              </w:rPr>
            </w:pPr>
            <w:r w:rsidRPr="007B2816">
              <w:rPr>
                <w:rFonts w:eastAsia="Times New Roman" w:cs="Times New Roman"/>
                <w:i/>
                <w:iCs/>
                <w:color w:val="222222"/>
                <w:szCs w:val="24"/>
              </w:rPr>
              <w:t xml:space="preserve">Smilax </w:t>
            </w:r>
            <w:proofErr w:type="spellStart"/>
            <w:r w:rsidRPr="007B2816">
              <w:rPr>
                <w:rFonts w:eastAsia="Times New Roman" w:cs="Times New Roman"/>
                <w:i/>
                <w:iCs/>
                <w:color w:val="222222"/>
                <w:szCs w:val="24"/>
              </w:rPr>
              <w:t>smallii</w:t>
            </w:r>
            <w:proofErr w:type="spellEnd"/>
          </w:p>
        </w:tc>
        <w:tc>
          <w:tcPr>
            <w:tcW w:w="3260" w:type="dxa"/>
            <w:tcBorders>
              <w:top w:val="nil"/>
              <w:left w:val="nil"/>
              <w:bottom w:val="nil"/>
              <w:right w:val="nil"/>
            </w:tcBorders>
            <w:shd w:val="clear" w:color="auto" w:fill="auto"/>
            <w:noWrap/>
            <w:vAlign w:val="bottom"/>
            <w:hideMark/>
          </w:tcPr>
          <w:p w14:paraId="76764AFE" w14:textId="77777777" w:rsidR="007B2816" w:rsidRPr="007B2816" w:rsidRDefault="00110243" w:rsidP="007B2816">
            <w:pPr>
              <w:spacing w:before="0" w:after="0"/>
              <w:rPr>
                <w:rFonts w:eastAsia="Times New Roman" w:cs="Times New Roman"/>
                <w:i/>
                <w:iCs/>
                <w:color w:val="222222"/>
                <w:szCs w:val="24"/>
              </w:rPr>
            </w:pPr>
          </w:p>
        </w:tc>
      </w:tr>
      <w:tr w:rsidR="007B2816" w:rsidRPr="007B2816" w14:paraId="2696C8C7" w14:textId="77777777" w:rsidTr="007B2816">
        <w:trPr>
          <w:trHeight w:val="315"/>
        </w:trPr>
        <w:tc>
          <w:tcPr>
            <w:tcW w:w="4300" w:type="dxa"/>
            <w:tcBorders>
              <w:top w:val="nil"/>
              <w:left w:val="nil"/>
              <w:bottom w:val="nil"/>
              <w:right w:val="nil"/>
            </w:tcBorders>
            <w:shd w:val="clear" w:color="auto" w:fill="auto"/>
            <w:noWrap/>
            <w:vAlign w:val="bottom"/>
            <w:hideMark/>
          </w:tcPr>
          <w:p w14:paraId="1DB66DB2"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Solidago</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odora</w:t>
            </w:r>
            <w:proofErr w:type="spellEnd"/>
          </w:p>
        </w:tc>
        <w:tc>
          <w:tcPr>
            <w:tcW w:w="3260" w:type="dxa"/>
            <w:tcBorders>
              <w:top w:val="nil"/>
              <w:left w:val="nil"/>
              <w:bottom w:val="nil"/>
              <w:right w:val="nil"/>
            </w:tcBorders>
            <w:shd w:val="clear" w:color="auto" w:fill="auto"/>
            <w:noWrap/>
            <w:vAlign w:val="bottom"/>
            <w:hideMark/>
          </w:tcPr>
          <w:p w14:paraId="7A9AFADC" w14:textId="77777777" w:rsidR="007B2816" w:rsidRPr="007B2816" w:rsidRDefault="00110243" w:rsidP="007B2816">
            <w:pPr>
              <w:spacing w:before="0" w:after="0"/>
              <w:rPr>
                <w:rFonts w:eastAsia="Times New Roman" w:cs="Times New Roman"/>
                <w:i/>
                <w:iCs/>
                <w:color w:val="000000"/>
                <w:szCs w:val="24"/>
              </w:rPr>
            </w:pPr>
          </w:p>
        </w:tc>
      </w:tr>
      <w:tr w:rsidR="007B2816" w:rsidRPr="007B2816" w14:paraId="3050F478" w14:textId="77777777" w:rsidTr="007B2816">
        <w:trPr>
          <w:trHeight w:val="315"/>
        </w:trPr>
        <w:tc>
          <w:tcPr>
            <w:tcW w:w="4300" w:type="dxa"/>
            <w:tcBorders>
              <w:top w:val="nil"/>
              <w:left w:val="nil"/>
              <w:bottom w:val="nil"/>
              <w:right w:val="nil"/>
            </w:tcBorders>
            <w:shd w:val="clear" w:color="auto" w:fill="auto"/>
            <w:noWrap/>
            <w:vAlign w:val="bottom"/>
            <w:hideMark/>
          </w:tcPr>
          <w:p w14:paraId="01A141B4"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Sorghastrum</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secundum</w:t>
            </w:r>
            <w:proofErr w:type="spellEnd"/>
          </w:p>
        </w:tc>
        <w:tc>
          <w:tcPr>
            <w:tcW w:w="3260" w:type="dxa"/>
            <w:tcBorders>
              <w:top w:val="nil"/>
              <w:left w:val="nil"/>
              <w:bottom w:val="nil"/>
              <w:right w:val="nil"/>
            </w:tcBorders>
            <w:shd w:val="clear" w:color="auto" w:fill="auto"/>
            <w:noWrap/>
            <w:vAlign w:val="bottom"/>
            <w:hideMark/>
          </w:tcPr>
          <w:p w14:paraId="22624DD7" w14:textId="77777777" w:rsidR="007B2816" w:rsidRPr="007B2816" w:rsidRDefault="00110243" w:rsidP="007B2816">
            <w:pPr>
              <w:spacing w:before="0" w:after="0"/>
              <w:rPr>
                <w:rFonts w:eastAsia="Times New Roman" w:cs="Times New Roman"/>
                <w:i/>
                <w:iCs/>
                <w:color w:val="000000"/>
                <w:szCs w:val="24"/>
              </w:rPr>
            </w:pPr>
          </w:p>
        </w:tc>
      </w:tr>
      <w:tr w:rsidR="007B2816" w:rsidRPr="007B2816" w14:paraId="379003B7" w14:textId="77777777" w:rsidTr="007B2816">
        <w:trPr>
          <w:trHeight w:val="315"/>
        </w:trPr>
        <w:tc>
          <w:tcPr>
            <w:tcW w:w="4300" w:type="dxa"/>
            <w:tcBorders>
              <w:top w:val="nil"/>
              <w:left w:val="nil"/>
              <w:bottom w:val="nil"/>
              <w:right w:val="nil"/>
            </w:tcBorders>
            <w:shd w:val="clear" w:color="auto" w:fill="auto"/>
            <w:noWrap/>
            <w:vAlign w:val="bottom"/>
            <w:hideMark/>
          </w:tcPr>
          <w:p w14:paraId="2CBF69E3"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Stylosanthes</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biflora</w:t>
            </w:r>
            <w:proofErr w:type="spellEnd"/>
          </w:p>
        </w:tc>
        <w:tc>
          <w:tcPr>
            <w:tcW w:w="3260" w:type="dxa"/>
            <w:tcBorders>
              <w:top w:val="nil"/>
              <w:left w:val="nil"/>
              <w:bottom w:val="nil"/>
              <w:right w:val="nil"/>
            </w:tcBorders>
            <w:shd w:val="clear" w:color="auto" w:fill="auto"/>
            <w:noWrap/>
            <w:vAlign w:val="bottom"/>
            <w:hideMark/>
          </w:tcPr>
          <w:p w14:paraId="464DF3D5" w14:textId="77777777" w:rsidR="007B2816" w:rsidRPr="007B2816" w:rsidRDefault="00110243" w:rsidP="007B2816">
            <w:pPr>
              <w:spacing w:before="0" w:after="0"/>
              <w:rPr>
                <w:rFonts w:eastAsia="Times New Roman" w:cs="Times New Roman"/>
                <w:i/>
                <w:iCs/>
                <w:color w:val="000000"/>
                <w:szCs w:val="24"/>
              </w:rPr>
            </w:pPr>
          </w:p>
        </w:tc>
      </w:tr>
      <w:tr w:rsidR="007B2816" w:rsidRPr="007B2816" w14:paraId="3A3874BC" w14:textId="77777777" w:rsidTr="007B2816">
        <w:trPr>
          <w:trHeight w:val="315"/>
        </w:trPr>
        <w:tc>
          <w:tcPr>
            <w:tcW w:w="4300" w:type="dxa"/>
            <w:tcBorders>
              <w:top w:val="nil"/>
              <w:left w:val="nil"/>
              <w:bottom w:val="nil"/>
              <w:right w:val="nil"/>
            </w:tcBorders>
            <w:shd w:val="clear" w:color="auto" w:fill="auto"/>
            <w:noWrap/>
            <w:vAlign w:val="bottom"/>
            <w:hideMark/>
          </w:tcPr>
          <w:p w14:paraId="2AEB50A9"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Stylisma</w:t>
            </w:r>
            <w:proofErr w:type="spellEnd"/>
            <w:r w:rsidRPr="007B2816">
              <w:rPr>
                <w:rFonts w:eastAsia="Times New Roman" w:cs="Times New Roman"/>
                <w:i/>
                <w:iCs/>
                <w:color w:val="000000"/>
                <w:szCs w:val="24"/>
              </w:rPr>
              <w:t xml:space="preserve"> patens</w:t>
            </w:r>
          </w:p>
        </w:tc>
        <w:tc>
          <w:tcPr>
            <w:tcW w:w="3260" w:type="dxa"/>
            <w:tcBorders>
              <w:top w:val="nil"/>
              <w:left w:val="nil"/>
              <w:bottom w:val="nil"/>
              <w:right w:val="nil"/>
            </w:tcBorders>
            <w:shd w:val="clear" w:color="auto" w:fill="auto"/>
            <w:noWrap/>
            <w:vAlign w:val="bottom"/>
            <w:hideMark/>
          </w:tcPr>
          <w:p w14:paraId="20821A52" w14:textId="77777777" w:rsidR="007B2816" w:rsidRPr="007B2816" w:rsidRDefault="00110243" w:rsidP="007B2816">
            <w:pPr>
              <w:spacing w:before="0" w:after="0"/>
              <w:rPr>
                <w:rFonts w:eastAsia="Times New Roman" w:cs="Times New Roman"/>
                <w:i/>
                <w:iCs/>
                <w:color w:val="000000"/>
                <w:szCs w:val="24"/>
              </w:rPr>
            </w:pPr>
          </w:p>
        </w:tc>
      </w:tr>
      <w:tr w:rsidR="007B2816" w:rsidRPr="007B2816" w14:paraId="660366BA" w14:textId="77777777" w:rsidTr="007B2816">
        <w:trPr>
          <w:trHeight w:val="315"/>
        </w:trPr>
        <w:tc>
          <w:tcPr>
            <w:tcW w:w="4300" w:type="dxa"/>
            <w:tcBorders>
              <w:top w:val="nil"/>
              <w:left w:val="nil"/>
              <w:bottom w:val="nil"/>
              <w:right w:val="nil"/>
            </w:tcBorders>
            <w:shd w:val="clear" w:color="auto" w:fill="auto"/>
            <w:noWrap/>
            <w:vAlign w:val="bottom"/>
            <w:hideMark/>
          </w:tcPr>
          <w:p w14:paraId="22E32BF0"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Symphyotrichum</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dumosum</w:t>
            </w:r>
            <w:proofErr w:type="spellEnd"/>
          </w:p>
        </w:tc>
        <w:tc>
          <w:tcPr>
            <w:tcW w:w="3260" w:type="dxa"/>
            <w:tcBorders>
              <w:top w:val="nil"/>
              <w:left w:val="nil"/>
              <w:bottom w:val="nil"/>
              <w:right w:val="nil"/>
            </w:tcBorders>
            <w:shd w:val="clear" w:color="auto" w:fill="auto"/>
            <w:noWrap/>
            <w:vAlign w:val="bottom"/>
            <w:hideMark/>
          </w:tcPr>
          <w:p w14:paraId="00194F49" w14:textId="77777777" w:rsidR="007B2816" w:rsidRPr="007B2816" w:rsidRDefault="00110243" w:rsidP="007B2816">
            <w:pPr>
              <w:spacing w:before="0" w:after="0"/>
              <w:rPr>
                <w:rFonts w:eastAsia="Times New Roman" w:cs="Times New Roman"/>
                <w:i/>
                <w:iCs/>
                <w:color w:val="000000"/>
                <w:szCs w:val="24"/>
              </w:rPr>
            </w:pPr>
          </w:p>
        </w:tc>
      </w:tr>
      <w:tr w:rsidR="007B2816" w:rsidRPr="007B2816" w14:paraId="4F0719A0" w14:textId="77777777" w:rsidTr="007B2816">
        <w:trPr>
          <w:trHeight w:val="315"/>
        </w:trPr>
        <w:tc>
          <w:tcPr>
            <w:tcW w:w="4300" w:type="dxa"/>
            <w:tcBorders>
              <w:top w:val="nil"/>
              <w:left w:val="nil"/>
              <w:bottom w:val="nil"/>
              <w:right w:val="nil"/>
            </w:tcBorders>
            <w:shd w:val="clear" w:color="auto" w:fill="auto"/>
            <w:noWrap/>
            <w:vAlign w:val="bottom"/>
            <w:hideMark/>
          </w:tcPr>
          <w:p w14:paraId="2B88EB27"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Tephrosia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chrysophylla</w:t>
            </w:r>
            <w:proofErr w:type="spellEnd"/>
          </w:p>
        </w:tc>
        <w:tc>
          <w:tcPr>
            <w:tcW w:w="3260" w:type="dxa"/>
            <w:tcBorders>
              <w:top w:val="nil"/>
              <w:left w:val="nil"/>
              <w:bottom w:val="nil"/>
              <w:right w:val="nil"/>
            </w:tcBorders>
            <w:shd w:val="clear" w:color="auto" w:fill="auto"/>
            <w:noWrap/>
            <w:vAlign w:val="bottom"/>
            <w:hideMark/>
          </w:tcPr>
          <w:p w14:paraId="3EB208C4" w14:textId="77777777" w:rsidR="007B2816" w:rsidRPr="007B2816" w:rsidRDefault="00110243" w:rsidP="007B2816">
            <w:pPr>
              <w:spacing w:before="0" w:after="0"/>
              <w:rPr>
                <w:rFonts w:eastAsia="Times New Roman" w:cs="Times New Roman"/>
                <w:i/>
                <w:iCs/>
                <w:color w:val="000000"/>
                <w:szCs w:val="24"/>
              </w:rPr>
            </w:pPr>
          </w:p>
        </w:tc>
      </w:tr>
      <w:tr w:rsidR="007B2816" w:rsidRPr="007B2816" w14:paraId="6CAF74BD" w14:textId="77777777" w:rsidTr="007B2816">
        <w:trPr>
          <w:trHeight w:val="315"/>
        </w:trPr>
        <w:tc>
          <w:tcPr>
            <w:tcW w:w="4300" w:type="dxa"/>
            <w:tcBorders>
              <w:top w:val="nil"/>
              <w:left w:val="nil"/>
              <w:bottom w:val="nil"/>
              <w:right w:val="nil"/>
            </w:tcBorders>
            <w:shd w:val="clear" w:color="auto" w:fill="auto"/>
            <w:noWrap/>
            <w:vAlign w:val="bottom"/>
            <w:hideMark/>
          </w:tcPr>
          <w:p w14:paraId="5E6EE178"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Tephrosia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florida</w:t>
            </w:r>
            <w:proofErr w:type="spellEnd"/>
          </w:p>
        </w:tc>
        <w:tc>
          <w:tcPr>
            <w:tcW w:w="3260" w:type="dxa"/>
            <w:tcBorders>
              <w:top w:val="nil"/>
              <w:left w:val="nil"/>
              <w:bottom w:val="nil"/>
              <w:right w:val="nil"/>
            </w:tcBorders>
            <w:shd w:val="clear" w:color="auto" w:fill="auto"/>
            <w:noWrap/>
            <w:vAlign w:val="bottom"/>
            <w:hideMark/>
          </w:tcPr>
          <w:p w14:paraId="5ECCAA55" w14:textId="77777777" w:rsidR="007B2816" w:rsidRPr="007B2816" w:rsidRDefault="00110243" w:rsidP="007B2816">
            <w:pPr>
              <w:spacing w:before="0" w:after="0"/>
              <w:rPr>
                <w:rFonts w:eastAsia="Times New Roman" w:cs="Times New Roman"/>
                <w:i/>
                <w:iCs/>
                <w:color w:val="000000"/>
                <w:szCs w:val="24"/>
              </w:rPr>
            </w:pPr>
          </w:p>
        </w:tc>
      </w:tr>
      <w:tr w:rsidR="007B2816" w:rsidRPr="007B2816" w14:paraId="040EE308" w14:textId="77777777" w:rsidTr="007B2816">
        <w:trPr>
          <w:trHeight w:val="315"/>
        </w:trPr>
        <w:tc>
          <w:tcPr>
            <w:tcW w:w="4300" w:type="dxa"/>
            <w:tcBorders>
              <w:top w:val="nil"/>
              <w:left w:val="nil"/>
              <w:bottom w:val="nil"/>
              <w:right w:val="nil"/>
            </w:tcBorders>
            <w:shd w:val="clear" w:color="auto" w:fill="auto"/>
            <w:noWrap/>
            <w:vAlign w:val="bottom"/>
            <w:hideMark/>
          </w:tcPr>
          <w:p w14:paraId="221E6C26"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Tephrosia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hispidula</w:t>
            </w:r>
            <w:proofErr w:type="spellEnd"/>
            <w:r w:rsidRPr="007B2816">
              <w:rPr>
                <w:rFonts w:eastAsia="Times New Roman" w:cs="Times New Roman"/>
                <w:i/>
                <w:iCs/>
                <w:color w:val="000000"/>
                <w:szCs w:val="24"/>
              </w:rPr>
              <w:t xml:space="preserve"> </w:t>
            </w:r>
          </w:p>
        </w:tc>
        <w:tc>
          <w:tcPr>
            <w:tcW w:w="3260" w:type="dxa"/>
            <w:tcBorders>
              <w:top w:val="nil"/>
              <w:left w:val="nil"/>
              <w:bottom w:val="nil"/>
              <w:right w:val="nil"/>
            </w:tcBorders>
            <w:shd w:val="clear" w:color="auto" w:fill="auto"/>
            <w:noWrap/>
            <w:vAlign w:val="bottom"/>
            <w:hideMark/>
          </w:tcPr>
          <w:p w14:paraId="0427C074" w14:textId="77777777" w:rsidR="007B2816" w:rsidRPr="007B2816" w:rsidRDefault="00110243" w:rsidP="007B2816">
            <w:pPr>
              <w:spacing w:before="0" w:after="0"/>
              <w:rPr>
                <w:rFonts w:eastAsia="Times New Roman" w:cs="Times New Roman"/>
                <w:i/>
                <w:iCs/>
                <w:color w:val="000000"/>
                <w:szCs w:val="24"/>
              </w:rPr>
            </w:pPr>
          </w:p>
        </w:tc>
      </w:tr>
      <w:tr w:rsidR="007B2816" w:rsidRPr="007B2816" w14:paraId="48F0EBFB" w14:textId="77777777" w:rsidTr="007B2816">
        <w:trPr>
          <w:trHeight w:val="315"/>
        </w:trPr>
        <w:tc>
          <w:tcPr>
            <w:tcW w:w="4300" w:type="dxa"/>
            <w:tcBorders>
              <w:top w:val="nil"/>
              <w:left w:val="nil"/>
              <w:bottom w:val="nil"/>
              <w:right w:val="nil"/>
            </w:tcBorders>
            <w:shd w:val="clear" w:color="auto" w:fill="auto"/>
            <w:noWrap/>
            <w:vAlign w:val="bottom"/>
            <w:hideMark/>
          </w:tcPr>
          <w:p w14:paraId="4A2868EC"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Tephrosia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virginiana</w:t>
            </w:r>
            <w:proofErr w:type="spellEnd"/>
          </w:p>
        </w:tc>
        <w:tc>
          <w:tcPr>
            <w:tcW w:w="3260" w:type="dxa"/>
            <w:tcBorders>
              <w:top w:val="nil"/>
              <w:left w:val="nil"/>
              <w:bottom w:val="nil"/>
              <w:right w:val="nil"/>
            </w:tcBorders>
            <w:shd w:val="clear" w:color="auto" w:fill="auto"/>
            <w:noWrap/>
            <w:vAlign w:val="bottom"/>
            <w:hideMark/>
          </w:tcPr>
          <w:p w14:paraId="0B4DF65C" w14:textId="77777777" w:rsidR="007B2816" w:rsidRPr="007B2816" w:rsidRDefault="00110243" w:rsidP="007B2816">
            <w:pPr>
              <w:spacing w:before="0" w:after="0"/>
              <w:rPr>
                <w:rFonts w:eastAsia="Times New Roman" w:cs="Times New Roman"/>
                <w:i/>
                <w:iCs/>
                <w:color w:val="000000"/>
                <w:szCs w:val="24"/>
              </w:rPr>
            </w:pPr>
          </w:p>
        </w:tc>
      </w:tr>
      <w:tr w:rsidR="007B2816" w:rsidRPr="007B2816" w14:paraId="116EA054" w14:textId="77777777" w:rsidTr="007B2816">
        <w:trPr>
          <w:trHeight w:val="315"/>
        </w:trPr>
        <w:tc>
          <w:tcPr>
            <w:tcW w:w="4300" w:type="dxa"/>
            <w:tcBorders>
              <w:top w:val="nil"/>
              <w:left w:val="nil"/>
              <w:bottom w:val="nil"/>
              <w:right w:val="nil"/>
            </w:tcBorders>
            <w:shd w:val="clear" w:color="auto" w:fill="auto"/>
            <w:noWrap/>
            <w:vAlign w:val="bottom"/>
            <w:hideMark/>
          </w:tcPr>
          <w:p w14:paraId="5D99DDBD"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Tragia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smallii</w:t>
            </w:r>
            <w:proofErr w:type="spellEnd"/>
          </w:p>
        </w:tc>
        <w:tc>
          <w:tcPr>
            <w:tcW w:w="3260" w:type="dxa"/>
            <w:tcBorders>
              <w:top w:val="nil"/>
              <w:left w:val="nil"/>
              <w:bottom w:val="nil"/>
              <w:right w:val="nil"/>
            </w:tcBorders>
            <w:shd w:val="clear" w:color="auto" w:fill="auto"/>
            <w:noWrap/>
            <w:vAlign w:val="bottom"/>
            <w:hideMark/>
          </w:tcPr>
          <w:p w14:paraId="72DC8887" w14:textId="77777777" w:rsidR="007B2816" w:rsidRPr="007B2816" w:rsidRDefault="00110243" w:rsidP="007B2816">
            <w:pPr>
              <w:spacing w:before="0" w:after="0"/>
              <w:rPr>
                <w:rFonts w:eastAsia="Times New Roman" w:cs="Times New Roman"/>
                <w:i/>
                <w:iCs/>
                <w:color w:val="000000"/>
                <w:szCs w:val="24"/>
              </w:rPr>
            </w:pPr>
          </w:p>
        </w:tc>
      </w:tr>
      <w:tr w:rsidR="007B2816" w:rsidRPr="007B2816" w14:paraId="1D2C6BED" w14:textId="77777777" w:rsidTr="007B2816">
        <w:trPr>
          <w:trHeight w:val="315"/>
        </w:trPr>
        <w:tc>
          <w:tcPr>
            <w:tcW w:w="4300" w:type="dxa"/>
            <w:tcBorders>
              <w:top w:val="nil"/>
              <w:left w:val="nil"/>
              <w:bottom w:val="nil"/>
              <w:right w:val="nil"/>
            </w:tcBorders>
            <w:shd w:val="clear" w:color="auto" w:fill="auto"/>
            <w:noWrap/>
            <w:vAlign w:val="bottom"/>
            <w:hideMark/>
          </w:tcPr>
          <w:p w14:paraId="5C095E9A"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Tragia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urens</w:t>
            </w:r>
            <w:proofErr w:type="spellEnd"/>
          </w:p>
        </w:tc>
        <w:tc>
          <w:tcPr>
            <w:tcW w:w="3260" w:type="dxa"/>
            <w:tcBorders>
              <w:top w:val="nil"/>
              <w:left w:val="nil"/>
              <w:bottom w:val="nil"/>
              <w:right w:val="nil"/>
            </w:tcBorders>
            <w:shd w:val="clear" w:color="auto" w:fill="auto"/>
            <w:noWrap/>
            <w:vAlign w:val="bottom"/>
            <w:hideMark/>
          </w:tcPr>
          <w:p w14:paraId="6E7F1A9A" w14:textId="77777777" w:rsidR="007B2816" w:rsidRPr="007B2816" w:rsidRDefault="00110243" w:rsidP="007B2816">
            <w:pPr>
              <w:spacing w:before="0" w:after="0"/>
              <w:rPr>
                <w:rFonts w:eastAsia="Times New Roman" w:cs="Times New Roman"/>
                <w:i/>
                <w:iCs/>
                <w:color w:val="000000"/>
                <w:szCs w:val="24"/>
              </w:rPr>
            </w:pPr>
          </w:p>
        </w:tc>
      </w:tr>
      <w:tr w:rsidR="007B2816" w:rsidRPr="007B2816" w14:paraId="761C4D43" w14:textId="77777777" w:rsidTr="007B2816">
        <w:trPr>
          <w:trHeight w:val="315"/>
        </w:trPr>
        <w:tc>
          <w:tcPr>
            <w:tcW w:w="4300" w:type="dxa"/>
            <w:tcBorders>
              <w:top w:val="nil"/>
              <w:left w:val="nil"/>
              <w:bottom w:val="nil"/>
              <w:right w:val="nil"/>
            </w:tcBorders>
            <w:shd w:val="clear" w:color="auto" w:fill="auto"/>
            <w:noWrap/>
            <w:vAlign w:val="bottom"/>
            <w:hideMark/>
          </w:tcPr>
          <w:p w14:paraId="4C351ED1"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Vaccinium</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corymbosum</w:t>
            </w:r>
            <w:proofErr w:type="spellEnd"/>
          </w:p>
        </w:tc>
        <w:tc>
          <w:tcPr>
            <w:tcW w:w="3260" w:type="dxa"/>
            <w:tcBorders>
              <w:top w:val="nil"/>
              <w:left w:val="nil"/>
              <w:bottom w:val="nil"/>
              <w:right w:val="nil"/>
            </w:tcBorders>
            <w:shd w:val="clear" w:color="auto" w:fill="auto"/>
            <w:noWrap/>
            <w:vAlign w:val="bottom"/>
            <w:hideMark/>
          </w:tcPr>
          <w:p w14:paraId="2CEC08DA" w14:textId="77777777" w:rsidR="007B2816" w:rsidRPr="007B2816" w:rsidRDefault="00110243" w:rsidP="007B2816">
            <w:pPr>
              <w:spacing w:before="0" w:after="0"/>
              <w:rPr>
                <w:rFonts w:eastAsia="Times New Roman" w:cs="Times New Roman"/>
                <w:i/>
                <w:iCs/>
                <w:color w:val="000000"/>
                <w:szCs w:val="24"/>
              </w:rPr>
            </w:pPr>
          </w:p>
        </w:tc>
      </w:tr>
      <w:tr w:rsidR="007B2816" w:rsidRPr="007B2816" w14:paraId="2DF64E8C" w14:textId="77777777" w:rsidTr="007B2816">
        <w:trPr>
          <w:trHeight w:val="315"/>
        </w:trPr>
        <w:tc>
          <w:tcPr>
            <w:tcW w:w="4300" w:type="dxa"/>
            <w:tcBorders>
              <w:top w:val="nil"/>
              <w:left w:val="nil"/>
              <w:bottom w:val="nil"/>
              <w:right w:val="nil"/>
            </w:tcBorders>
            <w:shd w:val="clear" w:color="auto" w:fill="auto"/>
            <w:noWrap/>
            <w:vAlign w:val="bottom"/>
            <w:hideMark/>
          </w:tcPr>
          <w:p w14:paraId="36CCFAC7"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Vaccinium</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darrowii</w:t>
            </w:r>
            <w:proofErr w:type="spellEnd"/>
          </w:p>
        </w:tc>
        <w:tc>
          <w:tcPr>
            <w:tcW w:w="3260" w:type="dxa"/>
            <w:tcBorders>
              <w:top w:val="nil"/>
              <w:left w:val="nil"/>
              <w:bottom w:val="nil"/>
              <w:right w:val="nil"/>
            </w:tcBorders>
            <w:shd w:val="clear" w:color="auto" w:fill="auto"/>
            <w:noWrap/>
            <w:vAlign w:val="bottom"/>
            <w:hideMark/>
          </w:tcPr>
          <w:p w14:paraId="70BD6C72" w14:textId="77777777" w:rsidR="007B2816" w:rsidRPr="007B2816" w:rsidRDefault="00110243" w:rsidP="007B2816">
            <w:pPr>
              <w:spacing w:before="0" w:after="0"/>
              <w:rPr>
                <w:rFonts w:eastAsia="Times New Roman" w:cs="Times New Roman"/>
                <w:i/>
                <w:iCs/>
                <w:color w:val="000000"/>
                <w:szCs w:val="24"/>
              </w:rPr>
            </w:pPr>
          </w:p>
        </w:tc>
      </w:tr>
      <w:tr w:rsidR="007B2816" w:rsidRPr="007B2816" w14:paraId="2E4E3F28" w14:textId="77777777" w:rsidTr="007B2816">
        <w:trPr>
          <w:trHeight w:val="315"/>
        </w:trPr>
        <w:tc>
          <w:tcPr>
            <w:tcW w:w="4300" w:type="dxa"/>
            <w:tcBorders>
              <w:top w:val="nil"/>
              <w:left w:val="nil"/>
              <w:bottom w:val="nil"/>
              <w:right w:val="nil"/>
            </w:tcBorders>
            <w:shd w:val="clear" w:color="auto" w:fill="auto"/>
            <w:noWrap/>
            <w:vAlign w:val="bottom"/>
            <w:hideMark/>
          </w:tcPr>
          <w:p w14:paraId="5D301185"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Vernonia</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angustifolia</w:t>
            </w:r>
            <w:proofErr w:type="spellEnd"/>
          </w:p>
        </w:tc>
        <w:tc>
          <w:tcPr>
            <w:tcW w:w="3260" w:type="dxa"/>
            <w:tcBorders>
              <w:top w:val="nil"/>
              <w:left w:val="nil"/>
              <w:bottom w:val="nil"/>
              <w:right w:val="nil"/>
            </w:tcBorders>
            <w:shd w:val="clear" w:color="auto" w:fill="auto"/>
            <w:noWrap/>
            <w:vAlign w:val="bottom"/>
            <w:hideMark/>
          </w:tcPr>
          <w:p w14:paraId="181D1228" w14:textId="77777777" w:rsidR="007B2816" w:rsidRPr="007B2816" w:rsidRDefault="00110243" w:rsidP="007B2816">
            <w:pPr>
              <w:spacing w:before="0" w:after="0"/>
              <w:rPr>
                <w:rFonts w:eastAsia="Times New Roman" w:cs="Times New Roman"/>
                <w:i/>
                <w:iCs/>
                <w:color w:val="000000"/>
                <w:szCs w:val="24"/>
              </w:rPr>
            </w:pPr>
          </w:p>
        </w:tc>
      </w:tr>
      <w:tr w:rsidR="007B2816" w:rsidRPr="007B2816" w14:paraId="74C12027" w14:textId="77777777" w:rsidTr="007B2816">
        <w:trPr>
          <w:trHeight w:val="315"/>
        </w:trPr>
        <w:tc>
          <w:tcPr>
            <w:tcW w:w="4300" w:type="dxa"/>
            <w:tcBorders>
              <w:top w:val="nil"/>
              <w:left w:val="nil"/>
              <w:bottom w:val="nil"/>
              <w:right w:val="nil"/>
            </w:tcBorders>
            <w:shd w:val="clear" w:color="auto" w:fill="auto"/>
            <w:noWrap/>
            <w:vAlign w:val="bottom"/>
            <w:hideMark/>
          </w:tcPr>
          <w:p w14:paraId="0AD9A4F8" w14:textId="77777777" w:rsidR="007B2816" w:rsidRPr="007B2816" w:rsidRDefault="00110243" w:rsidP="007B2816">
            <w:pPr>
              <w:spacing w:before="0" w:after="0"/>
              <w:rPr>
                <w:rFonts w:eastAsia="Times New Roman" w:cs="Times New Roman"/>
                <w:i/>
                <w:iCs/>
                <w:color w:val="000000"/>
                <w:sz w:val="22"/>
              </w:rPr>
            </w:pPr>
            <w:r w:rsidRPr="007B2816">
              <w:rPr>
                <w:rFonts w:eastAsia="Times New Roman" w:cs="Times New Roman"/>
                <w:i/>
                <w:iCs/>
                <w:color w:val="000000"/>
                <w:sz w:val="22"/>
              </w:rPr>
              <w:t xml:space="preserve">Viola </w:t>
            </w:r>
            <w:proofErr w:type="spellStart"/>
            <w:r w:rsidRPr="007B2816">
              <w:rPr>
                <w:rFonts w:eastAsia="Times New Roman" w:cs="Times New Roman"/>
                <w:i/>
                <w:iCs/>
                <w:color w:val="000000"/>
                <w:sz w:val="22"/>
              </w:rPr>
              <w:t>palmata</w:t>
            </w:r>
            <w:proofErr w:type="spellEnd"/>
          </w:p>
        </w:tc>
        <w:tc>
          <w:tcPr>
            <w:tcW w:w="3260" w:type="dxa"/>
            <w:tcBorders>
              <w:top w:val="nil"/>
              <w:left w:val="nil"/>
              <w:bottom w:val="nil"/>
              <w:right w:val="nil"/>
            </w:tcBorders>
            <w:shd w:val="clear" w:color="auto" w:fill="auto"/>
            <w:noWrap/>
            <w:vAlign w:val="bottom"/>
            <w:hideMark/>
          </w:tcPr>
          <w:p w14:paraId="5A9A83DA" w14:textId="77777777" w:rsidR="007B2816" w:rsidRPr="007B2816" w:rsidRDefault="00110243" w:rsidP="007B2816">
            <w:pPr>
              <w:spacing w:before="0" w:after="0"/>
              <w:rPr>
                <w:rFonts w:eastAsia="Times New Roman" w:cs="Times New Roman"/>
                <w:i/>
                <w:iCs/>
                <w:color w:val="000000"/>
                <w:sz w:val="22"/>
              </w:rPr>
            </w:pPr>
          </w:p>
        </w:tc>
      </w:tr>
      <w:tr w:rsidR="007B2816" w:rsidRPr="007B2816" w14:paraId="38ACEACD" w14:textId="77777777" w:rsidTr="007B2816">
        <w:trPr>
          <w:trHeight w:val="315"/>
        </w:trPr>
        <w:tc>
          <w:tcPr>
            <w:tcW w:w="4300" w:type="dxa"/>
            <w:tcBorders>
              <w:top w:val="nil"/>
              <w:left w:val="nil"/>
              <w:bottom w:val="nil"/>
              <w:right w:val="nil"/>
            </w:tcBorders>
            <w:shd w:val="clear" w:color="auto" w:fill="auto"/>
            <w:noWrap/>
            <w:vAlign w:val="bottom"/>
            <w:hideMark/>
          </w:tcPr>
          <w:p w14:paraId="2FFB6FD4" w14:textId="77777777" w:rsidR="007B2816" w:rsidRPr="007B2816" w:rsidRDefault="00110243" w:rsidP="007B2816">
            <w:pPr>
              <w:spacing w:before="0" w:after="0"/>
              <w:rPr>
                <w:rFonts w:eastAsia="Times New Roman" w:cs="Times New Roman"/>
                <w:i/>
                <w:iCs/>
                <w:color w:val="000000"/>
                <w:sz w:val="22"/>
              </w:rPr>
            </w:pPr>
            <w:proofErr w:type="spellStart"/>
            <w:r w:rsidRPr="007B2816">
              <w:rPr>
                <w:rFonts w:eastAsia="Times New Roman" w:cs="Times New Roman"/>
                <w:i/>
                <w:iCs/>
                <w:color w:val="000000"/>
                <w:sz w:val="22"/>
              </w:rPr>
              <w:t>Xyris</w:t>
            </w:r>
            <w:proofErr w:type="spellEnd"/>
            <w:r w:rsidRPr="007B2816">
              <w:rPr>
                <w:rFonts w:eastAsia="Times New Roman" w:cs="Times New Roman"/>
                <w:i/>
                <w:iCs/>
                <w:color w:val="000000"/>
                <w:sz w:val="22"/>
              </w:rPr>
              <w:t xml:space="preserve"> </w:t>
            </w:r>
            <w:proofErr w:type="spellStart"/>
            <w:r w:rsidRPr="007B2816">
              <w:rPr>
                <w:rFonts w:eastAsia="Times New Roman" w:cs="Times New Roman"/>
                <w:i/>
                <w:iCs/>
                <w:color w:val="000000"/>
                <w:sz w:val="22"/>
              </w:rPr>
              <w:t>brevifolia</w:t>
            </w:r>
            <w:proofErr w:type="spellEnd"/>
          </w:p>
        </w:tc>
        <w:tc>
          <w:tcPr>
            <w:tcW w:w="3260" w:type="dxa"/>
            <w:tcBorders>
              <w:top w:val="nil"/>
              <w:left w:val="nil"/>
              <w:bottom w:val="nil"/>
              <w:right w:val="nil"/>
            </w:tcBorders>
            <w:shd w:val="clear" w:color="auto" w:fill="auto"/>
            <w:noWrap/>
            <w:vAlign w:val="bottom"/>
            <w:hideMark/>
          </w:tcPr>
          <w:p w14:paraId="5BFDF500" w14:textId="77777777" w:rsidR="007B2816" w:rsidRPr="007B2816" w:rsidRDefault="00110243" w:rsidP="007B2816">
            <w:pPr>
              <w:spacing w:before="0" w:after="0"/>
              <w:rPr>
                <w:rFonts w:eastAsia="Times New Roman" w:cs="Times New Roman"/>
                <w:i/>
                <w:iCs/>
                <w:color w:val="000000"/>
                <w:sz w:val="22"/>
              </w:rPr>
            </w:pPr>
          </w:p>
        </w:tc>
      </w:tr>
      <w:tr w:rsidR="007B2816" w:rsidRPr="007B2816" w14:paraId="2E3934FD" w14:textId="77777777" w:rsidTr="007B2816">
        <w:trPr>
          <w:trHeight w:val="315"/>
        </w:trPr>
        <w:tc>
          <w:tcPr>
            <w:tcW w:w="4300" w:type="dxa"/>
            <w:tcBorders>
              <w:top w:val="nil"/>
              <w:left w:val="nil"/>
              <w:bottom w:val="nil"/>
              <w:right w:val="nil"/>
            </w:tcBorders>
            <w:shd w:val="clear" w:color="auto" w:fill="auto"/>
            <w:noWrap/>
            <w:vAlign w:val="bottom"/>
            <w:hideMark/>
          </w:tcPr>
          <w:p w14:paraId="5CB8803B"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Xyris</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caroliniana</w:t>
            </w:r>
            <w:proofErr w:type="spellEnd"/>
          </w:p>
        </w:tc>
        <w:tc>
          <w:tcPr>
            <w:tcW w:w="3260" w:type="dxa"/>
            <w:tcBorders>
              <w:top w:val="nil"/>
              <w:left w:val="nil"/>
              <w:bottom w:val="nil"/>
              <w:right w:val="nil"/>
            </w:tcBorders>
            <w:shd w:val="clear" w:color="auto" w:fill="auto"/>
            <w:noWrap/>
            <w:vAlign w:val="bottom"/>
            <w:hideMark/>
          </w:tcPr>
          <w:p w14:paraId="2D1C3565" w14:textId="77777777" w:rsidR="007B2816" w:rsidRPr="007B2816" w:rsidRDefault="00110243" w:rsidP="007B2816">
            <w:pPr>
              <w:spacing w:before="0" w:after="0"/>
              <w:rPr>
                <w:rFonts w:eastAsia="Times New Roman" w:cs="Times New Roman"/>
                <w:i/>
                <w:iCs/>
                <w:color w:val="000000"/>
                <w:szCs w:val="24"/>
              </w:rPr>
            </w:pPr>
          </w:p>
        </w:tc>
      </w:tr>
      <w:tr w:rsidR="007B2816" w:rsidRPr="007B2816" w14:paraId="1479F825" w14:textId="77777777" w:rsidTr="007B2816">
        <w:trPr>
          <w:trHeight w:val="315"/>
        </w:trPr>
        <w:tc>
          <w:tcPr>
            <w:tcW w:w="4300" w:type="dxa"/>
            <w:tcBorders>
              <w:top w:val="nil"/>
              <w:left w:val="nil"/>
              <w:bottom w:val="nil"/>
              <w:right w:val="nil"/>
            </w:tcBorders>
            <w:shd w:val="clear" w:color="auto" w:fill="auto"/>
            <w:noWrap/>
            <w:vAlign w:val="bottom"/>
            <w:hideMark/>
          </w:tcPr>
          <w:p w14:paraId="63B2AAD2" w14:textId="77777777" w:rsidR="007B2816" w:rsidRPr="007B2816" w:rsidRDefault="00110243" w:rsidP="007B2816">
            <w:pPr>
              <w:spacing w:before="0" w:after="0"/>
              <w:rPr>
                <w:rFonts w:eastAsia="Times New Roman" w:cs="Times New Roman"/>
                <w:i/>
                <w:iCs/>
                <w:color w:val="000000"/>
                <w:szCs w:val="24"/>
              </w:rPr>
            </w:pPr>
            <w:proofErr w:type="spellStart"/>
            <w:r w:rsidRPr="007B2816">
              <w:rPr>
                <w:rFonts w:eastAsia="Times New Roman" w:cs="Times New Roman"/>
                <w:i/>
                <w:iCs/>
                <w:color w:val="000000"/>
                <w:szCs w:val="24"/>
              </w:rPr>
              <w:t>Xyris</w:t>
            </w:r>
            <w:proofErr w:type="spellEnd"/>
            <w:r w:rsidRPr="007B2816">
              <w:rPr>
                <w:rFonts w:eastAsia="Times New Roman" w:cs="Times New Roman"/>
                <w:i/>
                <w:iCs/>
                <w:color w:val="000000"/>
                <w:szCs w:val="24"/>
              </w:rPr>
              <w:t xml:space="preserve"> </w:t>
            </w:r>
            <w:proofErr w:type="spellStart"/>
            <w:r w:rsidRPr="007B2816">
              <w:rPr>
                <w:rFonts w:eastAsia="Times New Roman" w:cs="Times New Roman"/>
                <w:i/>
                <w:iCs/>
                <w:color w:val="000000"/>
                <w:szCs w:val="24"/>
              </w:rPr>
              <w:t>elliottii</w:t>
            </w:r>
            <w:proofErr w:type="spellEnd"/>
          </w:p>
        </w:tc>
        <w:tc>
          <w:tcPr>
            <w:tcW w:w="3260" w:type="dxa"/>
            <w:tcBorders>
              <w:top w:val="nil"/>
              <w:left w:val="nil"/>
              <w:bottom w:val="nil"/>
              <w:right w:val="nil"/>
            </w:tcBorders>
            <w:shd w:val="clear" w:color="auto" w:fill="auto"/>
            <w:noWrap/>
            <w:vAlign w:val="bottom"/>
            <w:hideMark/>
          </w:tcPr>
          <w:p w14:paraId="58501D1E" w14:textId="77777777" w:rsidR="007B2816" w:rsidRPr="007B2816" w:rsidRDefault="00110243" w:rsidP="007B2816">
            <w:pPr>
              <w:spacing w:before="0" w:after="0"/>
              <w:rPr>
                <w:rFonts w:eastAsia="Times New Roman" w:cs="Times New Roman"/>
                <w:i/>
                <w:iCs/>
                <w:color w:val="000000"/>
                <w:szCs w:val="24"/>
              </w:rPr>
            </w:pPr>
          </w:p>
        </w:tc>
      </w:tr>
      <w:tr w:rsidR="007B2816" w:rsidRPr="007B2816" w14:paraId="39D2F8EB" w14:textId="77777777" w:rsidTr="007B2816">
        <w:trPr>
          <w:trHeight w:val="315"/>
        </w:trPr>
        <w:tc>
          <w:tcPr>
            <w:tcW w:w="4300" w:type="dxa"/>
            <w:tcBorders>
              <w:top w:val="nil"/>
              <w:left w:val="nil"/>
              <w:bottom w:val="nil"/>
              <w:right w:val="nil"/>
            </w:tcBorders>
            <w:shd w:val="clear" w:color="auto" w:fill="auto"/>
            <w:noWrap/>
            <w:vAlign w:val="bottom"/>
            <w:hideMark/>
          </w:tcPr>
          <w:p w14:paraId="26315AAA" w14:textId="77777777" w:rsidR="007B2816" w:rsidRPr="007B2816" w:rsidRDefault="00110243" w:rsidP="007B2816">
            <w:pPr>
              <w:spacing w:before="0" w:after="0"/>
              <w:rPr>
                <w:rFonts w:eastAsia="Times New Roman" w:cs="Times New Roman"/>
                <w:sz w:val="20"/>
                <w:szCs w:val="20"/>
              </w:rPr>
            </w:pPr>
          </w:p>
        </w:tc>
        <w:tc>
          <w:tcPr>
            <w:tcW w:w="3260" w:type="dxa"/>
            <w:tcBorders>
              <w:top w:val="nil"/>
              <w:left w:val="nil"/>
              <w:bottom w:val="nil"/>
              <w:right w:val="nil"/>
            </w:tcBorders>
            <w:shd w:val="clear" w:color="auto" w:fill="auto"/>
            <w:noWrap/>
            <w:vAlign w:val="bottom"/>
            <w:hideMark/>
          </w:tcPr>
          <w:p w14:paraId="4E700093" w14:textId="77777777" w:rsidR="007B2816" w:rsidRPr="007B2816" w:rsidRDefault="00110243" w:rsidP="007B2816">
            <w:pPr>
              <w:spacing w:before="0" w:after="0"/>
              <w:rPr>
                <w:rFonts w:eastAsia="Times New Roman" w:cs="Times New Roman"/>
                <w:sz w:val="20"/>
                <w:szCs w:val="20"/>
              </w:rPr>
            </w:pPr>
          </w:p>
        </w:tc>
      </w:tr>
      <w:tr w:rsidR="007B2816" w:rsidRPr="007B2816" w14:paraId="579111F6" w14:textId="77777777" w:rsidTr="007B2816">
        <w:trPr>
          <w:trHeight w:val="300"/>
        </w:trPr>
        <w:tc>
          <w:tcPr>
            <w:tcW w:w="4300" w:type="dxa"/>
            <w:tcBorders>
              <w:top w:val="nil"/>
              <w:left w:val="nil"/>
              <w:bottom w:val="nil"/>
              <w:right w:val="nil"/>
            </w:tcBorders>
            <w:shd w:val="clear" w:color="auto" w:fill="auto"/>
            <w:noWrap/>
            <w:vAlign w:val="bottom"/>
            <w:hideMark/>
          </w:tcPr>
          <w:p w14:paraId="6DA43053" w14:textId="77777777" w:rsidR="007B2816" w:rsidRPr="007B2816" w:rsidRDefault="00110243" w:rsidP="007B2816">
            <w:pPr>
              <w:spacing w:before="0" w:after="0"/>
              <w:rPr>
                <w:rFonts w:eastAsia="Times New Roman" w:cs="Times New Roman"/>
                <w:sz w:val="20"/>
                <w:szCs w:val="20"/>
              </w:rPr>
            </w:pPr>
          </w:p>
        </w:tc>
        <w:tc>
          <w:tcPr>
            <w:tcW w:w="3260" w:type="dxa"/>
            <w:tcBorders>
              <w:top w:val="nil"/>
              <w:left w:val="nil"/>
              <w:bottom w:val="nil"/>
              <w:right w:val="nil"/>
            </w:tcBorders>
            <w:shd w:val="clear" w:color="auto" w:fill="auto"/>
            <w:noWrap/>
            <w:vAlign w:val="bottom"/>
            <w:hideMark/>
          </w:tcPr>
          <w:p w14:paraId="4EDEE201" w14:textId="77777777" w:rsidR="007B2816" w:rsidRPr="007B2816" w:rsidRDefault="00110243" w:rsidP="007B2816">
            <w:pPr>
              <w:spacing w:before="0" w:after="0"/>
              <w:rPr>
                <w:rFonts w:eastAsia="Times New Roman" w:cs="Times New Roman"/>
                <w:sz w:val="20"/>
                <w:szCs w:val="20"/>
              </w:rPr>
            </w:pPr>
          </w:p>
        </w:tc>
      </w:tr>
      <w:tr w:rsidR="007B2816" w:rsidRPr="007B2816" w14:paraId="068CE864" w14:textId="77777777" w:rsidTr="007B2816">
        <w:trPr>
          <w:trHeight w:val="300"/>
        </w:trPr>
        <w:tc>
          <w:tcPr>
            <w:tcW w:w="4300" w:type="dxa"/>
            <w:tcBorders>
              <w:top w:val="nil"/>
              <w:left w:val="nil"/>
              <w:bottom w:val="nil"/>
              <w:right w:val="nil"/>
            </w:tcBorders>
            <w:shd w:val="clear" w:color="auto" w:fill="auto"/>
            <w:noWrap/>
            <w:vAlign w:val="bottom"/>
            <w:hideMark/>
          </w:tcPr>
          <w:p w14:paraId="736ADCC9" w14:textId="77777777" w:rsidR="007B2816" w:rsidRPr="007B2816" w:rsidRDefault="00110243" w:rsidP="007B2816">
            <w:pPr>
              <w:spacing w:before="0" w:after="0"/>
              <w:rPr>
                <w:rFonts w:eastAsia="Times New Roman" w:cs="Times New Roman"/>
                <w:sz w:val="20"/>
                <w:szCs w:val="20"/>
              </w:rPr>
            </w:pPr>
          </w:p>
        </w:tc>
        <w:tc>
          <w:tcPr>
            <w:tcW w:w="3260" w:type="dxa"/>
            <w:tcBorders>
              <w:top w:val="nil"/>
              <w:left w:val="nil"/>
              <w:bottom w:val="nil"/>
              <w:right w:val="nil"/>
            </w:tcBorders>
            <w:shd w:val="clear" w:color="auto" w:fill="auto"/>
            <w:noWrap/>
            <w:vAlign w:val="bottom"/>
            <w:hideMark/>
          </w:tcPr>
          <w:p w14:paraId="65A503BA" w14:textId="77777777" w:rsidR="007B2816" w:rsidRPr="007B2816" w:rsidRDefault="00110243" w:rsidP="007B2816">
            <w:pPr>
              <w:spacing w:before="0" w:after="0"/>
              <w:rPr>
                <w:rFonts w:eastAsia="Times New Roman" w:cs="Times New Roman"/>
                <w:sz w:val="20"/>
                <w:szCs w:val="20"/>
              </w:rPr>
            </w:pPr>
          </w:p>
        </w:tc>
      </w:tr>
    </w:tbl>
    <w:p w14:paraId="6FDC6E97" w14:textId="77777777" w:rsidR="00047825" w:rsidRDefault="00110243" w:rsidP="006F297F"/>
    <w:p w14:paraId="5454C30E" w14:textId="77777777" w:rsidR="006F297F" w:rsidRDefault="00110243" w:rsidP="006F297F"/>
    <w:p w14:paraId="58ED43CE" w14:textId="214F294D" w:rsidR="006F297F" w:rsidRDefault="00110243">
      <w:pPr>
        <w:spacing w:before="0" w:after="200" w:line="276" w:lineRule="auto"/>
      </w:pPr>
      <w:r>
        <w:br w:type="page"/>
      </w:r>
    </w:p>
    <w:p w14:paraId="74F0454A" w14:textId="77777777" w:rsidR="006F297F" w:rsidRPr="006F297F" w:rsidRDefault="00110243" w:rsidP="006F297F"/>
    <w:p w14:paraId="6754D378" w14:textId="372760EF" w:rsidR="00994A3D" w:rsidRPr="001549D3" w:rsidRDefault="00110243" w:rsidP="00994A3D">
      <w:pPr>
        <w:keepNext/>
        <w:rPr>
          <w:rFonts w:cs="Times New Roman"/>
          <w:szCs w:val="24"/>
        </w:rPr>
      </w:pPr>
      <w:r>
        <w:rPr>
          <w:noProof/>
        </w:rPr>
        <w:drawing>
          <wp:inline distT="0" distB="0" distL="0" distR="0" wp14:anchorId="135E862A" wp14:editId="3B969224">
            <wp:extent cx="3038475" cy="2143125"/>
            <wp:effectExtent l="0" t="0" r="9525" b="9525"/>
            <wp:docPr id="2" name="image14.png"/>
            <wp:cNvGraphicFramePr/>
            <a:graphic xmlns:a="http://schemas.openxmlformats.org/drawingml/2006/main">
              <a:graphicData uri="http://schemas.openxmlformats.org/drawingml/2006/picture">
                <pic:pic xmlns:pic="http://schemas.openxmlformats.org/drawingml/2006/picture">
                  <pic:nvPicPr>
                    <pic:cNvPr id="6" name="image14.png"/>
                    <pic:cNvPicPr/>
                  </pic:nvPicPr>
                  <pic:blipFill>
                    <a:blip r:embed="rId8"/>
                    <a:srcRect/>
                    <a:stretch>
                      <a:fillRect/>
                    </a:stretch>
                  </pic:blipFill>
                  <pic:spPr>
                    <a:xfrm>
                      <a:off x="0" y="0"/>
                      <a:ext cx="3038475" cy="2143125"/>
                    </a:xfrm>
                    <a:prstGeom prst="rect">
                      <a:avLst/>
                    </a:prstGeom>
                    <a:ln/>
                  </pic:spPr>
                </pic:pic>
              </a:graphicData>
            </a:graphic>
          </wp:inline>
        </w:drawing>
      </w:r>
      <w:r w:rsidR="004B305E">
        <w:rPr>
          <w:noProof/>
        </w:rPr>
        <w:pict w14:anchorId="50F50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3pt;height:168pt">
            <v:imagedata r:id="rId9" o:title="combined_scales_SH"/>
          </v:shape>
        </w:pict>
      </w:r>
    </w:p>
    <w:p w14:paraId="3C419443" w14:textId="0CCD3C45" w:rsidR="00994A3D" w:rsidRPr="001549D3" w:rsidRDefault="00110243" w:rsidP="00994A3D">
      <w:pPr>
        <w:keepNext/>
        <w:jc w:val="center"/>
        <w:rPr>
          <w:rFonts w:cs="Times New Roman"/>
          <w:szCs w:val="24"/>
        </w:rPr>
      </w:pPr>
    </w:p>
    <w:p w14:paraId="32BF32ED" w14:textId="625BEF44" w:rsidR="00A86EFC" w:rsidRDefault="00110243" w:rsidP="00A86EFC">
      <w:r w:rsidRPr="0001436A">
        <w:rPr>
          <w:rFonts w:cs="Times New Roman"/>
          <w:b/>
          <w:szCs w:val="24"/>
        </w:rPr>
        <w:t xml:space="preserve">Figure </w:t>
      </w:r>
      <w:r>
        <w:rPr>
          <w:rFonts w:cs="Times New Roman"/>
          <w:b/>
          <w:szCs w:val="24"/>
        </w:rPr>
        <w:t>S1</w:t>
      </w:r>
      <w:r w:rsidRPr="0001436A">
        <w:rPr>
          <w:rFonts w:cs="Times New Roman"/>
          <w:b/>
          <w:szCs w:val="24"/>
        </w:rPr>
        <w:t>.</w:t>
      </w:r>
      <w:r w:rsidRPr="001549D3">
        <w:rPr>
          <w:rFonts w:cs="Times New Roman"/>
          <w:szCs w:val="24"/>
        </w:rPr>
        <w:t xml:space="preserve"> </w:t>
      </w:r>
      <w:r>
        <w:t xml:space="preserve">Example input </w:t>
      </w:r>
      <w:r>
        <w:t>frequency distribution in log</w:t>
      </w:r>
      <w:r w:rsidRPr="007B2816">
        <w:rPr>
          <w:vertAlign w:val="subscript"/>
        </w:rPr>
        <w:t>2</w:t>
      </w:r>
      <w:r>
        <w:t xml:space="preserve"> scale based on scaling the input data by coarsening the 10 cm x 10 cm data.  Red: original resolution. Blue: scaled to 200 cm x 200 cm. Flatwoods distribution </w:t>
      </w:r>
      <w:r>
        <w:t xml:space="preserve">on the left; </w:t>
      </w:r>
      <w:proofErr w:type="spellStart"/>
      <w:r>
        <w:t>Sandhills</w:t>
      </w:r>
      <w:proofErr w:type="spellEnd"/>
      <w:r>
        <w:t xml:space="preserve"> on the right</w:t>
      </w:r>
      <w:r>
        <w:t>.</w:t>
      </w:r>
    </w:p>
    <w:p w14:paraId="436219BF" w14:textId="25827A5F" w:rsidR="00A86EFC" w:rsidRDefault="00110243" w:rsidP="002B4A57">
      <w:pPr>
        <w:keepNext/>
        <w:rPr>
          <w:rFonts w:cs="Times New Roman"/>
          <w:b/>
          <w:szCs w:val="24"/>
        </w:rPr>
      </w:pPr>
    </w:p>
    <w:p w14:paraId="199D5B04" w14:textId="44B96D63" w:rsidR="00A86EFC" w:rsidRDefault="00110243" w:rsidP="002B4A57">
      <w:pPr>
        <w:keepNext/>
        <w:rPr>
          <w:rFonts w:cs="Times New Roman"/>
          <w:b/>
          <w:szCs w:val="24"/>
        </w:rPr>
      </w:pPr>
    </w:p>
    <w:p w14:paraId="6B4FBD8A" w14:textId="77777777" w:rsidR="00A86EFC" w:rsidRPr="002B4A57" w:rsidRDefault="00110243" w:rsidP="002B4A57">
      <w:pPr>
        <w:keepNext/>
        <w:rPr>
          <w:rFonts w:cs="Times New Roman"/>
          <w:b/>
          <w:szCs w:val="24"/>
        </w:rPr>
      </w:pPr>
    </w:p>
    <w:p w14:paraId="7B65BC41" w14:textId="549B3E21" w:rsidR="00DE23E8" w:rsidRDefault="00110243" w:rsidP="00654E8F">
      <w:pPr>
        <w:spacing w:before="240"/>
      </w:pPr>
    </w:p>
    <w:p w14:paraId="16C78D2A" w14:textId="43901A99" w:rsidR="00A86EFC" w:rsidRDefault="00110243" w:rsidP="00654E8F">
      <w:pPr>
        <w:spacing w:before="240"/>
      </w:pPr>
      <w:r>
        <w:rPr>
          <w:noProof/>
        </w:rPr>
        <w:lastRenderedPageBreak/>
        <w:drawing>
          <wp:inline distT="0" distB="0" distL="0" distR="0" wp14:anchorId="55EAF762" wp14:editId="32215394">
            <wp:extent cx="3829050" cy="3819525"/>
            <wp:effectExtent l="0" t="0" r="0" b="9525"/>
            <wp:docPr id="10" name="Picture 10" descr="C:\Users\Louise\AppData\Local\Microsoft\Windows\INetCache\Content.Word\FAST_norm_richness_FW.PNG"/>
            <wp:cNvGraphicFramePr/>
            <a:graphic xmlns:a="http://schemas.openxmlformats.org/drawingml/2006/main">
              <a:graphicData uri="http://schemas.openxmlformats.org/drawingml/2006/picture">
                <pic:pic xmlns:pic="http://schemas.openxmlformats.org/drawingml/2006/picture">
                  <pic:nvPicPr>
                    <pic:cNvPr id="10" name="Picture 10" descr="C:\Users\Louise\AppData\Local\Microsoft\Windows\INetCache\Content.Word\FAST_norm_richness_FW.PNG"/>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9050" cy="3819525"/>
                    </a:xfrm>
                    <a:prstGeom prst="rect">
                      <a:avLst/>
                    </a:prstGeom>
                    <a:noFill/>
                    <a:ln>
                      <a:noFill/>
                    </a:ln>
                  </pic:spPr>
                </pic:pic>
              </a:graphicData>
            </a:graphic>
          </wp:inline>
        </w:drawing>
      </w:r>
    </w:p>
    <w:p w14:paraId="428CD10B" w14:textId="0E522742" w:rsidR="00A86EFC" w:rsidRDefault="00110243" w:rsidP="00A86EFC">
      <w:r>
        <w:rPr>
          <w:b/>
        </w:rPr>
        <w:t>Figure S2</w:t>
      </w:r>
      <w:r>
        <w:rPr>
          <w:b/>
        </w:rPr>
        <w:t xml:space="preserve">. </w:t>
      </w:r>
      <w:r>
        <w:t>Normalized s</w:t>
      </w:r>
      <w:r>
        <w:t>pecies richness of the autonomous agent model at various scales.  Normalized species richness is the species richness change from time zero compared to the last time step (year 50) of each model run using the flatwoods habitat data. Normalized species rich</w:t>
      </w:r>
      <w:r>
        <w:t xml:space="preserve">ness is illustrated between scales of input data and spatial vs. non-spatial dispersal models.  </w:t>
      </w:r>
    </w:p>
    <w:p w14:paraId="11EDA41A" w14:textId="64BD3F20" w:rsidR="00A86EFC" w:rsidRDefault="00110243" w:rsidP="00A86EFC"/>
    <w:p w14:paraId="4B2BABFB" w14:textId="6571919A" w:rsidR="00A86EFC" w:rsidRDefault="00110243" w:rsidP="00A86EFC"/>
    <w:p w14:paraId="50EB9D7B" w14:textId="7A055E08" w:rsidR="00A86EFC" w:rsidRDefault="00110243" w:rsidP="00A86EFC"/>
    <w:p w14:paraId="3AF55DC1" w14:textId="721A90E6" w:rsidR="00A86EFC" w:rsidRDefault="00110243" w:rsidP="00A86EFC"/>
    <w:p w14:paraId="0035B4F4" w14:textId="276BAF9C" w:rsidR="00A86EFC" w:rsidRDefault="00110243" w:rsidP="00A86EFC"/>
    <w:p w14:paraId="693CCBA3" w14:textId="5C5D1DE1" w:rsidR="00A86EFC" w:rsidRDefault="00110243" w:rsidP="00A86EFC"/>
    <w:p w14:paraId="7B502FA1" w14:textId="4E402D19" w:rsidR="00A86EFC" w:rsidRDefault="00110243" w:rsidP="00A86EFC"/>
    <w:p w14:paraId="0F0EEA6E" w14:textId="4A444957" w:rsidR="00A86EFC" w:rsidRDefault="00110243" w:rsidP="00A86EFC"/>
    <w:p w14:paraId="38BE5E1B" w14:textId="7A2D00EE" w:rsidR="00A86EFC" w:rsidRDefault="00110243" w:rsidP="00A86EFC"/>
    <w:p w14:paraId="2B89A379" w14:textId="5A5119EB" w:rsidR="00A86EFC" w:rsidRDefault="00110243" w:rsidP="00A86EFC"/>
    <w:p w14:paraId="745C38B7" w14:textId="10F8B759" w:rsidR="00A86EFC" w:rsidRDefault="00110243" w:rsidP="00A86EFC"/>
    <w:p w14:paraId="309E9658" w14:textId="520C4574" w:rsidR="00A86EFC" w:rsidRPr="002946D0" w:rsidRDefault="00110243" w:rsidP="00A86EFC">
      <w:pPr>
        <w:rPr>
          <w:b/>
        </w:rPr>
      </w:pPr>
      <w:r>
        <w:rPr>
          <w:noProof/>
        </w:rPr>
        <w:lastRenderedPageBreak/>
        <w:drawing>
          <wp:inline distT="0" distB="0" distL="0" distR="0" wp14:anchorId="175C411E" wp14:editId="493ACE40">
            <wp:extent cx="3205480" cy="3234055"/>
            <wp:effectExtent l="0" t="0" r="0" b="4445"/>
            <wp:docPr id="5" name="Picture 5" descr="FAST_FW_all5_spatial"/>
            <wp:cNvGraphicFramePr/>
            <a:graphic xmlns:a="http://schemas.openxmlformats.org/drawingml/2006/main">
              <a:graphicData uri="http://schemas.openxmlformats.org/drawingml/2006/picture">
                <pic:pic xmlns:pic="http://schemas.openxmlformats.org/drawingml/2006/picture">
                  <pic:nvPicPr>
                    <pic:cNvPr id="5" name="Picture 5" descr="FAST_FW_all5_spatial"/>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05480" cy="3234055"/>
                    </a:xfrm>
                    <a:prstGeom prst="rect">
                      <a:avLst/>
                    </a:prstGeom>
                    <a:noFill/>
                    <a:ln>
                      <a:noFill/>
                    </a:ln>
                  </pic:spPr>
                </pic:pic>
              </a:graphicData>
            </a:graphic>
          </wp:inline>
        </w:drawing>
      </w:r>
      <w:r w:rsidRPr="002946D0">
        <w:rPr>
          <w:b/>
        </w:rPr>
        <w:t xml:space="preserve"> </w:t>
      </w:r>
      <w:r w:rsidRPr="00A86EFC">
        <w:rPr>
          <w:b/>
        </w:rPr>
        <w:t xml:space="preserve">A. </w:t>
      </w:r>
    </w:p>
    <w:p w14:paraId="629B0AE3" w14:textId="04BFEDA3" w:rsidR="00A86EFC" w:rsidRPr="002946D0" w:rsidRDefault="00110243" w:rsidP="00A86EFC">
      <w:pPr>
        <w:rPr>
          <w:b/>
        </w:rPr>
      </w:pPr>
      <w:r>
        <w:rPr>
          <w:noProof/>
        </w:rPr>
        <w:drawing>
          <wp:inline distT="0" distB="0" distL="0" distR="0" wp14:anchorId="462AE584" wp14:editId="76B3CE71">
            <wp:extent cx="3200400" cy="3238500"/>
            <wp:effectExtent l="0" t="0" r="0" b="0"/>
            <wp:docPr id="3" name="Picture 3" descr="FAST_FW_all5_nonspatial"/>
            <wp:cNvGraphicFramePr/>
            <a:graphic xmlns:a="http://schemas.openxmlformats.org/drawingml/2006/main">
              <a:graphicData uri="http://schemas.openxmlformats.org/drawingml/2006/picture">
                <pic:pic xmlns:pic="http://schemas.openxmlformats.org/drawingml/2006/picture">
                  <pic:nvPicPr>
                    <pic:cNvPr id="7" name="Picture 7" descr="FAST_FW_all5_nonspatial"/>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3238500"/>
                    </a:xfrm>
                    <a:prstGeom prst="rect">
                      <a:avLst/>
                    </a:prstGeom>
                    <a:noFill/>
                    <a:ln>
                      <a:noFill/>
                    </a:ln>
                  </pic:spPr>
                </pic:pic>
              </a:graphicData>
            </a:graphic>
          </wp:inline>
        </w:drawing>
      </w:r>
      <w:r w:rsidRPr="002946D0">
        <w:rPr>
          <w:b/>
        </w:rPr>
        <w:t xml:space="preserve"> </w:t>
      </w:r>
      <w:r w:rsidRPr="00A86EFC">
        <w:rPr>
          <w:b/>
        </w:rPr>
        <w:t>B.</w:t>
      </w:r>
    </w:p>
    <w:p w14:paraId="78476DA5" w14:textId="13B999CE" w:rsidR="00A86EFC" w:rsidRDefault="00110243" w:rsidP="00A86EFC">
      <w:r>
        <w:rPr>
          <w:b/>
        </w:rPr>
        <w:t>Figure S3</w:t>
      </w:r>
      <w:r>
        <w:rPr>
          <w:b/>
        </w:rPr>
        <w:t xml:space="preserve">. </w:t>
      </w:r>
      <w:r>
        <w:t xml:space="preserve">First order (%) effect of the three </w:t>
      </w:r>
      <w:r>
        <w:t>neutral</w:t>
      </w:r>
      <w:r>
        <w:t xml:space="preserve"> parameters (mortality, birth, and immigration) and </w:t>
      </w:r>
      <w:r>
        <w:t>spatial boundary</w:t>
      </w:r>
      <w:r>
        <w:t xml:space="preserve"> parameters (area and number of areas) on simulated normalized richness using different scales of input data in the flatwoods habitat using the spatial model (A.) and non-spatial model (B.). The legend illustrates the resolution (in dm) in which the data w</w:t>
      </w:r>
      <w:r>
        <w:t>as created from the empirical data, including the original resolution of the data (1.0: 10 cm x 10 cm). Boxplots represent variance across three replicates of the model run using 500 FAST parameter combinations.</w:t>
      </w:r>
      <w:bookmarkStart w:id="1" w:name="_tsctszfuhy8l"/>
      <w:bookmarkEnd w:id="1"/>
    </w:p>
    <w:p w14:paraId="0A594484" w14:textId="3A2482F3" w:rsidR="00A86EFC" w:rsidRPr="001549D3" w:rsidRDefault="00110243" w:rsidP="00654E8F">
      <w:pPr>
        <w:spacing w:before="240"/>
      </w:pPr>
    </w:p>
    <w:sectPr w:rsidR="00A86EFC" w:rsidRPr="001549D3" w:rsidSect="0093429D">
      <w:headerReference w:type="even" r:id="rId13"/>
      <w:footerReference w:type="even" r:id="rId14"/>
      <w:footerReference w:type="default" r:id="rId15"/>
      <w:headerReference w:type="first" r:id="rId16"/>
      <w:pgSz w:w="12240" w:h="15840"/>
      <w:pgMar w:top="1138" w:right="1181" w:bottom="1138" w:left="128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E011A" w14:textId="77777777" w:rsidR="00110243" w:rsidRDefault="00110243" w:rsidP="00117666">
      <w:pPr>
        <w:spacing w:after="0"/>
      </w:pPr>
      <w:r>
        <w:separator/>
      </w:r>
    </w:p>
  </w:endnote>
  <w:endnote w:type="continuationSeparator" w:id="0">
    <w:p w14:paraId="099DD658" w14:textId="77777777" w:rsidR="00110243" w:rsidRDefault="00110243" w:rsidP="001176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3025F" w14:textId="77777777" w:rsidR="00995F6A" w:rsidRPr="00577C4C" w:rsidRDefault="00110243">
    <w:pPr>
      <w:rPr>
        <w:color w:val="C00000"/>
        <w:szCs w:val="24"/>
      </w:rPr>
    </w:pPr>
    <w:r>
      <w:rPr>
        <w:noProof/>
      </w:rPr>
      <mc:AlternateContent>
        <mc:Choice Requires="wps">
          <w:drawing>
            <wp:anchor distT="0" distB="0" distL="114300" distR="114300" simplePos="0" relativeHeight="251659264" behindDoc="0" locked="0" layoutInCell="1" allowOverlap="1" wp14:anchorId="382EAD14" wp14:editId="71B2BC98">
              <wp:simplePos x="0" y="0"/>
              <wp:positionH relativeFrom="margin">
                <wp:align>right</wp:align>
              </wp:positionH>
              <wp:positionV relativeFrom="bottomMargin">
                <wp:align>top</wp:align>
              </wp:positionV>
              <wp:extent cx="1508760" cy="395605"/>
              <wp:effectExtent l="0" t="0" r="0" b="0"/>
              <wp:wrapNone/>
              <wp:docPr id="1" name="Text Box 1"/>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0BC4D33" w14:textId="77777777" w:rsidR="00995F6A" w:rsidRPr="00577C4C" w:rsidRDefault="00110243">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4B305E">
                            <w:rPr>
                              <w:noProof/>
                              <w:color w:val="000000" w:themeColor="text1"/>
                              <w:szCs w:val="40"/>
                            </w:rPr>
                            <w:t>4</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382EAD14" id="_x0000_t202" coordsize="21600,21600" o:spt="202" path="m,l,21600r21600,l21600,xe">
              <v:stroke joinstyle="miter"/>
              <v:path gradientshapeok="t" o:connecttype="rect"/>
            </v:shapetype>
            <v:shape id="Text Box 1"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" filled="f" stroked="f" strokeweight=".5pt">
              <v:textbox style="mso-fit-shape-to-text:t">
                <w:txbxContent>
                  <w:p w14:paraId="50BC4D33" w14:textId="77777777" w:rsidR="00995F6A" w:rsidRPr="00577C4C" w:rsidRDefault="00110243">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4B305E">
                      <w:rPr>
                        <w:noProof/>
                        <w:color w:val="000000" w:themeColor="text1"/>
                        <w:szCs w:val="40"/>
                      </w:rPr>
                      <w:t>4</w:t>
                    </w:r>
                    <w:r w:rsidRPr="00577C4C">
                      <w:rPr>
                        <w:color w:val="000000" w:themeColor="text1"/>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D6A35" w14:textId="77777777" w:rsidR="00995F6A" w:rsidRPr="00577C4C" w:rsidRDefault="00110243">
    <w:pPr>
      <w:rPr>
        <w:b/>
        <w:sz w:val="20"/>
        <w:szCs w:val="24"/>
      </w:rPr>
    </w:pPr>
    <w:r>
      <w:rPr>
        <w:noProof/>
      </w:rPr>
      <mc:AlternateContent>
        <mc:Choice Requires="wps">
          <w:drawing>
            <wp:anchor distT="0" distB="0" distL="114300" distR="114300" simplePos="0" relativeHeight="251646976" behindDoc="0" locked="0" layoutInCell="1" allowOverlap="1" wp14:anchorId="70F9F55F" wp14:editId="40473BEB">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14:paraId="570F0D09" w14:textId="77777777" w:rsidR="00995F6A" w:rsidRPr="00577C4C" w:rsidRDefault="00110243">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4B305E">
                            <w:rPr>
                              <w:noProof/>
                              <w:color w:val="000000" w:themeColor="text1"/>
                              <w:szCs w:val="40"/>
                            </w:rPr>
                            <w:t>5</w:t>
                          </w:r>
                          <w:r w:rsidRPr="00577C4C">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0F9F55F" id="_x0000_t202" coordsize="21600,21600" o:spt="202" path="m,l,21600r21600,l21600,xe">
              <v:stroke joinstyle="miter"/>
              <v:path gradientshapeok="t" o:connecttype="rect"/>
            </v:shapetype>
            <v:shape id="Text Box 56" o:spid="_x0000_s1027" type="#_x0000_t202" style="position:absolute;margin-left:67.6pt;margin-top:0;width:118.8pt;height:31.15pt;z-index:25164697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" filled="f" stroked="f" strokeweight=".5pt">
              <v:textbox style="mso-fit-shape-to-text:t">
                <w:txbxContent>
                  <w:p w14:paraId="570F0D09" w14:textId="77777777" w:rsidR="00995F6A" w:rsidRPr="00577C4C" w:rsidRDefault="00110243">
                    <w:pPr>
                      <w:jc w:val="right"/>
                      <w:rPr>
                        <w:color w:val="000000" w:themeColor="text1"/>
                        <w:szCs w:val="40"/>
                      </w:rPr>
                    </w:pPr>
                    <w:r w:rsidRPr="00577C4C">
                      <w:rPr>
                        <w:color w:val="000000" w:themeColor="text1"/>
                        <w:szCs w:val="40"/>
                      </w:rPr>
                      <w:fldChar w:fldCharType="begin"/>
                    </w:r>
                    <w:r w:rsidRPr="00577C4C">
                      <w:rPr>
                        <w:color w:val="000000" w:themeColor="text1"/>
                        <w:szCs w:val="40"/>
                      </w:rPr>
                      <w:instrText xml:space="preserve"> PAGE  \* Arabic  \* MERGEFORMAT </w:instrText>
                    </w:r>
                    <w:r w:rsidRPr="00577C4C">
                      <w:rPr>
                        <w:color w:val="000000" w:themeColor="text1"/>
                        <w:szCs w:val="40"/>
                      </w:rPr>
                      <w:fldChar w:fldCharType="separate"/>
                    </w:r>
                    <w:r w:rsidR="004B305E">
                      <w:rPr>
                        <w:noProof/>
                        <w:color w:val="000000" w:themeColor="text1"/>
                        <w:szCs w:val="40"/>
                      </w:rPr>
                      <w:t>5</w:t>
                    </w:r>
                    <w:r w:rsidRPr="00577C4C">
                      <w:rPr>
                        <w:color w:val="000000" w:themeColor="text1"/>
                        <w:szCs w:val="40"/>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49879" w14:textId="77777777" w:rsidR="00110243" w:rsidRDefault="00110243" w:rsidP="00117666">
      <w:pPr>
        <w:spacing w:after="0"/>
      </w:pPr>
      <w:r>
        <w:separator/>
      </w:r>
    </w:p>
  </w:footnote>
  <w:footnote w:type="continuationSeparator" w:id="0">
    <w:p w14:paraId="14083DE8" w14:textId="77777777" w:rsidR="00110243" w:rsidRDefault="00110243" w:rsidP="001176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EF00C" w14:textId="77777777" w:rsidR="00995F6A" w:rsidRPr="009151AA" w:rsidRDefault="00110243">
    <w:pPr>
      <w:rPr>
        <w:rFonts w:cs="Times New Roman"/>
      </w:rPr>
    </w:pPr>
    <w:r w:rsidRPr="009151AA">
      <w:rPr>
        <w:rFonts w:cs="Times New Roman"/>
      </w:rPr>
      <w:ptab w:relativeTo="margin" w:alignment="center" w:leader="none"/>
    </w:r>
    <w:r w:rsidRPr="009151AA">
      <w:rPr>
        <w:rFonts w:cs="Times New Roman"/>
      </w:rPr>
      <w:ptab w:relativeTo="margin" w:alignment="right" w:leader="none"/>
    </w:r>
    <w:r w:rsidRPr="009151AA">
      <w:rPr>
        <w:rFonts w:cs="Times New Roman"/>
      </w:rPr>
      <w:t>Supplementary Material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D68C6" w14:textId="5E3C1A2E" w:rsidR="00995F6A" w:rsidRPr="003C383C" w:rsidRDefault="00110243" w:rsidP="0093429D">
    <w:pPr>
      <w:rPr>
        <w:rFonts w:cs="Times New Roman"/>
      </w:rPr>
    </w:pPr>
    <w:r w:rsidRPr="009151AA">
      <w:rPr>
        <w:rFonts w:cs="Times New Roman"/>
      </w:rPr>
      <w:ptab w:relativeTo="margin" w:alignment="center" w:leader="none"/>
    </w:r>
    <w:r w:rsidRPr="009151AA">
      <w:rPr>
        <w:rFonts w:cs="Times New Roman"/>
      </w:rPr>
      <w:ptab w:relativeTo="margin" w:alignment="right" w:leader="none"/>
    </w:r>
    <w:r>
      <w:rPr>
        <w:rFonts w:cs="Times New Roman"/>
      </w:rPr>
      <w:t xml:space="preserve">Supplementary </w:t>
    </w:r>
    <w:r>
      <w:rPr>
        <w:rFonts w:cs="Times New Roman"/>
      </w:rPr>
      <w:t>Material</w:t>
    </w:r>
    <w:r w:rsidRPr="007E3148">
      <w:rPr>
        <w:b/>
      </w:rPr>
      <w:ptab w:relativeTo="margin" w:alignment="center" w:leader="none"/>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B7666"/>
    <w:multiLevelType w:val="multilevel"/>
    <w:tmpl w:val="E11A2C40"/>
    <w:lvl w:ilvl="0">
      <w:start w:val="1"/>
      <w:numFmt w:val="decimal"/>
      <w:lvlText w:val="%1."/>
      <w:lvlJc w:val="left"/>
      <w:pPr>
        <w:ind w:left="0" w:firstLine="0"/>
      </w:pPr>
      <w:rPr>
        <w:rFonts w:hint="default"/>
        <w:b/>
        <w:lang w:val="en-GB"/>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ascii="Times New Roman" w:hAnsi="Times New Roman" w:hint="default"/>
        <w:b/>
        <w:i w:val="0"/>
        <w:sz w:val="24"/>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DF3AB7"/>
    <w:multiLevelType w:val="hybridMultilevel"/>
    <w:tmpl w:val="8E5CD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C0601A"/>
    <w:multiLevelType w:val="multilevel"/>
    <w:tmpl w:val="E292AC64"/>
    <w:styleLink w:val="Headings"/>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pStyle w:val="Heading4"/>
      <w:lvlText w:val="%1.%2.%3.%4"/>
      <w:lvlJc w:val="left"/>
      <w:pPr>
        <w:tabs>
          <w:tab w:val="num" w:pos="567"/>
        </w:tabs>
        <w:ind w:left="567" w:hanging="567"/>
      </w:pPr>
      <w:rPr>
        <w:rFonts w:hint="default"/>
      </w:rPr>
    </w:lvl>
    <w:lvl w:ilvl="4">
      <w:start w:val="1"/>
      <w:numFmt w:val="decimal"/>
      <w:pStyle w:val="Heading5"/>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abstractNum w:abstractNumId="3" w15:restartNumberingAfterBreak="0">
    <w:nsid w:val="225305B5"/>
    <w:multiLevelType w:val="hybridMultilevel"/>
    <w:tmpl w:val="4F8C24FA"/>
    <w:lvl w:ilvl="0" w:tplc="A9DCD718">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49F1D82"/>
    <w:multiLevelType w:val="hybridMultilevel"/>
    <w:tmpl w:val="734A7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3E6C4F"/>
    <w:multiLevelType w:val="hybridMultilevel"/>
    <w:tmpl w:val="E39A3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173C1D"/>
    <w:multiLevelType w:val="multilevel"/>
    <w:tmpl w:val="14428F9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lowerRoman"/>
      <w:lvlText w:val="%6."/>
      <w:lvlJc w:val="righ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right"/>
      <w:pPr>
        <w:tabs>
          <w:tab w:val="num" w:pos="567"/>
        </w:tabs>
        <w:ind w:left="567" w:hanging="567"/>
      </w:pPr>
      <w:rPr>
        <w:rFonts w:hint="default"/>
      </w:rPr>
    </w:lvl>
  </w:abstractNum>
  <w:num w:numId="1">
    <w:abstractNumId w:val="0"/>
  </w:num>
  <w:num w:numId="2">
    <w:abstractNumId w:val="4"/>
  </w:num>
  <w:num w:numId="3">
    <w:abstractNumId w:val="1"/>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6"/>
  </w:num>
  <w:num w:numId="9">
    <w:abstractNumId w:val="6"/>
  </w:num>
  <w:num w:numId="10">
    <w:abstractNumId w:val="6"/>
  </w:num>
  <w:num w:numId="11">
    <w:abstractNumId w:val="6"/>
  </w:num>
  <w:num w:numId="12">
    <w:abstractNumId w:val="6"/>
  </w:num>
  <w:num w:numId="13">
    <w:abstractNumId w:val="3"/>
  </w:num>
  <w:num w:numId="14">
    <w:abstractNumId w:val="2"/>
  </w:num>
  <w:num w:numId="15">
    <w:abstractNumId w:val="2"/>
  </w:num>
  <w:num w:numId="16">
    <w:abstractNumId w:val="2"/>
  </w:num>
  <w:num w:numId="17">
    <w:abstractNumId w:val="2"/>
  </w:num>
  <w:num w:numId="18">
    <w:abstractNumId w:val="2"/>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05E"/>
    <w:rsid w:val="00110243"/>
    <w:rsid w:val="004B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DB94A"/>
  <w15:docId w15:val="{88748FF8-5D22-488D-A39B-60AD93690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715"/>
    <w:pPr>
      <w:spacing w:before="120" w:after="240" w:line="240" w:lineRule="auto"/>
    </w:pPr>
    <w:rPr>
      <w:rFonts w:ascii="Times New Roman" w:hAnsi="Times New Roman"/>
      <w:sz w:val="24"/>
    </w:rPr>
  </w:style>
  <w:style w:type="paragraph" w:styleId="Heading1">
    <w:name w:val="heading 1"/>
    <w:basedOn w:val="ListParagraph"/>
    <w:next w:val="Normal"/>
    <w:link w:val="Heading1Char"/>
    <w:uiPriority w:val="2"/>
    <w:qFormat/>
    <w:rsid w:val="00AB6715"/>
    <w:pPr>
      <w:numPr>
        <w:numId w:val="19"/>
      </w:numPr>
      <w:spacing w:before="240"/>
      <w:contextualSpacing w:val="0"/>
      <w:outlineLvl w:val="0"/>
    </w:pPr>
    <w:rPr>
      <w:b/>
    </w:rPr>
  </w:style>
  <w:style w:type="paragraph" w:styleId="Heading2">
    <w:name w:val="heading 2"/>
    <w:basedOn w:val="Heading1"/>
    <w:next w:val="Normal"/>
    <w:link w:val="Heading2Char"/>
    <w:uiPriority w:val="2"/>
    <w:qFormat/>
    <w:rsid w:val="00AB6715"/>
    <w:pPr>
      <w:numPr>
        <w:ilvl w:val="1"/>
      </w:numPr>
      <w:spacing w:after="200"/>
      <w:outlineLvl w:val="1"/>
    </w:pPr>
  </w:style>
  <w:style w:type="paragraph" w:styleId="Heading3">
    <w:name w:val="heading 3"/>
    <w:basedOn w:val="Normal"/>
    <w:next w:val="Normal"/>
    <w:link w:val="Heading3Char"/>
    <w:uiPriority w:val="2"/>
    <w:qFormat/>
    <w:rsid w:val="00AB6715"/>
    <w:pPr>
      <w:keepNext/>
      <w:keepLines/>
      <w:numPr>
        <w:ilvl w:val="2"/>
        <w:numId w:val="19"/>
      </w:numPr>
      <w:spacing w:before="40" w:after="120"/>
      <w:outlineLvl w:val="2"/>
    </w:pPr>
    <w:rPr>
      <w:rFonts w:eastAsiaTheme="majorEastAsia" w:cstheme="majorBidi"/>
      <w:b/>
      <w:szCs w:val="24"/>
    </w:rPr>
  </w:style>
  <w:style w:type="paragraph" w:styleId="Heading4">
    <w:name w:val="heading 4"/>
    <w:basedOn w:val="Heading3"/>
    <w:next w:val="Normal"/>
    <w:link w:val="Heading4Char"/>
    <w:uiPriority w:val="2"/>
    <w:qFormat/>
    <w:rsid w:val="00AB6715"/>
    <w:pPr>
      <w:numPr>
        <w:ilvl w:val="3"/>
      </w:numPr>
      <w:outlineLvl w:val="3"/>
    </w:pPr>
    <w:rPr>
      <w:iCs/>
    </w:rPr>
  </w:style>
  <w:style w:type="paragraph" w:styleId="Heading5">
    <w:name w:val="heading 5"/>
    <w:basedOn w:val="Heading4"/>
    <w:next w:val="Normal"/>
    <w:link w:val="Heading5Char"/>
    <w:uiPriority w:val="2"/>
    <w:qFormat/>
    <w:rsid w:val="00AB6715"/>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AB6715"/>
    <w:rPr>
      <w:rFonts w:ascii="Times New Roman" w:eastAsia="Cambria" w:hAnsi="Times New Roman" w:cs="Times New Roman"/>
      <w:b/>
      <w:sz w:val="24"/>
      <w:szCs w:val="24"/>
    </w:rPr>
  </w:style>
  <w:style w:type="character" w:customStyle="1" w:styleId="Heading2Char">
    <w:name w:val="Heading 2 Char"/>
    <w:basedOn w:val="DefaultParagraphFont"/>
    <w:link w:val="Heading2"/>
    <w:uiPriority w:val="2"/>
    <w:rsid w:val="00AB6715"/>
    <w:rPr>
      <w:rFonts w:ascii="Times New Roman" w:eastAsia="Cambria" w:hAnsi="Times New Roman" w:cs="Times New Roman"/>
      <w:b/>
      <w:sz w:val="24"/>
      <w:szCs w:val="24"/>
    </w:rPr>
  </w:style>
  <w:style w:type="paragraph" w:styleId="Subtitle">
    <w:name w:val="Subtitle"/>
    <w:basedOn w:val="Normal"/>
    <w:next w:val="Normal"/>
    <w:link w:val="SubtitleChar"/>
    <w:uiPriority w:val="99"/>
    <w:unhideWhenUsed/>
    <w:qFormat/>
    <w:rsid w:val="00AB6715"/>
    <w:pPr>
      <w:spacing w:before="240"/>
    </w:pPr>
    <w:rPr>
      <w:rFonts w:cs="Times New Roman"/>
      <w:b/>
      <w:szCs w:val="24"/>
    </w:rPr>
  </w:style>
  <w:style w:type="character" w:customStyle="1" w:styleId="SubtitleChar">
    <w:name w:val="Subtitle Char"/>
    <w:basedOn w:val="DefaultParagraphFont"/>
    <w:link w:val="Subtitle"/>
    <w:uiPriority w:val="99"/>
    <w:rsid w:val="00AB6715"/>
    <w:rPr>
      <w:rFonts w:ascii="Times New Roman" w:hAnsi="Times New Roman" w:cs="Times New Roman"/>
      <w:b/>
      <w:sz w:val="24"/>
      <w:szCs w:val="24"/>
    </w:rPr>
  </w:style>
  <w:style w:type="paragraph" w:customStyle="1" w:styleId="AuthorList">
    <w:name w:val="Author List"/>
    <w:aliases w:val="Keywords,Abstract"/>
    <w:basedOn w:val="Subtitle"/>
    <w:next w:val="Normal"/>
    <w:uiPriority w:val="1"/>
    <w:qFormat/>
    <w:rsid w:val="00AB6715"/>
  </w:style>
  <w:style w:type="paragraph" w:styleId="BalloonText">
    <w:name w:val="Balloon Text"/>
    <w:basedOn w:val="Normal"/>
    <w:link w:val="BalloonTextChar"/>
    <w:uiPriority w:val="99"/>
    <w:semiHidden/>
    <w:unhideWhenUsed/>
    <w:rsid w:val="00AB671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6715"/>
    <w:rPr>
      <w:rFonts w:ascii="Tahoma" w:hAnsi="Tahoma" w:cs="Tahoma"/>
      <w:sz w:val="16"/>
      <w:szCs w:val="16"/>
    </w:rPr>
  </w:style>
  <w:style w:type="character" w:styleId="BookTitle">
    <w:name w:val="Book Title"/>
    <w:basedOn w:val="DefaultParagraphFont"/>
    <w:uiPriority w:val="33"/>
    <w:qFormat/>
    <w:rsid w:val="00AB6715"/>
    <w:rPr>
      <w:rFonts w:ascii="Times New Roman" w:hAnsi="Times New Roman"/>
      <w:b/>
      <w:bCs/>
      <w:i/>
      <w:iCs/>
      <w:spacing w:val="5"/>
    </w:rPr>
  </w:style>
  <w:style w:type="paragraph" w:styleId="Caption">
    <w:name w:val="caption"/>
    <w:basedOn w:val="Normal"/>
    <w:next w:val="NoSpacing"/>
    <w:uiPriority w:val="35"/>
    <w:unhideWhenUsed/>
    <w:qFormat/>
    <w:rsid w:val="00AB6715"/>
    <w:pPr>
      <w:keepNext/>
    </w:pPr>
    <w:rPr>
      <w:rFonts w:cs="Times New Roman"/>
      <w:b/>
      <w:bCs/>
      <w:szCs w:val="24"/>
    </w:rPr>
  </w:style>
  <w:style w:type="paragraph" w:styleId="NoSpacing">
    <w:name w:val="No Spacing"/>
    <w:uiPriority w:val="99"/>
    <w:unhideWhenUsed/>
    <w:qFormat/>
    <w:rsid w:val="00AB6715"/>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AB6715"/>
    <w:rPr>
      <w:sz w:val="16"/>
      <w:szCs w:val="16"/>
    </w:rPr>
  </w:style>
  <w:style w:type="paragraph" w:styleId="CommentText">
    <w:name w:val="annotation text"/>
    <w:basedOn w:val="Normal"/>
    <w:link w:val="CommentTextChar"/>
    <w:uiPriority w:val="99"/>
    <w:semiHidden/>
    <w:unhideWhenUsed/>
    <w:rsid w:val="00AB6715"/>
    <w:rPr>
      <w:sz w:val="20"/>
      <w:szCs w:val="20"/>
    </w:rPr>
  </w:style>
  <w:style w:type="character" w:customStyle="1" w:styleId="CommentTextChar">
    <w:name w:val="Comment Text Char"/>
    <w:basedOn w:val="DefaultParagraphFont"/>
    <w:link w:val="CommentText"/>
    <w:uiPriority w:val="99"/>
    <w:semiHidden/>
    <w:rsid w:val="00AB6715"/>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B6715"/>
    <w:rPr>
      <w:b/>
      <w:bCs/>
    </w:rPr>
  </w:style>
  <w:style w:type="character" w:customStyle="1" w:styleId="CommentSubjectChar">
    <w:name w:val="Comment Subject Char"/>
    <w:basedOn w:val="CommentTextChar"/>
    <w:link w:val="CommentSubject"/>
    <w:uiPriority w:val="99"/>
    <w:semiHidden/>
    <w:rsid w:val="00AB6715"/>
    <w:rPr>
      <w:rFonts w:ascii="Times New Roman" w:hAnsi="Times New Roman"/>
      <w:b/>
      <w:bCs/>
      <w:sz w:val="20"/>
      <w:szCs w:val="20"/>
    </w:rPr>
  </w:style>
  <w:style w:type="character" w:styleId="Emphasis">
    <w:name w:val="Emphasis"/>
    <w:basedOn w:val="DefaultParagraphFont"/>
    <w:uiPriority w:val="20"/>
    <w:qFormat/>
    <w:rsid w:val="00AB6715"/>
    <w:rPr>
      <w:rFonts w:ascii="Times New Roman" w:hAnsi="Times New Roman"/>
      <w:i/>
      <w:iCs/>
    </w:rPr>
  </w:style>
  <w:style w:type="character" w:styleId="EndnoteReference">
    <w:name w:val="endnote reference"/>
    <w:basedOn w:val="DefaultParagraphFont"/>
    <w:uiPriority w:val="99"/>
    <w:semiHidden/>
    <w:unhideWhenUsed/>
    <w:rsid w:val="00AB6715"/>
    <w:rPr>
      <w:vertAlign w:val="superscript"/>
    </w:rPr>
  </w:style>
  <w:style w:type="paragraph" w:styleId="EndnoteText">
    <w:name w:val="endnote text"/>
    <w:basedOn w:val="Normal"/>
    <w:link w:val="EndnoteTextChar"/>
    <w:uiPriority w:val="99"/>
    <w:semiHidden/>
    <w:unhideWhenUsed/>
    <w:rsid w:val="00AB6715"/>
    <w:pPr>
      <w:spacing w:after="0"/>
    </w:pPr>
    <w:rPr>
      <w:sz w:val="20"/>
      <w:szCs w:val="20"/>
    </w:rPr>
  </w:style>
  <w:style w:type="character" w:customStyle="1" w:styleId="EndnoteTextChar">
    <w:name w:val="Endnote Text Char"/>
    <w:basedOn w:val="DefaultParagraphFont"/>
    <w:link w:val="EndnoteText"/>
    <w:uiPriority w:val="99"/>
    <w:semiHidden/>
    <w:rsid w:val="00AB6715"/>
    <w:rPr>
      <w:rFonts w:ascii="Times New Roman" w:hAnsi="Times New Roman"/>
      <w:sz w:val="20"/>
      <w:szCs w:val="20"/>
    </w:rPr>
  </w:style>
  <w:style w:type="character" w:styleId="FollowedHyperlink">
    <w:name w:val="FollowedHyperlink"/>
    <w:basedOn w:val="DefaultParagraphFont"/>
    <w:uiPriority w:val="99"/>
    <w:semiHidden/>
    <w:unhideWhenUsed/>
    <w:rsid w:val="00AB6715"/>
    <w:rPr>
      <w:color w:val="800080" w:themeColor="followedHyperlink"/>
      <w:u w:val="single"/>
    </w:rPr>
  </w:style>
  <w:style w:type="paragraph" w:styleId="Footer">
    <w:name w:val="footer"/>
    <w:basedOn w:val="Normal"/>
    <w:link w:val="FooterChar"/>
    <w:uiPriority w:val="99"/>
    <w:unhideWhenUsed/>
    <w:rsid w:val="00AB6715"/>
    <w:pPr>
      <w:tabs>
        <w:tab w:val="center" w:pos="4844"/>
        <w:tab w:val="right" w:pos="9689"/>
      </w:tabs>
      <w:spacing w:after="0"/>
    </w:pPr>
  </w:style>
  <w:style w:type="character" w:customStyle="1" w:styleId="FooterChar">
    <w:name w:val="Footer Char"/>
    <w:basedOn w:val="DefaultParagraphFont"/>
    <w:link w:val="Footer"/>
    <w:uiPriority w:val="99"/>
    <w:rsid w:val="00AB6715"/>
    <w:rPr>
      <w:rFonts w:ascii="Times New Roman" w:hAnsi="Times New Roman"/>
      <w:sz w:val="24"/>
    </w:rPr>
  </w:style>
  <w:style w:type="character" w:styleId="FootnoteReference">
    <w:name w:val="footnote reference"/>
    <w:basedOn w:val="DefaultParagraphFont"/>
    <w:uiPriority w:val="99"/>
    <w:semiHidden/>
    <w:unhideWhenUsed/>
    <w:rsid w:val="00AB6715"/>
    <w:rPr>
      <w:vertAlign w:val="superscript"/>
    </w:rPr>
  </w:style>
  <w:style w:type="paragraph" w:styleId="FootnoteText">
    <w:name w:val="footnote text"/>
    <w:basedOn w:val="Normal"/>
    <w:link w:val="FootnoteTextChar"/>
    <w:uiPriority w:val="99"/>
    <w:semiHidden/>
    <w:unhideWhenUsed/>
    <w:rsid w:val="00AB6715"/>
    <w:pPr>
      <w:spacing w:after="0"/>
    </w:pPr>
    <w:rPr>
      <w:sz w:val="20"/>
      <w:szCs w:val="20"/>
    </w:rPr>
  </w:style>
  <w:style w:type="character" w:customStyle="1" w:styleId="FootnoteTextChar">
    <w:name w:val="Footnote Text Char"/>
    <w:basedOn w:val="DefaultParagraphFont"/>
    <w:link w:val="FootnoteText"/>
    <w:uiPriority w:val="99"/>
    <w:semiHidden/>
    <w:rsid w:val="00AB6715"/>
    <w:rPr>
      <w:rFonts w:ascii="Times New Roman" w:hAnsi="Times New Roman"/>
      <w:sz w:val="20"/>
      <w:szCs w:val="20"/>
    </w:rPr>
  </w:style>
  <w:style w:type="paragraph" w:styleId="Header">
    <w:name w:val="header"/>
    <w:basedOn w:val="Normal"/>
    <w:link w:val="HeaderChar"/>
    <w:uiPriority w:val="99"/>
    <w:unhideWhenUsed/>
    <w:rsid w:val="00AB6715"/>
    <w:pPr>
      <w:tabs>
        <w:tab w:val="center" w:pos="4844"/>
        <w:tab w:val="right" w:pos="9689"/>
      </w:tabs>
    </w:pPr>
    <w:rPr>
      <w:b/>
    </w:rPr>
  </w:style>
  <w:style w:type="character" w:customStyle="1" w:styleId="HeaderChar">
    <w:name w:val="Header Char"/>
    <w:basedOn w:val="DefaultParagraphFont"/>
    <w:link w:val="Header"/>
    <w:uiPriority w:val="99"/>
    <w:rsid w:val="00AB6715"/>
    <w:rPr>
      <w:rFonts w:ascii="Times New Roman" w:hAnsi="Times New Roman"/>
      <w:b/>
      <w:sz w:val="24"/>
    </w:rPr>
  </w:style>
  <w:style w:type="paragraph" w:styleId="ListParagraph">
    <w:name w:val="List Paragraph"/>
    <w:basedOn w:val="Normal"/>
    <w:uiPriority w:val="3"/>
    <w:qFormat/>
    <w:rsid w:val="00AB6715"/>
    <w:pPr>
      <w:numPr>
        <w:numId w:val="13"/>
      </w:numPr>
      <w:contextualSpacing/>
    </w:pPr>
    <w:rPr>
      <w:rFonts w:eastAsia="Cambria" w:cs="Times New Roman"/>
      <w:szCs w:val="24"/>
    </w:rPr>
  </w:style>
  <w:style w:type="numbering" w:customStyle="1" w:styleId="Headings">
    <w:name w:val="Headings"/>
    <w:uiPriority w:val="99"/>
    <w:rsid w:val="00AB6715"/>
    <w:pPr>
      <w:numPr>
        <w:numId w:val="14"/>
      </w:numPr>
    </w:pPr>
  </w:style>
  <w:style w:type="character" w:styleId="Hyperlink">
    <w:name w:val="Hyperlink"/>
    <w:basedOn w:val="DefaultParagraphFont"/>
    <w:uiPriority w:val="99"/>
    <w:unhideWhenUsed/>
    <w:rsid w:val="00AB6715"/>
    <w:rPr>
      <w:color w:val="0000FF"/>
      <w:u w:val="single"/>
    </w:rPr>
  </w:style>
  <w:style w:type="character" w:styleId="IntenseEmphasis">
    <w:name w:val="Intense Emphasis"/>
    <w:basedOn w:val="DefaultParagraphFont"/>
    <w:uiPriority w:val="21"/>
    <w:unhideWhenUsed/>
    <w:rsid w:val="00AB6715"/>
    <w:rPr>
      <w:rFonts w:ascii="Times New Roman" w:hAnsi="Times New Roman"/>
      <w:i/>
      <w:iCs/>
      <w:color w:val="auto"/>
    </w:rPr>
  </w:style>
  <w:style w:type="character" w:styleId="IntenseReference">
    <w:name w:val="Intense Reference"/>
    <w:basedOn w:val="DefaultParagraphFont"/>
    <w:uiPriority w:val="32"/>
    <w:qFormat/>
    <w:rsid w:val="00AB6715"/>
    <w:rPr>
      <w:b/>
      <w:bCs/>
      <w:smallCaps/>
      <w:color w:val="auto"/>
      <w:spacing w:val="5"/>
    </w:rPr>
  </w:style>
  <w:style w:type="character" w:styleId="LineNumber">
    <w:name w:val="line number"/>
    <w:basedOn w:val="DefaultParagraphFont"/>
    <w:uiPriority w:val="99"/>
    <w:semiHidden/>
    <w:unhideWhenUsed/>
    <w:rsid w:val="00AB6715"/>
  </w:style>
  <w:style w:type="character" w:customStyle="1" w:styleId="Heading3Char">
    <w:name w:val="Heading 3 Char"/>
    <w:basedOn w:val="DefaultParagraphFont"/>
    <w:link w:val="Heading3"/>
    <w:uiPriority w:val="2"/>
    <w:rsid w:val="00AB6715"/>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2"/>
    <w:rsid w:val="00AB6715"/>
    <w:rPr>
      <w:rFonts w:ascii="Times New Roman" w:eastAsiaTheme="majorEastAsia" w:hAnsi="Times New Roman" w:cstheme="majorBidi"/>
      <w:b/>
      <w:iCs/>
      <w:sz w:val="24"/>
      <w:szCs w:val="24"/>
    </w:rPr>
  </w:style>
  <w:style w:type="character" w:customStyle="1" w:styleId="Heading5Char">
    <w:name w:val="Heading 5 Char"/>
    <w:basedOn w:val="DefaultParagraphFont"/>
    <w:link w:val="Heading5"/>
    <w:uiPriority w:val="2"/>
    <w:rsid w:val="00AB6715"/>
    <w:rPr>
      <w:rFonts w:ascii="Times New Roman" w:eastAsiaTheme="majorEastAsia" w:hAnsi="Times New Roman" w:cstheme="majorBidi"/>
      <w:b/>
      <w:iCs/>
      <w:sz w:val="24"/>
      <w:szCs w:val="24"/>
    </w:rPr>
  </w:style>
  <w:style w:type="paragraph" w:styleId="NormalWeb">
    <w:name w:val="Normal (Web)"/>
    <w:basedOn w:val="Normal"/>
    <w:uiPriority w:val="99"/>
    <w:unhideWhenUsed/>
    <w:rsid w:val="00AB6715"/>
    <w:pPr>
      <w:spacing w:before="100" w:beforeAutospacing="1" w:after="100" w:afterAutospacing="1"/>
    </w:pPr>
    <w:rPr>
      <w:rFonts w:eastAsia="Times New Roman" w:cs="Times New Roman"/>
      <w:szCs w:val="24"/>
    </w:rPr>
  </w:style>
  <w:style w:type="paragraph" w:styleId="Quote">
    <w:name w:val="Quote"/>
    <w:basedOn w:val="Normal"/>
    <w:next w:val="Normal"/>
    <w:link w:val="QuoteChar"/>
    <w:uiPriority w:val="29"/>
    <w:qFormat/>
    <w:rsid w:val="00AB671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B6715"/>
    <w:rPr>
      <w:rFonts w:ascii="Times New Roman" w:hAnsi="Times New Roman"/>
      <w:i/>
      <w:iCs/>
      <w:color w:val="404040" w:themeColor="text1" w:themeTint="BF"/>
      <w:sz w:val="24"/>
    </w:rPr>
  </w:style>
  <w:style w:type="character" w:styleId="Strong">
    <w:name w:val="Strong"/>
    <w:basedOn w:val="DefaultParagraphFont"/>
    <w:uiPriority w:val="22"/>
    <w:qFormat/>
    <w:rsid w:val="00AB6715"/>
    <w:rPr>
      <w:rFonts w:ascii="Times New Roman" w:hAnsi="Times New Roman"/>
      <w:b/>
      <w:bCs/>
    </w:rPr>
  </w:style>
  <w:style w:type="character" w:styleId="SubtleEmphasis">
    <w:name w:val="Subtle Emphasis"/>
    <w:basedOn w:val="DefaultParagraphFont"/>
    <w:uiPriority w:val="19"/>
    <w:qFormat/>
    <w:rsid w:val="00AB6715"/>
    <w:rPr>
      <w:rFonts w:ascii="Times New Roman" w:hAnsi="Times New Roman"/>
      <w:i/>
      <w:iCs/>
      <w:color w:val="404040" w:themeColor="text1" w:themeTint="BF"/>
    </w:rPr>
  </w:style>
  <w:style w:type="table" w:styleId="TableGrid">
    <w:name w:val="Table Grid"/>
    <w:basedOn w:val="TableNormal"/>
    <w:uiPriority w:val="59"/>
    <w:rsid w:val="00AB6715"/>
    <w:pPr>
      <w:spacing w:after="0" w:line="240" w:lineRule="auto"/>
    </w:pPr>
    <w:rPr>
      <w:rFonts w:asciiTheme="majorHAnsi" w:hAnsiTheme="maj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AB6715"/>
    <w:pPr>
      <w:suppressLineNumbers/>
      <w:spacing w:before="240" w:after="360"/>
      <w:jc w:val="center"/>
    </w:pPr>
    <w:rPr>
      <w:rFonts w:cs="Times New Roman"/>
      <w:b/>
      <w:sz w:val="32"/>
      <w:szCs w:val="32"/>
    </w:rPr>
  </w:style>
  <w:style w:type="character" w:customStyle="1" w:styleId="TitleChar">
    <w:name w:val="Title Char"/>
    <w:basedOn w:val="DefaultParagraphFont"/>
    <w:link w:val="Title"/>
    <w:rsid w:val="00AB6715"/>
    <w:rPr>
      <w:rFonts w:ascii="Times New Roman" w:hAnsi="Times New Roman" w:cs="Times New Roman"/>
      <w:b/>
      <w:sz w:val="32"/>
      <w:szCs w:val="32"/>
    </w:rPr>
  </w:style>
  <w:style w:type="paragraph" w:customStyle="1" w:styleId="SupplementaryMaterial">
    <w:name w:val="Supplementary Material"/>
    <w:basedOn w:val="Title"/>
    <w:next w:val="Title"/>
    <w:qFormat/>
    <w:rsid w:val="0001436A"/>
    <w:pPr>
      <w:spacing w:after="12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66873">
      <w:bodyDiv w:val="1"/>
      <w:marLeft w:val="0"/>
      <w:marRight w:val="0"/>
      <w:marTop w:val="0"/>
      <w:marBottom w:val="0"/>
      <w:divBdr>
        <w:top w:val="none" w:sz="0" w:space="0" w:color="auto"/>
        <w:left w:val="none" w:sz="0" w:space="0" w:color="auto"/>
        <w:bottom w:val="none" w:sz="0" w:space="0" w:color="auto"/>
        <w:right w:val="none" w:sz="0" w:space="0" w:color="auto"/>
      </w:divBdr>
    </w:div>
    <w:div w:id="443573971">
      <w:bodyDiv w:val="1"/>
      <w:marLeft w:val="0"/>
      <w:marRight w:val="0"/>
      <w:marTop w:val="0"/>
      <w:marBottom w:val="0"/>
      <w:divBdr>
        <w:top w:val="none" w:sz="0" w:space="0" w:color="auto"/>
        <w:left w:val="none" w:sz="0" w:space="0" w:color="auto"/>
        <w:bottom w:val="none" w:sz="0" w:space="0" w:color="auto"/>
        <w:right w:val="none" w:sz="0" w:space="0" w:color="auto"/>
      </w:divBdr>
    </w:div>
    <w:div w:id="727340100">
      <w:bodyDiv w:val="1"/>
      <w:marLeft w:val="0"/>
      <w:marRight w:val="0"/>
      <w:marTop w:val="0"/>
      <w:marBottom w:val="0"/>
      <w:divBdr>
        <w:top w:val="none" w:sz="0" w:space="0" w:color="auto"/>
        <w:left w:val="none" w:sz="0" w:space="0" w:color="auto"/>
        <w:bottom w:val="none" w:sz="0" w:space="0" w:color="auto"/>
        <w:right w:val="none" w:sz="0" w:space="0" w:color="auto"/>
      </w:divBdr>
    </w:div>
    <w:div w:id="978068234">
      <w:bodyDiv w:val="1"/>
      <w:marLeft w:val="0"/>
      <w:marRight w:val="0"/>
      <w:marTop w:val="0"/>
      <w:marBottom w:val="0"/>
      <w:divBdr>
        <w:top w:val="none" w:sz="0" w:space="0" w:color="auto"/>
        <w:left w:val="none" w:sz="0" w:space="0" w:color="auto"/>
        <w:bottom w:val="none" w:sz="0" w:space="0" w:color="auto"/>
        <w:right w:val="none" w:sz="0" w:space="0" w:color="auto"/>
      </w:divBdr>
    </w:div>
    <w:div w:id="1405372539">
      <w:bodyDiv w:val="1"/>
      <w:marLeft w:val="0"/>
      <w:marRight w:val="0"/>
      <w:marTop w:val="0"/>
      <w:marBottom w:val="0"/>
      <w:divBdr>
        <w:top w:val="none" w:sz="0" w:space="0" w:color="auto"/>
        <w:left w:val="none" w:sz="0" w:space="0" w:color="auto"/>
        <w:bottom w:val="none" w:sz="0" w:space="0" w:color="auto"/>
        <w:right w:val="none" w:sz="0" w:space="0" w:color="auto"/>
      </w:divBdr>
    </w:div>
    <w:div w:id="1491096085">
      <w:bodyDiv w:val="1"/>
      <w:marLeft w:val="0"/>
      <w:marRight w:val="0"/>
      <w:marTop w:val="0"/>
      <w:marBottom w:val="0"/>
      <w:divBdr>
        <w:top w:val="none" w:sz="0" w:space="0" w:color="auto"/>
        <w:left w:val="none" w:sz="0" w:space="0" w:color="auto"/>
        <w:bottom w:val="none" w:sz="0" w:space="0" w:color="auto"/>
        <w:right w:val="none" w:sz="0" w:space="0" w:color="auto"/>
      </w:divBdr>
    </w:div>
    <w:div w:id="15139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hua.stocco\Documents\Templates\Frontiers_Word_Templates\Supplementary_Mater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3D1C082-0F80-48E2-A989-17C13D1D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Supplementary_Material.dotx</Template>
  <TotalTime>34</TotalTime>
  <Pages>6</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Frontiers Media SA</dc:creator>
  <cp:lastModifiedBy>Louise Loudermilk</cp:lastModifiedBy>
  <cp:revision>11</cp:revision>
  <cp:lastPrinted>2013-10-03T12:51:00Z</cp:lastPrinted>
  <dcterms:created xsi:type="dcterms:W3CDTF">2019-01-23T23:44:00Z</dcterms:created>
  <dcterms:modified xsi:type="dcterms:W3CDTF">2019-07-09T19:52:00Z</dcterms:modified>
</cp:coreProperties>
</file>