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C25F" w14:textId="46E3E5B3" w:rsidR="00EC4C1D" w:rsidRPr="00EC4C1D" w:rsidRDefault="00EC4C1D" w:rsidP="00EC4C1D">
      <w:pPr>
        <w:rPr>
          <w:rFonts w:ascii="Arial" w:eastAsia="等线" w:hAnsi="Arial" w:cs="Arial"/>
          <w:kern w:val="0"/>
          <w:sz w:val="24"/>
          <w:szCs w:val="24"/>
          <w:lang w:eastAsia="en-US"/>
        </w:rPr>
      </w:pPr>
      <w:r w:rsidRPr="00EC4C1D">
        <w:rPr>
          <w:rFonts w:ascii="Arial" w:eastAsia="等线" w:hAnsi="Arial" w:cs="Arial"/>
          <w:b/>
          <w:kern w:val="0"/>
          <w:sz w:val="20"/>
          <w:szCs w:val="20"/>
          <w:lang w:eastAsia="en-US"/>
        </w:rPr>
        <w:t>Supplementary S6.</w:t>
      </w:r>
      <w:r w:rsidRPr="00EC4C1D">
        <w:rPr>
          <w:rFonts w:ascii="Arial" w:eastAsia="等线" w:hAnsi="Arial" w:cs="Arial"/>
          <w:kern w:val="0"/>
          <w:sz w:val="20"/>
          <w:szCs w:val="20"/>
          <w:lang w:eastAsia="en-US"/>
        </w:rPr>
        <w:t xml:space="preserve"> The evaluation of prognostic signature based on external RNA-Seq data (TCGA, the July version). (a) ROC analysis of the prognostic signature. (b) The Kaplan-Meier survival analysis of the prognostic signature.</w:t>
      </w:r>
    </w:p>
    <w:p w14:paraId="2298B213" w14:textId="1E9B50C8" w:rsidR="00F3190C" w:rsidRPr="00EC4C1D" w:rsidRDefault="00EC4C1D" w:rsidP="00EC4C1D">
      <w:bookmarkStart w:id="0" w:name="_GoBack"/>
      <w:r>
        <w:rPr>
          <w:noProof/>
        </w:rPr>
        <w:drawing>
          <wp:inline distT="0" distB="0" distL="0" distR="0" wp14:anchorId="4776CEF0" wp14:editId="62521B28">
            <wp:extent cx="5278582" cy="2281844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S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582" cy="228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190C" w:rsidRPr="00EC4C1D" w:rsidSect="00C6388A">
      <w:footerReference w:type="default" r:id="rId7"/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0755" w14:textId="77777777" w:rsidR="00CC3AB4" w:rsidRDefault="00CC3AB4" w:rsidP="004C5788">
      <w:r>
        <w:separator/>
      </w:r>
    </w:p>
  </w:endnote>
  <w:endnote w:type="continuationSeparator" w:id="0">
    <w:p w14:paraId="403249B8" w14:textId="77777777" w:rsidR="00CC3AB4" w:rsidRDefault="00CC3AB4" w:rsidP="004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009480"/>
      <w:docPartObj>
        <w:docPartGallery w:val="Page Numbers (Bottom of Page)"/>
        <w:docPartUnique/>
      </w:docPartObj>
    </w:sdtPr>
    <w:sdtEndPr/>
    <w:sdtContent>
      <w:p w14:paraId="786B3F54" w14:textId="7B948C65" w:rsidR="000F537E" w:rsidRDefault="000F53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E4B584" w14:textId="77777777" w:rsidR="000F537E" w:rsidRDefault="000F5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0D85" w14:textId="77777777" w:rsidR="00CC3AB4" w:rsidRDefault="00CC3AB4" w:rsidP="004C5788">
      <w:r>
        <w:separator/>
      </w:r>
    </w:p>
  </w:footnote>
  <w:footnote w:type="continuationSeparator" w:id="0">
    <w:p w14:paraId="5AC42248" w14:textId="77777777" w:rsidR="00CC3AB4" w:rsidRDefault="00CC3AB4" w:rsidP="004C5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46"/>
    <w:rsid w:val="00007309"/>
    <w:rsid w:val="00090F70"/>
    <w:rsid w:val="000F4743"/>
    <w:rsid w:val="000F537E"/>
    <w:rsid w:val="001A35B7"/>
    <w:rsid w:val="001B4F62"/>
    <w:rsid w:val="002B71A3"/>
    <w:rsid w:val="003101CF"/>
    <w:rsid w:val="00323C51"/>
    <w:rsid w:val="00356E61"/>
    <w:rsid w:val="00377817"/>
    <w:rsid w:val="003B7350"/>
    <w:rsid w:val="003C215E"/>
    <w:rsid w:val="003F62D7"/>
    <w:rsid w:val="00472294"/>
    <w:rsid w:val="00484D9B"/>
    <w:rsid w:val="004A3CD9"/>
    <w:rsid w:val="004B5B03"/>
    <w:rsid w:val="004C5788"/>
    <w:rsid w:val="004D5685"/>
    <w:rsid w:val="004F67B8"/>
    <w:rsid w:val="00500423"/>
    <w:rsid w:val="005110F8"/>
    <w:rsid w:val="00535A20"/>
    <w:rsid w:val="005B3912"/>
    <w:rsid w:val="005B55FE"/>
    <w:rsid w:val="005D1D6D"/>
    <w:rsid w:val="005D65AD"/>
    <w:rsid w:val="005F1F20"/>
    <w:rsid w:val="00624372"/>
    <w:rsid w:val="0065257E"/>
    <w:rsid w:val="00657E67"/>
    <w:rsid w:val="00662822"/>
    <w:rsid w:val="006B6B7F"/>
    <w:rsid w:val="006B7CA0"/>
    <w:rsid w:val="006D6CAA"/>
    <w:rsid w:val="00701F64"/>
    <w:rsid w:val="00742EE1"/>
    <w:rsid w:val="00796A2A"/>
    <w:rsid w:val="007B78DD"/>
    <w:rsid w:val="008770C4"/>
    <w:rsid w:val="00896A45"/>
    <w:rsid w:val="008A0676"/>
    <w:rsid w:val="008A53CC"/>
    <w:rsid w:val="00945834"/>
    <w:rsid w:val="009D28FF"/>
    <w:rsid w:val="00A21979"/>
    <w:rsid w:val="00A3506A"/>
    <w:rsid w:val="00AA4DDA"/>
    <w:rsid w:val="00AE14AA"/>
    <w:rsid w:val="00B25B40"/>
    <w:rsid w:val="00BA32DB"/>
    <w:rsid w:val="00BC6F32"/>
    <w:rsid w:val="00BC785C"/>
    <w:rsid w:val="00C46EE2"/>
    <w:rsid w:val="00C6388A"/>
    <w:rsid w:val="00CA3AE4"/>
    <w:rsid w:val="00CB40A5"/>
    <w:rsid w:val="00CC3AB4"/>
    <w:rsid w:val="00CD0E34"/>
    <w:rsid w:val="00D36DB6"/>
    <w:rsid w:val="00D56A35"/>
    <w:rsid w:val="00D840E3"/>
    <w:rsid w:val="00DA0298"/>
    <w:rsid w:val="00DD3BC7"/>
    <w:rsid w:val="00DF42A7"/>
    <w:rsid w:val="00EC4C1D"/>
    <w:rsid w:val="00F15B7E"/>
    <w:rsid w:val="00F3190C"/>
    <w:rsid w:val="00F37346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C627F"/>
  <w15:chartTrackingRefBased/>
  <w15:docId w15:val="{D80B97AC-D073-4D18-9B50-943FC7A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5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5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5788"/>
    <w:rPr>
      <w:sz w:val="18"/>
      <w:szCs w:val="18"/>
    </w:rPr>
  </w:style>
  <w:style w:type="table" w:styleId="a7">
    <w:name w:val="Table Grid"/>
    <w:basedOn w:val="a1"/>
    <w:uiPriority w:val="39"/>
    <w:rsid w:val="004C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Heng</dc:creator>
  <cp:keywords/>
  <dc:description/>
  <cp:lastModifiedBy>Heng Sun</cp:lastModifiedBy>
  <cp:revision>59</cp:revision>
  <dcterms:created xsi:type="dcterms:W3CDTF">2018-08-11T11:31:00Z</dcterms:created>
  <dcterms:modified xsi:type="dcterms:W3CDTF">2019-02-16T09:09:00Z</dcterms:modified>
</cp:coreProperties>
</file>