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5D23C" w14:textId="7B77CDDE" w:rsidR="00056BE6" w:rsidRDefault="00056BE6" w:rsidP="00695F1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95F1E">
        <w:rPr>
          <w:rFonts w:ascii="Times New Roman" w:hAnsi="Times New Roman" w:cs="Times New Roman"/>
          <w:b/>
          <w:sz w:val="32"/>
          <w:szCs w:val="32"/>
        </w:rPr>
        <w:t xml:space="preserve">Supplementary </w:t>
      </w:r>
      <w:r w:rsidR="00B65894" w:rsidRPr="00695F1E">
        <w:rPr>
          <w:rFonts w:ascii="Times New Roman" w:hAnsi="Times New Roman" w:cs="Times New Roman"/>
          <w:b/>
          <w:sz w:val="32"/>
          <w:szCs w:val="32"/>
        </w:rPr>
        <w:t>M</w:t>
      </w:r>
      <w:r w:rsidRPr="00695F1E">
        <w:rPr>
          <w:rFonts w:ascii="Times New Roman" w:hAnsi="Times New Roman" w:cs="Times New Roman"/>
          <w:b/>
          <w:sz w:val="32"/>
          <w:szCs w:val="32"/>
        </w:rPr>
        <w:t>aterial</w:t>
      </w:r>
    </w:p>
    <w:p w14:paraId="37F71D4C" w14:textId="77777777" w:rsidR="00695F1E" w:rsidRPr="00695F1E" w:rsidRDefault="00695F1E" w:rsidP="00695F1E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Hlk3880083"/>
      <w:r w:rsidRPr="00695F1E">
        <w:rPr>
          <w:rFonts w:ascii="Times New Roman" w:hAnsi="Times New Roman" w:cs="Times New Roman"/>
          <w:b/>
          <w:sz w:val="28"/>
          <w:szCs w:val="28"/>
        </w:rPr>
        <w:t>Low-cost environmental sensor networks</w:t>
      </w:r>
      <w:bookmarkEnd w:id="1"/>
      <w:r w:rsidRPr="00695F1E">
        <w:rPr>
          <w:rFonts w:ascii="Times New Roman" w:hAnsi="Times New Roman" w:cs="Times New Roman"/>
          <w:b/>
          <w:sz w:val="28"/>
          <w:szCs w:val="28"/>
        </w:rPr>
        <w:t>: recent advances and future directions</w:t>
      </w:r>
    </w:p>
    <w:p w14:paraId="1B807FF1" w14:textId="7808E708" w:rsidR="00066BAE" w:rsidRPr="00E9393F" w:rsidRDefault="00066BAE" w:rsidP="00066B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83D2A">
        <w:rPr>
          <w:rFonts w:ascii="Times New Roman" w:hAnsi="Times New Roman" w:cs="Times New Roman"/>
          <w:b/>
          <w:sz w:val="24"/>
          <w:szCs w:val="24"/>
        </w:rPr>
        <w:t>Feng Mao, Kieran Khamis, Stefan Krause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683D2A">
        <w:rPr>
          <w:rFonts w:ascii="Times New Roman" w:hAnsi="Times New Roman" w:cs="Times New Roman"/>
          <w:b/>
          <w:sz w:val="24"/>
          <w:szCs w:val="24"/>
        </w:rPr>
        <w:t xml:space="preserve"> Julian Clark and David Hannah</w:t>
      </w:r>
    </w:p>
    <w:p w14:paraId="2BB90DCE" w14:textId="77777777" w:rsidR="00066BAE" w:rsidRDefault="00066BAE" w:rsidP="00066B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of Geography, Earth and Environmental Sciences, University of Birmingham, Edgbaston, United Kingdom, B15 2TT</w:t>
      </w:r>
    </w:p>
    <w:p w14:paraId="44937AB0" w14:textId="77777777" w:rsidR="004F5EFC" w:rsidRDefault="004F5EFC" w:rsidP="00056BE6">
      <w:pPr>
        <w:rPr>
          <w:rFonts w:ascii="Times New Roman" w:hAnsi="Times New Roman" w:cs="Times New Roman"/>
          <w:b/>
          <w:sz w:val="24"/>
          <w:szCs w:val="24"/>
        </w:rPr>
      </w:pPr>
    </w:p>
    <w:p w14:paraId="69584984" w14:textId="2EA4C0FC" w:rsidR="00056BE6" w:rsidRPr="008074ED" w:rsidRDefault="00056BE6" w:rsidP="00056BE6">
      <w:pPr>
        <w:rPr>
          <w:rFonts w:ascii="Times New Roman" w:hAnsi="Times New Roman" w:cs="Times New Roman"/>
          <w:sz w:val="24"/>
          <w:szCs w:val="24"/>
        </w:rPr>
      </w:pPr>
      <w:r w:rsidRPr="008074E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031F5">
        <w:rPr>
          <w:rFonts w:ascii="Times New Roman" w:hAnsi="Times New Roman" w:cs="Times New Roman"/>
          <w:b/>
          <w:sz w:val="24"/>
          <w:szCs w:val="24"/>
        </w:rPr>
        <w:t>S</w:t>
      </w:r>
      <w:r w:rsidRPr="008074ED">
        <w:rPr>
          <w:rFonts w:ascii="Times New Roman" w:hAnsi="Times New Roman" w:cs="Times New Roman"/>
          <w:b/>
          <w:sz w:val="24"/>
          <w:szCs w:val="24"/>
        </w:rPr>
        <w:t>1</w:t>
      </w:r>
      <w:r w:rsidRPr="008074ED">
        <w:rPr>
          <w:rFonts w:ascii="Times New Roman" w:hAnsi="Times New Roman" w:cs="Times New Roman"/>
          <w:sz w:val="24"/>
          <w:szCs w:val="24"/>
        </w:rPr>
        <w:t xml:space="preserve">. List of the Web of Science categories used to filter the initial pool of literature. </w:t>
      </w:r>
    </w:p>
    <w:tbl>
      <w:tblPr>
        <w:tblStyle w:val="PlainTable2"/>
        <w:tblW w:w="5000" w:type="pct"/>
        <w:tblLook w:val="0620" w:firstRow="1" w:lastRow="0" w:firstColumn="0" w:lastColumn="0" w:noHBand="1" w:noVBand="1"/>
      </w:tblPr>
      <w:tblGrid>
        <w:gridCol w:w="3828"/>
        <w:gridCol w:w="2692"/>
        <w:gridCol w:w="2506"/>
      </w:tblGrid>
      <w:tr w:rsidR="00056BE6" w:rsidRPr="008074ED" w14:paraId="29F9A1B8" w14:textId="77777777" w:rsidTr="00A16D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3"/>
          </w:tcPr>
          <w:p w14:paraId="7B092C69" w14:textId="77777777" w:rsidR="00056BE6" w:rsidRPr="008074ED" w:rsidRDefault="00056BE6" w:rsidP="00915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Web of Science categories</w:t>
            </w:r>
          </w:p>
        </w:tc>
      </w:tr>
      <w:tr w:rsidR="00056BE6" w:rsidRPr="008074ED" w14:paraId="1F8DDD20" w14:textId="77777777" w:rsidTr="00D3718E">
        <w:tc>
          <w:tcPr>
            <w:tcW w:w="2121" w:type="pct"/>
          </w:tcPr>
          <w:p w14:paraId="68BDE722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1491" w:type="pct"/>
          </w:tcPr>
          <w:p w14:paraId="5858F4A4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Oceanography </w:t>
            </w:r>
          </w:p>
        </w:tc>
        <w:tc>
          <w:tcPr>
            <w:tcW w:w="1388" w:type="pct"/>
          </w:tcPr>
          <w:p w14:paraId="67AE29FE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Limnology </w:t>
            </w:r>
          </w:p>
        </w:tc>
      </w:tr>
      <w:tr w:rsidR="00056BE6" w:rsidRPr="008074ED" w14:paraId="730C6273" w14:textId="77777777" w:rsidTr="00D3718E">
        <w:tc>
          <w:tcPr>
            <w:tcW w:w="2121" w:type="pct"/>
          </w:tcPr>
          <w:p w14:paraId="2068E506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Meteorology Atmospheric Sciences</w:t>
            </w:r>
          </w:p>
        </w:tc>
        <w:tc>
          <w:tcPr>
            <w:tcW w:w="1491" w:type="pct"/>
          </w:tcPr>
          <w:p w14:paraId="7326ED32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Environmental Studies</w:t>
            </w:r>
          </w:p>
        </w:tc>
        <w:tc>
          <w:tcPr>
            <w:tcW w:w="1388" w:type="pct"/>
          </w:tcPr>
          <w:p w14:paraId="37668516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Soil Science</w:t>
            </w:r>
          </w:p>
        </w:tc>
      </w:tr>
      <w:tr w:rsidR="00056BE6" w:rsidRPr="008074ED" w14:paraId="20190502" w14:textId="77777777" w:rsidTr="00D3718E">
        <w:tc>
          <w:tcPr>
            <w:tcW w:w="2121" w:type="pct"/>
          </w:tcPr>
          <w:p w14:paraId="3D29BE3A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Green Sustainable Science Technology</w:t>
            </w:r>
          </w:p>
        </w:tc>
        <w:tc>
          <w:tcPr>
            <w:tcW w:w="1491" w:type="pct"/>
          </w:tcPr>
          <w:p w14:paraId="05739901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Geochemistry Geophysics</w:t>
            </w:r>
          </w:p>
        </w:tc>
        <w:tc>
          <w:tcPr>
            <w:tcW w:w="1388" w:type="pct"/>
          </w:tcPr>
          <w:p w14:paraId="3EC17E59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Biodiversity Conservation</w:t>
            </w:r>
          </w:p>
        </w:tc>
      </w:tr>
      <w:tr w:rsidR="00056BE6" w:rsidRPr="008074ED" w14:paraId="7BAA6F8C" w14:textId="77777777" w:rsidTr="00D3718E">
        <w:tc>
          <w:tcPr>
            <w:tcW w:w="2121" w:type="pct"/>
          </w:tcPr>
          <w:p w14:paraId="7AE1EE0C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Geography Physical</w:t>
            </w:r>
          </w:p>
        </w:tc>
        <w:tc>
          <w:tcPr>
            <w:tcW w:w="1491" w:type="pct"/>
          </w:tcPr>
          <w:p w14:paraId="487637C6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Agronomy</w:t>
            </w:r>
          </w:p>
        </w:tc>
        <w:tc>
          <w:tcPr>
            <w:tcW w:w="1388" w:type="pct"/>
          </w:tcPr>
          <w:p w14:paraId="7A4672AE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Biology </w:t>
            </w:r>
          </w:p>
        </w:tc>
      </w:tr>
      <w:tr w:rsidR="00056BE6" w:rsidRPr="008074ED" w14:paraId="2BDDBF45" w14:textId="77777777" w:rsidTr="00D3718E">
        <w:tc>
          <w:tcPr>
            <w:tcW w:w="2121" w:type="pct"/>
          </w:tcPr>
          <w:p w14:paraId="54865541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Water Resources</w:t>
            </w:r>
          </w:p>
        </w:tc>
        <w:tc>
          <w:tcPr>
            <w:tcW w:w="1491" w:type="pct"/>
          </w:tcPr>
          <w:p w14:paraId="40818125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Engineering Geological</w:t>
            </w:r>
          </w:p>
        </w:tc>
        <w:tc>
          <w:tcPr>
            <w:tcW w:w="1388" w:type="pct"/>
          </w:tcPr>
          <w:p w14:paraId="43443CD0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Geology</w:t>
            </w:r>
          </w:p>
        </w:tc>
      </w:tr>
      <w:tr w:rsidR="00056BE6" w:rsidRPr="008074ED" w14:paraId="7403FD5C" w14:textId="77777777" w:rsidTr="00D3718E">
        <w:tc>
          <w:tcPr>
            <w:tcW w:w="2121" w:type="pct"/>
          </w:tcPr>
          <w:p w14:paraId="74FF8D62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Agriculture Multidisciplinary</w:t>
            </w:r>
          </w:p>
        </w:tc>
        <w:tc>
          <w:tcPr>
            <w:tcW w:w="1491" w:type="pct"/>
          </w:tcPr>
          <w:p w14:paraId="0ADFE835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Ecology</w:t>
            </w:r>
          </w:p>
        </w:tc>
        <w:tc>
          <w:tcPr>
            <w:tcW w:w="1388" w:type="pct"/>
          </w:tcPr>
          <w:p w14:paraId="4ADBF99E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E6" w:rsidRPr="008074ED" w14:paraId="21E4CFED" w14:textId="77777777" w:rsidTr="00D3718E">
        <w:tc>
          <w:tcPr>
            <w:tcW w:w="2121" w:type="pct"/>
          </w:tcPr>
          <w:p w14:paraId="581B9FE4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Geosciences Multidisciplinary</w:t>
            </w:r>
          </w:p>
        </w:tc>
        <w:tc>
          <w:tcPr>
            <w:tcW w:w="1491" w:type="pct"/>
          </w:tcPr>
          <w:p w14:paraId="36D1D634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Forestry </w:t>
            </w:r>
          </w:p>
        </w:tc>
        <w:tc>
          <w:tcPr>
            <w:tcW w:w="1388" w:type="pct"/>
          </w:tcPr>
          <w:p w14:paraId="2B1363B5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BE6" w:rsidRPr="008074ED" w14:paraId="3E1B15E9" w14:textId="77777777" w:rsidTr="00D3718E">
        <w:tc>
          <w:tcPr>
            <w:tcW w:w="2121" w:type="pct"/>
          </w:tcPr>
          <w:p w14:paraId="62098146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Multidisciplinary Sciences</w:t>
            </w:r>
          </w:p>
        </w:tc>
        <w:tc>
          <w:tcPr>
            <w:tcW w:w="1491" w:type="pct"/>
          </w:tcPr>
          <w:p w14:paraId="21B153E4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388" w:type="pct"/>
          </w:tcPr>
          <w:p w14:paraId="2AEC162A" w14:textId="77777777" w:rsidR="00056BE6" w:rsidRPr="008074ED" w:rsidRDefault="00056BE6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95883" w14:textId="77777777" w:rsidR="0058324D" w:rsidRDefault="0058324D" w:rsidP="00056BE6">
      <w:pPr>
        <w:rPr>
          <w:rFonts w:ascii="Times New Roman" w:hAnsi="Times New Roman" w:cs="Times New Roman"/>
          <w:b/>
          <w:sz w:val="24"/>
          <w:szCs w:val="24"/>
        </w:rPr>
      </w:pPr>
    </w:p>
    <w:p w14:paraId="15444F68" w14:textId="3E88A4D1" w:rsidR="00056BE6" w:rsidRPr="008074ED" w:rsidRDefault="00056BE6" w:rsidP="00056BE6">
      <w:pPr>
        <w:rPr>
          <w:rFonts w:ascii="Times New Roman" w:hAnsi="Times New Roman" w:cs="Times New Roman"/>
          <w:sz w:val="24"/>
          <w:szCs w:val="24"/>
        </w:rPr>
      </w:pPr>
      <w:r w:rsidRPr="008074ED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B94611">
        <w:rPr>
          <w:rFonts w:ascii="Times New Roman" w:hAnsi="Times New Roman" w:cs="Times New Roman"/>
          <w:b/>
          <w:sz w:val="24"/>
          <w:szCs w:val="24"/>
        </w:rPr>
        <w:t>S</w:t>
      </w:r>
      <w:r w:rsidRPr="008074ED">
        <w:rPr>
          <w:rFonts w:ascii="Times New Roman" w:hAnsi="Times New Roman" w:cs="Times New Roman"/>
          <w:b/>
          <w:sz w:val="24"/>
          <w:szCs w:val="24"/>
        </w:rPr>
        <w:t>2</w:t>
      </w:r>
      <w:r w:rsidRPr="008074ED">
        <w:rPr>
          <w:rFonts w:ascii="Times New Roman" w:hAnsi="Times New Roman" w:cs="Times New Roman"/>
          <w:sz w:val="24"/>
          <w:szCs w:val="24"/>
        </w:rPr>
        <w:t>. Data collated for each paper with the hypothesis each data grouping addressed highlighted in the column headers.</w:t>
      </w:r>
    </w:p>
    <w:tbl>
      <w:tblPr>
        <w:tblStyle w:val="PlainTable2"/>
        <w:tblW w:w="5000" w:type="pct"/>
        <w:tblLayout w:type="fixed"/>
        <w:tblLook w:val="0620" w:firstRow="1" w:lastRow="0" w:firstColumn="0" w:lastColumn="0" w:noHBand="1" w:noVBand="1"/>
      </w:tblPr>
      <w:tblGrid>
        <w:gridCol w:w="1701"/>
        <w:gridCol w:w="2127"/>
        <w:gridCol w:w="1908"/>
        <w:gridCol w:w="1645"/>
        <w:gridCol w:w="1645"/>
      </w:tblGrid>
      <w:tr w:rsidR="00071EC9" w:rsidRPr="008074ED" w14:paraId="63845C9D" w14:textId="72953EB7" w:rsidTr="004E0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2" w:type="pct"/>
          </w:tcPr>
          <w:p w14:paraId="78A6F429" w14:textId="77777777" w:rsidR="00071EC9" w:rsidRPr="008074ED" w:rsidRDefault="00071EC9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General information</w:t>
            </w:r>
          </w:p>
        </w:tc>
        <w:tc>
          <w:tcPr>
            <w:tcW w:w="1178" w:type="pct"/>
          </w:tcPr>
          <w:p w14:paraId="37F1CF9E" w14:textId="77777777" w:rsidR="00071EC9" w:rsidRPr="008074ED" w:rsidRDefault="00071EC9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Study system (H</w:t>
            </w:r>
            <w:r w:rsidRPr="00807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7" w:type="pct"/>
          </w:tcPr>
          <w:p w14:paraId="52B6AAA7" w14:textId="38EC1F0A" w:rsidR="00071EC9" w:rsidRPr="008074ED" w:rsidRDefault="00071EC9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Sensor/ data collection (H</w:t>
            </w:r>
            <w:r w:rsidRPr="00807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</w:tcPr>
          <w:p w14:paraId="46E8598D" w14:textId="77777777" w:rsidR="00E8206E" w:rsidRDefault="00E8206E" w:rsidP="00E820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Stakeholder involvement</w:t>
            </w:r>
          </w:p>
          <w:p w14:paraId="3A18C683" w14:textId="5AC04831" w:rsidR="00071EC9" w:rsidRPr="008074ED" w:rsidRDefault="00E8206E" w:rsidP="00E8206E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EC9" w:rsidRPr="008074ED">
              <w:rPr>
                <w:rFonts w:ascii="Times New Roman" w:hAnsi="Times New Roman" w:cs="Times New Roman"/>
                <w:sz w:val="24"/>
                <w:szCs w:val="24"/>
              </w:rPr>
              <w:t>(H</w:t>
            </w:r>
            <w:r w:rsidR="00071EC9" w:rsidRPr="008074E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="00071EC9" w:rsidRPr="008074E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11" w:type="pct"/>
          </w:tcPr>
          <w:p w14:paraId="6293D589" w14:textId="26E46F4B" w:rsidR="00071EC9" w:rsidRPr="008074ED" w:rsidRDefault="00071EC9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Sustainability and context</w:t>
            </w:r>
            <w:r w:rsidR="00686C67">
              <w:rPr>
                <w:rFonts w:ascii="Times New Roman" w:hAnsi="Times New Roman" w:cs="Times New Roman"/>
                <w:sz w:val="24"/>
                <w:szCs w:val="24"/>
              </w:rPr>
              <w:t xml:space="preserve"> (H</w:t>
            </w:r>
            <w:r w:rsidR="00686C67" w:rsidRPr="0027639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="00686C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E1E60" w:rsidRPr="008074ED" w14:paraId="76D3A6D6" w14:textId="5C73C7B4" w:rsidTr="004E0A37">
        <w:tc>
          <w:tcPr>
            <w:tcW w:w="942" w:type="pct"/>
          </w:tcPr>
          <w:p w14:paraId="71AFC9D1" w14:textId="77777777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  <w:p w14:paraId="67E1E8BF" w14:textId="291DA781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60AACEF0" w14:textId="5D81D876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Atmosphere</w:t>
            </w:r>
          </w:p>
        </w:tc>
        <w:tc>
          <w:tcPr>
            <w:tcW w:w="1057" w:type="pct"/>
          </w:tcPr>
          <w:p w14:paraId="50CC0B3E" w14:textId="77777777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Sensor mobility</w:t>
            </w:r>
          </w:p>
          <w:p w14:paraId="13D1A814" w14:textId="7F3C8BCC" w:rsidR="00D71212" w:rsidRPr="008074ED" w:rsidRDefault="00D71212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04BCE176" w14:textId="381CEE7B" w:rsidR="007E1E60" w:rsidRPr="006B2C92" w:rsidRDefault="007E1E60" w:rsidP="006B2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2">
              <w:rPr>
                <w:rFonts w:ascii="Times New Roman" w:hAnsi="Times New Roman" w:cs="Times New Roman"/>
                <w:sz w:val="24"/>
                <w:szCs w:val="24"/>
              </w:rPr>
              <w:t>Single stakeholder</w:t>
            </w:r>
          </w:p>
          <w:p w14:paraId="6D29C767" w14:textId="7A24A661" w:rsidR="007E1E60" w:rsidRPr="006B2C92" w:rsidRDefault="007E1E60" w:rsidP="006B2C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 w:val="restart"/>
          </w:tcPr>
          <w:p w14:paraId="38703EAA" w14:textId="51215539" w:rsidR="007E1E60" w:rsidRDefault="007E1E60" w:rsidP="004E2E8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Long-term operating mechanisms and societal impact</w:t>
            </w:r>
          </w:p>
          <w:p w14:paraId="06CF5A88" w14:textId="5BD0B952" w:rsidR="007E1E60" w:rsidRDefault="007E1E60" w:rsidP="00D377E6">
            <w:pPr>
              <w:pStyle w:val="ListParagraph"/>
              <w:numPr>
                <w:ilvl w:val="0"/>
                <w:numId w:val="7"/>
              </w:numPr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</w:p>
          <w:p w14:paraId="60C1238C" w14:textId="6353556A" w:rsidR="007E1E60" w:rsidRPr="008074ED" w:rsidRDefault="007E1E60" w:rsidP="00D377E6">
            <w:pPr>
              <w:pStyle w:val="ListParagraph"/>
              <w:numPr>
                <w:ilvl w:val="0"/>
                <w:numId w:val="7"/>
              </w:numPr>
              <w:ind w:left="167" w:hanging="1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considered</w:t>
            </w:r>
          </w:p>
        </w:tc>
      </w:tr>
      <w:tr w:rsidR="007E1E60" w:rsidRPr="008074ED" w14:paraId="585D6345" w14:textId="6C7DA5EC" w:rsidTr="004E0A37">
        <w:tc>
          <w:tcPr>
            <w:tcW w:w="942" w:type="pct"/>
          </w:tcPr>
          <w:p w14:paraId="30B459A7" w14:textId="0B9CAE89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tudy country</w:t>
            </w:r>
          </w:p>
        </w:tc>
        <w:tc>
          <w:tcPr>
            <w:tcW w:w="1178" w:type="pct"/>
          </w:tcPr>
          <w:p w14:paraId="11E02387" w14:textId="246B0255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Hydrosphere</w:t>
            </w:r>
          </w:p>
        </w:tc>
        <w:tc>
          <w:tcPr>
            <w:tcW w:w="1057" w:type="pct"/>
          </w:tcPr>
          <w:p w14:paraId="5EBFACEF" w14:textId="77777777" w:rsidR="007E1E60" w:rsidRPr="008074ED" w:rsidRDefault="007E1E60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Data transmission</w:t>
            </w:r>
          </w:p>
          <w:p w14:paraId="7A5A442F" w14:textId="77777777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6B0FE3CD" w14:textId="77777777" w:rsidR="006E44A0" w:rsidRPr="006B2C92" w:rsidRDefault="006E44A0" w:rsidP="006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2">
              <w:rPr>
                <w:rFonts w:ascii="Times New Roman" w:hAnsi="Times New Roman" w:cs="Times New Roman"/>
                <w:sz w:val="24"/>
                <w:szCs w:val="24"/>
              </w:rPr>
              <w:t>Multiple stakeholders</w:t>
            </w:r>
          </w:p>
          <w:p w14:paraId="73F6A679" w14:textId="5A82E2BA" w:rsidR="007E1E60" w:rsidRPr="00EE71B4" w:rsidRDefault="007E1E60" w:rsidP="006E44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14:paraId="2B533670" w14:textId="15FAC9ED" w:rsidR="007E1E60" w:rsidRPr="008074ED" w:rsidRDefault="007E1E60" w:rsidP="00226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0" w:rsidRPr="008074ED" w14:paraId="5104CA6C" w14:textId="325C2926" w:rsidTr="004E0A37">
        <w:tc>
          <w:tcPr>
            <w:tcW w:w="942" w:type="pct"/>
            <w:vMerge w:val="restart"/>
          </w:tcPr>
          <w:p w14:paraId="3E5DC16F" w14:textId="77777777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Paper type</w:t>
            </w:r>
          </w:p>
          <w:p w14:paraId="157D6FED" w14:textId="77777777" w:rsidR="007E1E60" w:rsidRDefault="007E1E60" w:rsidP="00D377E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Case study</w:t>
            </w:r>
          </w:p>
          <w:p w14:paraId="11B63CE3" w14:textId="29A46E83" w:rsidR="007E1E60" w:rsidRPr="008074ED" w:rsidRDefault="007E1E60" w:rsidP="00D377E6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Review/</w:t>
            </w:r>
            <w:r w:rsidR="006E21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conceptual</w:t>
            </w:r>
          </w:p>
        </w:tc>
        <w:tc>
          <w:tcPr>
            <w:tcW w:w="1178" w:type="pct"/>
          </w:tcPr>
          <w:p w14:paraId="67503C10" w14:textId="77777777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Earth system (e.g. soils, seismic activity)</w:t>
            </w:r>
          </w:p>
          <w:p w14:paraId="174A9CBF" w14:textId="2847D8AD" w:rsidR="00DB1DAA" w:rsidRPr="008074ED" w:rsidRDefault="00DB1DAA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246BFB6B" w14:textId="77777777" w:rsidR="007E1E60" w:rsidRPr="008074ED" w:rsidRDefault="007E1E60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Data processing</w:t>
            </w:r>
          </w:p>
        </w:tc>
        <w:tc>
          <w:tcPr>
            <w:tcW w:w="911" w:type="pct"/>
          </w:tcPr>
          <w:p w14:paraId="5D98FBE8" w14:textId="6A40D462" w:rsidR="007E1E60" w:rsidRPr="00EE71B4" w:rsidRDefault="006E44A0" w:rsidP="00EE71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C92">
              <w:rPr>
                <w:rFonts w:ascii="Times New Roman" w:hAnsi="Times New Roman" w:cs="Times New Roman"/>
                <w:sz w:val="24"/>
                <w:szCs w:val="24"/>
              </w:rPr>
              <w:t>Citizen science</w:t>
            </w:r>
          </w:p>
        </w:tc>
        <w:tc>
          <w:tcPr>
            <w:tcW w:w="911" w:type="pct"/>
            <w:vMerge/>
          </w:tcPr>
          <w:p w14:paraId="14A37511" w14:textId="6BF2F950" w:rsidR="007E1E60" w:rsidRPr="008074ED" w:rsidRDefault="007E1E60" w:rsidP="00226E71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0" w:rsidRPr="008074ED" w14:paraId="72243AB6" w14:textId="5DCED3FB" w:rsidTr="004E0A37">
        <w:tc>
          <w:tcPr>
            <w:tcW w:w="942" w:type="pct"/>
            <w:vMerge/>
          </w:tcPr>
          <w:p w14:paraId="3FD67497" w14:textId="66FD86AD" w:rsidR="007E1E60" w:rsidRPr="008074ED" w:rsidRDefault="007E1E60" w:rsidP="00056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5A6E6323" w14:textId="6DFB8EDD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 xml:space="preserve">Ecosystem (e.g. </w:t>
            </w:r>
            <w:r w:rsidR="00DC2C48">
              <w:rPr>
                <w:rFonts w:ascii="Times New Roman" w:hAnsi="Times New Roman" w:cs="Times New Roman"/>
                <w:sz w:val="24"/>
                <w:szCs w:val="24"/>
              </w:rPr>
              <w:t>livestock</w:t>
            </w: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, forest etc)</w:t>
            </w:r>
          </w:p>
          <w:p w14:paraId="21439927" w14:textId="71E7888C" w:rsidR="00A778F3" w:rsidRPr="008074ED" w:rsidRDefault="00A778F3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39572DE8" w14:textId="77777777" w:rsidR="007E1E60" w:rsidRPr="008074ED" w:rsidRDefault="007E1E60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Data accessibility</w:t>
            </w:r>
          </w:p>
          <w:p w14:paraId="6088F4B9" w14:textId="77777777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01213613" w14:textId="7A217F8D" w:rsidR="007E1E60" w:rsidRPr="00EE71B4" w:rsidRDefault="007E1E60" w:rsidP="00EE71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14:paraId="62A736F9" w14:textId="77777777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60" w:rsidRPr="008074ED" w14:paraId="18280F87" w14:textId="43F4D2C9" w:rsidTr="004E0A37">
        <w:tc>
          <w:tcPr>
            <w:tcW w:w="942" w:type="pct"/>
            <w:vMerge/>
          </w:tcPr>
          <w:p w14:paraId="72ED40B7" w14:textId="7DBE0158" w:rsidR="007E1E60" w:rsidRPr="008074ED" w:rsidRDefault="007E1E60" w:rsidP="00056BE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pct"/>
          </w:tcPr>
          <w:p w14:paraId="23EFA167" w14:textId="77777777" w:rsidR="007E1E60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74ED">
              <w:rPr>
                <w:rFonts w:ascii="Times New Roman" w:hAnsi="Times New Roman" w:cs="Times New Roman"/>
                <w:sz w:val="24"/>
                <w:szCs w:val="24"/>
              </w:rPr>
              <w:t>Indoor environment</w:t>
            </w:r>
          </w:p>
          <w:p w14:paraId="12D8A7BE" w14:textId="4C278A40" w:rsidR="001A5544" w:rsidRPr="008074ED" w:rsidRDefault="001A5544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pct"/>
          </w:tcPr>
          <w:p w14:paraId="1CA7CFDC" w14:textId="77777777" w:rsidR="007E1E60" w:rsidRPr="008074ED" w:rsidRDefault="007E1E60" w:rsidP="00915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14:paraId="6CDDE85C" w14:textId="77777777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vMerge/>
          </w:tcPr>
          <w:p w14:paraId="22474B2D" w14:textId="77777777" w:rsidR="007E1E60" w:rsidRPr="008074ED" w:rsidRDefault="007E1E60" w:rsidP="00915A0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4A0BDB" w14:textId="77777777" w:rsidR="00597B4E" w:rsidRDefault="00597B4E"/>
    <w:sectPr w:rsidR="00597B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5D417F" w14:textId="77777777" w:rsidR="00EB6E72" w:rsidRDefault="00EB6E72" w:rsidP="005668C7">
      <w:pPr>
        <w:spacing w:after="0" w:line="240" w:lineRule="auto"/>
      </w:pPr>
      <w:r>
        <w:separator/>
      </w:r>
    </w:p>
  </w:endnote>
  <w:endnote w:type="continuationSeparator" w:id="0">
    <w:p w14:paraId="35FC4286" w14:textId="77777777" w:rsidR="00EB6E72" w:rsidRDefault="00EB6E72" w:rsidP="0056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748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78E40D" w14:textId="2AECC747" w:rsidR="00492FB7" w:rsidRDefault="00492FB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BC918D" w14:textId="77777777" w:rsidR="00492FB7" w:rsidRDefault="00492F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48720" w14:textId="77777777" w:rsidR="00EB6E72" w:rsidRDefault="00EB6E72" w:rsidP="005668C7">
      <w:pPr>
        <w:spacing w:after="0" w:line="240" w:lineRule="auto"/>
      </w:pPr>
      <w:r>
        <w:separator/>
      </w:r>
    </w:p>
  </w:footnote>
  <w:footnote w:type="continuationSeparator" w:id="0">
    <w:p w14:paraId="28358551" w14:textId="77777777" w:rsidR="00EB6E72" w:rsidRDefault="00EB6E72" w:rsidP="0056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E0BEE" w14:textId="1657C11C" w:rsidR="005668C7" w:rsidRDefault="005668C7">
    <w:pPr>
      <w:pStyle w:val="Header"/>
    </w:pPr>
    <w:r>
      <w:rPr>
        <w:noProof/>
      </w:rPr>
      <w:drawing>
        <wp:inline distT="0" distB="0" distL="0" distR="0" wp14:anchorId="3F97FFCD" wp14:editId="453D30E4">
          <wp:extent cx="1382395" cy="496570"/>
          <wp:effectExtent l="0" t="0" r="8255" b="0"/>
          <wp:docPr id="7" name="Picture 7" descr="C:\Users\Elaine.Scott\Documents\LaTex\____TEST____Frontiers_LaTeX_Templates_V2.5\Frontiers LaTeX (Science, Health and Engineering) V2.5 - with Supplementary material (V1.2)\logo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B70E0"/>
    <w:multiLevelType w:val="hybridMultilevel"/>
    <w:tmpl w:val="FFAC024A"/>
    <w:lvl w:ilvl="0" w:tplc="52AE506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BB22E7"/>
    <w:multiLevelType w:val="hybridMultilevel"/>
    <w:tmpl w:val="776AB30E"/>
    <w:lvl w:ilvl="0" w:tplc="52AE506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37E4C"/>
    <w:multiLevelType w:val="hybridMultilevel"/>
    <w:tmpl w:val="E15657E0"/>
    <w:lvl w:ilvl="0" w:tplc="52AE5062">
      <w:start w:val="2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183A34"/>
    <w:multiLevelType w:val="hybridMultilevel"/>
    <w:tmpl w:val="182A7AD2"/>
    <w:lvl w:ilvl="0" w:tplc="52AE50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8500DE"/>
    <w:multiLevelType w:val="hybridMultilevel"/>
    <w:tmpl w:val="E19245F6"/>
    <w:lvl w:ilvl="0" w:tplc="52AE50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7B4676"/>
    <w:multiLevelType w:val="hybridMultilevel"/>
    <w:tmpl w:val="DB26E7E8"/>
    <w:lvl w:ilvl="0" w:tplc="52AE5062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E515A"/>
    <w:multiLevelType w:val="hybridMultilevel"/>
    <w:tmpl w:val="507C1B9C"/>
    <w:lvl w:ilvl="0" w:tplc="52AE5062">
      <w:start w:val="2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E6"/>
    <w:rsid w:val="0005584F"/>
    <w:rsid w:val="00056BE6"/>
    <w:rsid w:val="00066BAE"/>
    <w:rsid w:val="00071EC9"/>
    <w:rsid w:val="00093629"/>
    <w:rsid w:val="000A3A8C"/>
    <w:rsid w:val="000A72E0"/>
    <w:rsid w:val="00146FB7"/>
    <w:rsid w:val="00162CF6"/>
    <w:rsid w:val="0019692E"/>
    <w:rsid w:val="001977EB"/>
    <w:rsid w:val="001A5544"/>
    <w:rsid w:val="001E6417"/>
    <w:rsid w:val="001E7FAC"/>
    <w:rsid w:val="001F2518"/>
    <w:rsid w:val="0020790C"/>
    <w:rsid w:val="00226E71"/>
    <w:rsid w:val="00231B4C"/>
    <w:rsid w:val="00242872"/>
    <w:rsid w:val="0025586F"/>
    <w:rsid w:val="00276398"/>
    <w:rsid w:val="002868A5"/>
    <w:rsid w:val="002C0443"/>
    <w:rsid w:val="00322159"/>
    <w:rsid w:val="00370BE8"/>
    <w:rsid w:val="00422DC7"/>
    <w:rsid w:val="00437762"/>
    <w:rsid w:val="00455929"/>
    <w:rsid w:val="00492FB4"/>
    <w:rsid w:val="00492FB7"/>
    <w:rsid w:val="0049322A"/>
    <w:rsid w:val="004E0A37"/>
    <w:rsid w:val="004E2E89"/>
    <w:rsid w:val="004F0A69"/>
    <w:rsid w:val="004F5EFC"/>
    <w:rsid w:val="005262DE"/>
    <w:rsid w:val="005668C7"/>
    <w:rsid w:val="0058324D"/>
    <w:rsid w:val="00597B4E"/>
    <w:rsid w:val="005D6084"/>
    <w:rsid w:val="005F3493"/>
    <w:rsid w:val="00686C67"/>
    <w:rsid w:val="00695F1E"/>
    <w:rsid w:val="006B2C92"/>
    <w:rsid w:val="006C1E5A"/>
    <w:rsid w:val="006E217E"/>
    <w:rsid w:val="006E44A0"/>
    <w:rsid w:val="00733629"/>
    <w:rsid w:val="00751CD9"/>
    <w:rsid w:val="007A5F0E"/>
    <w:rsid w:val="007E1835"/>
    <w:rsid w:val="007E1E60"/>
    <w:rsid w:val="007F2FE0"/>
    <w:rsid w:val="0084242B"/>
    <w:rsid w:val="008637DA"/>
    <w:rsid w:val="0089654B"/>
    <w:rsid w:val="008F500F"/>
    <w:rsid w:val="00983106"/>
    <w:rsid w:val="009926AB"/>
    <w:rsid w:val="009F5461"/>
    <w:rsid w:val="00A16D9E"/>
    <w:rsid w:val="00A41EB0"/>
    <w:rsid w:val="00A778F3"/>
    <w:rsid w:val="00A96DEC"/>
    <w:rsid w:val="00AC25A7"/>
    <w:rsid w:val="00B031F5"/>
    <w:rsid w:val="00B64BE1"/>
    <w:rsid w:val="00B65894"/>
    <w:rsid w:val="00B94611"/>
    <w:rsid w:val="00BE45C9"/>
    <w:rsid w:val="00C75ED3"/>
    <w:rsid w:val="00C76635"/>
    <w:rsid w:val="00D3718E"/>
    <w:rsid w:val="00D377E6"/>
    <w:rsid w:val="00D409D5"/>
    <w:rsid w:val="00D52760"/>
    <w:rsid w:val="00D61A9E"/>
    <w:rsid w:val="00D71212"/>
    <w:rsid w:val="00DA09DA"/>
    <w:rsid w:val="00DB118E"/>
    <w:rsid w:val="00DB1DAA"/>
    <w:rsid w:val="00DC2C48"/>
    <w:rsid w:val="00E8206E"/>
    <w:rsid w:val="00E9393F"/>
    <w:rsid w:val="00EB6E72"/>
    <w:rsid w:val="00ED52AC"/>
    <w:rsid w:val="00EE5A18"/>
    <w:rsid w:val="00EE71B4"/>
    <w:rsid w:val="00EF599F"/>
    <w:rsid w:val="00F02045"/>
    <w:rsid w:val="00F24BDC"/>
    <w:rsid w:val="00F8134E"/>
    <w:rsid w:val="00FE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B1FF0A"/>
  <w15:chartTrackingRefBased/>
  <w15:docId w15:val="{28C87E88-9597-4DA2-ADFF-BFC02F24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BE6"/>
    <w:rPr>
      <w:rFonts w:ascii="Arial" w:eastAsiaTheme="minorEastAsia" w:hAnsi="Arial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BE6"/>
    <w:pPr>
      <w:ind w:left="720"/>
      <w:contextualSpacing/>
    </w:pPr>
  </w:style>
  <w:style w:type="table" w:styleId="PlainTable2">
    <w:name w:val="Plain Table 2"/>
    <w:basedOn w:val="TableNormal"/>
    <w:uiPriority w:val="42"/>
    <w:rsid w:val="00056BE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56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B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BE6"/>
    <w:rPr>
      <w:rFonts w:ascii="Arial" w:eastAsiaTheme="minorEastAsia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E6"/>
    <w:rPr>
      <w:rFonts w:ascii="Segoe UI" w:eastAsiaTheme="minorEastAsia" w:hAnsi="Segoe UI" w:cs="Segoe UI"/>
      <w:sz w:val="18"/>
      <w:szCs w:val="18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56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8C7"/>
    <w:rPr>
      <w:rFonts w:ascii="Arial" w:eastAsiaTheme="minorEastAsia" w:hAnsi="Arial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668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8C7"/>
    <w:rPr>
      <w:rFonts w:ascii="Arial" w:eastAsiaTheme="minorEastAsia" w:hAnsi="Arial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2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2760"/>
    <w:rPr>
      <w:rFonts w:ascii="Arial" w:eastAsiaTheme="minorEastAsia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Kieran Khamis (Geography)</dc:creator>
  <cp:keywords/>
  <dc:description/>
  <cp:lastModifiedBy>Frontiers</cp:lastModifiedBy>
  <cp:revision>5</cp:revision>
  <dcterms:created xsi:type="dcterms:W3CDTF">2019-08-20T10:04:00Z</dcterms:created>
  <dcterms:modified xsi:type="dcterms:W3CDTF">2019-08-28T14:33:00Z</dcterms:modified>
</cp:coreProperties>
</file>