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549" w:tblpY="2518"/>
        <w:tblW w:w="1114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881"/>
        <w:gridCol w:w="850"/>
        <w:gridCol w:w="284"/>
        <w:gridCol w:w="1134"/>
        <w:gridCol w:w="850"/>
        <w:gridCol w:w="284"/>
        <w:gridCol w:w="943"/>
        <w:gridCol w:w="1275"/>
        <w:gridCol w:w="1134"/>
        <w:gridCol w:w="1184"/>
      </w:tblGrid>
      <w:tr w:rsidR="002A5AFA" w:rsidRPr="00FF22A9" w14:paraId="15A2052D" w14:textId="77777777" w:rsidTr="002A5AFA">
        <w:trPr>
          <w:trHeight w:val="340"/>
        </w:trPr>
        <w:tc>
          <w:tcPr>
            <w:tcW w:w="23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8C95122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3A53B9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b/>
                <w:color w:val="000000"/>
              </w:rPr>
              <w:t>PND 21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14:paraId="1EAAE043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6A2E27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b/>
                <w:color w:val="000000"/>
              </w:rPr>
              <w:t>PND 49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14:paraId="30795068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CA64E2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D23C4" w14:textId="77777777" w:rsidR="002A5AFA" w:rsidRPr="00FF22A9" w:rsidRDefault="002A5AFA" w:rsidP="006738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2A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P </w:t>
            </w:r>
            <w:r w:rsidRPr="00FF22A9">
              <w:rPr>
                <w:rFonts w:ascii="Times New Roman" w:hAnsi="Times New Roman" w:cs="Times New Roman"/>
                <w:b/>
                <w:color w:val="000000" w:themeColor="text1"/>
              </w:rPr>
              <w:t>values</w:t>
            </w:r>
          </w:p>
        </w:tc>
      </w:tr>
      <w:tr w:rsidR="002A5AFA" w:rsidRPr="00FF22A9" w14:paraId="07497415" w14:textId="77777777" w:rsidTr="002A5AFA">
        <w:trPr>
          <w:trHeight w:val="340"/>
        </w:trPr>
        <w:tc>
          <w:tcPr>
            <w:tcW w:w="23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AD4334" w14:textId="6042BCC6" w:rsidR="002A5AFA" w:rsidRPr="00FF22A9" w:rsidRDefault="002A5AFA" w:rsidP="006738C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F7C9AE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b/>
                <w:color w:val="000000"/>
              </w:rPr>
              <w:t>PL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0DCFF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b/>
                <w:color w:val="000000"/>
              </w:rPr>
              <w:t>AB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4D2AF2BC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AEF6CF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b/>
                <w:color w:val="000000"/>
              </w:rPr>
              <w:t>PL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F14E0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b/>
                <w:color w:val="000000"/>
              </w:rPr>
              <w:t>AB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1110BFA0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013C16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6AB96A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2A9">
              <w:rPr>
                <w:rFonts w:ascii="Times New Roman" w:hAnsi="Times New Roman" w:cs="Times New Roman"/>
                <w:color w:val="000000" w:themeColor="text1"/>
                <w:sz w:val="20"/>
              </w:rPr>
              <w:t>(Treatment)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7CB6E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2A9">
              <w:rPr>
                <w:rFonts w:ascii="Times New Roman" w:hAnsi="Times New Roman" w:cs="Times New Roman"/>
                <w:color w:val="000000" w:themeColor="text1"/>
                <w:sz w:val="20"/>
              </w:rPr>
              <w:t>(Day)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43672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FF22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Day × Treatment)</w:t>
            </w:r>
          </w:p>
        </w:tc>
      </w:tr>
      <w:tr w:rsidR="002A5AFA" w:rsidRPr="00FF22A9" w14:paraId="292A8F63" w14:textId="77777777" w:rsidTr="002A5AFA">
        <w:trPr>
          <w:trHeight w:val="340"/>
        </w:trPr>
        <w:tc>
          <w:tcPr>
            <w:tcW w:w="23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E2D7301" w14:textId="7F0D40A6" w:rsidR="002A5AFA" w:rsidRPr="00FF22A9" w:rsidRDefault="002A5AFA" w:rsidP="006738C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Cytokines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/mL)</w:t>
            </w:r>
          </w:p>
        </w:tc>
        <w:tc>
          <w:tcPr>
            <w:tcW w:w="8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0A1FA61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0F2F62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14:paraId="4E999BC4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5F98DE2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C51596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14:paraId="00D9BFFD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A5B9CB8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7980CFF" w14:textId="77777777" w:rsidR="002A5AFA" w:rsidRPr="00FF22A9" w:rsidRDefault="002A5AFA" w:rsidP="00673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F37576C" w14:textId="77777777" w:rsidR="002A5AFA" w:rsidRPr="00FF22A9" w:rsidRDefault="002A5AFA" w:rsidP="00673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  <w:vAlign w:val="center"/>
          </w:tcPr>
          <w:p w14:paraId="49219A55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5AFA" w:rsidRPr="00FF22A9" w14:paraId="4C4F85D6" w14:textId="77777777" w:rsidTr="002A5AFA">
        <w:trPr>
          <w:trHeight w:val="235"/>
        </w:trPr>
        <w:tc>
          <w:tcPr>
            <w:tcW w:w="233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F6F3BE" w14:textId="77777777" w:rsidR="002A5AFA" w:rsidRPr="00FF22A9" w:rsidRDefault="002A5AFA" w:rsidP="006738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22A9">
              <w:rPr>
                <w:rFonts w:ascii="Times New Roman" w:eastAsia="Times New Roman" w:hAnsi="Times New Roman" w:cs="Times New Roman"/>
              </w:rPr>
              <w:t>IL-2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F176A5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22A9">
              <w:rPr>
                <w:rFonts w:ascii="Times New Roman" w:eastAsia="Times New Roman" w:hAnsi="Times New Roman" w:cs="Times New Roman"/>
                <w:lang w:eastAsia="en-US"/>
              </w:rPr>
              <w:t>187.7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6181BE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225.8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BB1BC8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25A59E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163.3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4F6FB2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170.3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7CDC94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161B70" w14:textId="0BED3C56" w:rsidR="002A5AFA" w:rsidRPr="00FF22A9" w:rsidRDefault="001774E2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2A5AFA" w:rsidRPr="00FF22A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4274625" w14:textId="57CAD0C2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FE6479">
              <w:rPr>
                <w:rFonts w:ascii="Times New Roman" w:eastAsia="Times New Roman" w:hAnsi="Times New Roman" w:cs="Times New Roman"/>
                <w:color w:val="000000"/>
              </w:rPr>
              <w:t>547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BAC499" w14:textId="69B230AC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FE6479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4514DC2D" w14:textId="53AE22BF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FE6479">
              <w:rPr>
                <w:rFonts w:ascii="Times New Roman" w:eastAsia="Times New Roman" w:hAnsi="Times New Roman" w:cs="Times New Roman"/>
                <w:color w:val="000000"/>
              </w:rPr>
              <w:t>898</w:t>
            </w:r>
          </w:p>
        </w:tc>
      </w:tr>
      <w:tr w:rsidR="002A5AFA" w:rsidRPr="00FF22A9" w14:paraId="1EA5E0AA" w14:textId="77777777" w:rsidTr="002A5AFA">
        <w:trPr>
          <w:trHeight w:val="235"/>
        </w:trPr>
        <w:tc>
          <w:tcPr>
            <w:tcW w:w="2330" w:type="dxa"/>
            <w:tcBorders>
              <w:top w:val="nil"/>
            </w:tcBorders>
            <w:shd w:val="clear" w:color="auto" w:fill="auto"/>
            <w:noWrap/>
          </w:tcPr>
          <w:p w14:paraId="21CE3444" w14:textId="77777777" w:rsidR="002A5AFA" w:rsidRPr="00FF22A9" w:rsidRDefault="002A5AFA" w:rsidP="006738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22A9">
              <w:rPr>
                <w:rFonts w:ascii="Times New Roman" w:eastAsia="Times New Roman" w:hAnsi="Times New Roman" w:cs="Times New Roman"/>
              </w:rPr>
              <w:t>IL-6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noWrap/>
          </w:tcPr>
          <w:p w14:paraId="7EB7E027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646.0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14:paraId="6F1F34FF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420.1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B410C28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14:paraId="297C1534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553.5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14:paraId="184627FC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400.6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78BBF2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noWrap/>
          </w:tcPr>
          <w:p w14:paraId="0D337BF4" w14:textId="5543D5D3" w:rsidR="002A5AFA" w:rsidRPr="00FF22A9" w:rsidRDefault="001774E2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2A5AFA" w:rsidRPr="00FF22A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14:paraId="0B26F525" w14:textId="75E1909C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D71AE6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1134" w:type="dxa"/>
            <w:tcBorders>
              <w:top w:val="nil"/>
            </w:tcBorders>
          </w:tcPr>
          <w:p w14:paraId="70973413" w14:textId="76A13918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D71AE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84" w:type="dxa"/>
            <w:tcBorders>
              <w:top w:val="nil"/>
            </w:tcBorders>
          </w:tcPr>
          <w:p w14:paraId="73B5C079" w14:textId="085F1910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D71AE6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</w:tr>
      <w:tr w:rsidR="002A5AFA" w:rsidRPr="00FF22A9" w14:paraId="7F784845" w14:textId="77777777" w:rsidTr="002A5AFA">
        <w:trPr>
          <w:trHeight w:val="235"/>
        </w:trPr>
        <w:tc>
          <w:tcPr>
            <w:tcW w:w="2330" w:type="dxa"/>
            <w:shd w:val="clear" w:color="auto" w:fill="auto"/>
            <w:noWrap/>
          </w:tcPr>
          <w:p w14:paraId="5CA8933A" w14:textId="77777777" w:rsidR="002A5AFA" w:rsidRPr="00FF22A9" w:rsidRDefault="002A5AFA" w:rsidP="006738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22A9">
              <w:rPr>
                <w:rFonts w:ascii="Times New Roman" w:eastAsia="Times New Roman" w:hAnsi="Times New Roman" w:cs="Times New Roman"/>
              </w:rPr>
              <w:t>IL-10</w:t>
            </w:r>
          </w:p>
        </w:tc>
        <w:tc>
          <w:tcPr>
            <w:tcW w:w="881" w:type="dxa"/>
            <w:shd w:val="clear" w:color="auto" w:fill="auto"/>
            <w:noWrap/>
          </w:tcPr>
          <w:p w14:paraId="4A24FE1F" w14:textId="30BE013E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316.8</w:t>
            </w:r>
          </w:p>
        </w:tc>
        <w:tc>
          <w:tcPr>
            <w:tcW w:w="850" w:type="dxa"/>
            <w:shd w:val="clear" w:color="auto" w:fill="auto"/>
            <w:noWrap/>
          </w:tcPr>
          <w:p w14:paraId="0835D43D" w14:textId="5DC51CD1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533.6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1BEDFF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E860E35" w14:textId="04428796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492.4</w:t>
            </w:r>
          </w:p>
        </w:tc>
        <w:tc>
          <w:tcPr>
            <w:tcW w:w="850" w:type="dxa"/>
            <w:shd w:val="clear" w:color="auto" w:fill="auto"/>
            <w:noWrap/>
          </w:tcPr>
          <w:p w14:paraId="47DBAE11" w14:textId="6DEF6B3E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439.0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B19F76" w14:textId="77777777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</w:tcPr>
          <w:p w14:paraId="0F8AD102" w14:textId="2E31BB64" w:rsidR="002A5AFA" w:rsidRPr="00FF22A9" w:rsidRDefault="001774E2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47.6</w:t>
            </w:r>
          </w:p>
        </w:tc>
        <w:tc>
          <w:tcPr>
            <w:tcW w:w="1275" w:type="dxa"/>
          </w:tcPr>
          <w:p w14:paraId="5B80FCF0" w14:textId="58585DD4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C5BAA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1134" w:type="dxa"/>
          </w:tcPr>
          <w:p w14:paraId="7E745A67" w14:textId="46282BDF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C5BAA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1184" w:type="dxa"/>
          </w:tcPr>
          <w:p w14:paraId="50BD0BBE" w14:textId="2AFEBF5F" w:rsidR="002A5AFA" w:rsidRPr="00FF22A9" w:rsidRDefault="002A5AFA" w:rsidP="00673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A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C5BAA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</w:tr>
    </w:tbl>
    <w:p w14:paraId="44796D83" w14:textId="44ED4D77" w:rsidR="00CE4F13" w:rsidRDefault="00544830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 xml:space="preserve">Supplementary Table </w:t>
      </w:r>
      <w:r w:rsidR="000E4FEE">
        <w:rPr>
          <w:rFonts w:ascii="Times New Roman" w:hAnsi="Times New Roman" w:cs="Times New Roman"/>
          <w:b/>
        </w:rPr>
        <w:t>3</w:t>
      </w:r>
      <w:r w:rsidR="0071620F" w:rsidRPr="00FF22A9">
        <w:rPr>
          <w:rFonts w:ascii="Times New Roman" w:hAnsi="Times New Roman" w:cs="Times New Roman"/>
          <w:b/>
        </w:rPr>
        <w:t xml:space="preserve">. </w:t>
      </w:r>
      <w:r w:rsidR="00FA40DC" w:rsidRPr="008C671D">
        <w:rPr>
          <w:rFonts w:ascii="Times New Roman" w:hAnsi="Times New Roman" w:cs="Times New Roman"/>
          <w:i/>
        </w:rPr>
        <w:t xml:space="preserve">In vitro </w:t>
      </w:r>
      <w:r w:rsidR="00FA40DC" w:rsidRPr="008C671D">
        <w:rPr>
          <w:rFonts w:ascii="Times New Roman" w:hAnsi="Times New Roman" w:cs="Times New Roman"/>
        </w:rPr>
        <w:t xml:space="preserve">cytokine </w:t>
      </w:r>
      <w:r w:rsidR="00FF22A9" w:rsidRPr="008C671D">
        <w:rPr>
          <w:rFonts w:ascii="Times New Roman" w:hAnsi="Times New Roman" w:cs="Times New Roman"/>
        </w:rPr>
        <w:t>secretion</w:t>
      </w:r>
      <w:r w:rsidR="00FA40DC" w:rsidRPr="008C671D">
        <w:rPr>
          <w:rFonts w:ascii="Times New Roman" w:hAnsi="Times New Roman" w:cs="Times New Roman"/>
        </w:rPr>
        <w:t xml:space="preserve"> </w:t>
      </w:r>
      <w:r w:rsidR="00FF22A9" w:rsidRPr="008C671D">
        <w:rPr>
          <w:rFonts w:ascii="Times New Roman" w:hAnsi="Times New Roman" w:cs="Times New Roman"/>
        </w:rPr>
        <w:t xml:space="preserve">from PHA stimulated </w:t>
      </w:r>
      <w:r w:rsidR="00FA40DC" w:rsidRPr="008C671D">
        <w:rPr>
          <w:rFonts w:ascii="Times New Roman" w:hAnsi="Times New Roman" w:cs="Times New Roman"/>
        </w:rPr>
        <w:t xml:space="preserve">PBMCs </w:t>
      </w:r>
      <w:r w:rsidR="00FF22A9" w:rsidRPr="008C671D">
        <w:rPr>
          <w:rFonts w:ascii="Times New Roman" w:hAnsi="Times New Roman" w:cs="Times New Roman"/>
        </w:rPr>
        <w:t>between</w:t>
      </w:r>
      <w:r w:rsidR="0071620F" w:rsidRPr="008C671D">
        <w:rPr>
          <w:rFonts w:ascii="Times New Roman" w:hAnsi="Times New Roman" w:cs="Times New Roman"/>
        </w:rPr>
        <w:t xml:space="preserve"> AB an</w:t>
      </w:r>
      <w:r w:rsidR="006738CE">
        <w:rPr>
          <w:rFonts w:ascii="Times New Roman" w:hAnsi="Times New Roman" w:cs="Times New Roman"/>
        </w:rPr>
        <w:t>d PL piglets on PND 21</w:t>
      </w:r>
      <w:r w:rsidR="002A5AFA">
        <w:rPr>
          <w:rFonts w:ascii="Times New Roman" w:hAnsi="Times New Roman" w:cs="Times New Roman"/>
        </w:rPr>
        <w:t xml:space="preserve"> and </w:t>
      </w:r>
      <w:r w:rsidR="006738CE">
        <w:rPr>
          <w:rFonts w:ascii="Times New Roman" w:hAnsi="Times New Roman" w:cs="Times New Roman"/>
        </w:rPr>
        <w:t>49</w:t>
      </w:r>
      <w:r w:rsidR="00A24796">
        <w:rPr>
          <w:rFonts w:ascii="Times New Roman" w:hAnsi="Times New Roman" w:cs="Times New Roman"/>
          <w:vertAlign w:val="superscript"/>
        </w:rPr>
        <w:t>1</w:t>
      </w:r>
    </w:p>
    <w:p w14:paraId="39A407E3" w14:textId="77777777" w:rsidR="002A5AFA" w:rsidRDefault="002A5AFA">
      <w:pPr>
        <w:rPr>
          <w:rFonts w:ascii="Times New Roman" w:hAnsi="Times New Roman" w:cs="Times New Roman"/>
          <w:vertAlign w:val="superscript"/>
        </w:rPr>
      </w:pPr>
    </w:p>
    <w:p w14:paraId="4F9B0255" w14:textId="77777777" w:rsidR="002A5AFA" w:rsidRDefault="002A5AFA">
      <w:pPr>
        <w:rPr>
          <w:rFonts w:ascii="Times New Roman" w:hAnsi="Times New Roman" w:cs="Times New Roman"/>
          <w:vertAlign w:val="superscript"/>
        </w:rPr>
      </w:pPr>
    </w:p>
    <w:p w14:paraId="3116FB4C" w14:textId="77777777" w:rsidR="002A5AFA" w:rsidRDefault="002A5AFA">
      <w:pPr>
        <w:rPr>
          <w:rFonts w:ascii="Times New Roman" w:hAnsi="Times New Roman" w:cs="Times New Roman"/>
          <w:vertAlign w:val="superscript"/>
        </w:rPr>
      </w:pPr>
    </w:p>
    <w:p w14:paraId="5390A6BC" w14:textId="77777777" w:rsidR="002A5AFA" w:rsidRDefault="002A5AFA">
      <w:pPr>
        <w:rPr>
          <w:rFonts w:ascii="Times New Roman" w:hAnsi="Times New Roman" w:cs="Times New Roman"/>
          <w:vertAlign w:val="superscript"/>
        </w:rPr>
      </w:pPr>
    </w:p>
    <w:p w14:paraId="4F73C61B" w14:textId="77777777" w:rsidR="002A5AFA" w:rsidRDefault="002A5AFA">
      <w:pPr>
        <w:rPr>
          <w:rFonts w:ascii="Times New Roman" w:hAnsi="Times New Roman" w:cs="Times New Roman"/>
          <w:vertAlign w:val="superscript"/>
        </w:rPr>
      </w:pPr>
    </w:p>
    <w:p w14:paraId="05AC2C61" w14:textId="77777777" w:rsidR="002A5AFA" w:rsidRDefault="002A5AFA">
      <w:pPr>
        <w:rPr>
          <w:rFonts w:ascii="Times New Roman" w:hAnsi="Times New Roman" w:cs="Times New Roman"/>
          <w:vertAlign w:val="superscript"/>
        </w:rPr>
      </w:pPr>
    </w:p>
    <w:p w14:paraId="64350F6D" w14:textId="77777777" w:rsidR="002A5AFA" w:rsidRDefault="002A5AFA">
      <w:pPr>
        <w:rPr>
          <w:rFonts w:ascii="Times New Roman" w:hAnsi="Times New Roman" w:cs="Times New Roman"/>
          <w:vertAlign w:val="superscript"/>
        </w:rPr>
      </w:pPr>
    </w:p>
    <w:p w14:paraId="56BD99B8" w14:textId="77777777" w:rsidR="002A5AFA" w:rsidRDefault="002A5AFA">
      <w:pPr>
        <w:rPr>
          <w:rFonts w:ascii="Times New Roman" w:hAnsi="Times New Roman" w:cs="Times New Roman"/>
          <w:vertAlign w:val="superscript"/>
        </w:rPr>
      </w:pPr>
    </w:p>
    <w:p w14:paraId="33E1718F" w14:textId="77777777" w:rsidR="002A5AFA" w:rsidRDefault="002A5AFA">
      <w:pPr>
        <w:rPr>
          <w:rFonts w:ascii="Times New Roman" w:hAnsi="Times New Roman" w:cs="Times New Roman"/>
          <w:vertAlign w:val="superscript"/>
        </w:rPr>
      </w:pPr>
    </w:p>
    <w:p w14:paraId="35F40E7C" w14:textId="468A6A03" w:rsidR="00FA40DC" w:rsidRPr="00FF22A9" w:rsidRDefault="00A24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="00FF22A9" w:rsidRPr="00FF22A9">
        <w:rPr>
          <w:rFonts w:ascii="Times New Roman" w:hAnsi="Times New Roman" w:cs="Times New Roman"/>
        </w:rPr>
        <w:t xml:space="preserve">Data present as mean ± pooled SEM. Data was analyzed using a Two-way ANOVA. AB, antibiotic; PL, placebo; PHA, </w:t>
      </w:r>
      <w:proofErr w:type="spellStart"/>
      <w:r w:rsidR="00FF22A9" w:rsidRPr="00FF22A9">
        <w:rPr>
          <w:rFonts w:ascii="Times New Roman" w:hAnsi="Times New Roman" w:cs="Times New Roman"/>
        </w:rPr>
        <w:t>phytohaemagglutinin</w:t>
      </w:r>
      <w:proofErr w:type="spellEnd"/>
      <w:r w:rsidR="003B76BE">
        <w:rPr>
          <w:rFonts w:ascii="Times New Roman" w:hAnsi="Times New Roman" w:cs="Times New Roman"/>
        </w:rPr>
        <w:t xml:space="preserve">; </w:t>
      </w:r>
      <w:r w:rsidR="00743809">
        <w:rPr>
          <w:rFonts w:ascii="Times New Roman" w:hAnsi="Times New Roman" w:cs="Times New Roman"/>
        </w:rPr>
        <w:t xml:space="preserve">PBMC, peripheral blood mononuclear cell; </w:t>
      </w:r>
      <w:r w:rsidR="003B76BE">
        <w:rPr>
          <w:rFonts w:ascii="Times New Roman" w:hAnsi="Times New Roman" w:cs="Times New Roman"/>
        </w:rPr>
        <w:t xml:space="preserve">PND, post-natal day; SEM, pooled standard error of the mean. </w:t>
      </w:r>
      <w:r w:rsidR="0072035A" w:rsidRPr="00174868">
        <w:rPr>
          <w:rFonts w:ascii="Times New Roman" w:hAnsi="Times New Roman" w:cs="Times New Roman"/>
          <w:lang w:val="de-DE"/>
        </w:rPr>
        <w:t>PND 21: AB n</w:t>
      </w:r>
      <w:r w:rsidR="0072035A">
        <w:rPr>
          <w:rFonts w:ascii="Times New Roman" w:hAnsi="Times New Roman" w:cs="Times New Roman"/>
          <w:lang w:val="de-DE"/>
        </w:rPr>
        <w:t xml:space="preserve"> </w:t>
      </w:r>
      <w:r w:rsidR="0072035A" w:rsidRPr="00174868">
        <w:rPr>
          <w:rFonts w:ascii="Times New Roman" w:hAnsi="Times New Roman" w:cs="Times New Roman"/>
          <w:lang w:val="de-DE"/>
        </w:rPr>
        <w:t>=</w:t>
      </w:r>
      <w:r w:rsidR="0072035A">
        <w:rPr>
          <w:rFonts w:ascii="Times New Roman" w:hAnsi="Times New Roman" w:cs="Times New Roman"/>
          <w:lang w:val="de-DE"/>
        </w:rPr>
        <w:t xml:space="preserve"> </w:t>
      </w:r>
      <w:r w:rsidR="0072035A" w:rsidRPr="00174868">
        <w:rPr>
          <w:rFonts w:ascii="Times New Roman" w:hAnsi="Times New Roman" w:cs="Times New Roman"/>
          <w:lang w:val="de-DE"/>
        </w:rPr>
        <w:t>7, PL n</w:t>
      </w:r>
      <w:r w:rsidR="0072035A">
        <w:rPr>
          <w:rFonts w:ascii="Times New Roman" w:hAnsi="Times New Roman" w:cs="Times New Roman"/>
          <w:lang w:val="de-DE"/>
        </w:rPr>
        <w:t xml:space="preserve"> </w:t>
      </w:r>
      <w:r w:rsidR="0072035A" w:rsidRPr="00174868">
        <w:rPr>
          <w:rFonts w:ascii="Times New Roman" w:hAnsi="Times New Roman" w:cs="Times New Roman"/>
          <w:lang w:val="de-DE"/>
        </w:rPr>
        <w:t>=</w:t>
      </w:r>
      <w:r w:rsidR="0072035A">
        <w:rPr>
          <w:rFonts w:ascii="Times New Roman" w:hAnsi="Times New Roman" w:cs="Times New Roman"/>
          <w:lang w:val="de-DE"/>
        </w:rPr>
        <w:t xml:space="preserve"> </w:t>
      </w:r>
      <w:r w:rsidR="0072035A" w:rsidRPr="00174868">
        <w:rPr>
          <w:rFonts w:ascii="Times New Roman" w:hAnsi="Times New Roman" w:cs="Times New Roman"/>
          <w:lang w:val="de-DE"/>
        </w:rPr>
        <w:t>7; PND 49: AB n</w:t>
      </w:r>
      <w:r w:rsidR="0072035A">
        <w:rPr>
          <w:rFonts w:ascii="Times New Roman" w:hAnsi="Times New Roman" w:cs="Times New Roman"/>
          <w:lang w:val="de-DE"/>
        </w:rPr>
        <w:t xml:space="preserve"> </w:t>
      </w:r>
      <w:r w:rsidR="0072035A" w:rsidRPr="00174868">
        <w:rPr>
          <w:rFonts w:ascii="Times New Roman" w:hAnsi="Times New Roman" w:cs="Times New Roman"/>
          <w:lang w:val="de-DE"/>
        </w:rPr>
        <w:t>=</w:t>
      </w:r>
      <w:r w:rsidR="0072035A">
        <w:rPr>
          <w:rFonts w:ascii="Times New Roman" w:hAnsi="Times New Roman" w:cs="Times New Roman"/>
          <w:lang w:val="de-DE"/>
        </w:rPr>
        <w:t xml:space="preserve"> </w:t>
      </w:r>
      <w:r w:rsidR="0072035A" w:rsidRPr="00174868">
        <w:rPr>
          <w:rFonts w:ascii="Times New Roman" w:hAnsi="Times New Roman" w:cs="Times New Roman"/>
          <w:lang w:val="de-DE"/>
        </w:rPr>
        <w:t>7, PL n</w:t>
      </w:r>
      <w:r w:rsidR="0072035A">
        <w:rPr>
          <w:rFonts w:ascii="Times New Roman" w:hAnsi="Times New Roman" w:cs="Times New Roman"/>
          <w:lang w:val="de-DE"/>
        </w:rPr>
        <w:t xml:space="preserve"> </w:t>
      </w:r>
      <w:r w:rsidR="0072035A" w:rsidRPr="00174868">
        <w:rPr>
          <w:rFonts w:ascii="Times New Roman" w:hAnsi="Times New Roman" w:cs="Times New Roman"/>
          <w:lang w:val="de-DE"/>
        </w:rPr>
        <w:t>=</w:t>
      </w:r>
      <w:r w:rsidR="0072035A">
        <w:rPr>
          <w:rFonts w:ascii="Times New Roman" w:hAnsi="Times New Roman" w:cs="Times New Roman"/>
          <w:lang w:val="de-DE"/>
        </w:rPr>
        <w:t xml:space="preserve"> </w:t>
      </w:r>
      <w:r w:rsidR="0072035A" w:rsidRPr="00174868">
        <w:rPr>
          <w:rFonts w:ascii="Times New Roman" w:hAnsi="Times New Roman" w:cs="Times New Roman"/>
          <w:lang w:val="de-DE"/>
        </w:rPr>
        <w:t>8</w:t>
      </w:r>
      <w:r w:rsidR="002A5AFA">
        <w:rPr>
          <w:rFonts w:ascii="Times New Roman" w:hAnsi="Times New Roman" w:cs="Times New Roman"/>
          <w:lang w:val="de-DE"/>
        </w:rPr>
        <w:t>.</w:t>
      </w:r>
    </w:p>
    <w:p w14:paraId="6EDC7094" w14:textId="77777777" w:rsidR="00FA40DC" w:rsidRPr="00FF22A9" w:rsidRDefault="00FA40DC">
      <w:pPr>
        <w:rPr>
          <w:rFonts w:ascii="Times New Roman" w:hAnsi="Times New Roman" w:cs="Times New Roman"/>
          <w:b/>
        </w:rPr>
      </w:pPr>
    </w:p>
    <w:p w14:paraId="5AAA15F2" w14:textId="77777777" w:rsidR="00FA40DC" w:rsidRPr="0071620F" w:rsidRDefault="00FA40DC">
      <w:pPr>
        <w:rPr>
          <w:b/>
        </w:rPr>
      </w:pPr>
      <w:bookmarkStart w:id="0" w:name="_GoBack"/>
      <w:bookmarkEnd w:id="0"/>
    </w:p>
    <w:sectPr w:rsidR="00FA40DC" w:rsidRPr="0071620F" w:rsidSect="00D91AEB">
      <w:pgSz w:w="15842" w:h="12242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AEB"/>
    <w:rsid w:val="000E4FEE"/>
    <w:rsid w:val="001774E2"/>
    <w:rsid w:val="002A5AFA"/>
    <w:rsid w:val="002C5BAA"/>
    <w:rsid w:val="003B76BE"/>
    <w:rsid w:val="00544830"/>
    <w:rsid w:val="0055431B"/>
    <w:rsid w:val="006738CE"/>
    <w:rsid w:val="00674E9C"/>
    <w:rsid w:val="006D5CE5"/>
    <w:rsid w:val="0071620F"/>
    <w:rsid w:val="0072035A"/>
    <w:rsid w:val="00743809"/>
    <w:rsid w:val="008035C8"/>
    <w:rsid w:val="0082684D"/>
    <w:rsid w:val="00850405"/>
    <w:rsid w:val="008C671D"/>
    <w:rsid w:val="00A24796"/>
    <w:rsid w:val="00BD3E49"/>
    <w:rsid w:val="00C23CEA"/>
    <w:rsid w:val="00CE4F13"/>
    <w:rsid w:val="00D71AE6"/>
    <w:rsid w:val="00D91AEB"/>
    <w:rsid w:val="00ED6B7E"/>
    <w:rsid w:val="00FA40DC"/>
    <w:rsid w:val="00FE6479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8022B5"/>
  <w14:defaultImageDpi w14:val="300"/>
  <w15:docId w15:val="{CAEAAE95-880A-0C4C-AEF9-604807F6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1AEB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Caption"/>
    <w:qFormat/>
    <w:rsid w:val="006D5CE5"/>
    <w:rPr>
      <w:rFonts w:ascii="Times New Roman" w:hAnsi="Times New Roman" w:cs="Times New Roman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CE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Fouhse</dc:creator>
  <cp:keywords/>
  <dc:description/>
  <cp:lastModifiedBy>Janelle Fouhse</cp:lastModifiedBy>
  <cp:revision>21</cp:revision>
  <dcterms:created xsi:type="dcterms:W3CDTF">2018-09-27T20:11:00Z</dcterms:created>
  <dcterms:modified xsi:type="dcterms:W3CDTF">2019-08-21T16:49:00Z</dcterms:modified>
</cp:coreProperties>
</file>