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5A" w:rsidRDefault="00FE085A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FE085A" w:rsidRDefault="00FE085A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FE085A" w:rsidRDefault="00AE1DFC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7D84">
        <w:rPr>
          <w:rFonts w:ascii="Times New Roman" w:eastAsia="宋体" w:hAnsi="Times New Roman" w:cs="Times New Roman"/>
          <w:sz w:val="24"/>
          <w:szCs w:val="24"/>
        </w:rPr>
        <w:t>Table S1</w:t>
      </w:r>
      <w:r>
        <w:rPr>
          <w:rFonts w:ascii="Times New Roman" w:eastAsia="宋体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number of eight segments of </w:t>
      </w:r>
      <w:bookmarkStart w:id="0" w:name="OLE_LINK16"/>
      <w:r w:rsidRPr="00AE1DFC">
        <w:rPr>
          <w:rFonts w:ascii="Times New Roman" w:eastAsia="宋体" w:hAnsi="Times New Roman" w:cs="Times New Roman"/>
          <w:sz w:val="24"/>
          <w:szCs w:val="24"/>
        </w:rPr>
        <w:t>A/</w:t>
      </w:r>
      <w:bookmarkStart w:id="1" w:name="OLE_LINK5"/>
      <w:r w:rsidRPr="00AE1DFC">
        <w:rPr>
          <w:rFonts w:ascii="Times New Roman" w:eastAsia="宋体" w:hAnsi="Times New Roman" w:cs="Times New Roman"/>
          <w:sz w:val="24"/>
          <w:szCs w:val="24"/>
        </w:rPr>
        <w:t>Guangdong</w:t>
      </w:r>
      <w:bookmarkEnd w:id="1"/>
      <w:r w:rsidRPr="00AE1DFC">
        <w:rPr>
          <w:rFonts w:ascii="Times New Roman" w:eastAsia="宋体" w:hAnsi="Times New Roman" w:cs="Times New Roman"/>
          <w:sz w:val="24"/>
          <w:szCs w:val="24"/>
        </w:rPr>
        <w:t>/1057/2010</w:t>
      </w:r>
      <w:bookmarkEnd w:id="0"/>
      <w:r w:rsidRPr="00AE1DFC">
        <w:rPr>
          <w:rFonts w:ascii="Times New Roman" w:eastAsia="宋体" w:hAnsi="Times New Roman" w:cs="Times New Roman"/>
          <w:sz w:val="24"/>
          <w:szCs w:val="24"/>
        </w:rPr>
        <w:t xml:space="preserve"> (GD1057)</w:t>
      </w:r>
      <w:r w:rsidR="00B118D4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2881"/>
        <w:tblW w:w="82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924C0F" w:rsidRPr="00CE7D84" w:rsidTr="00924C0F">
        <w:trPr>
          <w:cantSplit/>
          <w:trHeight w:val="454"/>
        </w:trPr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Sequence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Genbank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number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</w:t>
            </w:r>
          </w:p>
        </w:tc>
        <w:tc>
          <w:tcPr>
            <w:tcW w:w="652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MN244305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MN244306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MN244307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MN244309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MN244308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MN244310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MN244311</w:t>
            </w:r>
          </w:p>
        </w:tc>
      </w:tr>
      <w:tr w:rsidR="00924C0F" w:rsidRPr="00CE7D84" w:rsidTr="00924C0F">
        <w:trPr>
          <w:cantSplit/>
          <w:trHeight w:val="454"/>
        </w:trPr>
        <w:tc>
          <w:tcPr>
            <w:tcW w:w="1701" w:type="dxa"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4C0F" w:rsidRPr="00CE7D84" w:rsidRDefault="00924C0F" w:rsidP="00924C0F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E085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MN244312</w:t>
            </w:r>
          </w:p>
        </w:tc>
      </w:tr>
    </w:tbl>
    <w:p w:rsidR="00526D40" w:rsidRDefault="00526D40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526D40" w:rsidRDefault="00526D40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30098" w:rsidRPr="00CE7D84" w:rsidRDefault="00DE39E3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7D84">
        <w:rPr>
          <w:rFonts w:ascii="Times New Roman" w:eastAsia="宋体" w:hAnsi="Times New Roman" w:cs="Times New Roman"/>
          <w:sz w:val="24"/>
          <w:szCs w:val="24"/>
        </w:rPr>
        <w:t xml:space="preserve">Table </w:t>
      </w:r>
      <w:r w:rsidR="00A178A3" w:rsidRPr="00CE7D84">
        <w:rPr>
          <w:rFonts w:ascii="Times New Roman" w:eastAsia="宋体" w:hAnsi="Times New Roman" w:cs="Times New Roman"/>
          <w:sz w:val="24"/>
          <w:szCs w:val="24"/>
        </w:rPr>
        <w:t>S</w:t>
      </w:r>
      <w:r w:rsidR="00AE1DFC">
        <w:rPr>
          <w:rFonts w:ascii="Times New Roman" w:eastAsia="宋体" w:hAnsi="Times New Roman" w:cs="Times New Roman"/>
          <w:sz w:val="24"/>
          <w:szCs w:val="24"/>
        </w:rPr>
        <w:t>2</w:t>
      </w:r>
      <w:r w:rsidRPr="00CE7D84">
        <w:rPr>
          <w:rFonts w:ascii="Times New Roman" w:eastAsia="宋体" w:hAnsi="Times New Roman" w:cs="Times New Roman"/>
          <w:sz w:val="24"/>
          <w:szCs w:val="24"/>
        </w:rPr>
        <w:t>:</w:t>
      </w:r>
      <w:r w:rsidR="00C30098" w:rsidRPr="00CE7D8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E7D84">
        <w:rPr>
          <w:rFonts w:ascii="Times New Roman" w:eastAsia="宋体" w:hAnsi="Times New Roman" w:cs="Times New Roman"/>
          <w:sz w:val="24"/>
          <w:szCs w:val="24"/>
        </w:rPr>
        <w:t>Primers for RT-PCR</w:t>
      </w:r>
      <w:r w:rsidR="00B118D4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W w:w="82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30098" w:rsidRPr="00CE7D84" w:rsidRDefault="00DE39E3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Primers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30098" w:rsidRPr="00CE7D84" w:rsidRDefault="00DE39E3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CU</w:t>
            </w:r>
          </w:p>
        </w:tc>
        <w:tc>
          <w:tcPr>
            <w:tcW w:w="652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AGCAAAAGCAGG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HA-BSAI-F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GGTCTC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AGGGAGCAAAAGCAGGGG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HA-BSAI-R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GGTCTC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GTATTAGTAGAAACAAGGGTGTTTT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NA-BSMBI-F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AGGGAGCAAAAGCAGGAGTAA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NA-BSMBI-R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GTATTAGTAGAAACAAGGAGTTTTT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NP-</w:t>
            </w:r>
            <w:proofErr w:type="spellStart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AarI</w:t>
            </w:r>
            <w:proofErr w:type="spellEnd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CACCTGC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TGGCGGGAGCAAAAGCAGGGTA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NP-</w:t>
            </w:r>
            <w:proofErr w:type="spellStart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AarI</w:t>
            </w:r>
            <w:proofErr w:type="spellEnd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CACCTGC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GCCGTATTAGTAGAAACAAGGGTATTTT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M-BSMBI-F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AGGGAGCAAAAGCAGGTAGATATTG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M-BSMBI-R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GTATTAGTAGAAACAAGGTAGTTTTTAC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NS-BSMBI-F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AGGGAGCAAAAGCAGGGTG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NS-BSMBI-R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CGTCTC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GTATTAGTAGAAACAAGGGTGTTTT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PA-</w:t>
            </w:r>
            <w:proofErr w:type="spellStart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AarI</w:t>
            </w:r>
            <w:proofErr w:type="spellEnd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CACCTGC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TGGCGGGAGCGAAAGCAGGTAC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PA-</w:t>
            </w:r>
            <w:proofErr w:type="spellStart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AarI</w:t>
            </w:r>
            <w:proofErr w:type="spellEnd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CACCTGC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GCCGTATTAGTAGAAACAAGGTACT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PB1-AarI-F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CACCTGC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TGGCGGGAGCGAAAGCAGGCA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PB1-AarI-R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CACCTGC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GCCGTATTAGTAGAAACAAGGCATTT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PB2-BbsI-F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TATT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GAAGAC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TAGGGAGCGAAAGCAGGTC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PB2-BbsI-R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ATAT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GAAGAC</w:t>
            </w: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TGTATTAGTAGAAACAAGGTCGTTT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pHW2000-F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CTAGAGAACCCACTGCTTAC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pHW2000-R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TTGGGGACAGGTGTCCGTGT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pJET</w:t>
            </w:r>
            <w:proofErr w:type="spellEnd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1.2F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CGACTCACTATAGGGAGAGCGGC</w:t>
            </w:r>
          </w:p>
        </w:tc>
      </w:tr>
      <w:tr w:rsidR="00C30098" w:rsidRPr="00CE7D84" w:rsidTr="00C30098">
        <w:trPr>
          <w:cantSplit/>
          <w:trHeight w:val="454"/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pJET</w:t>
            </w:r>
            <w:proofErr w:type="spellEnd"/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1.2R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AAGAACATCGATTTTCCATGGCAG</w:t>
            </w:r>
          </w:p>
        </w:tc>
      </w:tr>
    </w:tbl>
    <w:p w:rsidR="00C30098" w:rsidRPr="00CE7D84" w:rsidRDefault="00C30098">
      <w:pPr>
        <w:rPr>
          <w:rFonts w:ascii="Times New Roman" w:hAnsi="Times New Roman" w:cs="Times New Roman"/>
          <w:sz w:val="24"/>
          <w:szCs w:val="24"/>
        </w:rPr>
      </w:pPr>
    </w:p>
    <w:p w:rsidR="00C30098" w:rsidRPr="00CE7D84" w:rsidRDefault="00DE39E3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7D84">
        <w:rPr>
          <w:rFonts w:ascii="Times New Roman" w:eastAsia="宋体" w:hAnsi="Times New Roman" w:cs="Times New Roman"/>
          <w:sz w:val="24"/>
          <w:szCs w:val="24"/>
        </w:rPr>
        <w:t xml:space="preserve">Table </w:t>
      </w:r>
      <w:r w:rsidR="00A178A3" w:rsidRPr="00CE7D84">
        <w:rPr>
          <w:rFonts w:ascii="Times New Roman" w:eastAsia="宋体" w:hAnsi="Times New Roman" w:cs="Times New Roman"/>
          <w:sz w:val="24"/>
          <w:szCs w:val="24"/>
        </w:rPr>
        <w:t>S</w:t>
      </w:r>
      <w:r w:rsidR="00AE1DFC">
        <w:rPr>
          <w:rFonts w:ascii="Times New Roman" w:eastAsia="宋体" w:hAnsi="Times New Roman" w:cs="Times New Roman"/>
          <w:sz w:val="24"/>
          <w:szCs w:val="24"/>
        </w:rPr>
        <w:t>3</w:t>
      </w:r>
      <w:r w:rsidRPr="00CE7D84">
        <w:rPr>
          <w:rFonts w:ascii="Times New Roman" w:eastAsia="宋体" w:hAnsi="Times New Roman" w:cs="Times New Roman"/>
          <w:sz w:val="24"/>
          <w:szCs w:val="24"/>
        </w:rPr>
        <w:t>: Primers for mutation</w:t>
      </w:r>
      <w:r w:rsidR="00B118D4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3"/>
        <w:tblW w:w="793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4791"/>
      </w:tblGrid>
      <w:tr w:rsidR="00C30098" w:rsidRPr="00CE7D84" w:rsidTr="00C30098">
        <w:trPr>
          <w:trHeight w:val="454"/>
          <w:jc w:val="center"/>
        </w:trPr>
        <w:tc>
          <w:tcPr>
            <w:tcW w:w="411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30098" w:rsidRPr="00CE7D84" w:rsidRDefault="00DE39E3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Primers</w:t>
            </w:r>
          </w:p>
        </w:tc>
        <w:tc>
          <w:tcPr>
            <w:tcW w:w="4803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30098" w:rsidRPr="00CE7D84" w:rsidRDefault="00DE39E3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H1N1-PA-X-61aa-F</w:t>
            </w:r>
          </w:p>
        </w:tc>
        <w:tc>
          <w:tcPr>
            <w:tcW w:w="4803" w:type="dxa"/>
            <w:tcBorders>
              <w:top w:val="single" w:sz="6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TTAGAGCCTATG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TGG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ATGGATTCGAGC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H1N1-PA-X-61aa-R</w:t>
            </w:r>
          </w:p>
        </w:tc>
        <w:tc>
          <w:tcPr>
            <w:tcW w:w="4803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CCA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CATAGGCTCTAAAGTTTTCAAGGCT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H1N1-PB1-F2-F A153C</w:t>
            </w:r>
          </w:p>
        </w:tc>
        <w:tc>
          <w:tcPr>
            <w:tcW w:w="4803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CCATGGACACAG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TCA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ACAGAACACACC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H1N1-PB1-F2-R A153C  </w:t>
            </w:r>
          </w:p>
        </w:tc>
        <w:tc>
          <w:tcPr>
            <w:tcW w:w="4803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TGA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CTGTGTCCATGGTGTATCCTGTTCC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H1N1-PB1-F2-F A291G</w:t>
            </w:r>
          </w:p>
        </w:tc>
        <w:tc>
          <w:tcPr>
            <w:tcW w:w="4803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CAGACTGTGTTC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TGG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AGGCTATGGC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H1N1-PB1-F2-R A291G</w:t>
            </w:r>
          </w:p>
        </w:tc>
        <w:tc>
          <w:tcPr>
            <w:tcW w:w="4803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CCA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GAACACAGTCTGTTTGTGCATA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H1N1-PB1-F2-F A3</w:t>
            </w:r>
            <w:r w:rsidR="00B97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1G</w:t>
            </w:r>
          </w:p>
        </w:tc>
        <w:tc>
          <w:tcPr>
            <w:tcW w:w="4803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CAAACAAGGG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TGG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ATAAACTAACTC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H1N1-PB1-F2-R A3</w:t>
            </w:r>
            <w:r w:rsidR="00B976E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1G</w:t>
            </w:r>
          </w:p>
        </w:tc>
        <w:tc>
          <w:tcPr>
            <w:tcW w:w="4803" w:type="dxa"/>
            <w:tcBorders>
              <w:bottom w:val="single" w:sz="8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AGTTTAT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CCA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CCCTTGTTTGTTGAA</w:t>
            </w:r>
          </w:p>
        </w:tc>
      </w:tr>
    </w:tbl>
    <w:p w:rsidR="00C30098" w:rsidRPr="00CE7D84" w:rsidRDefault="00C30098">
      <w:pPr>
        <w:rPr>
          <w:rFonts w:ascii="Times New Roman" w:hAnsi="Times New Roman" w:cs="Times New Roman"/>
          <w:sz w:val="24"/>
          <w:szCs w:val="24"/>
        </w:rPr>
      </w:pPr>
    </w:p>
    <w:p w:rsidR="00C30098" w:rsidRPr="00CE7D84" w:rsidRDefault="00DE39E3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7D84">
        <w:rPr>
          <w:rFonts w:ascii="Times New Roman" w:eastAsia="宋体" w:hAnsi="Times New Roman" w:cs="Times New Roman"/>
          <w:sz w:val="24"/>
          <w:szCs w:val="24"/>
        </w:rPr>
        <w:t xml:space="preserve">Table </w:t>
      </w:r>
      <w:r w:rsidR="00A178A3" w:rsidRPr="00CE7D84">
        <w:rPr>
          <w:rFonts w:ascii="Times New Roman" w:eastAsia="宋体" w:hAnsi="Times New Roman" w:cs="Times New Roman"/>
          <w:sz w:val="24"/>
          <w:szCs w:val="24"/>
        </w:rPr>
        <w:t>S</w:t>
      </w:r>
      <w:r w:rsidR="00AE1DFC">
        <w:rPr>
          <w:rFonts w:ascii="Times New Roman" w:eastAsia="宋体" w:hAnsi="Times New Roman" w:cs="Times New Roman"/>
          <w:sz w:val="24"/>
          <w:szCs w:val="24"/>
        </w:rPr>
        <w:t>4</w:t>
      </w:r>
      <w:r w:rsidRPr="00CE7D84">
        <w:rPr>
          <w:rFonts w:ascii="Times New Roman" w:eastAsia="宋体" w:hAnsi="Times New Roman" w:cs="Times New Roman"/>
          <w:sz w:val="24"/>
          <w:szCs w:val="24"/>
        </w:rPr>
        <w:t>: Primers for Q-PCR</w:t>
      </w:r>
      <w:r w:rsidR="00B118D4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3"/>
        <w:tblW w:w="7938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5124"/>
      </w:tblGrid>
      <w:tr w:rsidR="00C30098" w:rsidRPr="00CE7D84" w:rsidTr="00C30098">
        <w:trPr>
          <w:trHeight w:val="454"/>
          <w:jc w:val="center"/>
        </w:trPr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30098" w:rsidRPr="00CE7D84" w:rsidRDefault="00DE39E3" w:rsidP="00C300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Primers</w:t>
            </w:r>
          </w:p>
        </w:tc>
        <w:tc>
          <w:tcPr>
            <w:tcW w:w="554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30098" w:rsidRPr="00CE7D84" w:rsidRDefault="00DE39E3" w:rsidP="00C30098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GAPDH-F</w:t>
            </w:r>
          </w:p>
        </w:tc>
        <w:tc>
          <w:tcPr>
            <w:tcW w:w="5545" w:type="dxa"/>
            <w:tcBorders>
              <w:top w:val="single" w:sz="6" w:space="0" w:color="auto"/>
            </w:tcBorders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TGGCCTTCCGTGTTCCTAC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GAPDH-R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GAGTTGCTGTTGAAGTCGCA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NLRP3-F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ATTACCCGCCCGAGAAAGG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NL</w:t>
            </w:r>
            <w:r w:rsidR="00C6551D"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RP</w:t>
            </w: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TCGCAGCAAAGATCCACACAG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Caspase-1-F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OLE_LINK33"/>
            <w:bookmarkStart w:id="3" w:name="OLE_LINK34"/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ACAAGGCACGGGACCTATG</w:t>
            </w:r>
            <w:bookmarkEnd w:id="2"/>
            <w:bookmarkEnd w:id="3"/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Caspase-1-R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TCCCAGTCAGTCCTGGAAATG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IL-1β-F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GCAACTGTTCCTGAACTCAACT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IL-1β-R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ATCTTTTGGGGTCCGTCAACT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IL-6-F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TAGTCCTTCCTACCCCAATTTCC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IL-6-R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4" w:name="_GoBack"/>
            <w:bookmarkEnd w:id="4"/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TTGGTCCTTAGCCACTCCTTC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IL-18-F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GACTCTTGCGTCAACTTCAAGG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IL-18-R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CAGGCTGTCTTTTGTCAACGA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TNF-α-F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CCTGTAGCCCACGTCGTAG</w:t>
            </w:r>
          </w:p>
        </w:tc>
      </w:tr>
      <w:tr w:rsidR="00C30098" w:rsidRPr="00CE7D84" w:rsidTr="00C30098">
        <w:trPr>
          <w:trHeight w:val="454"/>
          <w:jc w:val="center"/>
        </w:trPr>
        <w:tc>
          <w:tcPr>
            <w:tcW w:w="3402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TNF-α-R</w:t>
            </w:r>
          </w:p>
        </w:tc>
        <w:tc>
          <w:tcPr>
            <w:tcW w:w="5545" w:type="dxa"/>
            <w:vAlign w:val="center"/>
          </w:tcPr>
          <w:p w:rsidR="00C30098" w:rsidRPr="00CE7D84" w:rsidRDefault="00C30098" w:rsidP="00C30098">
            <w:pPr>
              <w:widowControl/>
              <w:overflowPunct w:val="0"/>
              <w:topLinePunct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D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GGGAGTAGACAAGGTACAACCC</w:t>
            </w:r>
          </w:p>
        </w:tc>
      </w:tr>
    </w:tbl>
    <w:p w:rsidR="00E60BD2" w:rsidRPr="00CE7D84" w:rsidRDefault="00E60BD2">
      <w:pPr>
        <w:rPr>
          <w:rFonts w:ascii="Times New Roman" w:hAnsi="Times New Roman" w:cs="Times New Roman"/>
          <w:sz w:val="24"/>
          <w:szCs w:val="24"/>
        </w:rPr>
      </w:pPr>
    </w:p>
    <w:p w:rsidR="00CE7D84" w:rsidRPr="00E60BD2" w:rsidRDefault="00E60BD2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7D84">
        <w:rPr>
          <w:rFonts w:ascii="Times New Roman" w:eastAsia="宋体" w:hAnsi="Times New Roman" w:cs="Times New Roman"/>
          <w:sz w:val="24"/>
          <w:szCs w:val="24"/>
        </w:rPr>
        <w:t>Table S</w:t>
      </w:r>
      <w:r w:rsidR="00AE1DFC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 w:rsidR="007D2615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Log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10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(TCID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mL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 xml:space="preserve"> of stock viruses before inoculat</w:t>
      </w:r>
      <w:r w:rsidR="00EF7C17">
        <w:rPr>
          <w:rFonts w:ascii="Times New Roman" w:eastAsia="宋体" w:hAnsi="Times New Roman" w:cs="Times New Roman"/>
          <w:sz w:val="24"/>
          <w:szCs w:val="24"/>
        </w:rPr>
        <w:t>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in MDCK and PK-15.</w:t>
      </w:r>
    </w:p>
    <w:tbl>
      <w:tblPr>
        <w:tblStyle w:val="a3"/>
        <w:tblW w:w="100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15"/>
        <w:gridCol w:w="2515"/>
      </w:tblGrid>
      <w:tr w:rsidR="00CE7D84" w:rsidRPr="00CE7D84" w:rsidTr="00AF74FB">
        <w:trPr>
          <w:trHeight w:val="312"/>
        </w:trPr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Pdm09_PAX_41/F2_11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Pdm09_PAX_61/F2_11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Pdm09_PAX_41/F2_90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Pdm09_PAX_61/F2_90</w:t>
            </w:r>
          </w:p>
        </w:tc>
      </w:tr>
      <w:tr w:rsidR="00CE7D84" w:rsidRPr="00CE7D84" w:rsidTr="00CE7D84">
        <w:trPr>
          <w:trHeight w:val="276"/>
        </w:trPr>
        <w:tc>
          <w:tcPr>
            <w:tcW w:w="25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8.39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8.61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7.71</w:t>
            </w:r>
          </w:p>
        </w:tc>
      </w:tr>
      <w:tr w:rsidR="00CE7D84" w:rsidRPr="00CE7D84" w:rsidTr="00AF74FB">
        <w:trPr>
          <w:trHeight w:val="276"/>
        </w:trPr>
        <w:tc>
          <w:tcPr>
            <w:tcW w:w="2506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8.32</w:t>
            </w:r>
          </w:p>
        </w:tc>
        <w:tc>
          <w:tcPr>
            <w:tcW w:w="2506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8.34</w:t>
            </w:r>
          </w:p>
        </w:tc>
        <w:tc>
          <w:tcPr>
            <w:tcW w:w="2515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8.69</w:t>
            </w:r>
          </w:p>
        </w:tc>
        <w:tc>
          <w:tcPr>
            <w:tcW w:w="2515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7.52</w:t>
            </w:r>
          </w:p>
        </w:tc>
      </w:tr>
      <w:tr w:rsidR="00CE7D84" w:rsidRPr="00CE7D84" w:rsidTr="00AF74FB">
        <w:trPr>
          <w:trHeight w:val="276"/>
        </w:trPr>
        <w:tc>
          <w:tcPr>
            <w:tcW w:w="250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8.61</w:t>
            </w:r>
          </w:p>
        </w:tc>
        <w:tc>
          <w:tcPr>
            <w:tcW w:w="250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8.44</w:t>
            </w:r>
          </w:p>
        </w:tc>
        <w:tc>
          <w:tcPr>
            <w:tcW w:w="251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251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7.9</w:t>
            </w:r>
          </w:p>
        </w:tc>
      </w:tr>
    </w:tbl>
    <w:p w:rsidR="00AF74FB" w:rsidRDefault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E60BD2" w:rsidRDefault="00E60BD2" w:rsidP="00E60BD2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E7D84">
        <w:rPr>
          <w:rFonts w:ascii="Times New Roman" w:eastAsia="宋体" w:hAnsi="Times New Roman" w:cs="Times New Roman"/>
          <w:sz w:val="24"/>
          <w:szCs w:val="24"/>
        </w:rPr>
        <w:t>Table S</w:t>
      </w:r>
      <w:r w:rsidR="00AE1DFC"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>:</w:t>
      </w:r>
      <w:r w:rsidR="00EF7C1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D261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Log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10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(TCID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mL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)</w:t>
      </w:r>
      <w:r w:rsidR="007D2615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of stock viruses before inoculat</w:t>
      </w:r>
      <w:r w:rsidR="00EF7C17">
        <w:rPr>
          <w:rFonts w:ascii="Times New Roman" w:eastAsia="宋体" w:hAnsi="Times New Roman" w:cs="Times New Roman"/>
          <w:sz w:val="24"/>
          <w:szCs w:val="24"/>
        </w:rPr>
        <w:t>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in mice</w:t>
      </w:r>
      <w:r w:rsidR="00B118D4">
        <w:rPr>
          <w:rFonts w:ascii="Times New Roman" w:eastAsia="宋体" w:hAnsi="Times New Roman" w:cs="Times New Roman"/>
          <w:sz w:val="24"/>
          <w:szCs w:val="24"/>
        </w:rPr>
        <w:t>.</w:t>
      </w:r>
    </w:p>
    <w:tbl>
      <w:tblPr>
        <w:tblStyle w:val="a3"/>
        <w:tblW w:w="100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15"/>
        <w:gridCol w:w="2515"/>
      </w:tblGrid>
      <w:tr w:rsidR="00CE7D84" w:rsidRPr="00CE7D84" w:rsidTr="00AF74FB">
        <w:trPr>
          <w:trHeight w:val="312"/>
        </w:trPr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4C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Pdm09_PAX_41/F2_11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4C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Pdm09_PAX_61/F2_11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4C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Pdm09_PAX_41/F2_90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4C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Pdm09_PAX_61/F2_90</w:t>
            </w:r>
          </w:p>
        </w:tc>
      </w:tr>
      <w:tr w:rsidR="00CE7D84" w:rsidRPr="00CE7D84" w:rsidTr="00CE7D84">
        <w:trPr>
          <w:trHeight w:val="276"/>
        </w:trPr>
        <w:tc>
          <w:tcPr>
            <w:tcW w:w="25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8.75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8.33</w:t>
            </w:r>
          </w:p>
        </w:tc>
      </w:tr>
      <w:tr w:rsidR="00CE7D84" w:rsidRPr="00CE7D84" w:rsidTr="00AF74FB">
        <w:trPr>
          <w:trHeight w:val="276"/>
        </w:trPr>
        <w:tc>
          <w:tcPr>
            <w:tcW w:w="2506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2506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8.58</w:t>
            </w:r>
          </w:p>
        </w:tc>
        <w:tc>
          <w:tcPr>
            <w:tcW w:w="2515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8.43</w:t>
            </w:r>
          </w:p>
        </w:tc>
        <w:tc>
          <w:tcPr>
            <w:tcW w:w="2515" w:type="dxa"/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8.24</w:t>
            </w:r>
          </w:p>
        </w:tc>
      </w:tr>
      <w:tr w:rsidR="00CE7D84" w:rsidRPr="00CE7D84" w:rsidTr="00AF74FB">
        <w:trPr>
          <w:trHeight w:val="276"/>
        </w:trPr>
        <w:tc>
          <w:tcPr>
            <w:tcW w:w="250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2506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8.86</w:t>
            </w:r>
          </w:p>
        </w:tc>
        <w:tc>
          <w:tcPr>
            <w:tcW w:w="251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8.6</w:t>
            </w:r>
          </w:p>
        </w:tc>
        <w:tc>
          <w:tcPr>
            <w:tcW w:w="251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CE7D84" w:rsidRPr="00CE7D84" w:rsidRDefault="00CE7D84" w:rsidP="00CE7D8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CE7D84">
              <w:rPr>
                <w:rFonts w:ascii="Times New Roman" w:eastAsia="等线" w:hAnsi="Times New Roman" w:cs="Times New Roman"/>
                <w:color w:val="000000"/>
                <w:sz w:val="22"/>
              </w:rPr>
              <w:t>8.39</w:t>
            </w:r>
          </w:p>
        </w:tc>
      </w:tr>
    </w:tbl>
    <w:p w:rsidR="00AE1DFC" w:rsidRDefault="00AE1DFC">
      <w:pPr>
        <w:rPr>
          <w:rFonts w:ascii="Times New Roman" w:hAnsi="Times New Roman" w:cs="Times New Roman"/>
          <w:sz w:val="24"/>
          <w:szCs w:val="24"/>
        </w:rPr>
      </w:pPr>
    </w:p>
    <w:p w:rsidR="00924C0F" w:rsidRDefault="00924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9508"/>
        <w:tblW w:w="1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2506"/>
        <w:gridCol w:w="2506"/>
        <w:gridCol w:w="2515"/>
        <w:gridCol w:w="2848"/>
      </w:tblGrid>
      <w:tr w:rsidR="00924C0F" w:rsidRPr="00AF74FB" w:rsidTr="00924C0F">
        <w:trPr>
          <w:trHeight w:val="312"/>
        </w:trPr>
        <w:tc>
          <w:tcPr>
            <w:tcW w:w="891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dpi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Pdm09_PAX_41/F2_11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Pdm09_PAX_61/F2_11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Pdm09_PAX_41/F2_90</w:t>
            </w:r>
          </w:p>
        </w:tc>
        <w:tc>
          <w:tcPr>
            <w:tcW w:w="2848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Pdm09_PAX_61/F2_90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12hpi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5.64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5.6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5.64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7.36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5.84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5.47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5.16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6.88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5.5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5.33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5.25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7.16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 w:val="restart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24hpi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8.33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10.33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8.25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9.45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9.25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 w:val="restart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36hpi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11.33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8.67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9.33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11.25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9.67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8.88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 w:val="restart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48hpi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10.67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8.67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11.5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8.23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10.16</w:t>
            </w:r>
          </w:p>
        </w:tc>
        <w:tc>
          <w:tcPr>
            <w:tcW w:w="2506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8.63</w:t>
            </w:r>
          </w:p>
        </w:tc>
        <w:tc>
          <w:tcPr>
            <w:tcW w:w="2515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848" w:type="dxa"/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8.25</w:t>
            </w:r>
          </w:p>
        </w:tc>
      </w:tr>
      <w:tr w:rsidR="00924C0F" w:rsidRPr="00AF74FB" w:rsidTr="00924C0F">
        <w:trPr>
          <w:trHeight w:val="276"/>
        </w:trPr>
        <w:tc>
          <w:tcPr>
            <w:tcW w:w="891" w:type="dxa"/>
            <w:vMerge/>
            <w:tcBorders>
              <w:bottom w:val="single" w:sz="8" w:space="0" w:color="auto"/>
            </w:tcBorders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8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10.25</w:t>
            </w:r>
          </w:p>
        </w:tc>
        <w:tc>
          <w:tcPr>
            <w:tcW w:w="2506" w:type="dxa"/>
            <w:tcBorders>
              <w:bottom w:val="single" w:sz="8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8.25</w:t>
            </w:r>
          </w:p>
        </w:tc>
        <w:tc>
          <w:tcPr>
            <w:tcW w:w="2515" w:type="dxa"/>
            <w:tcBorders>
              <w:bottom w:val="single" w:sz="8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11.68</w:t>
            </w:r>
          </w:p>
        </w:tc>
        <w:tc>
          <w:tcPr>
            <w:tcW w:w="2848" w:type="dxa"/>
            <w:tcBorders>
              <w:bottom w:val="single" w:sz="8" w:space="0" w:color="auto"/>
            </w:tcBorders>
            <w:noWrap/>
            <w:hideMark/>
          </w:tcPr>
          <w:p w:rsidR="00924C0F" w:rsidRPr="00AF74FB" w:rsidRDefault="00924C0F" w:rsidP="0092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8.25</w:t>
            </w:r>
          </w:p>
        </w:tc>
      </w:tr>
    </w:tbl>
    <w:p w:rsidR="00AF74FB" w:rsidRDefault="00AE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S7:   </w:t>
      </w:r>
      <w:r w:rsidRPr="007D2615">
        <w:rPr>
          <w:rFonts w:ascii="Times New Roman" w:eastAsia="宋体" w:hAnsi="Times New Roman" w:cs="Times New Roman"/>
          <w:sz w:val="24"/>
          <w:szCs w:val="24"/>
        </w:rPr>
        <w:t>Log</w:t>
      </w:r>
      <w:r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10</w:t>
      </w:r>
      <w:r w:rsidRPr="007D2615">
        <w:rPr>
          <w:rFonts w:ascii="Times New Roman" w:eastAsia="宋体" w:hAnsi="Times New Roman" w:cs="Times New Roman"/>
          <w:sz w:val="24"/>
          <w:szCs w:val="24"/>
        </w:rPr>
        <w:t>(TCID</w:t>
      </w:r>
      <w:r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Pr="007D2615">
        <w:rPr>
          <w:rFonts w:ascii="Times New Roman" w:eastAsia="宋体" w:hAnsi="Times New Roman" w:cs="Times New Roman"/>
          <w:sz w:val="24"/>
          <w:szCs w:val="24"/>
        </w:rPr>
        <w:t>mL</w:t>
      </w:r>
      <w:r w:rsidRPr="007D2615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7D2615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MDCK cells</w:t>
      </w:r>
      <w:r w:rsidR="00B118D4">
        <w:rPr>
          <w:rFonts w:ascii="Times New Roman" w:hAnsi="Times New Roman" w:cs="Times New Roman"/>
          <w:sz w:val="24"/>
          <w:szCs w:val="24"/>
        </w:rPr>
        <w:t>.</w:t>
      </w:r>
    </w:p>
    <w:p w:rsidR="00E60BD2" w:rsidRDefault="00E60BD2">
      <w:pPr>
        <w:rPr>
          <w:rFonts w:ascii="Times New Roman" w:hAnsi="Times New Roman" w:cs="Times New Roman"/>
          <w:sz w:val="24"/>
          <w:szCs w:val="24"/>
        </w:rPr>
      </w:pPr>
    </w:p>
    <w:p w:rsidR="00AF74FB" w:rsidRPr="00E60BD2" w:rsidRDefault="00E60BD2" w:rsidP="00E60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S</w:t>
      </w:r>
      <w:r w:rsidR="00AE1D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2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Log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10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(TCID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mL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PK-15 cells</w:t>
      </w:r>
      <w:r w:rsidR="00B118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805" w:type="dxa"/>
        <w:tblInd w:w="-12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506"/>
        <w:gridCol w:w="2506"/>
        <w:gridCol w:w="2515"/>
        <w:gridCol w:w="2515"/>
      </w:tblGrid>
      <w:tr w:rsidR="00CE7D84" w:rsidRPr="00CE7D84" w:rsidTr="00AF74FB">
        <w:trPr>
          <w:trHeight w:val="312"/>
        </w:trPr>
        <w:tc>
          <w:tcPr>
            <w:tcW w:w="763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AF74F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hpi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AF74F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Pdm09_PAX_41/F2_11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AF74F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Pdm09_PAX_61/F2_11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AF74F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Pdm09_PAX_41/F2_90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CE7D84" w:rsidRPr="00CE7D84" w:rsidRDefault="00CE7D84" w:rsidP="00AF74F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/>
                <w:sz w:val="24"/>
                <w:szCs w:val="24"/>
              </w:rPr>
              <w:t>Pdm09_PAX_61/F2_90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12hpi</w:t>
            </w:r>
          </w:p>
        </w:tc>
        <w:tc>
          <w:tcPr>
            <w:tcW w:w="25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5.69</w:t>
            </w:r>
          </w:p>
        </w:tc>
        <w:tc>
          <w:tcPr>
            <w:tcW w:w="25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5.16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5.31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8.16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tcBorders>
              <w:top w:val="nil"/>
            </w:tcBorders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5.5</w:t>
            </w:r>
          </w:p>
        </w:tc>
        <w:tc>
          <w:tcPr>
            <w:tcW w:w="2506" w:type="dxa"/>
            <w:tcBorders>
              <w:top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5.31</w:t>
            </w:r>
          </w:p>
        </w:tc>
        <w:tc>
          <w:tcPr>
            <w:tcW w:w="2515" w:type="dxa"/>
            <w:tcBorders>
              <w:top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7.88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5.45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5.25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5.25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 w:val="restart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24hpi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7.25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8.16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8.83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9.23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8.71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7.5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8.36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9.5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 w:val="restart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36hpi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8.39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8.23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5.63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7.67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8.23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7.83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5.83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8.67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tcBorders>
              <w:bottom w:val="nil"/>
            </w:tcBorders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8.17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8.16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5.75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 w:val="restart"/>
            <w:tcBorders>
              <w:top w:val="nil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48hpi</w:t>
            </w:r>
          </w:p>
        </w:tc>
        <w:tc>
          <w:tcPr>
            <w:tcW w:w="2506" w:type="dxa"/>
            <w:tcBorders>
              <w:top w:val="nil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506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15" w:type="dxa"/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6.23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tcBorders>
              <w:top w:val="nil"/>
              <w:bottom w:val="nil"/>
            </w:tcBorders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5.83</w:t>
            </w:r>
          </w:p>
        </w:tc>
        <w:tc>
          <w:tcPr>
            <w:tcW w:w="2506" w:type="dxa"/>
            <w:tcBorders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4.67</w:t>
            </w:r>
          </w:p>
        </w:tc>
        <w:tc>
          <w:tcPr>
            <w:tcW w:w="2515" w:type="dxa"/>
            <w:tcBorders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bottom w:val="nil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CE7D84" w:rsidRPr="00CE7D84" w:rsidTr="00AF74FB">
        <w:trPr>
          <w:trHeight w:val="276"/>
        </w:trPr>
        <w:tc>
          <w:tcPr>
            <w:tcW w:w="763" w:type="dxa"/>
            <w:vMerge/>
            <w:tcBorders>
              <w:top w:val="nil"/>
              <w:bottom w:val="single" w:sz="8" w:space="0" w:color="auto"/>
            </w:tcBorders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bottom w:val="single" w:sz="8" w:space="0" w:color="auto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6.25</w:t>
            </w:r>
          </w:p>
        </w:tc>
        <w:tc>
          <w:tcPr>
            <w:tcW w:w="2506" w:type="dxa"/>
            <w:tcBorders>
              <w:top w:val="nil"/>
              <w:bottom w:val="single" w:sz="8" w:space="0" w:color="auto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15" w:type="dxa"/>
            <w:tcBorders>
              <w:top w:val="nil"/>
              <w:bottom w:val="single" w:sz="8" w:space="0" w:color="auto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5.15</w:t>
            </w:r>
          </w:p>
        </w:tc>
        <w:tc>
          <w:tcPr>
            <w:tcW w:w="2515" w:type="dxa"/>
            <w:tcBorders>
              <w:top w:val="nil"/>
              <w:bottom w:val="single" w:sz="8" w:space="0" w:color="auto"/>
            </w:tcBorders>
            <w:noWrap/>
            <w:hideMark/>
          </w:tcPr>
          <w:p w:rsidR="00CE7D84" w:rsidRPr="00CE7D84" w:rsidRDefault="00CE7D84" w:rsidP="00AF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4">
              <w:rPr>
                <w:rFonts w:ascii="Times New Roman" w:hAnsi="Times New Roman" w:cs="Times New Roman" w:hint="eastAsia"/>
                <w:sz w:val="24"/>
                <w:szCs w:val="24"/>
              </w:rPr>
              <w:t>5.45</w:t>
            </w:r>
          </w:p>
        </w:tc>
      </w:tr>
    </w:tbl>
    <w:p w:rsidR="00837053" w:rsidRDefault="00837053" w:rsidP="00AF7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4FB" w:rsidRDefault="00AF74FB" w:rsidP="00AF7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E60BD2" w:rsidP="00E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S</w:t>
      </w:r>
      <w:r w:rsidR="00C817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2615">
        <w:rPr>
          <w:rFonts w:ascii="Times New Roman" w:hAnsi="Times New Roman" w:cs="Times New Roman"/>
          <w:sz w:val="24"/>
          <w:szCs w:val="24"/>
        </w:rPr>
        <w:t xml:space="preserve"> 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Log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10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(TCID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mL</w:t>
      </w:r>
      <w:r w:rsidR="007D2615" w:rsidRPr="007D2615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="007D2615" w:rsidRPr="007D2615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lungs of </w:t>
      </w:r>
      <w:r w:rsidR="00577ADF">
        <w:rPr>
          <w:rFonts w:ascii="Times New Roman" w:hAnsi="Times New Roman" w:cs="Times New Roman"/>
          <w:sz w:val="24"/>
          <w:szCs w:val="24"/>
        </w:rPr>
        <w:t xml:space="preserve">infected </w:t>
      </w:r>
      <w:r>
        <w:rPr>
          <w:rFonts w:ascii="Times New Roman" w:hAnsi="Times New Roman" w:cs="Times New Roman"/>
          <w:sz w:val="24"/>
          <w:szCs w:val="24"/>
        </w:rPr>
        <w:t>mice</w:t>
      </w:r>
      <w:r w:rsidR="00B118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327" w:type="dxa"/>
        <w:tblInd w:w="-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06"/>
        <w:gridCol w:w="2506"/>
        <w:gridCol w:w="2515"/>
        <w:gridCol w:w="2936"/>
      </w:tblGrid>
      <w:tr w:rsidR="00AF74FB" w:rsidRPr="00AF74FB" w:rsidTr="00AF74FB">
        <w:trPr>
          <w:trHeight w:val="312"/>
        </w:trPr>
        <w:tc>
          <w:tcPr>
            <w:tcW w:w="864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dpi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Pdm09_PAX_41/F2_11</w:t>
            </w:r>
          </w:p>
        </w:tc>
        <w:tc>
          <w:tcPr>
            <w:tcW w:w="250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Pdm09_PAX_61/F2_11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Pdm09_PAX_41/F2_90</w:t>
            </w:r>
          </w:p>
        </w:tc>
        <w:tc>
          <w:tcPr>
            <w:tcW w:w="2936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/>
                <w:sz w:val="24"/>
                <w:szCs w:val="24"/>
              </w:rPr>
              <w:t>Pdm09_PAX_61/F2_90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1dpi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3.75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4.55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3.6</w:t>
            </w:r>
          </w:p>
        </w:tc>
        <w:tc>
          <w:tcPr>
            <w:tcW w:w="2936" w:type="dxa"/>
            <w:tcBorders>
              <w:top w:val="single" w:sz="4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5.5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4.25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5.25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 w:val="restart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3dpi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3.75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5.25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5.16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5.36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4.5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 w:val="restart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5dpi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5.16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4.6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5.84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4.16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50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15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5.31</w:t>
            </w:r>
          </w:p>
        </w:tc>
        <w:tc>
          <w:tcPr>
            <w:tcW w:w="2936" w:type="dxa"/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AF74FB" w:rsidRPr="00AF74FB" w:rsidTr="00AF74FB">
        <w:trPr>
          <w:trHeight w:val="276"/>
        </w:trPr>
        <w:tc>
          <w:tcPr>
            <w:tcW w:w="864" w:type="dxa"/>
            <w:vMerge/>
            <w:tcBorders>
              <w:bottom w:val="single" w:sz="8" w:space="0" w:color="auto"/>
            </w:tcBorders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8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5.25</w:t>
            </w:r>
          </w:p>
        </w:tc>
        <w:tc>
          <w:tcPr>
            <w:tcW w:w="2506" w:type="dxa"/>
            <w:tcBorders>
              <w:bottom w:val="single" w:sz="8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4.75</w:t>
            </w:r>
          </w:p>
        </w:tc>
        <w:tc>
          <w:tcPr>
            <w:tcW w:w="2515" w:type="dxa"/>
            <w:tcBorders>
              <w:bottom w:val="single" w:sz="8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5.45</w:t>
            </w:r>
          </w:p>
        </w:tc>
        <w:tc>
          <w:tcPr>
            <w:tcW w:w="2936" w:type="dxa"/>
            <w:tcBorders>
              <w:bottom w:val="single" w:sz="8" w:space="0" w:color="auto"/>
            </w:tcBorders>
            <w:noWrap/>
            <w:hideMark/>
          </w:tcPr>
          <w:p w:rsidR="00AF74FB" w:rsidRPr="00AF74FB" w:rsidRDefault="00AF74FB" w:rsidP="00AF74FB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FB">
              <w:rPr>
                <w:rFonts w:ascii="Times New Roman" w:hAnsi="Times New Roman" w:cs="Times New Roman" w:hint="eastAsia"/>
                <w:sz w:val="24"/>
                <w:szCs w:val="24"/>
              </w:rPr>
              <w:t>4.36</w:t>
            </w:r>
          </w:p>
        </w:tc>
      </w:tr>
    </w:tbl>
    <w:p w:rsidR="00AF74FB" w:rsidRDefault="00AF74FB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74FB" w:rsidRDefault="00AF74FB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</w:p>
    <w:p w:rsidR="00AF74FB" w:rsidRDefault="00AF74FB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</w:p>
    <w:p w:rsidR="00483DEA" w:rsidRDefault="00483DEA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</w:p>
    <w:p w:rsidR="00483DEA" w:rsidRPr="00967857" w:rsidRDefault="00967857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igure S1:  </w:t>
      </w:r>
      <w:r w:rsidR="0027213A">
        <w:rPr>
          <w:rFonts w:ascii="Times New Roman" w:hAnsi="Times New Roman" w:cs="Times New Roman"/>
          <w:sz w:val="24"/>
          <w:szCs w:val="24"/>
        </w:rPr>
        <w:t>PA-X detected by western blotting with specific antibody.</w:t>
      </w:r>
    </w:p>
    <w:p w:rsidR="00483DEA" w:rsidRDefault="00967857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A4D3E">
            <wp:extent cx="4623728" cy="1307555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28" cy="1320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13A" w:rsidRDefault="0027213A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</w:p>
    <w:p w:rsidR="00526D40" w:rsidRDefault="00526D40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S</w:t>
      </w:r>
      <w:r w:rsidR="009678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26D40">
        <w:rPr>
          <w:rFonts w:ascii="Times New Roman" w:hAnsi="Times New Roman" w:cs="Times New Roman"/>
          <w:sz w:val="24"/>
          <w:szCs w:val="24"/>
        </w:rPr>
        <w:t xml:space="preserve">The mean fluorescent intensity was calculated using </w:t>
      </w:r>
      <w:proofErr w:type="spellStart"/>
      <w:r w:rsidRPr="00526D40">
        <w:rPr>
          <w:rFonts w:ascii="Times New Roman" w:hAnsi="Times New Roman" w:cs="Times New Roman"/>
          <w:sz w:val="24"/>
          <w:szCs w:val="24"/>
        </w:rPr>
        <w:t>FlowJo</w:t>
      </w:r>
      <w:proofErr w:type="spellEnd"/>
      <w:r w:rsidRPr="00526D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D40">
        <w:rPr>
          <w:rFonts w:ascii="Times New Roman" w:hAnsi="Times New Roman" w:cs="Times New Roman"/>
          <w:sz w:val="24"/>
          <w:szCs w:val="24"/>
        </w:rPr>
        <w:t>TreeStar</w:t>
      </w:r>
      <w:proofErr w:type="spellEnd"/>
      <w:r w:rsidRPr="00526D40">
        <w:rPr>
          <w:rFonts w:ascii="Times New Roman" w:hAnsi="Times New Roman" w:cs="Times New Roman"/>
          <w:sz w:val="24"/>
          <w:szCs w:val="24"/>
        </w:rPr>
        <w:t>) softwar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526D40" w:rsidRPr="00AF74FB" w:rsidRDefault="00526D40" w:rsidP="00AF74FB">
      <w:pPr>
        <w:tabs>
          <w:tab w:val="left" w:pos="1292"/>
        </w:tabs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C078D5" w:rsidP="00AF7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2D08E5">
            <wp:extent cx="5679130" cy="4420089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61" cy="4426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p w:rsidR="00AF74FB" w:rsidRPr="00AF74FB" w:rsidRDefault="00AF74FB" w:rsidP="00AF74FB">
      <w:pPr>
        <w:rPr>
          <w:rFonts w:ascii="Times New Roman" w:hAnsi="Times New Roman" w:cs="Times New Roman"/>
          <w:sz w:val="24"/>
          <w:szCs w:val="24"/>
        </w:rPr>
      </w:pPr>
    </w:p>
    <w:sectPr w:rsidR="00AF74FB" w:rsidRPr="00AF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D5" w:rsidRDefault="00E205D5" w:rsidP="00C6551D">
      <w:r>
        <w:separator/>
      </w:r>
    </w:p>
  </w:endnote>
  <w:endnote w:type="continuationSeparator" w:id="0">
    <w:p w:rsidR="00E205D5" w:rsidRDefault="00E205D5" w:rsidP="00C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D5" w:rsidRDefault="00E205D5" w:rsidP="00C6551D">
      <w:r>
        <w:separator/>
      </w:r>
    </w:p>
  </w:footnote>
  <w:footnote w:type="continuationSeparator" w:id="0">
    <w:p w:rsidR="00E205D5" w:rsidRDefault="00E205D5" w:rsidP="00C6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98"/>
    <w:rsid w:val="0027213A"/>
    <w:rsid w:val="00273325"/>
    <w:rsid w:val="00483DEA"/>
    <w:rsid w:val="00526D40"/>
    <w:rsid w:val="00577ADF"/>
    <w:rsid w:val="006070C5"/>
    <w:rsid w:val="00697C62"/>
    <w:rsid w:val="0075746D"/>
    <w:rsid w:val="007D2615"/>
    <w:rsid w:val="0083064A"/>
    <w:rsid w:val="00837053"/>
    <w:rsid w:val="00924C0F"/>
    <w:rsid w:val="00967857"/>
    <w:rsid w:val="00A03EDC"/>
    <w:rsid w:val="00A178A3"/>
    <w:rsid w:val="00A61170"/>
    <w:rsid w:val="00A95AF9"/>
    <w:rsid w:val="00AE1DFC"/>
    <w:rsid w:val="00AF74FB"/>
    <w:rsid w:val="00B118D4"/>
    <w:rsid w:val="00B91E8B"/>
    <w:rsid w:val="00B976EB"/>
    <w:rsid w:val="00C078D5"/>
    <w:rsid w:val="00C30098"/>
    <w:rsid w:val="00C62864"/>
    <w:rsid w:val="00C6551D"/>
    <w:rsid w:val="00C817B1"/>
    <w:rsid w:val="00CC6AB7"/>
    <w:rsid w:val="00CE7D84"/>
    <w:rsid w:val="00DE39E3"/>
    <w:rsid w:val="00DF7A0B"/>
    <w:rsid w:val="00E205D5"/>
    <w:rsid w:val="00E44F68"/>
    <w:rsid w:val="00E60BD2"/>
    <w:rsid w:val="00EF7C17"/>
    <w:rsid w:val="00F17F60"/>
    <w:rsid w:val="00F8256D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8D47"/>
  <w15:chartTrackingRefBased/>
  <w15:docId w15:val="{B7AC0DA5-7472-435B-B9CF-833C05D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55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5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骏</dc:creator>
  <cp:keywords/>
  <dc:description/>
  <cp:lastModifiedBy>马 骏</cp:lastModifiedBy>
  <cp:revision>11</cp:revision>
  <dcterms:created xsi:type="dcterms:W3CDTF">2019-06-13T01:08:00Z</dcterms:created>
  <dcterms:modified xsi:type="dcterms:W3CDTF">2019-08-26T16:19:00Z</dcterms:modified>
</cp:coreProperties>
</file>