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B46E" w14:textId="532E3C03" w:rsidR="00301761" w:rsidRPr="00E92117" w:rsidRDefault="00301761" w:rsidP="0062024F">
      <w:pPr>
        <w:spacing w:line="240" w:lineRule="auto"/>
        <w:rPr>
          <w:rFonts w:ascii="Times New Roman" w:hAnsi="Times New Roman" w:cs="Times New Roman"/>
          <w:b/>
          <w:sz w:val="24"/>
          <w:szCs w:val="24"/>
        </w:rPr>
      </w:pPr>
      <w:r w:rsidRPr="00E92117">
        <w:rPr>
          <w:rFonts w:ascii="Times New Roman" w:hAnsi="Times New Roman" w:cs="Times New Roman"/>
          <w:b/>
          <w:sz w:val="24"/>
          <w:szCs w:val="24"/>
        </w:rPr>
        <w:t>Supplementary M</w:t>
      </w:r>
      <w:r w:rsidR="00EF4107">
        <w:rPr>
          <w:rFonts w:ascii="Times New Roman" w:hAnsi="Times New Roman" w:cs="Times New Roman"/>
          <w:b/>
          <w:sz w:val="24"/>
          <w:szCs w:val="24"/>
        </w:rPr>
        <w:t>aterials</w:t>
      </w:r>
      <w:bookmarkStart w:id="0" w:name="_GoBack"/>
      <w:bookmarkEnd w:id="0"/>
    </w:p>
    <w:p w14:paraId="2CDD5AC9" w14:textId="1EFF3605" w:rsidR="00A166CF" w:rsidRPr="006F6136" w:rsidRDefault="00A9591E" w:rsidP="0027461C">
      <w:pPr>
        <w:spacing w:line="240" w:lineRule="auto"/>
        <w:rPr>
          <w:rFonts w:ascii="Times New Roman" w:hAnsi="Times New Roman" w:cs="Times New Roman"/>
          <w:b/>
          <w:i/>
          <w:sz w:val="24"/>
          <w:szCs w:val="24"/>
        </w:rPr>
      </w:pPr>
      <w:r w:rsidRPr="006F6136">
        <w:rPr>
          <w:rFonts w:ascii="Times New Roman" w:hAnsi="Times New Roman" w:cs="Times New Roman"/>
          <w:b/>
          <w:i/>
          <w:sz w:val="24"/>
          <w:szCs w:val="24"/>
        </w:rPr>
        <w:t xml:space="preserve">Investment Task </w:t>
      </w:r>
      <w:r w:rsidR="00A166CF" w:rsidRPr="006F6136">
        <w:rPr>
          <w:rFonts w:ascii="Times New Roman" w:hAnsi="Times New Roman" w:cs="Times New Roman"/>
          <w:b/>
          <w:i/>
          <w:sz w:val="24"/>
          <w:szCs w:val="24"/>
        </w:rPr>
        <w:t>Instructions</w:t>
      </w:r>
    </w:p>
    <w:p w14:paraId="42F09A73"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Welcome to the Investment Study!</w:t>
      </w:r>
    </w:p>
    <w:p w14:paraId="236207EB" w14:textId="77777777" w:rsidR="00E91E54" w:rsidRPr="00E91E54" w:rsidRDefault="00E91E54" w:rsidP="00E91E54">
      <w:pPr>
        <w:spacing w:line="240" w:lineRule="auto"/>
        <w:rPr>
          <w:rFonts w:ascii="Times New Roman" w:hAnsi="Times New Roman" w:cs="Times New Roman"/>
          <w:sz w:val="24"/>
          <w:szCs w:val="24"/>
        </w:rPr>
      </w:pPr>
      <w:r w:rsidRPr="00E91E54">
        <w:rPr>
          <w:rFonts w:ascii="Times New Roman" w:hAnsi="Times New Roman" w:cs="Times New Roman"/>
          <w:sz w:val="24"/>
          <w:szCs w:val="24"/>
        </w:rPr>
        <w:t>The purpose of the study is to understand how people make economic decisions when they have to learn about their options over time.</w:t>
      </w:r>
    </w:p>
    <w:p w14:paraId="02D6898F"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In this study you will work on an investment task. During the task, you will repeatedly invest in one of two securities: A risky security (i.e., a stock with risky payoffs) and a riskless security (i.e., a bond with a known payoff).</w:t>
      </w:r>
    </w:p>
    <w:p w14:paraId="7B67D57D"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You will also be asked to provide estimates as to how good an investment in the stock is, after observing its payoffs. </w:t>
      </w:r>
    </w:p>
    <w:p w14:paraId="59761280"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In the task, there are two types of conditions you can face: the GAIN condition and the LOSS condition. </w:t>
      </w:r>
    </w:p>
    <w:p w14:paraId="21B08D3F"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In the GAIN condition, the two securities will only provide POSITIVE payoffs. In the LOSS condition, the two securities will only provide NEGATIVE payoffs. </w:t>
      </w:r>
    </w:p>
    <w:p w14:paraId="0D276E13"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In the GAIN condition, on any trial, if you choose to invest in the bond, you get a payoff of $6 for sure at the end of the trial. If you choose to invest in the stock, you will receive a dividend which can be either $10 or $2.</w:t>
      </w:r>
    </w:p>
    <w:p w14:paraId="3CB68D9E" w14:textId="77777777" w:rsidR="00A166CF" w:rsidRPr="00E91E54"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The stock can either be good or bad, and this will determine the likelihood of its dividend being high or low. In the GAIN condition, if the stock is good then the probability of receiving the $10 dividend is 70% and the probability of receiving $2 is 30%.</w:t>
      </w:r>
    </w:p>
    <w:p w14:paraId="4263C183" w14:textId="77777777" w:rsidR="00A166CF" w:rsidRDefault="00A166CF"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The dividends paid by this stock are independent from trial to trial, but come from this exact distribution. In other words, once it is determined by the computer that the stock is good, then on each trial the odds of the dividend being $10 are 70%, and the odds of it being $2 are 30%.</w:t>
      </w:r>
    </w:p>
    <w:p w14:paraId="4948982E" w14:textId="0102FF3F" w:rsidR="003501FD" w:rsidRPr="00E91E54" w:rsidRDefault="003501FD"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080393A3" w14:textId="4C5C9D30" w:rsidR="00A166CF" w:rsidRPr="00E91E54" w:rsidRDefault="00571263"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 </w:t>
      </w:r>
      <w:r w:rsidR="007155ED">
        <w:rPr>
          <w:noProof/>
        </w:rPr>
        <w:drawing>
          <wp:inline distT="0" distB="0" distL="0" distR="0" wp14:anchorId="0741EB0B" wp14:editId="584A5990">
            <wp:extent cx="1628775" cy="1235677"/>
            <wp:effectExtent l="19050" t="19050" r="9525"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9336" cy="1251276"/>
                    </a:xfrm>
                    <a:prstGeom prst="rect">
                      <a:avLst/>
                    </a:prstGeom>
                    <a:ln w="19050">
                      <a:solidFill>
                        <a:schemeClr val="tx1"/>
                      </a:solidFill>
                    </a:ln>
                  </pic:spPr>
                </pic:pic>
              </a:graphicData>
            </a:graphic>
          </wp:inline>
        </w:drawing>
      </w:r>
    </w:p>
    <w:p w14:paraId="0C438DEA" w14:textId="77777777" w:rsidR="0085663C" w:rsidRPr="00E91E54" w:rsidRDefault="0085663C"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In the GAIN condition, if the stock is bad then the probability of receiving the $10 dividend is 30% and the probability of receiving the $2 dividend is 70%. </w:t>
      </w:r>
    </w:p>
    <w:p w14:paraId="16A7F83E" w14:textId="77777777" w:rsidR="0085663C" w:rsidRPr="00E91E54" w:rsidRDefault="0085663C"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t>Once the computer determines that the stock is either good or bad, that is maintained on each trial within the block.</w:t>
      </w:r>
    </w:p>
    <w:p w14:paraId="44EB18C6" w14:textId="77777777" w:rsidR="0085663C" w:rsidRPr="00E91E54" w:rsidRDefault="0085663C"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lastRenderedPageBreak/>
        <w:t>In the LOSS condition, on any trial, if you choose to invest in the bond, you get a payoff of -$6 for sure at the end of the trial. If you choose to invest in the stock, you will receive a dividend which can be either -$10 or -$2.</w:t>
      </w:r>
    </w:p>
    <w:p w14:paraId="0A222AE4" w14:textId="77777777" w:rsidR="0085663C" w:rsidRPr="00E91E54" w:rsidRDefault="0085663C"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The stock can either be good or bad, and this will determine the likelihood of its dividend being high or low. In the LOSS condition, if the stock is good then the probability of receiving the -$10 dividend is 30% and the probability of receiving the -$2 dividend is 70%. </w:t>
      </w:r>
    </w:p>
    <w:p w14:paraId="5BD420D4" w14:textId="77777777" w:rsidR="00A166CF" w:rsidRDefault="0085663C"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t>The dividends paid by this stock are independent from trial to trial, but come from this exact distribution. In other words, once it is determined by the computer that the stock is good, then on each trial the odds of the dividend being -$10 are 30%, and the odds of it being -$2 are 70%.</w:t>
      </w:r>
    </w:p>
    <w:p w14:paraId="53959732" w14:textId="2CD64549" w:rsidR="003501FD" w:rsidRPr="00E91E54" w:rsidRDefault="003501FD" w:rsidP="0085663C">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73FC411A" w14:textId="4CA634C6" w:rsidR="00A166CF" w:rsidRPr="00E91E54" w:rsidRDefault="00751821"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 </w:t>
      </w:r>
      <w:r w:rsidR="005D279F">
        <w:rPr>
          <w:noProof/>
        </w:rPr>
        <w:drawing>
          <wp:inline distT="0" distB="0" distL="0" distR="0" wp14:anchorId="1F437C0E" wp14:editId="26ACE61A">
            <wp:extent cx="1628775" cy="1235677"/>
            <wp:effectExtent l="19050" t="19050" r="9525"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9336" cy="1251276"/>
                    </a:xfrm>
                    <a:prstGeom prst="rect">
                      <a:avLst/>
                    </a:prstGeom>
                    <a:ln w="19050">
                      <a:solidFill>
                        <a:schemeClr val="tx1"/>
                      </a:solidFill>
                    </a:ln>
                  </pic:spPr>
                </pic:pic>
              </a:graphicData>
            </a:graphic>
          </wp:inline>
        </w:drawing>
      </w:r>
    </w:p>
    <w:p w14:paraId="2F5A655A" w14:textId="77777777" w:rsidR="004F71C0" w:rsidRPr="00E91E54"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In the LOSS condition, if the stock is bad then the probability of receiving the -$10 dividend is 70% and the probability of receiving -$2 is 30%.</w:t>
      </w:r>
    </w:p>
    <w:p w14:paraId="39EEFE8B" w14:textId="77777777" w:rsidR="004F71C0" w:rsidRPr="00E91E54"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Again, once the computer determines that the stock is either good or bad, that is maintained on each trial within the block.</w:t>
      </w:r>
    </w:p>
    <w:p w14:paraId="20A7F3F6" w14:textId="77777777" w:rsidR="00E851B8" w:rsidRPr="00E91E54" w:rsidRDefault="00E91E54"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w:t>
      </w:r>
      <w:r w:rsidR="00E851B8" w:rsidRPr="00E91E54">
        <w:rPr>
          <w:rFonts w:ascii="Times New Roman" w:hAnsi="Times New Roman" w:cs="Times New Roman"/>
          <w:sz w:val="24"/>
          <w:szCs w:val="24"/>
        </w:rPr>
        <w:t>Note</w:t>
      </w:r>
      <w:r w:rsidRPr="00E91E54">
        <w:rPr>
          <w:rFonts w:ascii="Times New Roman" w:hAnsi="Times New Roman" w:cs="Times New Roman"/>
          <w:sz w:val="24"/>
          <w:szCs w:val="24"/>
        </w:rPr>
        <w:t>,</w:t>
      </w:r>
      <w:r w:rsidR="00E851B8" w:rsidRPr="00E91E54">
        <w:rPr>
          <w:rFonts w:ascii="Times New Roman" w:hAnsi="Times New Roman" w:cs="Times New Roman"/>
          <w:sz w:val="24"/>
          <w:szCs w:val="24"/>
        </w:rPr>
        <w:t xml:space="preserve"> that these instructions are the same as the gain condition, except you can only lose money in the loss condition. In the loss condition, a “good” stock is probably not what you would first think. In this condition, the “good stock” is the one that loses the least amount of money. In other words, the stock that is more likely to lose only $2 is the good stock in the loss condition.</w:t>
      </w:r>
    </w:p>
    <w:p w14:paraId="6646F98F" w14:textId="77777777" w:rsidR="004F71C0" w:rsidRPr="00E91E54"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Choice Phase</w:t>
      </w:r>
    </w:p>
    <w:p w14:paraId="4BE0D0F2" w14:textId="77777777" w:rsidR="004F71C0"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At the beginning of each block of 6 trials, you will not know which type of stock the computer selected for that block. You may be facing a good stock or the bad stock, with equal probability. On each trial’s choice phase, you will decide whether you want to invest in the stock (and accumulate the dividend paid by the stock), or the bond (and add the sure-thing payoff to your earnings).</w:t>
      </w:r>
    </w:p>
    <w:p w14:paraId="33A69F8D" w14:textId="1A43AE1B" w:rsidR="003501FD" w:rsidRPr="00E91E54" w:rsidRDefault="003501FD"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0ABCA045" w14:textId="3D786BA5" w:rsidR="004F71C0" w:rsidRPr="00E91E54" w:rsidRDefault="002B065D"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 </w:t>
      </w:r>
      <w:r w:rsidR="005D279F">
        <w:rPr>
          <w:noProof/>
        </w:rPr>
        <w:drawing>
          <wp:inline distT="0" distB="0" distL="0" distR="0" wp14:anchorId="67467117" wp14:editId="67759CAB">
            <wp:extent cx="1628775" cy="1235677"/>
            <wp:effectExtent l="19050" t="19050" r="9525" b="222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9336" cy="1251276"/>
                    </a:xfrm>
                    <a:prstGeom prst="rect">
                      <a:avLst/>
                    </a:prstGeom>
                    <a:ln w="19050">
                      <a:solidFill>
                        <a:schemeClr val="tx1"/>
                      </a:solidFill>
                    </a:ln>
                  </pic:spPr>
                </pic:pic>
              </a:graphicData>
            </a:graphic>
          </wp:inline>
        </w:drawing>
      </w:r>
    </w:p>
    <w:p w14:paraId="015D2E11" w14:textId="77777777" w:rsidR="004F71C0" w:rsidRPr="00E91E54"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lastRenderedPageBreak/>
        <w:t>Stock Payout Phase</w:t>
      </w:r>
    </w:p>
    <w:p w14:paraId="6EBD0216" w14:textId="77777777" w:rsidR="00751821" w:rsidRDefault="004F71C0"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Then, a stockbroker will tell you the dividend amount paid by the stock – no matter if you chose the stock or the bond. To show us you’re paying attention to this phase, we ask that you tell us the gender of the stockbroker by making a button response.</w:t>
      </w:r>
    </w:p>
    <w:p w14:paraId="6EADB6B9" w14:textId="5CEF76A6" w:rsidR="003501FD" w:rsidRPr="00E91E54" w:rsidRDefault="003501FD" w:rsidP="004F71C0">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640603DF" w14:textId="291FAD5E" w:rsidR="00751821" w:rsidRPr="00E91E54" w:rsidRDefault="001B7789"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 </w:t>
      </w:r>
      <w:r w:rsidR="007155ED">
        <w:rPr>
          <w:noProof/>
        </w:rPr>
        <w:drawing>
          <wp:inline distT="0" distB="0" distL="0" distR="0" wp14:anchorId="5CB6DD0C" wp14:editId="0EB0A110">
            <wp:extent cx="1781175" cy="1168040"/>
            <wp:effectExtent l="19050" t="19050" r="952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6717" cy="1184790"/>
                    </a:xfrm>
                    <a:prstGeom prst="rect">
                      <a:avLst/>
                    </a:prstGeom>
                    <a:ln w="19050">
                      <a:solidFill>
                        <a:schemeClr val="tx1"/>
                      </a:solidFill>
                    </a:ln>
                  </pic:spPr>
                </pic:pic>
              </a:graphicData>
            </a:graphic>
          </wp:inline>
        </w:drawing>
      </w:r>
    </w:p>
    <w:p w14:paraId="55CF6D62" w14:textId="77777777" w:rsidR="00E851B8" w:rsidRPr="00E91E54" w:rsidRDefault="00E851B8"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w:t>
      </w:r>
      <w:r w:rsidR="00E91E54" w:rsidRPr="00E91E54">
        <w:rPr>
          <w:rFonts w:ascii="Times New Roman" w:hAnsi="Times New Roman" w:cs="Times New Roman"/>
          <w:sz w:val="24"/>
          <w:szCs w:val="24"/>
        </w:rPr>
        <w:t>*</w:t>
      </w:r>
      <w:r w:rsidRPr="00E91E54">
        <w:rPr>
          <w:rFonts w:ascii="Times New Roman" w:hAnsi="Times New Roman" w:cs="Times New Roman"/>
          <w:i/>
          <w:sz w:val="24"/>
          <w:szCs w:val="24"/>
        </w:rPr>
        <w:t>Note</w:t>
      </w:r>
      <w:r w:rsidR="00E91E54" w:rsidRPr="00E91E54">
        <w:rPr>
          <w:rFonts w:ascii="Times New Roman" w:hAnsi="Times New Roman" w:cs="Times New Roman"/>
          <w:i/>
          <w:sz w:val="24"/>
          <w:szCs w:val="24"/>
        </w:rPr>
        <w:t>,</w:t>
      </w:r>
      <w:r w:rsidRPr="00E91E54">
        <w:rPr>
          <w:rFonts w:ascii="Times New Roman" w:hAnsi="Times New Roman" w:cs="Times New Roman"/>
          <w:i/>
          <w:sz w:val="24"/>
          <w:szCs w:val="24"/>
        </w:rPr>
        <w:t xml:space="preserve"> that you will always be told the outcome of the stock regardless of whether you chose the bond or stock</w:t>
      </w:r>
      <w:r w:rsidRPr="00E91E54">
        <w:rPr>
          <w:rFonts w:ascii="Times New Roman" w:hAnsi="Times New Roman" w:cs="Times New Roman"/>
          <w:sz w:val="24"/>
          <w:szCs w:val="24"/>
        </w:rPr>
        <w:t>.”</w:t>
      </w:r>
    </w:p>
    <w:p w14:paraId="11A42D9C" w14:textId="77777777" w:rsidR="00DB6540" w:rsidRPr="00E91E54"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Good Stock Probability Estimation Phase</w:t>
      </w:r>
    </w:p>
    <w:p w14:paraId="62766774" w14:textId="77777777" w:rsidR="00DB6540" w:rsidRPr="00E91E54"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Then, we’ll ask you to estimate the probability that the current stock is a good one. Your answer must be a value from 0% to 100%. </w:t>
      </w:r>
    </w:p>
    <w:p w14:paraId="736BA64D" w14:textId="77777777" w:rsidR="00DB6540" w:rsidRPr="00E91E54"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*Remember that:</w:t>
      </w:r>
    </w:p>
    <w:p w14:paraId="03D7DE06" w14:textId="77777777" w:rsidR="00DB6540" w:rsidRPr="00E91E54"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In the GAIN condition, a good stock gives $10 payouts 70% of the time and $2 payouts 30% of the time.</w:t>
      </w:r>
    </w:p>
    <w:p w14:paraId="0B6D3E03" w14:textId="77777777" w:rsidR="00DB6540"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In the LOSS condition, a good stock gives -$2 payouts 70% of the time and -$10 payouts 30% of the time.</w:t>
      </w:r>
    </w:p>
    <w:p w14:paraId="651E4723" w14:textId="559BF8D5" w:rsidR="003501FD" w:rsidRPr="00E91E54" w:rsidRDefault="003501FD"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78F0A48C" w14:textId="4D25F235" w:rsidR="00DB6540" w:rsidRPr="00E91E54" w:rsidRDefault="00AA381D" w:rsidP="00DB6540">
      <w:pPr>
        <w:spacing w:line="240" w:lineRule="auto"/>
        <w:rPr>
          <w:rFonts w:ascii="Times New Roman" w:hAnsi="Times New Roman" w:cs="Times New Roman"/>
          <w:sz w:val="24"/>
          <w:szCs w:val="24"/>
        </w:rPr>
      </w:pPr>
      <w:r w:rsidRPr="00E91E54">
        <w:rPr>
          <w:rFonts w:ascii="Times New Roman" w:hAnsi="Times New Roman" w:cs="Times New Roman"/>
          <w:noProof/>
          <w:sz w:val="24"/>
          <w:szCs w:val="24"/>
        </w:rPr>
        <w:drawing>
          <wp:inline distT="0" distB="0" distL="0" distR="0" wp14:anchorId="7ECF349C" wp14:editId="1A4AE00C">
            <wp:extent cx="1865495" cy="1289304"/>
            <wp:effectExtent l="25400" t="25400" r="14605"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5495" cy="1289304"/>
                    </a:xfrm>
                    <a:prstGeom prst="rect">
                      <a:avLst/>
                    </a:prstGeom>
                    <a:ln w="19050">
                      <a:solidFill>
                        <a:schemeClr val="tx1"/>
                      </a:solidFill>
                    </a:ln>
                  </pic:spPr>
                </pic:pic>
              </a:graphicData>
            </a:graphic>
          </wp:inline>
        </w:drawing>
      </w:r>
      <w:r w:rsidRPr="00E91E54">
        <w:rPr>
          <w:rFonts w:ascii="Times New Roman" w:hAnsi="Times New Roman" w:cs="Times New Roman"/>
          <w:sz w:val="24"/>
          <w:szCs w:val="24"/>
        </w:rPr>
        <w:t xml:space="preserve"> </w:t>
      </w:r>
    </w:p>
    <w:p w14:paraId="42E57630" w14:textId="77777777" w:rsidR="00DB6540" w:rsidRPr="00E91E54"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Estimation Confidence Phase</w:t>
      </w:r>
    </w:p>
    <w:p w14:paraId="77F3D57E" w14:textId="77777777" w:rsidR="00751821" w:rsidRDefault="00DB6540"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Finally, we want to know how much you trust your ability to come up with the correct probability estimate that the stock is good. In other words, we want to know how confident you are that the probability you estimated is correct. You’ll be asked to make a confidence rating on a 1-to-9 scale (1=lowest confidence, 9=highest confidence).</w:t>
      </w:r>
    </w:p>
    <w:p w14:paraId="6304DF92" w14:textId="4D01C1D9" w:rsidR="003501FD" w:rsidRPr="00E91E54" w:rsidRDefault="003501FD" w:rsidP="00DB6540">
      <w:pPr>
        <w:spacing w:line="240" w:lineRule="auto"/>
        <w:rPr>
          <w:rFonts w:ascii="Times New Roman" w:hAnsi="Times New Roman" w:cs="Times New Roman"/>
          <w:sz w:val="24"/>
          <w:szCs w:val="24"/>
        </w:rPr>
      </w:pPr>
      <w:r w:rsidRPr="00E91E54">
        <w:rPr>
          <w:rFonts w:ascii="Times New Roman" w:hAnsi="Times New Roman" w:cs="Times New Roman"/>
          <w:sz w:val="24"/>
          <w:szCs w:val="24"/>
        </w:rPr>
        <w:t>Example</w:t>
      </w:r>
    </w:p>
    <w:p w14:paraId="60523C9B" w14:textId="7A4658B4" w:rsidR="00DB6540" w:rsidRPr="00E91E54" w:rsidRDefault="00F91822" w:rsidP="00A166CF">
      <w:pPr>
        <w:spacing w:line="240" w:lineRule="auto"/>
        <w:rPr>
          <w:rFonts w:ascii="Times New Roman" w:hAnsi="Times New Roman" w:cs="Times New Roman"/>
          <w:sz w:val="24"/>
          <w:szCs w:val="24"/>
        </w:rPr>
      </w:pPr>
      <w:r w:rsidRPr="00E91E54">
        <w:rPr>
          <w:rFonts w:ascii="Times New Roman" w:hAnsi="Times New Roman" w:cs="Times New Roman"/>
          <w:noProof/>
          <w:sz w:val="24"/>
          <w:szCs w:val="24"/>
        </w:rPr>
        <w:lastRenderedPageBreak/>
        <w:drawing>
          <wp:inline distT="0" distB="0" distL="0" distR="0" wp14:anchorId="11637290" wp14:editId="20EC05C2">
            <wp:extent cx="1925010" cy="1289304"/>
            <wp:effectExtent l="25400" t="25400" r="31115" b="317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5010" cy="1289304"/>
                    </a:xfrm>
                    <a:prstGeom prst="rect">
                      <a:avLst/>
                    </a:prstGeom>
                    <a:ln w="19050">
                      <a:solidFill>
                        <a:schemeClr val="tx1"/>
                      </a:solidFill>
                    </a:ln>
                  </pic:spPr>
                </pic:pic>
              </a:graphicData>
            </a:graphic>
          </wp:inline>
        </w:drawing>
      </w:r>
      <w:r w:rsidR="00AA381D" w:rsidRPr="00E91E54">
        <w:rPr>
          <w:rFonts w:ascii="Times New Roman" w:hAnsi="Times New Roman" w:cs="Times New Roman"/>
          <w:sz w:val="24"/>
          <w:szCs w:val="24"/>
        </w:rPr>
        <w:t xml:space="preserve"> </w:t>
      </w:r>
    </w:p>
    <w:p w14:paraId="4DEBEDA2" w14:textId="77777777" w:rsidR="000154A6"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There is always an objective, correct probability that the stock is good, which depends on the history of dividends paid by the stock already. For instance, at the beginning of each block of trials, the probability that the stock is good is exactly 50%, and there is no doubt about this value.</w:t>
      </w:r>
    </w:p>
    <w:p w14:paraId="6F084C32" w14:textId="77777777" w:rsidR="000154A6"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As you observe the dividends paid by the stock you will update your belief whether it is good. How much you trust your ability to calculate this probability could vary. Sometimes you may not be too confident in the probability estimate you calculated and </w:t>
      </w:r>
      <w:r w:rsidR="00CE6DE5" w:rsidRPr="00E91E54">
        <w:rPr>
          <w:rFonts w:ascii="Times New Roman" w:hAnsi="Times New Roman" w:cs="Times New Roman"/>
          <w:sz w:val="24"/>
          <w:szCs w:val="24"/>
        </w:rPr>
        <w:t>sometimes</w:t>
      </w:r>
      <w:r w:rsidRPr="00E91E54">
        <w:rPr>
          <w:rFonts w:ascii="Times New Roman" w:hAnsi="Times New Roman" w:cs="Times New Roman"/>
          <w:sz w:val="24"/>
          <w:szCs w:val="24"/>
        </w:rPr>
        <w:t xml:space="preserve"> you may be highly confident in this estimate. </w:t>
      </w:r>
    </w:p>
    <w:p w14:paraId="2C600D08" w14:textId="77777777" w:rsidR="00E91E54" w:rsidRPr="00E91E54" w:rsidRDefault="00E91E54" w:rsidP="00E91E54">
      <w:pPr>
        <w:spacing w:line="240" w:lineRule="auto"/>
        <w:rPr>
          <w:rFonts w:ascii="Times New Roman" w:hAnsi="Times New Roman" w:cs="Times New Roman"/>
          <w:sz w:val="24"/>
          <w:szCs w:val="24"/>
        </w:rPr>
      </w:pPr>
      <w:r w:rsidRPr="00E91E54">
        <w:rPr>
          <w:rFonts w:ascii="Times New Roman" w:hAnsi="Times New Roman" w:cs="Times New Roman"/>
          <w:sz w:val="24"/>
          <w:szCs w:val="24"/>
        </w:rPr>
        <w:t>[Experimenter explained that each trial starts at 50-50, and that the participant is making the estimation after they see the result of the stock.]</w:t>
      </w:r>
    </w:p>
    <w:p w14:paraId="7BE0B0E9" w14:textId="77777777" w:rsidR="000154A6"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Payment</w:t>
      </w:r>
    </w:p>
    <w:p w14:paraId="75EFE602" w14:textId="77777777" w:rsidR="000154A6"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From good stock probability estimates: We will pay you 10 cents for every probability estimate that is within 5% of the true probability. Earnings from accurate probability estimates will be added to your $15 base payment. </w:t>
      </w:r>
    </w:p>
    <w:p w14:paraId="0F57D53D" w14:textId="77777777" w:rsidR="000154A6"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From investment choices: On each trial, you will see a running total of accumulated earnings from your investment choices. At the end of the study, we will add 10% of your final accumulated earnings to your base payment. </w:t>
      </w:r>
    </w:p>
    <w:p w14:paraId="379C380A" w14:textId="77777777" w:rsidR="00DB6540" w:rsidRPr="00E91E54" w:rsidRDefault="000154A6" w:rsidP="000154A6">
      <w:pPr>
        <w:spacing w:line="240" w:lineRule="auto"/>
        <w:rPr>
          <w:rFonts w:ascii="Times New Roman" w:hAnsi="Times New Roman" w:cs="Times New Roman"/>
          <w:sz w:val="24"/>
          <w:szCs w:val="24"/>
        </w:rPr>
      </w:pPr>
      <w:r w:rsidRPr="00E91E54">
        <w:rPr>
          <w:rFonts w:ascii="Times New Roman" w:hAnsi="Times New Roman" w:cs="Times New Roman"/>
          <w:sz w:val="24"/>
          <w:szCs w:val="24"/>
        </w:rPr>
        <w:t>*Note, if you have a negative investment total, will we will subtract 10% of this amount from your base payment, but the minimum subject payment is $10.</w:t>
      </w:r>
    </w:p>
    <w:p w14:paraId="7F1E97EB" w14:textId="3CA6D088" w:rsidR="00DB6540" w:rsidRDefault="00E91E54" w:rsidP="00A166CF">
      <w:pPr>
        <w:spacing w:line="240" w:lineRule="auto"/>
        <w:rPr>
          <w:rFonts w:ascii="Times New Roman" w:hAnsi="Times New Roman" w:cs="Times New Roman"/>
          <w:sz w:val="24"/>
          <w:szCs w:val="24"/>
        </w:rPr>
      </w:pPr>
      <w:r w:rsidRPr="00E91E54">
        <w:rPr>
          <w:rFonts w:ascii="Times New Roman" w:hAnsi="Times New Roman" w:cs="Times New Roman"/>
          <w:sz w:val="24"/>
          <w:szCs w:val="24"/>
        </w:rPr>
        <w:t xml:space="preserve">[Experimenter would ask </w:t>
      </w:r>
      <w:r w:rsidR="00EB1C5B" w:rsidRPr="00E91E54">
        <w:rPr>
          <w:rFonts w:ascii="Times New Roman" w:hAnsi="Times New Roman" w:cs="Times New Roman"/>
          <w:sz w:val="24"/>
          <w:szCs w:val="24"/>
        </w:rPr>
        <w:t>“Do you have any additional questions?”</w:t>
      </w:r>
      <w:r w:rsidRPr="00E91E54">
        <w:rPr>
          <w:rFonts w:ascii="Times New Roman" w:hAnsi="Times New Roman" w:cs="Times New Roman"/>
          <w:sz w:val="24"/>
          <w:szCs w:val="24"/>
        </w:rPr>
        <w:t>]</w:t>
      </w:r>
    </w:p>
    <w:p w14:paraId="669ABEBB" w14:textId="5993F728" w:rsidR="00C05261" w:rsidRDefault="00C05261" w:rsidP="00A166CF">
      <w:pPr>
        <w:spacing w:line="240" w:lineRule="auto"/>
        <w:rPr>
          <w:rFonts w:ascii="Times New Roman" w:hAnsi="Times New Roman" w:cs="Times New Roman"/>
          <w:sz w:val="24"/>
          <w:szCs w:val="24"/>
        </w:rPr>
      </w:pPr>
    </w:p>
    <w:p w14:paraId="1C7D909A" w14:textId="0CF0EA24" w:rsidR="00C05261" w:rsidRPr="00E91E54" w:rsidRDefault="00C05261" w:rsidP="00A166CF">
      <w:pPr>
        <w:spacing w:line="240" w:lineRule="auto"/>
        <w:rPr>
          <w:rFonts w:ascii="Times New Roman" w:hAnsi="Times New Roman" w:cs="Times New Roman"/>
          <w:sz w:val="24"/>
          <w:szCs w:val="24"/>
        </w:rPr>
      </w:pPr>
      <w:r>
        <w:rPr>
          <w:rFonts w:ascii="Times New Roman" w:hAnsi="Times New Roman" w:cs="Times New Roman"/>
          <w:sz w:val="24"/>
          <w:szCs w:val="24"/>
        </w:rPr>
        <w:t xml:space="preserve">Consent note: </w:t>
      </w:r>
      <w:r w:rsidRPr="00C05261">
        <w:rPr>
          <w:rFonts w:ascii="Times New Roman" w:hAnsi="Times New Roman" w:cs="Times New Roman"/>
          <w:sz w:val="24"/>
          <w:szCs w:val="24"/>
        </w:rPr>
        <w:t>The individual depicted</w:t>
      </w:r>
      <w:r>
        <w:rPr>
          <w:rFonts w:ascii="Times New Roman" w:hAnsi="Times New Roman" w:cs="Times New Roman"/>
          <w:sz w:val="24"/>
          <w:szCs w:val="24"/>
        </w:rPr>
        <w:t xml:space="preserve"> in the “Example” task</w:t>
      </w:r>
      <w:r w:rsidRPr="00C05261">
        <w:rPr>
          <w:rFonts w:ascii="Times New Roman" w:hAnsi="Times New Roman" w:cs="Times New Roman"/>
          <w:sz w:val="24"/>
          <w:szCs w:val="24"/>
        </w:rPr>
        <w:t xml:space="preserve"> provided written informed consent for the publication of this image.</w:t>
      </w:r>
    </w:p>
    <w:p w14:paraId="53B70CBA" w14:textId="77777777" w:rsidR="00DB6540" w:rsidRDefault="00DB6540" w:rsidP="00A166CF">
      <w:pPr>
        <w:spacing w:line="240" w:lineRule="auto"/>
        <w:rPr>
          <w:rFonts w:ascii="Times New Roman" w:hAnsi="Times New Roman" w:cs="Times New Roman"/>
          <w:sz w:val="24"/>
        </w:rPr>
      </w:pPr>
    </w:p>
    <w:p w14:paraId="09E0269E" w14:textId="4C55EA95" w:rsidR="00973647" w:rsidRDefault="001C1F36" w:rsidP="00973647">
      <w:pPr>
        <w:spacing w:line="240" w:lineRule="auto"/>
        <w:rPr>
          <w:rFonts w:ascii="Times New Roman" w:hAnsi="Times New Roman" w:cs="Times New Roman"/>
          <w:b/>
          <w:sz w:val="24"/>
        </w:rPr>
      </w:pPr>
      <w:r>
        <w:rPr>
          <w:rFonts w:ascii="Times New Roman" w:hAnsi="Times New Roman" w:cs="Times New Roman"/>
          <w:sz w:val="24"/>
        </w:rPr>
        <w:br w:type="page"/>
      </w:r>
    </w:p>
    <w:p w14:paraId="77362CD9" w14:textId="77777777" w:rsidR="00973647" w:rsidRPr="00F44EA6" w:rsidRDefault="00973647" w:rsidP="00973647">
      <w:pPr>
        <w:spacing w:line="240" w:lineRule="auto"/>
        <w:rPr>
          <w:rFonts w:ascii="Times New Roman" w:hAnsi="Times New Roman" w:cs="Times New Roman"/>
          <w:b/>
          <w:i/>
          <w:sz w:val="24"/>
        </w:rPr>
      </w:pPr>
      <w:r w:rsidRPr="00F44EA6">
        <w:rPr>
          <w:rFonts w:ascii="Times New Roman" w:hAnsi="Times New Roman" w:cs="Times New Roman"/>
          <w:b/>
          <w:i/>
          <w:sz w:val="24"/>
        </w:rPr>
        <w:lastRenderedPageBreak/>
        <w:t>Objective Probability Calculation</w:t>
      </w:r>
    </w:p>
    <w:p w14:paraId="74637C89" w14:textId="77777777" w:rsidR="00973647" w:rsidRDefault="00973647" w:rsidP="00973647">
      <w:pPr>
        <w:spacing w:line="240" w:lineRule="auto"/>
        <w:rPr>
          <w:rFonts w:ascii="Times New Roman" w:hAnsi="Times New Roman" w:cs="Times New Roman"/>
          <w:sz w:val="24"/>
        </w:rPr>
      </w:pPr>
      <w:r>
        <w:rPr>
          <w:rFonts w:ascii="Times New Roman" w:hAnsi="Times New Roman" w:cs="Times New Roman"/>
          <w:sz w:val="24"/>
        </w:rPr>
        <w:t>For Experiment 1, the equation provides the Bayesian Posterior starting with a 50% to 50% prior that the stock is paying from the good distribution, and takes into account the history of payouts observed for that stock within a block. Each trial provides a stock payout observation (either an optimal “good” payout or a less desirable relatively “bad” payout) and the Bayesian Posterior is updated accordingly. Each block contains six trials, which means the Bayesian Posterior updates six times per block.</w:t>
      </w:r>
    </w:p>
    <w:p w14:paraId="27AD8FC7" w14:textId="77777777" w:rsidR="00973647" w:rsidRDefault="00973647" w:rsidP="00973647">
      <w:pPr>
        <w:spacing w:line="240" w:lineRule="auto"/>
        <w:rPr>
          <w:rFonts w:ascii="Times New Roman" w:hAnsi="Times New Roman" w:cs="Times New Roman"/>
          <w:sz w:val="24"/>
        </w:rPr>
      </w:pPr>
      <w:r>
        <w:rPr>
          <w:rFonts w:ascii="Times New Roman" w:hAnsi="Times New Roman" w:cs="Times New Roman"/>
          <w:sz w:val="24"/>
        </w:rPr>
        <w:t>The objective Bayesian posterior for this experiment can be calculated from the following equation:</w:t>
      </w:r>
    </w:p>
    <w:p w14:paraId="48719072" w14:textId="77777777" w:rsidR="00973647" w:rsidRDefault="008702C0" w:rsidP="00973647">
      <w:pPr>
        <w:spacing w:line="240" w:lineRule="auto"/>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1-p</m:t>
                  </m:r>
                </m:num>
                <m:den>
                  <m:r>
                    <w:rPr>
                      <w:rFonts w:ascii="Cambria Math" w:hAnsi="Cambria Math" w:cs="Times New Roman"/>
                      <w:sz w:val="24"/>
                    </w:rPr>
                    <m:t>p</m:t>
                  </m:r>
                </m:den>
              </m:f>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q</m:t>
                      </m:r>
                    </m:num>
                    <m:den>
                      <m:r>
                        <w:rPr>
                          <w:rFonts w:ascii="Cambria Math" w:hAnsi="Cambria Math" w:cs="Times New Roman"/>
                          <w:sz w:val="24"/>
                        </w:rPr>
                        <m:t>1-q</m:t>
                      </m:r>
                    </m:den>
                  </m:f>
                  <m:r>
                    <w:rPr>
                      <w:rFonts w:ascii="Cambria Math" w:hAnsi="Cambria Math" w:cs="Times New Roman"/>
                      <w:sz w:val="24"/>
                    </w:rPr>
                    <m:t>)</m:t>
                  </m:r>
                </m:e>
                <m:sup>
                  <m:r>
                    <w:rPr>
                      <w:rFonts w:ascii="Cambria Math" w:hAnsi="Cambria Math" w:cs="Times New Roman"/>
                      <w:sz w:val="24"/>
                    </w:rPr>
                    <m:t>n-2t</m:t>
                  </m:r>
                </m:sup>
              </m:sSup>
            </m:den>
          </m:f>
        </m:oMath>
      </m:oMathPara>
    </w:p>
    <w:p w14:paraId="47BF465F" w14:textId="77777777" w:rsidR="00973647" w:rsidRDefault="00973647" w:rsidP="00973647">
      <w:pPr>
        <w:spacing w:line="240" w:lineRule="auto"/>
        <w:rPr>
          <w:rFonts w:ascii="Times New Roman" w:hAnsi="Times New Roman" w:cs="Times New Roman"/>
          <w:sz w:val="24"/>
        </w:rPr>
      </w:pPr>
      <w:r>
        <w:rPr>
          <w:rFonts w:ascii="Times New Roman" w:hAnsi="Times New Roman" w:cs="Times New Roman"/>
          <w:sz w:val="24"/>
        </w:rPr>
        <w:t xml:space="preserve">For Experiment 1, the </w:t>
      </w:r>
      <w:r w:rsidRPr="008B3B20">
        <w:rPr>
          <w:rFonts w:ascii="Times New Roman" w:hAnsi="Times New Roman" w:cs="Times New Roman"/>
          <w:sz w:val="24"/>
        </w:rPr>
        <w:t>objective Bayesian posterior</w:t>
      </w:r>
      <w:r>
        <w:rPr>
          <w:rFonts w:ascii="Times New Roman" w:hAnsi="Times New Roman" w:cs="Times New Roman"/>
          <w:sz w:val="24"/>
        </w:rPr>
        <w:t xml:space="preserve"> that the stock on a given trial is a good one, is given by p = 50% for the prior the stock is good before any payouts are observed for the block, q = 70% for the probability that the stock will pay from the good distribution (provide a “good” payout) in each trial, n is the total trials observed thus far in the block, and t is the total number of “good” payouts.</w:t>
      </w:r>
    </w:p>
    <w:p w14:paraId="0FFB8601" w14:textId="77777777" w:rsidR="00973647" w:rsidRDefault="00973647" w:rsidP="00973647">
      <w:pPr>
        <w:spacing w:line="240" w:lineRule="auto"/>
        <w:rPr>
          <w:rFonts w:ascii="Times New Roman" w:hAnsi="Times New Roman" w:cs="Times New Roman"/>
          <w:sz w:val="24"/>
        </w:rPr>
      </w:pPr>
      <w:r>
        <w:rPr>
          <w:rFonts w:ascii="Times New Roman" w:hAnsi="Times New Roman" w:cs="Times New Roman"/>
          <w:sz w:val="24"/>
        </w:rPr>
        <w:t xml:space="preserve">For Experiment 2, the </w:t>
      </w:r>
      <w:r w:rsidRPr="008B3B20">
        <w:rPr>
          <w:rFonts w:ascii="Times New Roman" w:hAnsi="Times New Roman" w:cs="Times New Roman"/>
          <w:sz w:val="24"/>
        </w:rPr>
        <w:t>objective Bayesian posterior</w:t>
      </w:r>
      <w:r>
        <w:rPr>
          <w:rFonts w:ascii="Times New Roman" w:hAnsi="Times New Roman" w:cs="Times New Roman"/>
          <w:sz w:val="24"/>
        </w:rPr>
        <w:t xml:space="preserve"> that the stock on a given trial is a bad one, is given by p = 50% for the prior the stock is good before any payouts are observed for the block, q = 30% for the probability that the stock will pay from the good distribution (provide a “good” payout) in each trial, n is the total trials observed thus far in the block, and t is the total number of “good” payouts.</w:t>
      </w:r>
    </w:p>
    <w:p w14:paraId="3F507F86" w14:textId="77777777" w:rsidR="00973647" w:rsidRPr="00FD052F" w:rsidRDefault="00973647" w:rsidP="00973647">
      <w:pPr>
        <w:spacing w:line="240" w:lineRule="auto"/>
        <w:rPr>
          <w:rFonts w:ascii="Times New Roman" w:hAnsi="Times New Roman" w:cs="Times New Roman"/>
          <w:sz w:val="24"/>
          <w:szCs w:val="24"/>
        </w:rPr>
      </w:pPr>
      <w:r>
        <w:rPr>
          <w:rFonts w:ascii="Times New Roman" w:hAnsi="Times New Roman" w:cs="Times New Roman"/>
          <w:sz w:val="24"/>
        </w:rPr>
        <w:t xml:space="preserve">Citation: Appendix B “Objective Bayesian Posterior Belief” </w:t>
      </w:r>
      <w:r w:rsidRPr="00FD052F">
        <w:rPr>
          <w:rFonts w:ascii="Times New Roman" w:hAnsi="Times New Roman" w:cs="Times New Roman"/>
          <w:sz w:val="24"/>
          <w:szCs w:val="24"/>
        </w:rPr>
        <w:t xml:space="preserve">from </w:t>
      </w:r>
      <w:proofErr w:type="spellStart"/>
      <w:r w:rsidRPr="00FD052F">
        <w:rPr>
          <w:rFonts w:ascii="Times New Roman" w:hAnsi="Times New Roman" w:cs="Times New Roman"/>
          <w:sz w:val="24"/>
          <w:szCs w:val="24"/>
        </w:rPr>
        <w:t>Kuhnen</w:t>
      </w:r>
      <w:proofErr w:type="spellEnd"/>
      <w:r w:rsidRPr="00FD052F">
        <w:rPr>
          <w:rFonts w:ascii="Times New Roman" w:hAnsi="Times New Roman" w:cs="Times New Roman"/>
          <w:sz w:val="24"/>
          <w:szCs w:val="24"/>
        </w:rPr>
        <w:t xml:space="preserve">, C. M. (2015). Asymmetric learning from financial information. </w:t>
      </w:r>
      <w:r w:rsidRPr="00FD052F">
        <w:rPr>
          <w:rFonts w:ascii="Times New Roman" w:hAnsi="Times New Roman" w:cs="Times New Roman"/>
          <w:i/>
          <w:sz w:val="24"/>
          <w:szCs w:val="24"/>
        </w:rPr>
        <w:t>Journal of Finance, 70</w:t>
      </w:r>
      <w:r w:rsidRPr="00FD052F">
        <w:rPr>
          <w:rFonts w:ascii="Times New Roman" w:hAnsi="Times New Roman" w:cs="Times New Roman"/>
          <w:sz w:val="24"/>
          <w:szCs w:val="24"/>
        </w:rPr>
        <w:t>(5), 2029-2062.</w:t>
      </w:r>
    </w:p>
    <w:p w14:paraId="0E390323" w14:textId="77777777" w:rsidR="00973647" w:rsidRDefault="00973647" w:rsidP="00973647">
      <w:pPr>
        <w:spacing w:line="240" w:lineRule="auto"/>
        <w:rPr>
          <w:rFonts w:ascii="Times New Roman" w:hAnsi="Times New Roman" w:cs="Times New Roman"/>
          <w:sz w:val="24"/>
        </w:rPr>
      </w:pPr>
      <w:r>
        <w:rPr>
          <w:rFonts w:ascii="Times New Roman" w:hAnsi="Times New Roman" w:cs="Times New Roman"/>
          <w:sz w:val="24"/>
        </w:rPr>
        <w:br w:type="page"/>
      </w:r>
    </w:p>
    <w:p w14:paraId="30702D3D" w14:textId="4C30C42B" w:rsidR="001C1F36" w:rsidRDefault="001C1F36">
      <w:pPr>
        <w:rPr>
          <w:rFonts w:ascii="Times New Roman" w:hAnsi="Times New Roman" w:cs="Times New Roman"/>
          <w:sz w:val="24"/>
        </w:rPr>
      </w:pPr>
    </w:p>
    <w:p w14:paraId="5C572EB4" w14:textId="416E2C89" w:rsidR="00301761" w:rsidRPr="00DE18C4" w:rsidRDefault="00301761" w:rsidP="00301761">
      <w:pPr>
        <w:spacing w:line="240" w:lineRule="auto"/>
        <w:rPr>
          <w:rFonts w:ascii="Times New Roman" w:hAnsi="Times New Roman" w:cs="Times New Roman"/>
          <w:i/>
          <w:sz w:val="24"/>
          <w:szCs w:val="24"/>
        </w:rPr>
      </w:pPr>
      <w:r w:rsidRPr="00DE18C4">
        <w:rPr>
          <w:rFonts w:ascii="Times New Roman" w:hAnsi="Times New Roman" w:cs="Times New Roman"/>
          <w:b/>
          <w:i/>
          <w:sz w:val="24"/>
          <w:szCs w:val="24"/>
        </w:rPr>
        <w:t>Supplementary Table 1.</w:t>
      </w:r>
      <w:r>
        <w:rPr>
          <w:rFonts w:ascii="Times New Roman" w:hAnsi="Times New Roman" w:cs="Times New Roman"/>
          <w:b/>
          <w:sz w:val="24"/>
          <w:szCs w:val="24"/>
        </w:rPr>
        <w:t xml:space="preserve"> </w:t>
      </w:r>
      <w:r w:rsidRPr="00DE18C4">
        <w:rPr>
          <w:rFonts w:ascii="Times New Roman" w:hAnsi="Times New Roman" w:cs="Times New Roman"/>
          <w:sz w:val="24"/>
          <w:szCs w:val="24"/>
        </w:rPr>
        <w:t>Investment Task Structure</w:t>
      </w:r>
      <w:r w:rsidRPr="00301761">
        <w:rPr>
          <w:rFonts w:ascii="Times New Roman" w:hAnsi="Times New Roman" w:cs="Times New Roman"/>
          <w:b/>
          <w:i/>
          <w:sz w:val="24"/>
          <w:szCs w:val="24"/>
        </w:rPr>
        <w:t>.</w:t>
      </w:r>
      <w:r>
        <w:rPr>
          <w:rFonts w:ascii="Times New Roman" w:hAnsi="Times New Roman" w:cs="Times New Roman"/>
          <w:b/>
          <w:sz w:val="24"/>
          <w:szCs w:val="24"/>
        </w:rPr>
        <w:t xml:space="preserve"> </w:t>
      </w:r>
      <w:r w:rsidR="00843FBF">
        <w:rPr>
          <w:rFonts w:ascii="Times New Roman" w:hAnsi="Times New Roman" w:cs="Times New Roman"/>
          <w:sz w:val="24"/>
          <w:szCs w:val="24"/>
        </w:rPr>
        <w:t>For each participant,</w:t>
      </w:r>
      <w:r w:rsidR="00FA06D8">
        <w:rPr>
          <w:rFonts w:ascii="Times New Roman" w:hAnsi="Times New Roman" w:cs="Times New Roman"/>
          <w:sz w:val="24"/>
          <w:szCs w:val="24"/>
        </w:rPr>
        <w:t xml:space="preserve"> the investment task included a total of 12 domain blocks with six trials included in each block.</w:t>
      </w:r>
      <w:r w:rsidR="007A49F4">
        <w:rPr>
          <w:rFonts w:ascii="Times New Roman" w:hAnsi="Times New Roman" w:cs="Times New Roman"/>
          <w:sz w:val="24"/>
          <w:szCs w:val="24"/>
        </w:rPr>
        <w:t xml:space="preserve"> The following table only gives </w:t>
      </w:r>
      <w:r w:rsidR="00E37E42">
        <w:rPr>
          <w:rFonts w:ascii="Times New Roman" w:hAnsi="Times New Roman" w:cs="Times New Roman"/>
          <w:sz w:val="24"/>
          <w:szCs w:val="24"/>
        </w:rPr>
        <w:t>a</w:t>
      </w:r>
      <w:r w:rsidR="007A49F4">
        <w:rPr>
          <w:rFonts w:ascii="Times New Roman" w:hAnsi="Times New Roman" w:cs="Times New Roman"/>
          <w:sz w:val="24"/>
          <w:szCs w:val="24"/>
        </w:rPr>
        <w:t xml:space="preserve"> potential order of </w:t>
      </w:r>
      <w:r w:rsidR="007501D0">
        <w:rPr>
          <w:rFonts w:ascii="Times New Roman" w:hAnsi="Times New Roman" w:cs="Times New Roman"/>
          <w:sz w:val="24"/>
          <w:szCs w:val="24"/>
        </w:rPr>
        <w:t xml:space="preserve">both the </w:t>
      </w:r>
      <w:r w:rsidR="007A49F4">
        <w:rPr>
          <w:rFonts w:ascii="Times New Roman" w:hAnsi="Times New Roman" w:cs="Times New Roman"/>
          <w:sz w:val="24"/>
          <w:szCs w:val="24"/>
        </w:rPr>
        <w:t>pre</w:t>
      </w:r>
      <w:r w:rsidR="0085417E">
        <w:rPr>
          <w:rFonts w:ascii="Times New Roman" w:hAnsi="Times New Roman" w:cs="Times New Roman"/>
          <w:sz w:val="24"/>
          <w:szCs w:val="24"/>
        </w:rPr>
        <w:t>determined</w:t>
      </w:r>
      <w:r w:rsidR="007A49F4">
        <w:rPr>
          <w:rFonts w:ascii="Times New Roman" w:hAnsi="Times New Roman" w:cs="Times New Roman"/>
          <w:sz w:val="24"/>
          <w:szCs w:val="24"/>
        </w:rPr>
        <w:t xml:space="preserve"> and pseudorandomized domain blocks and </w:t>
      </w:r>
      <w:r w:rsidR="007501D0">
        <w:rPr>
          <w:rFonts w:ascii="Times New Roman" w:hAnsi="Times New Roman" w:cs="Times New Roman"/>
          <w:sz w:val="24"/>
          <w:szCs w:val="24"/>
        </w:rPr>
        <w:t xml:space="preserve">of the </w:t>
      </w:r>
      <w:r w:rsidR="007A49F4">
        <w:rPr>
          <w:rFonts w:ascii="Times New Roman" w:hAnsi="Times New Roman" w:cs="Times New Roman"/>
          <w:sz w:val="24"/>
          <w:szCs w:val="24"/>
        </w:rPr>
        <w:t>stock pay</w:t>
      </w:r>
      <w:r w:rsidR="001601A6">
        <w:rPr>
          <w:rFonts w:ascii="Times New Roman" w:hAnsi="Times New Roman" w:cs="Times New Roman"/>
          <w:sz w:val="24"/>
          <w:szCs w:val="24"/>
        </w:rPr>
        <w:t xml:space="preserve">out outcomes within </w:t>
      </w:r>
      <w:r w:rsidR="008E1440">
        <w:rPr>
          <w:rFonts w:ascii="Times New Roman" w:hAnsi="Times New Roman" w:cs="Times New Roman"/>
          <w:sz w:val="24"/>
          <w:szCs w:val="24"/>
        </w:rPr>
        <w:t>those</w:t>
      </w:r>
      <w:r w:rsidR="001601A6">
        <w:rPr>
          <w:rFonts w:ascii="Times New Roman" w:hAnsi="Times New Roman" w:cs="Times New Roman"/>
          <w:sz w:val="24"/>
          <w:szCs w:val="24"/>
        </w:rPr>
        <w:t xml:space="preserve"> block</w:t>
      </w:r>
      <w:r w:rsidR="008E1440">
        <w:rPr>
          <w:rFonts w:ascii="Times New Roman" w:hAnsi="Times New Roman" w:cs="Times New Roman"/>
          <w:sz w:val="24"/>
          <w:szCs w:val="24"/>
        </w:rPr>
        <w:t>s</w:t>
      </w:r>
      <w:r w:rsidR="001601A6">
        <w:rPr>
          <w:rFonts w:ascii="Times New Roman" w:hAnsi="Times New Roman" w:cs="Times New Roman"/>
          <w:sz w:val="24"/>
          <w:szCs w:val="24"/>
        </w:rPr>
        <w:t>.</w:t>
      </w:r>
      <w:r w:rsidR="00A62589">
        <w:rPr>
          <w:rFonts w:ascii="Times New Roman" w:hAnsi="Times New Roman" w:cs="Times New Roman"/>
          <w:sz w:val="24"/>
          <w:szCs w:val="24"/>
        </w:rPr>
        <w:t xml:space="preserve"> Within each block, participants learn a new stock payout with each trial. In addition to </w:t>
      </w:r>
      <w:r w:rsidR="002D1EBA">
        <w:rPr>
          <w:rFonts w:ascii="Times New Roman" w:hAnsi="Times New Roman" w:cs="Times New Roman"/>
          <w:sz w:val="24"/>
          <w:szCs w:val="24"/>
        </w:rPr>
        <w:t>the payout history</w:t>
      </w:r>
      <w:r w:rsidR="00AB1865">
        <w:rPr>
          <w:rFonts w:ascii="Times New Roman" w:hAnsi="Times New Roman" w:cs="Times New Roman"/>
          <w:sz w:val="24"/>
          <w:szCs w:val="24"/>
        </w:rPr>
        <w:t xml:space="preserve"> updat</w:t>
      </w:r>
      <w:r w:rsidR="00A62589">
        <w:rPr>
          <w:rFonts w:ascii="Times New Roman" w:hAnsi="Times New Roman" w:cs="Times New Roman"/>
          <w:sz w:val="24"/>
          <w:szCs w:val="24"/>
        </w:rPr>
        <w:t xml:space="preserve">ing, </w:t>
      </w:r>
      <w:r w:rsidR="00AB1865">
        <w:rPr>
          <w:rFonts w:ascii="Times New Roman" w:hAnsi="Times New Roman" w:cs="Times New Roman"/>
          <w:sz w:val="24"/>
          <w:szCs w:val="24"/>
        </w:rPr>
        <w:t xml:space="preserve">the </w:t>
      </w:r>
      <w:r w:rsidRPr="002F50F5">
        <w:rPr>
          <w:rFonts w:ascii="Times New Roman" w:hAnsi="Times New Roman" w:cs="Times New Roman"/>
          <w:sz w:val="24"/>
          <w:szCs w:val="24"/>
        </w:rPr>
        <w:t xml:space="preserve">objective probability that the stock “is good” based on the Bayesian Posterior values </w:t>
      </w:r>
      <w:r w:rsidR="001A26A5">
        <w:rPr>
          <w:rFonts w:ascii="Times New Roman" w:hAnsi="Times New Roman" w:cs="Times New Roman"/>
          <w:sz w:val="24"/>
          <w:szCs w:val="24"/>
        </w:rPr>
        <w:t>also updates</w:t>
      </w:r>
      <w:r w:rsidR="00A62589">
        <w:rPr>
          <w:rFonts w:ascii="Times New Roman" w:hAnsi="Times New Roman" w:cs="Times New Roman"/>
          <w:sz w:val="24"/>
          <w:szCs w:val="24"/>
        </w:rPr>
        <w:t xml:space="preserve"> </w:t>
      </w:r>
      <w:r>
        <w:rPr>
          <w:rFonts w:ascii="Times New Roman" w:hAnsi="Times New Roman" w:cs="Times New Roman"/>
          <w:sz w:val="24"/>
          <w:szCs w:val="24"/>
        </w:rPr>
        <w:t>(Experiment 1 example)</w:t>
      </w:r>
      <w:r w:rsidRPr="002F50F5">
        <w:rPr>
          <w:rFonts w:ascii="Times New Roman" w:hAnsi="Times New Roman" w:cs="Times New Roman"/>
          <w:sz w:val="24"/>
          <w:szCs w:val="24"/>
        </w:rPr>
        <w:t>.</w:t>
      </w:r>
    </w:p>
    <w:p w14:paraId="17A79E36" w14:textId="236909B3" w:rsidR="00301761" w:rsidRPr="002F50F5" w:rsidRDefault="00301761" w:rsidP="00301761">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1440"/>
        <w:gridCol w:w="1080"/>
        <w:gridCol w:w="1260"/>
      </w:tblGrid>
      <w:tr w:rsidR="00301761" w:rsidRPr="002C0FA4" w14:paraId="09088A42" w14:textId="77777777" w:rsidTr="00F62B2C">
        <w:tc>
          <w:tcPr>
            <w:tcW w:w="985" w:type="dxa"/>
            <w:tcBorders>
              <w:top w:val="single" w:sz="4" w:space="0" w:color="auto"/>
              <w:bottom w:val="single" w:sz="4" w:space="0" w:color="auto"/>
            </w:tcBorders>
          </w:tcPr>
          <w:p w14:paraId="146D49E6" w14:textId="77777777" w:rsidR="00301761" w:rsidRPr="002C0FA4" w:rsidRDefault="00301761" w:rsidP="00F44EA6">
            <w:pPr>
              <w:rPr>
                <w:rFonts w:ascii="Times New Roman" w:hAnsi="Times New Roman" w:cs="Times New Roman"/>
                <w:sz w:val="24"/>
                <w:szCs w:val="24"/>
              </w:rPr>
            </w:pPr>
            <w:r w:rsidRPr="002C0FA4">
              <w:rPr>
                <w:rFonts w:ascii="Times New Roman" w:hAnsi="Times New Roman" w:cs="Times New Roman"/>
                <w:sz w:val="24"/>
                <w:szCs w:val="24"/>
              </w:rPr>
              <w:t>Block</w:t>
            </w:r>
          </w:p>
        </w:tc>
        <w:tc>
          <w:tcPr>
            <w:tcW w:w="1080" w:type="dxa"/>
            <w:tcBorders>
              <w:top w:val="single" w:sz="4" w:space="0" w:color="auto"/>
              <w:bottom w:val="single" w:sz="4" w:space="0" w:color="auto"/>
            </w:tcBorders>
          </w:tcPr>
          <w:p w14:paraId="3FB8AC96"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Domain</w:t>
            </w:r>
          </w:p>
        </w:tc>
        <w:tc>
          <w:tcPr>
            <w:tcW w:w="1440" w:type="dxa"/>
            <w:tcBorders>
              <w:top w:val="single" w:sz="4" w:space="0" w:color="auto"/>
              <w:bottom w:val="single" w:sz="4" w:space="0" w:color="auto"/>
            </w:tcBorders>
          </w:tcPr>
          <w:p w14:paraId="2AC1BA87"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Trial Within Block</w:t>
            </w:r>
          </w:p>
        </w:tc>
        <w:tc>
          <w:tcPr>
            <w:tcW w:w="1080" w:type="dxa"/>
            <w:tcBorders>
              <w:top w:val="single" w:sz="4" w:space="0" w:color="auto"/>
              <w:bottom w:val="single" w:sz="4" w:space="0" w:color="auto"/>
            </w:tcBorders>
          </w:tcPr>
          <w:p w14:paraId="651DA42F"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Stock Payout</w:t>
            </w:r>
          </w:p>
        </w:tc>
        <w:tc>
          <w:tcPr>
            <w:tcW w:w="1260" w:type="dxa"/>
            <w:tcBorders>
              <w:top w:val="single" w:sz="4" w:space="0" w:color="auto"/>
              <w:bottom w:val="single" w:sz="4" w:space="0" w:color="auto"/>
            </w:tcBorders>
          </w:tcPr>
          <w:p w14:paraId="3D30826E"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Bayesian Posterior</w:t>
            </w:r>
          </w:p>
        </w:tc>
      </w:tr>
      <w:tr w:rsidR="00301761" w:rsidRPr="002C0FA4" w14:paraId="000117D7" w14:textId="77777777" w:rsidTr="00F62B2C">
        <w:tc>
          <w:tcPr>
            <w:tcW w:w="985" w:type="dxa"/>
            <w:tcBorders>
              <w:top w:val="single" w:sz="4" w:space="0" w:color="auto"/>
            </w:tcBorders>
          </w:tcPr>
          <w:p w14:paraId="27ACC6B7" w14:textId="77777777" w:rsidR="00301761" w:rsidRPr="002C0FA4" w:rsidRDefault="00301761" w:rsidP="00F44EA6">
            <w:pPr>
              <w:rPr>
                <w:rFonts w:ascii="Times New Roman" w:hAnsi="Times New Roman" w:cs="Times New Roman"/>
                <w:sz w:val="24"/>
                <w:szCs w:val="24"/>
              </w:rPr>
            </w:pPr>
            <w:r w:rsidRPr="002C0FA4">
              <w:rPr>
                <w:rFonts w:ascii="Times New Roman" w:hAnsi="Times New Roman" w:cs="Times New Roman"/>
                <w:sz w:val="24"/>
                <w:szCs w:val="24"/>
              </w:rPr>
              <w:t>1</w:t>
            </w:r>
          </w:p>
        </w:tc>
        <w:tc>
          <w:tcPr>
            <w:tcW w:w="1080" w:type="dxa"/>
            <w:tcBorders>
              <w:top w:val="single" w:sz="4" w:space="0" w:color="auto"/>
            </w:tcBorders>
          </w:tcPr>
          <w:p w14:paraId="2A5031EC"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Loss</w:t>
            </w:r>
          </w:p>
        </w:tc>
        <w:tc>
          <w:tcPr>
            <w:tcW w:w="1440" w:type="dxa"/>
            <w:tcBorders>
              <w:top w:val="single" w:sz="4" w:space="0" w:color="auto"/>
            </w:tcBorders>
          </w:tcPr>
          <w:p w14:paraId="61980399"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1</w:t>
            </w:r>
          </w:p>
        </w:tc>
        <w:tc>
          <w:tcPr>
            <w:tcW w:w="1080" w:type="dxa"/>
            <w:tcBorders>
              <w:top w:val="single" w:sz="4" w:space="0" w:color="auto"/>
            </w:tcBorders>
          </w:tcPr>
          <w:p w14:paraId="1FCEEEC2"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Borders>
              <w:top w:val="single" w:sz="4" w:space="0" w:color="auto"/>
            </w:tcBorders>
          </w:tcPr>
          <w:p w14:paraId="60AA4AB6"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70.00%</w:t>
            </w:r>
          </w:p>
        </w:tc>
      </w:tr>
      <w:tr w:rsidR="00301761" w:rsidRPr="002C0FA4" w14:paraId="039D6BCA" w14:textId="77777777" w:rsidTr="00F62B2C">
        <w:tc>
          <w:tcPr>
            <w:tcW w:w="985" w:type="dxa"/>
          </w:tcPr>
          <w:p w14:paraId="44FC3FEA" w14:textId="77777777" w:rsidR="00301761" w:rsidRPr="002C0FA4" w:rsidRDefault="00301761" w:rsidP="00F44EA6">
            <w:pPr>
              <w:rPr>
                <w:rFonts w:ascii="Times New Roman" w:hAnsi="Times New Roman" w:cs="Times New Roman"/>
                <w:sz w:val="24"/>
                <w:szCs w:val="24"/>
              </w:rPr>
            </w:pPr>
          </w:p>
        </w:tc>
        <w:tc>
          <w:tcPr>
            <w:tcW w:w="1080" w:type="dxa"/>
          </w:tcPr>
          <w:p w14:paraId="1C2CBF51" w14:textId="77777777" w:rsidR="00301761" w:rsidRPr="002C0FA4" w:rsidRDefault="00301761" w:rsidP="00605FDA">
            <w:pPr>
              <w:jc w:val="center"/>
              <w:rPr>
                <w:rFonts w:ascii="Times New Roman" w:hAnsi="Times New Roman" w:cs="Times New Roman"/>
                <w:sz w:val="24"/>
                <w:szCs w:val="24"/>
              </w:rPr>
            </w:pPr>
          </w:p>
        </w:tc>
        <w:tc>
          <w:tcPr>
            <w:tcW w:w="1440" w:type="dxa"/>
          </w:tcPr>
          <w:p w14:paraId="7BB43674"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080" w:type="dxa"/>
          </w:tcPr>
          <w:p w14:paraId="4B99EA8A"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-$10</w:t>
            </w:r>
          </w:p>
        </w:tc>
        <w:tc>
          <w:tcPr>
            <w:tcW w:w="1260" w:type="dxa"/>
          </w:tcPr>
          <w:p w14:paraId="6AC78746"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50.00%</w:t>
            </w:r>
          </w:p>
        </w:tc>
      </w:tr>
      <w:tr w:rsidR="00301761" w:rsidRPr="002C0FA4" w14:paraId="0FFA8A6B" w14:textId="77777777" w:rsidTr="00F62B2C">
        <w:tc>
          <w:tcPr>
            <w:tcW w:w="985" w:type="dxa"/>
          </w:tcPr>
          <w:p w14:paraId="493CD277" w14:textId="77777777" w:rsidR="00301761" w:rsidRPr="002C0FA4" w:rsidRDefault="00301761" w:rsidP="00F44EA6">
            <w:pPr>
              <w:rPr>
                <w:rFonts w:ascii="Times New Roman" w:hAnsi="Times New Roman" w:cs="Times New Roman"/>
                <w:sz w:val="24"/>
                <w:szCs w:val="24"/>
              </w:rPr>
            </w:pPr>
          </w:p>
        </w:tc>
        <w:tc>
          <w:tcPr>
            <w:tcW w:w="1080" w:type="dxa"/>
          </w:tcPr>
          <w:p w14:paraId="3D62EDE8" w14:textId="77777777" w:rsidR="00301761" w:rsidRPr="002C0FA4" w:rsidRDefault="00301761" w:rsidP="00605FDA">
            <w:pPr>
              <w:jc w:val="center"/>
              <w:rPr>
                <w:rFonts w:ascii="Times New Roman" w:hAnsi="Times New Roman" w:cs="Times New Roman"/>
                <w:sz w:val="24"/>
                <w:szCs w:val="24"/>
              </w:rPr>
            </w:pPr>
          </w:p>
        </w:tc>
        <w:tc>
          <w:tcPr>
            <w:tcW w:w="1440" w:type="dxa"/>
          </w:tcPr>
          <w:p w14:paraId="174DAC7C"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3</w:t>
            </w:r>
          </w:p>
        </w:tc>
        <w:tc>
          <w:tcPr>
            <w:tcW w:w="1080" w:type="dxa"/>
          </w:tcPr>
          <w:p w14:paraId="19DEC44D"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121D7ABE"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70.00%</w:t>
            </w:r>
          </w:p>
        </w:tc>
      </w:tr>
      <w:tr w:rsidR="00301761" w:rsidRPr="002C0FA4" w14:paraId="6C74BB4D" w14:textId="77777777" w:rsidTr="00F62B2C">
        <w:tc>
          <w:tcPr>
            <w:tcW w:w="985" w:type="dxa"/>
          </w:tcPr>
          <w:p w14:paraId="199CD19D" w14:textId="77777777" w:rsidR="00301761" w:rsidRPr="002C0FA4" w:rsidRDefault="00301761" w:rsidP="00F44EA6">
            <w:pPr>
              <w:rPr>
                <w:rFonts w:ascii="Times New Roman" w:hAnsi="Times New Roman" w:cs="Times New Roman"/>
                <w:sz w:val="24"/>
                <w:szCs w:val="24"/>
              </w:rPr>
            </w:pPr>
          </w:p>
        </w:tc>
        <w:tc>
          <w:tcPr>
            <w:tcW w:w="1080" w:type="dxa"/>
          </w:tcPr>
          <w:p w14:paraId="302223FE" w14:textId="77777777" w:rsidR="00301761" w:rsidRPr="002C0FA4" w:rsidRDefault="00301761" w:rsidP="00605FDA">
            <w:pPr>
              <w:jc w:val="center"/>
              <w:rPr>
                <w:rFonts w:ascii="Times New Roman" w:hAnsi="Times New Roman" w:cs="Times New Roman"/>
                <w:sz w:val="24"/>
                <w:szCs w:val="24"/>
              </w:rPr>
            </w:pPr>
          </w:p>
        </w:tc>
        <w:tc>
          <w:tcPr>
            <w:tcW w:w="1440" w:type="dxa"/>
          </w:tcPr>
          <w:p w14:paraId="28CB8457"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4</w:t>
            </w:r>
          </w:p>
        </w:tc>
        <w:tc>
          <w:tcPr>
            <w:tcW w:w="1080" w:type="dxa"/>
          </w:tcPr>
          <w:p w14:paraId="22A0D8DF"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0FAC9FA2"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84.48%</w:t>
            </w:r>
          </w:p>
        </w:tc>
      </w:tr>
      <w:tr w:rsidR="00301761" w:rsidRPr="002C0FA4" w14:paraId="51AF2C6E" w14:textId="77777777" w:rsidTr="00F62B2C">
        <w:tc>
          <w:tcPr>
            <w:tcW w:w="985" w:type="dxa"/>
          </w:tcPr>
          <w:p w14:paraId="554274AE" w14:textId="77777777" w:rsidR="00301761" w:rsidRPr="002C0FA4" w:rsidRDefault="00301761" w:rsidP="00F44EA6">
            <w:pPr>
              <w:rPr>
                <w:rFonts w:ascii="Times New Roman" w:hAnsi="Times New Roman" w:cs="Times New Roman"/>
                <w:sz w:val="24"/>
                <w:szCs w:val="24"/>
              </w:rPr>
            </w:pPr>
          </w:p>
        </w:tc>
        <w:tc>
          <w:tcPr>
            <w:tcW w:w="1080" w:type="dxa"/>
          </w:tcPr>
          <w:p w14:paraId="71830CDA" w14:textId="77777777" w:rsidR="00301761" w:rsidRPr="002C0FA4" w:rsidRDefault="00301761" w:rsidP="00605FDA">
            <w:pPr>
              <w:jc w:val="center"/>
              <w:rPr>
                <w:rFonts w:ascii="Times New Roman" w:hAnsi="Times New Roman" w:cs="Times New Roman"/>
                <w:sz w:val="24"/>
                <w:szCs w:val="24"/>
              </w:rPr>
            </w:pPr>
          </w:p>
        </w:tc>
        <w:tc>
          <w:tcPr>
            <w:tcW w:w="1440" w:type="dxa"/>
          </w:tcPr>
          <w:p w14:paraId="4B90F8A3"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5</w:t>
            </w:r>
          </w:p>
        </w:tc>
        <w:tc>
          <w:tcPr>
            <w:tcW w:w="1080" w:type="dxa"/>
          </w:tcPr>
          <w:p w14:paraId="139F5F5B"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-$10</w:t>
            </w:r>
          </w:p>
        </w:tc>
        <w:tc>
          <w:tcPr>
            <w:tcW w:w="1260" w:type="dxa"/>
          </w:tcPr>
          <w:p w14:paraId="6419ED3D"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70.00%</w:t>
            </w:r>
          </w:p>
        </w:tc>
      </w:tr>
      <w:tr w:rsidR="00301761" w:rsidRPr="002C0FA4" w14:paraId="5CCAF36B" w14:textId="77777777" w:rsidTr="00F62B2C">
        <w:tc>
          <w:tcPr>
            <w:tcW w:w="985" w:type="dxa"/>
          </w:tcPr>
          <w:p w14:paraId="484847AF" w14:textId="77777777" w:rsidR="00301761" w:rsidRPr="002C0FA4" w:rsidRDefault="00301761" w:rsidP="00F44EA6">
            <w:pPr>
              <w:rPr>
                <w:rFonts w:ascii="Times New Roman" w:hAnsi="Times New Roman" w:cs="Times New Roman"/>
                <w:sz w:val="24"/>
                <w:szCs w:val="24"/>
              </w:rPr>
            </w:pPr>
          </w:p>
        </w:tc>
        <w:tc>
          <w:tcPr>
            <w:tcW w:w="1080" w:type="dxa"/>
          </w:tcPr>
          <w:p w14:paraId="17F2E89B" w14:textId="77777777" w:rsidR="00301761" w:rsidRPr="002C0FA4" w:rsidRDefault="00301761" w:rsidP="00605FDA">
            <w:pPr>
              <w:jc w:val="center"/>
              <w:rPr>
                <w:rFonts w:ascii="Times New Roman" w:hAnsi="Times New Roman" w:cs="Times New Roman"/>
                <w:sz w:val="24"/>
                <w:szCs w:val="24"/>
              </w:rPr>
            </w:pPr>
          </w:p>
        </w:tc>
        <w:tc>
          <w:tcPr>
            <w:tcW w:w="1440" w:type="dxa"/>
          </w:tcPr>
          <w:p w14:paraId="5CD24897"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6</w:t>
            </w:r>
          </w:p>
        </w:tc>
        <w:tc>
          <w:tcPr>
            <w:tcW w:w="1080" w:type="dxa"/>
          </w:tcPr>
          <w:p w14:paraId="0A37B13C"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1596FF40" w14:textId="77777777" w:rsidR="00301761" w:rsidRPr="002C0FA4" w:rsidRDefault="00301761" w:rsidP="00605FDA">
            <w:pPr>
              <w:jc w:val="center"/>
              <w:rPr>
                <w:rFonts w:ascii="Times New Roman" w:hAnsi="Times New Roman" w:cs="Times New Roman"/>
                <w:sz w:val="24"/>
                <w:szCs w:val="24"/>
              </w:rPr>
            </w:pPr>
            <w:r w:rsidRPr="002C0FA4">
              <w:rPr>
                <w:rFonts w:ascii="Times New Roman" w:hAnsi="Times New Roman" w:cs="Times New Roman"/>
                <w:sz w:val="24"/>
                <w:szCs w:val="24"/>
              </w:rPr>
              <w:t>84.48%</w:t>
            </w:r>
          </w:p>
        </w:tc>
      </w:tr>
      <w:tr w:rsidR="00E16E27" w:rsidRPr="002C0FA4" w14:paraId="63E2BB59" w14:textId="77777777" w:rsidTr="00F62B2C">
        <w:tc>
          <w:tcPr>
            <w:tcW w:w="985" w:type="dxa"/>
            <w:vMerge w:val="restart"/>
          </w:tcPr>
          <w:p w14:paraId="70E94069" w14:textId="77777777" w:rsidR="00E16E27" w:rsidRPr="002C0FA4" w:rsidRDefault="00E16E27" w:rsidP="00E16E27">
            <w:pPr>
              <w:rPr>
                <w:rFonts w:ascii="Times New Roman" w:hAnsi="Times New Roman" w:cs="Times New Roman"/>
                <w:sz w:val="24"/>
                <w:szCs w:val="24"/>
              </w:rPr>
            </w:pPr>
            <w:r w:rsidRPr="002C0FA4">
              <w:rPr>
                <w:rFonts w:ascii="Times New Roman" w:hAnsi="Times New Roman" w:cs="Times New Roman"/>
                <w:sz w:val="24"/>
                <w:szCs w:val="24"/>
              </w:rPr>
              <w:t>2</w:t>
            </w:r>
          </w:p>
        </w:tc>
        <w:tc>
          <w:tcPr>
            <w:tcW w:w="1080" w:type="dxa"/>
            <w:vMerge w:val="restart"/>
          </w:tcPr>
          <w:p w14:paraId="3F58F59B" w14:textId="77777777"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Loss</w:t>
            </w:r>
          </w:p>
        </w:tc>
        <w:tc>
          <w:tcPr>
            <w:tcW w:w="1440" w:type="dxa"/>
          </w:tcPr>
          <w:p w14:paraId="52D2FFB8" w14:textId="1996D6B7"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1</w:t>
            </w:r>
          </w:p>
        </w:tc>
        <w:tc>
          <w:tcPr>
            <w:tcW w:w="1080" w:type="dxa"/>
          </w:tcPr>
          <w:p w14:paraId="03A90978" w14:textId="1F8EF377"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06DCE8FC" w14:textId="4998662B"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70.00%</w:t>
            </w:r>
          </w:p>
        </w:tc>
      </w:tr>
      <w:tr w:rsidR="00E16E27" w:rsidRPr="002C0FA4" w14:paraId="1F51C844" w14:textId="77777777" w:rsidTr="00F62B2C">
        <w:tc>
          <w:tcPr>
            <w:tcW w:w="985" w:type="dxa"/>
            <w:vMerge/>
          </w:tcPr>
          <w:p w14:paraId="0C3A4131" w14:textId="4A6852EA" w:rsidR="00E16E27" w:rsidRPr="002C0FA4" w:rsidRDefault="00E16E27" w:rsidP="00E16E27">
            <w:pPr>
              <w:rPr>
                <w:rFonts w:ascii="Times New Roman" w:hAnsi="Times New Roman" w:cs="Times New Roman"/>
                <w:sz w:val="24"/>
                <w:szCs w:val="24"/>
              </w:rPr>
            </w:pPr>
          </w:p>
        </w:tc>
        <w:tc>
          <w:tcPr>
            <w:tcW w:w="1080" w:type="dxa"/>
            <w:vMerge/>
          </w:tcPr>
          <w:p w14:paraId="31E3B1F2" w14:textId="4D65833B" w:rsidR="00E16E27" w:rsidRPr="002C0FA4" w:rsidRDefault="00E16E27" w:rsidP="00605FDA">
            <w:pPr>
              <w:jc w:val="center"/>
              <w:rPr>
                <w:rFonts w:ascii="Times New Roman" w:hAnsi="Times New Roman" w:cs="Times New Roman"/>
                <w:sz w:val="24"/>
                <w:szCs w:val="24"/>
              </w:rPr>
            </w:pPr>
          </w:p>
        </w:tc>
        <w:tc>
          <w:tcPr>
            <w:tcW w:w="1440" w:type="dxa"/>
          </w:tcPr>
          <w:p w14:paraId="072E4CC9" w14:textId="4AB7DAE2"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080" w:type="dxa"/>
          </w:tcPr>
          <w:p w14:paraId="16447385" w14:textId="4A1EEE80"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5B106724" w14:textId="230A4C9E"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84.48%</w:t>
            </w:r>
          </w:p>
        </w:tc>
      </w:tr>
      <w:tr w:rsidR="00E16E27" w:rsidRPr="002C0FA4" w14:paraId="57C68EC0" w14:textId="77777777" w:rsidTr="00F62B2C">
        <w:tc>
          <w:tcPr>
            <w:tcW w:w="985" w:type="dxa"/>
            <w:vMerge/>
          </w:tcPr>
          <w:p w14:paraId="1F7C99AB" w14:textId="3664DEC6" w:rsidR="00E16E27" w:rsidRPr="002C0FA4" w:rsidRDefault="00E16E27" w:rsidP="00E16E27">
            <w:pPr>
              <w:rPr>
                <w:rFonts w:ascii="Times New Roman" w:hAnsi="Times New Roman" w:cs="Times New Roman"/>
                <w:sz w:val="24"/>
                <w:szCs w:val="24"/>
              </w:rPr>
            </w:pPr>
          </w:p>
        </w:tc>
        <w:tc>
          <w:tcPr>
            <w:tcW w:w="1080" w:type="dxa"/>
            <w:vMerge/>
          </w:tcPr>
          <w:p w14:paraId="0A1FFB1C" w14:textId="1F41B260" w:rsidR="00E16E27" w:rsidRPr="002C0FA4" w:rsidRDefault="00E16E27" w:rsidP="00605FDA">
            <w:pPr>
              <w:jc w:val="center"/>
              <w:rPr>
                <w:rFonts w:ascii="Times New Roman" w:hAnsi="Times New Roman" w:cs="Times New Roman"/>
                <w:sz w:val="24"/>
                <w:szCs w:val="24"/>
              </w:rPr>
            </w:pPr>
          </w:p>
        </w:tc>
        <w:tc>
          <w:tcPr>
            <w:tcW w:w="1440" w:type="dxa"/>
          </w:tcPr>
          <w:p w14:paraId="07F10750" w14:textId="0A54F6FB"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3</w:t>
            </w:r>
          </w:p>
        </w:tc>
        <w:tc>
          <w:tcPr>
            <w:tcW w:w="1080" w:type="dxa"/>
          </w:tcPr>
          <w:p w14:paraId="44B24CFF" w14:textId="370755ED"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-$10</w:t>
            </w:r>
          </w:p>
        </w:tc>
        <w:tc>
          <w:tcPr>
            <w:tcW w:w="1260" w:type="dxa"/>
          </w:tcPr>
          <w:p w14:paraId="0740B0AD" w14:textId="6D0A182B"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70.00%</w:t>
            </w:r>
          </w:p>
        </w:tc>
      </w:tr>
      <w:tr w:rsidR="00E16E27" w:rsidRPr="002C0FA4" w14:paraId="19E5CD1C" w14:textId="77777777" w:rsidTr="00F62B2C">
        <w:tc>
          <w:tcPr>
            <w:tcW w:w="985" w:type="dxa"/>
            <w:vMerge/>
          </w:tcPr>
          <w:p w14:paraId="775F3489" w14:textId="15C3F526" w:rsidR="00E16E27" w:rsidRPr="002C0FA4" w:rsidRDefault="00E16E27" w:rsidP="00E16E27">
            <w:pPr>
              <w:rPr>
                <w:rFonts w:ascii="Times New Roman" w:hAnsi="Times New Roman" w:cs="Times New Roman"/>
                <w:sz w:val="24"/>
                <w:szCs w:val="24"/>
              </w:rPr>
            </w:pPr>
          </w:p>
        </w:tc>
        <w:tc>
          <w:tcPr>
            <w:tcW w:w="1080" w:type="dxa"/>
            <w:vMerge/>
          </w:tcPr>
          <w:p w14:paraId="1A6F7557" w14:textId="56C319DC" w:rsidR="00E16E27" w:rsidRPr="002C0FA4" w:rsidRDefault="00E16E27" w:rsidP="00605FDA">
            <w:pPr>
              <w:jc w:val="center"/>
              <w:rPr>
                <w:rFonts w:ascii="Times New Roman" w:hAnsi="Times New Roman" w:cs="Times New Roman"/>
                <w:sz w:val="24"/>
                <w:szCs w:val="24"/>
              </w:rPr>
            </w:pPr>
          </w:p>
        </w:tc>
        <w:tc>
          <w:tcPr>
            <w:tcW w:w="1440" w:type="dxa"/>
          </w:tcPr>
          <w:p w14:paraId="40F550F7" w14:textId="7893BDB7"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4</w:t>
            </w:r>
          </w:p>
        </w:tc>
        <w:tc>
          <w:tcPr>
            <w:tcW w:w="1080" w:type="dxa"/>
          </w:tcPr>
          <w:p w14:paraId="1E2FDCB7" w14:textId="5375440C"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2D3308D0" w14:textId="06010A78"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84.48%</w:t>
            </w:r>
          </w:p>
        </w:tc>
      </w:tr>
      <w:tr w:rsidR="00E16E27" w:rsidRPr="002C0FA4" w14:paraId="36BE64BC" w14:textId="77777777" w:rsidTr="00F62B2C">
        <w:tc>
          <w:tcPr>
            <w:tcW w:w="985" w:type="dxa"/>
            <w:vMerge/>
          </w:tcPr>
          <w:p w14:paraId="1FFA71D5" w14:textId="3D4F1DFD" w:rsidR="00E16E27" w:rsidRPr="002C0FA4" w:rsidRDefault="00E16E27" w:rsidP="00E16E27">
            <w:pPr>
              <w:rPr>
                <w:rFonts w:ascii="Times New Roman" w:hAnsi="Times New Roman" w:cs="Times New Roman"/>
                <w:sz w:val="24"/>
                <w:szCs w:val="24"/>
              </w:rPr>
            </w:pPr>
          </w:p>
        </w:tc>
        <w:tc>
          <w:tcPr>
            <w:tcW w:w="1080" w:type="dxa"/>
            <w:vMerge/>
          </w:tcPr>
          <w:p w14:paraId="65EDB6DE" w14:textId="19A07FAF" w:rsidR="00E16E27" w:rsidRPr="002C0FA4" w:rsidRDefault="00E16E27" w:rsidP="00605FDA">
            <w:pPr>
              <w:jc w:val="center"/>
              <w:rPr>
                <w:rFonts w:ascii="Times New Roman" w:hAnsi="Times New Roman" w:cs="Times New Roman"/>
                <w:sz w:val="24"/>
                <w:szCs w:val="24"/>
              </w:rPr>
            </w:pPr>
          </w:p>
        </w:tc>
        <w:tc>
          <w:tcPr>
            <w:tcW w:w="1440" w:type="dxa"/>
          </w:tcPr>
          <w:p w14:paraId="6B8D4F38" w14:textId="56E22112"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5</w:t>
            </w:r>
          </w:p>
        </w:tc>
        <w:tc>
          <w:tcPr>
            <w:tcW w:w="1080" w:type="dxa"/>
          </w:tcPr>
          <w:p w14:paraId="2724F8C1" w14:textId="54C07579"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5067BCAF" w14:textId="00B0A060" w:rsidR="00E16E27" w:rsidRPr="002C0FA4" w:rsidRDefault="009F3060" w:rsidP="00605FDA">
            <w:pPr>
              <w:jc w:val="center"/>
              <w:rPr>
                <w:rFonts w:ascii="Times New Roman" w:hAnsi="Times New Roman" w:cs="Times New Roman"/>
                <w:sz w:val="24"/>
                <w:szCs w:val="24"/>
              </w:rPr>
            </w:pPr>
            <w:r w:rsidRPr="002C0FA4">
              <w:rPr>
                <w:rFonts w:ascii="Times New Roman" w:hAnsi="Times New Roman" w:cs="Times New Roman"/>
                <w:sz w:val="24"/>
                <w:szCs w:val="24"/>
              </w:rPr>
              <w:t>92.70</w:t>
            </w:r>
            <w:r w:rsidR="002B7BAA" w:rsidRPr="002C0FA4">
              <w:rPr>
                <w:rFonts w:ascii="Times New Roman" w:hAnsi="Times New Roman" w:cs="Times New Roman"/>
                <w:sz w:val="24"/>
                <w:szCs w:val="24"/>
              </w:rPr>
              <w:t>%</w:t>
            </w:r>
          </w:p>
        </w:tc>
      </w:tr>
      <w:tr w:rsidR="00E16E27" w:rsidRPr="002C0FA4" w14:paraId="5EC3C490" w14:textId="77777777" w:rsidTr="00F62B2C">
        <w:tc>
          <w:tcPr>
            <w:tcW w:w="985" w:type="dxa"/>
            <w:vMerge/>
          </w:tcPr>
          <w:p w14:paraId="412B4DFF" w14:textId="319DAFBF" w:rsidR="00E16E27" w:rsidRPr="002C0FA4" w:rsidRDefault="00E16E27" w:rsidP="00E16E27">
            <w:pPr>
              <w:rPr>
                <w:rFonts w:ascii="Times New Roman" w:hAnsi="Times New Roman" w:cs="Times New Roman"/>
                <w:sz w:val="24"/>
                <w:szCs w:val="24"/>
              </w:rPr>
            </w:pPr>
          </w:p>
        </w:tc>
        <w:tc>
          <w:tcPr>
            <w:tcW w:w="1080" w:type="dxa"/>
            <w:vMerge/>
          </w:tcPr>
          <w:p w14:paraId="355C1757" w14:textId="1F3E3C58" w:rsidR="00E16E27" w:rsidRPr="002C0FA4" w:rsidRDefault="00E16E27" w:rsidP="00605FDA">
            <w:pPr>
              <w:jc w:val="center"/>
              <w:rPr>
                <w:rFonts w:ascii="Times New Roman" w:hAnsi="Times New Roman" w:cs="Times New Roman"/>
                <w:sz w:val="24"/>
                <w:szCs w:val="24"/>
              </w:rPr>
            </w:pPr>
          </w:p>
        </w:tc>
        <w:tc>
          <w:tcPr>
            <w:tcW w:w="1440" w:type="dxa"/>
          </w:tcPr>
          <w:p w14:paraId="28F82712" w14:textId="3C1B98AA"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6</w:t>
            </w:r>
          </w:p>
        </w:tc>
        <w:tc>
          <w:tcPr>
            <w:tcW w:w="1080" w:type="dxa"/>
          </w:tcPr>
          <w:p w14:paraId="52FF956F" w14:textId="7667791F" w:rsidR="00E16E27" w:rsidRPr="002C0FA4" w:rsidRDefault="00E16E27"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3214B07F" w14:textId="1305251F" w:rsidR="00E16E27" w:rsidRPr="002C0FA4" w:rsidRDefault="009F3060" w:rsidP="00605FDA">
            <w:pPr>
              <w:jc w:val="center"/>
              <w:rPr>
                <w:rFonts w:ascii="Times New Roman" w:hAnsi="Times New Roman" w:cs="Times New Roman"/>
                <w:sz w:val="24"/>
                <w:szCs w:val="24"/>
              </w:rPr>
            </w:pPr>
            <w:r w:rsidRPr="002C0FA4">
              <w:rPr>
                <w:rFonts w:ascii="Times New Roman" w:hAnsi="Times New Roman" w:cs="Times New Roman"/>
                <w:sz w:val="24"/>
                <w:szCs w:val="24"/>
              </w:rPr>
              <w:t>96.74</w:t>
            </w:r>
            <w:r w:rsidR="002B7BAA" w:rsidRPr="002C0FA4">
              <w:rPr>
                <w:rFonts w:ascii="Times New Roman" w:hAnsi="Times New Roman" w:cs="Times New Roman"/>
                <w:sz w:val="24"/>
                <w:szCs w:val="24"/>
              </w:rPr>
              <w:t>%</w:t>
            </w:r>
          </w:p>
        </w:tc>
      </w:tr>
      <w:tr w:rsidR="00E16E27" w:rsidRPr="002C0FA4" w14:paraId="2A782514" w14:textId="77777777" w:rsidTr="00F62B2C">
        <w:tc>
          <w:tcPr>
            <w:tcW w:w="985" w:type="dxa"/>
          </w:tcPr>
          <w:p w14:paraId="6F38BEE9" w14:textId="5F3549D8"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6F00E5E8" w14:textId="371ED207"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440" w:type="dxa"/>
          </w:tcPr>
          <w:p w14:paraId="1080D977" w14:textId="57FB5264"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3A23582A" w14:textId="42605CA9"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260" w:type="dxa"/>
          </w:tcPr>
          <w:p w14:paraId="78FA03FE" w14:textId="7E8B4F66"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r>
      <w:tr w:rsidR="00E16E27" w:rsidRPr="002C0FA4" w14:paraId="0018AB05" w14:textId="77777777" w:rsidTr="00F62B2C">
        <w:tc>
          <w:tcPr>
            <w:tcW w:w="985" w:type="dxa"/>
          </w:tcPr>
          <w:p w14:paraId="5E334934" w14:textId="1A5EBDE9"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708C4108" w14:textId="346C27C4"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440" w:type="dxa"/>
          </w:tcPr>
          <w:p w14:paraId="4FA7B462" w14:textId="5F94B632"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6FC003C4" w14:textId="05CF9378"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260" w:type="dxa"/>
          </w:tcPr>
          <w:p w14:paraId="345D732F" w14:textId="4171FA29"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r>
      <w:tr w:rsidR="00E16E27" w:rsidRPr="002C0FA4" w14:paraId="46ED4E03" w14:textId="77777777" w:rsidTr="00F62B2C">
        <w:tc>
          <w:tcPr>
            <w:tcW w:w="985" w:type="dxa"/>
          </w:tcPr>
          <w:p w14:paraId="1758ACA5" w14:textId="3FA85056"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3FE3F1BC" w14:textId="343E6026"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440" w:type="dxa"/>
          </w:tcPr>
          <w:p w14:paraId="26BD9131" w14:textId="671E7D45"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080" w:type="dxa"/>
          </w:tcPr>
          <w:p w14:paraId="5177BAC0" w14:textId="07590E6E"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c>
          <w:tcPr>
            <w:tcW w:w="1260" w:type="dxa"/>
          </w:tcPr>
          <w:p w14:paraId="79442932" w14:textId="4C96C558" w:rsidR="00E16E27" w:rsidRPr="002C0FA4" w:rsidRDefault="00E16E27" w:rsidP="00605FDA">
            <w:pPr>
              <w:jc w:val="center"/>
              <w:rPr>
                <w:rFonts w:ascii="Times New Roman" w:hAnsi="Times New Roman" w:cs="Times New Roman"/>
                <w:b/>
                <w:sz w:val="24"/>
                <w:szCs w:val="24"/>
              </w:rPr>
            </w:pPr>
            <w:r w:rsidRPr="002C0FA4">
              <w:rPr>
                <w:rFonts w:ascii="Times New Roman" w:hAnsi="Times New Roman" w:cs="Times New Roman"/>
                <w:b/>
                <w:sz w:val="24"/>
                <w:szCs w:val="24"/>
              </w:rPr>
              <w:t>.</w:t>
            </w:r>
          </w:p>
        </w:tc>
      </w:tr>
      <w:tr w:rsidR="00774180" w:rsidRPr="002C0FA4" w14:paraId="595E19B5" w14:textId="77777777" w:rsidTr="00F62B2C">
        <w:tc>
          <w:tcPr>
            <w:tcW w:w="985" w:type="dxa"/>
          </w:tcPr>
          <w:p w14:paraId="65982DED" w14:textId="77777777" w:rsidR="00774180" w:rsidRPr="002C0FA4" w:rsidRDefault="00774180" w:rsidP="00774180">
            <w:pPr>
              <w:rPr>
                <w:rFonts w:ascii="Times New Roman" w:hAnsi="Times New Roman" w:cs="Times New Roman"/>
                <w:sz w:val="24"/>
                <w:szCs w:val="24"/>
              </w:rPr>
            </w:pPr>
            <w:r w:rsidRPr="002C0FA4">
              <w:rPr>
                <w:rFonts w:ascii="Times New Roman" w:hAnsi="Times New Roman" w:cs="Times New Roman"/>
                <w:sz w:val="24"/>
                <w:szCs w:val="24"/>
              </w:rPr>
              <w:t>12</w:t>
            </w:r>
          </w:p>
        </w:tc>
        <w:tc>
          <w:tcPr>
            <w:tcW w:w="1080" w:type="dxa"/>
          </w:tcPr>
          <w:p w14:paraId="1A26D536"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Gain</w:t>
            </w:r>
          </w:p>
        </w:tc>
        <w:tc>
          <w:tcPr>
            <w:tcW w:w="1440" w:type="dxa"/>
          </w:tcPr>
          <w:p w14:paraId="5ECE329C"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1</w:t>
            </w:r>
          </w:p>
        </w:tc>
        <w:tc>
          <w:tcPr>
            <w:tcW w:w="1080" w:type="dxa"/>
          </w:tcPr>
          <w:p w14:paraId="27787B24"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5418E034"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30.00%</w:t>
            </w:r>
          </w:p>
        </w:tc>
      </w:tr>
      <w:tr w:rsidR="00774180" w:rsidRPr="002C0FA4" w14:paraId="61B299C1" w14:textId="77777777" w:rsidTr="00F62B2C">
        <w:tc>
          <w:tcPr>
            <w:tcW w:w="985" w:type="dxa"/>
          </w:tcPr>
          <w:p w14:paraId="0A0D2766" w14:textId="77777777" w:rsidR="00774180" w:rsidRPr="002C0FA4" w:rsidRDefault="00774180" w:rsidP="00774180">
            <w:pPr>
              <w:rPr>
                <w:rFonts w:ascii="Times New Roman" w:hAnsi="Times New Roman" w:cs="Times New Roman"/>
                <w:sz w:val="24"/>
                <w:szCs w:val="24"/>
              </w:rPr>
            </w:pPr>
          </w:p>
        </w:tc>
        <w:tc>
          <w:tcPr>
            <w:tcW w:w="1080" w:type="dxa"/>
          </w:tcPr>
          <w:p w14:paraId="35AD2416" w14:textId="77777777" w:rsidR="00774180" w:rsidRPr="002C0FA4" w:rsidRDefault="00774180" w:rsidP="00605FDA">
            <w:pPr>
              <w:jc w:val="center"/>
              <w:rPr>
                <w:rFonts w:ascii="Times New Roman" w:hAnsi="Times New Roman" w:cs="Times New Roman"/>
                <w:sz w:val="24"/>
                <w:szCs w:val="24"/>
              </w:rPr>
            </w:pPr>
          </w:p>
        </w:tc>
        <w:tc>
          <w:tcPr>
            <w:tcW w:w="1440" w:type="dxa"/>
          </w:tcPr>
          <w:p w14:paraId="4E4E2407"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080" w:type="dxa"/>
          </w:tcPr>
          <w:p w14:paraId="26C8F7B0"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06D2D7EF"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15.52%</w:t>
            </w:r>
          </w:p>
        </w:tc>
      </w:tr>
      <w:tr w:rsidR="00774180" w:rsidRPr="002C0FA4" w14:paraId="62B49B55" w14:textId="77777777" w:rsidTr="00F62B2C">
        <w:tc>
          <w:tcPr>
            <w:tcW w:w="985" w:type="dxa"/>
          </w:tcPr>
          <w:p w14:paraId="1BC16838" w14:textId="77777777" w:rsidR="00774180" w:rsidRPr="002C0FA4" w:rsidRDefault="00774180" w:rsidP="00774180">
            <w:pPr>
              <w:rPr>
                <w:rFonts w:ascii="Times New Roman" w:hAnsi="Times New Roman" w:cs="Times New Roman"/>
                <w:sz w:val="24"/>
                <w:szCs w:val="24"/>
              </w:rPr>
            </w:pPr>
          </w:p>
        </w:tc>
        <w:tc>
          <w:tcPr>
            <w:tcW w:w="1080" w:type="dxa"/>
          </w:tcPr>
          <w:p w14:paraId="65C7DD6B" w14:textId="77777777" w:rsidR="00774180" w:rsidRPr="002C0FA4" w:rsidRDefault="00774180" w:rsidP="00605FDA">
            <w:pPr>
              <w:jc w:val="center"/>
              <w:rPr>
                <w:rFonts w:ascii="Times New Roman" w:hAnsi="Times New Roman" w:cs="Times New Roman"/>
                <w:sz w:val="24"/>
                <w:szCs w:val="24"/>
              </w:rPr>
            </w:pPr>
          </w:p>
        </w:tc>
        <w:tc>
          <w:tcPr>
            <w:tcW w:w="1440" w:type="dxa"/>
          </w:tcPr>
          <w:p w14:paraId="3F86511A"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3</w:t>
            </w:r>
          </w:p>
        </w:tc>
        <w:tc>
          <w:tcPr>
            <w:tcW w:w="1080" w:type="dxa"/>
          </w:tcPr>
          <w:p w14:paraId="1EE21642"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627CA436"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7.30%</w:t>
            </w:r>
          </w:p>
        </w:tc>
      </w:tr>
      <w:tr w:rsidR="00774180" w:rsidRPr="002C0FA4" w14:paraId="71574DC5" w14:textId="77777777" w:rsidTr="00F62B2C">
        <w:tc>
          <w:tcPr>
            <w:tcW w:w="985" w:type="dxa"/>
          </w:tcPr>
          <w:p w14:paraId="45B8056A" w14:textId="77777777" w:rsidR="00774180" w:rsidRPr="002C0FA4" w:rsidRDefault="00774180" w:rsidP="00774180">
            <w:pPr>
              <w:rPr>
                <w:rFonts w:ascii="Times New Roman" w:hAnsi="Times New Roman" w:cs="Times New Roman"/>
                <w:sz w:val="24"/>
                <w:szCs w:val="24"/>
              </w:rPr>
            </w:pPr>
          </w:p>
        </w:tc>
        <w:tc>
          <w:tcPr>
            <w:tcW w:w="1080" w:type="dxa"/>
          </w:tcPr>
          <w:p w14:paraId="3FB47ED0" w14:textId="77777777" w:rsidR="00774180" w:rsidRPr="002C0FA4" w:rsidRDefault="00774180" w:rsidP="00605FDA">
            <w:pPr>
              <w:jc w:val="center"/>
              <w:rPr>
                <w:rFonts w:ascii="Times New Roman" w:hAnsi="Times New Roman" w:cs="Times New Roman"/>
                <w:sz w:val="24"/>
                <w:szCs w:val="24"/>
              </w:rPr>
            </w:pPr>
          </w:p>
        </w:tc>
        <w:tc>
          <w:tcPr>
            <w:tcW w:w="1440" w:type="dxa"/>
          </w:tcPr>
          <w:p w14:paraId="0A71BA19"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4</w:t>
            </w:r>
          </w:p>
        </w:tc>
        <w:tc>
          <w:tcPr>
            <w:tcW w:w="1080" w:type="dxa"/>
          </w:tcPr>
          <w:p w14:paraId="47FCFDF7"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4FA7BF00"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3.26%</w:t>
            </w:r>
          </w:p>
        </w:tc>
      </w:tr>
      <w:tr w:rsidR="00774180" w:rsidRPr="002C0FA4" w14:paraId="36CB4C26" w14:textId="77777777" w:rsidTr="00F62B2C">
        <w:tc>
          <w:tcPr>
            <w:tcW w:w="985" w:type="dxa"/>
          </w:tcPr>
          <w:p w14:paraId="3D4F788D" w14:textId="77777777" w:rsidR="00774180" w:rsidRPr="002C0FA4" w:rsidRDefault="00774180" w:rsidP="00774180">
            <w:pPr>
              <w:rPr>
                <w:rFonts w:ascii="Times New Roman" w:hAnsi="Times New Roman" w:cs="Times New Roman"/>
                <w:sz w:val="24"/>
                <w:szCs w:val="24"/>
              </w:rPr>
            </w:pPr>
          </w:p>
        </w:tc>
        <w:tc>
          <w:tcPr>
            <w:tcW w:w="1080" w:type="dxa"/>
          </w:tcPr>
          <w:p w14:paraId="2CD087F9" w14:textId="77777777" w:rsidR="00774180" w:rsidRPr="002C0FA4" w:rsidRDefault="00774180" w:rsidP="00605FDA">
            <w:pPr>
              <w:jc w:val="center"/>
              <w:rPr>
                <w:rFonts w:ascii="Times New Roman" w:hAnsi="Times New Roman" w:cs="Times New Roman"/>
                <w:sz w:val="24"/>
                <w:szCs w:val="24"/>
              </w:rPr>
            </w:pPr>
          </w:p>
        </w:tc>
        <w:tc>
          <w:tcPr>
            <w:tcW w:w="1440" w:type="dxa"/>
          </w:tcPr>
          <w:p w14:paraId="56FD31A0"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5</w:t>
            </w:r>
          </w:p>
        </w:tc>
        <w:tc>
          <w:tcPr>
            <w:tcW w:w="1080" w:type="dxa"/>
          </w:tcPr>
          <w:p w14:paraId="4A659C9E"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Pr>
          <w:p w14:paraId="37363CE7"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1.43%</w:t>
            </w:r>
          </w:p>
        </w:tc>
      </w:tr>
      <w:tr w:rsidR="00774180" w:rsidRPr="002C0FA4" w14:paraId="550ACFC9" w14:textId="77777777" w:rsidTr="00F62B2C">
        <w:tc>
          <w:tcPr>
            <w:tcW w:w="985" w:type="dxa"/>
            <w:tcBorders>
              <w:bottom w:val="single" w:sz="4" w:space="0" w:color="auto"/>
            </w:tcBorders>
          </w:tcPr>
          <w:p w14:paraId="30352CAA" w14:textId="77777777" w:rsidR="00774180" w:rsidRPr="002C0FA4" w:rsidRDefault="00774180" w:rsidP="00774180">
            <w:pPr>
              <w:rPr>
                <w:rFonts w:ascii="Times New Roman" w:hAnsi="Times New Roman" w:cs="Times New Roman"/>
                <w:sz w:val="24"/>
                <w:szCs w:val="24"/>
              </w:rPr>
            </w:pPr>
          </w:p>
        </w:tc>
        <w:tc>
          <w:tcPr>
            <w:tcW w:w="1080" w:type="dxa"/>
            <w:tcBorders>
              <w:bottom w:val="single" w:sz="4" w:space="0" w:color="auto"/>
            </w:tcBorders>
          </w:tcPr>
          <w:p w14:paraId="02FF4DF4" w14:textId="77777777" w:rsidR="00774180" w:rsidRPr="002C0FA4" w:rsidRDefault="00774180" w:rsidP="00605FDA">
            <w:pPr>
              <w:jc w:val="center"/>
              <w:rPr>
                <w:rFonts w:ascii="Times New Roman" w:hAnsi="Times New Roman" w:cs="Times New Roman"/>
                <w:sz w:val="24"/>
                <w:szCs w:val="24"/>
              </w:rPr>
            </w:pPr>
          </w:p>
        </w:tc>
        <w:tc>
          <w:tcPr>
            <w:tcW w:w="1440" w:type="dxa"/>
            <w:tcBorders>
              <w:bottom w:val="single" w:sz="4" w:space="0" w:color="auto"/>
            </w:tcBorders>
          </w:tcPr>
          <w:p w14:paraId="175E351A"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6</w:t>
            </w:r>
          </w:p>
        </w:tc>
        <w:tc>
          <w:tcPr>
            <w:tcW w:w="1080" w:type="dxa"/>
            <w:tcBorders>
              <w:bottom w:val="single" w:sz="4" w:space="0" w:color="auto"/>
            </w:tcBorders>
          </w:tcPr>
          <w:p w14:paraId="1427E76A"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$2</w:t>
            </w:r>
          </w:p>
        </w:tc>
        <w:tc>
          <w:tcPr>
            <w:tcW w:w="1260" w:type="dxa"/>
            <w:tcBorders>
              <w:bottom w:val="single" w:sz="4" w:space="0" w:color="auto"/>
            </w:tcBorders>
          </w:tcPr>
          <w:p w14:paraId="59E58421" w14:textId="77777777" w:rsidR="00774180" w:rsidRPr="002C0FA4" w:rsidRDefault="00774180" w:rsidP="00605FDA">
            <w:pPr>
              <w:jc w:val="center"/>
              <w:rPr>
                <w:rFonts w:ascii="Times New Roman" w:hAnsi="Times New Roman" w:cs="Times New Roman"/>
                <w:sz w:val="24"/>
                <w:szCs w:val="24"/>
              </w:rPr>
            </w:pPr>
            <w:r w:rsidRPr="002C0FA4">
              <w:rPr>
                <w:rFonts w:ascii="Times New Roman" w:hAnsi="Times New Roman" w:cs="Times New Roman"/>
                <w:sz w:val="24"/>
                <w:szCs w:val="24"/>
              </w:rPr>
              <w:t>0.62%</w:t>
            </w:r>
          </w:p>
        </w:tc>
      </w:tr>
    </w:tbl>
    <w:p w14:paraId="1DAD3B6F" w14:textId="77777777" w:rsidR="00301761" w:rsidRDefault="00301761" w:rsidP="00301761">
      <w:pPr>
        <w:spacing w:line="240" w:lineRule="auto"/>
        <w:rPr>
          <w:rFonts w:ascii="Times New Roman" w:hAnsi="Times New Roman" w:cs="Times New Roman"/>
          <w:sz w:val="24"/>
          <w:szCs w:val="24"/>
        </w:rPr>
      </w:pPr>
    </w:p>
    <w:p w14:paraId="0EA6C90B" w14:textId="77777777" w:rsidR="00301761" w:rsidRDefault="00301761" w:rsidP="00301761">
      <w:pPr>
        <w:rPr>
          <w:rFonts w:ascii="Times New Roman" w:hAnsi="Times New Roman" w:cs="Times New Roman"/>
          <w:b/>
          <w:sz w:val="24"/>
        </w:rPr>
      </w:pPr>
      <w:r>
        <w:rPr>
          <w:rFonts w:ascii="Times New Roman" w:hAnsi="Times New Roman" w:cs="Times New Roman"/>
          <w:b/>
          <w:sz w:val="24"/>
        </w:rPr>
        <w:br w:type="page"/>
      </w:r>
    </w:p>
    <w:p w14:paraId="16BB90F1" w14:textId="77777777" w:rsidR="00E30ED5" w:rsidRDefault="00E30ED5" w:rsidP="00610E3D">
      <w:pPr>
        <w:rPr>
          <w:rFonts w:ascii="Times New Roman" w:hAnsi="Times New Roman" w:cs="Times New Roman"/>
          <w:b/>
          <w:i/>
          <w:sz w:val="24"/>
        </w:rPr>
        <w:sectPr w:rsidR="00E30ED5">
          <w:pgSz w:w="12240" w:h="15840"/>
          <w:pgMar w:top="1440" w:right="1440" w:bottom="1440" w:left="1440" w:header="720" w:footer="720" w:gutter="0"/>
          <w:cols w:space="720"/>
          <w:docGrid w:linePitch="360"/>
        </w:sectPr>
      </w:pPr>
    </w:p>
    <w:p w14:paraId="0C6371E2" w14:textId="60B3B247" w:rsidR="00610E3D" w:rsidRDefault="00301761" w:rsidP="00610E3D">
      <w:pPr>
        <w:rPr>
          <w:rFonts w:ascii="Times New Roman" w:hAnsi="Times New Roman" w:cs="Times New Roman"/>
          <w:sz w:val="24"/>
        </w:rPr>
      </w:pPr>
      <w:r w:rsidRPr="008E6E2F">
        <w:rPr>
          <w:rFonts w:ascii="Times New Roman" w:hAnsi="Times New Roman" w:cs="Times New Roman"/>
          <w:b/>
          <w:i/>
          <w:sz w:val="24"/>
        </w:rPr>
        <w:lastRenderedPageBreak/>
        <w:t xml:space="preserve">Supplementary </w:t>
      </w:r>
      <w:r w:rsidR="00610E3D" w:rsidRPr="00DA1ED3">
        <w:rPr>
          <w:rFonts w:ascii="Times New Roman" w:hAnsi="Times New Roman" w:cs="Times New Roman"/>
          <w:b/>
          <w:i/>
          <w:sz w:val="24"/>
        </w:rPr>
        <w:t>Table 2</w:t>
      </w:r>
      <w:r w:rsidR="0055770D" w:rsidRPr="00DA1ED3">
        <w:rPr>
          <w:rFonts w:ascii="Times New Roman" w:hAnsi="Times New Roman" w:cs="Times New Roman"/>
          <w:b/>
          <w:i/>
          <w:sz w:val="24"/>
        </w:rPr>
        <w:t>.</w:t>
      </w:r>
      <w:r w:rsidR="00610E3D">
        <w:rPr>
          <w:rFonts w:ascii="Times New Roman" w:hAnsi="Times New Roman" w:cs="Times New Roman"/>
          <w:sz w:val="24"/>
        </w:rPr>
        <w:t xml:space="preserve"> Rank Correlations</w:t>
      </w:r>
      <w:r w:rsidR="0055770D">
        <w:rPr>
          <w:rFonts w:ascii="Times New Roman" w:hAnsi="Times New Roman" w:cs="Times New Roman"/>
          <w:sz w:val="24"/>
        </w:rPr>
        <w:t>.</w:t>
      </w:r>
      <w:r w:rsidR="009B486C">
        <w:rPr>
          <w:rFonts w:ascii="Times New Roman" w:hAnsi="Times New Roman" w:cs="Times New Roman"/>
          <w:sz w:val="24"/>
        </w:rPr>
        <w:t xml:space="preserve"> Spearman’s rho correlations for personal characteristics and outcome measures in both Experiment 1 and Experiment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785"/>
        <w:gridCol w:w="711"/>
        <w:gridCol w:w="711"/>
        <w:gridCol w:w="785"/>
        <w:gridCol w:w="785"/>
        <w:gridCol w:w="711"/>
        <w:gridCol w:w="675"/>
        <w:gridCol w:w="711"/>
        <w:gridCol w:w="711"/>
        <w:gridCol w:w="675"/>
        <w:gridCol w:w="711"/>
        <w:gridCol w:w="711"/>
        <w:gridCol w:w="456"/>
      </w:tblGrid>
      <w:tr w:rsidR="00A81D4A" w:rsidRPr="002A0D2D" w14:paraId="73692F2B" w14:textId="77777777" w:rsidTr="00F62B2C">
        <w:tc>
          <w:tcPr>
            <w:tcW w:w="0" w:type="auto"/>
            <w:tcBorders>
              <w:top w:val="single" w:sz="4" w:space="0" w:color="auto"/>
              <w:bottom w:val="single" w:sz="4" w:space="0" w:color="auto"/>
            </w:tcBorders>
          </w:tcPr>
          <w:p w14:paraId="00558570" w14:textId="77777777" w:rsidR="00A81D4A" w:rsidRPr="002A0D2D" w:rsidRDefault="00A81D4A" w:rsidP="00762FD9">
            <w:pPr>
              <w:rPr>
                <w:rFonts w:ascii="Times New Roman" w:hAnsi="Times New Roman" w:cs="Times New Roman"/>
              </w:rPr>
            </w:pPr>
          </w:p>
        </w:tc>
        <w:tc>
          <w:tcPr>
            <w:tcW w:w="0" w:type="auto"/>
            <w:tcBorders>
              <w:top w:val="single" w:sz="4" w:space="0" w:color="auto"/>
              <w:bottom w:val="single" w:sz="4" w:space="0" w:color="auto"/>
            </w:tcBorders>
            <w:vAlign w:val="bottom"/>
          </w:tcPr>
          <w:p w14:paraId="6BECDD32"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1</w:t>
            </w:r>
          </w:p>
        </w:tc>
        <w:tc>
          <w:tcPr>
            <w:tcW w:w="0" w:type="auto"/>
            <w:tcBorders>
              <w:top w:val="single" w:sz="4" w:space="0" w:color="auto"/>
              <w:bottom w:val="single" w:sz="4" w:space="0" w:color="auto"/>
            </w:tcBorders>
            <w:vAlign w:val="bottom"/>
          </w:tcPr>
          <w:p w14:paraId="78EEBA41"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2</w:t>
            </w:r>
          </w:p>
        </w:tc>
        <w:tc>
          <w:tcPr>
            <w:tcW w:w="0" w:type="auto"/>
            <w:tcBorders>
              <w:top w:val="single" w:sz="4" w:space="0" w:color="auto"/>
              <w:bottom w:val="single" w:sz="4" w:space="0" w:color="auto"/>
            </w:tcBorders>
            <w:vAlign w:val="bottom"/>
          </w:tcPr>
          <w:p w14:paraId="796C37D6"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3</w:t>
            </w:r>
          </w:p>
        </w:tc>
        <w:tc>
          <w:tcPr>
            <w:tcW w:w="0" w:type="auto"/>
            <w:tcBorders>
              <w:top w:val="single" w:sz="4" w:space="0" w:color="auto"/>
              <w:bottom w:val="single" w:sz="4" w:space="0" w:color="auto"/>
            </w:tcBorders>
            <w:vAlign w:val="bottom"/>
          </w:tcPr>
          <w:p w14:paraId="47A7000F"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4</w:t>
            </w:r>
          </w:p>
        </w:tc>
        <w:tc>
          <w:tcPr>
            <w:tcW w:w="0" w:type="auto"/>
            <w:tcBorders>
              <w:top w:val="single" w:sz="4" w:space="0" w:color="auto"/>
              <w:bottom w:val="single" w:sz="4" w:space="0" w:color="auto"/>
            </w:tcBorders>
            <w:vAlign w:val="bottom"/>
          </w:tcPr>
          <w:p w14:paraId="6CBA07E7"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5</w:t>
            </w:r>
          </w:p>
        </w:tc>
        <w:tc>
          <w:tcPr>
            <w:tcW w:w="0" w:type="auto"/>
            <w:tcBorders>
              <w:top w:val="single" w:sz="4" w:space="0" w:color="auto"/>
              <w:bottom w:val="single" w:sz="4" w:space="0" w:color="auto"/>
            </w:tcBorders>
            <w:vAlign w:val="bottom"/>
          </w:tcPr>
          <w:p w14:paraId="37CE1B8F"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6</w:t>
            </w:r>
          </w:p>
        </w:tc>
        <w:tc>
          <w:tcPr>
            <w:tcW w:w="0" w:type="auto"/>
            <w:tcBorders>
              <w:top w:val="single" w:sz="4" w:space="0" w:color="auto"/>
              <w:bottom w:val="single" w:sz="4" w:space="0" w:color="auto"/>
            </w:tcBorders>
            <w:vAlign w:val="bottom"/>
          </w:tcPr>
          <w:p w14:paraId="7904137D"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7</w:t>
            </w:r>
          </w:p>
        </w:tc>
        <w:tc>
          <w:tcPr>
            <w:tcW w:w="0" w:type="auto"/>
            <w:tcBorders>
              <w:top w:val="single" w:sz="4" w:space="0" w:color="auto"/>
              <w:bottom w:val="single" w:sz="4" w:space="0" w:color="auto"/>
            </w:tcBorders>
            <w:vAlign w:val="bottom"/>
          </w:tcPr>
          <w:p w14:paraId="2C6C9ABF"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8</w:t>
            </w:r>
          </w:p>
        </w:tc>
        <w:tc>
          <w:tcPr>
            <w:tcW w:w="0" w:type="auto"/>
            <w:tcBorders>
              <w:top w:val="single" w:sz="4" w:space="0" w:color="auto"/>
              <w:bottom w:val="single" w:sz="4" w:space="0" w:color="auto"/>
            </w:tcBorders>
            <w:vAlign w:val="bottom"/>
          </w:tcPr>
          <w:p w14:paraId="5D79606F"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9</w:t>
            </w:r>
          </w:p>
        </w:tc>
        <w:tc>
          <w:tcPr>
            <w:tcW w:w="0" w:type="auto"/>
            <w:tcBorders>
              <w:top w:val="single" w:sz="4" w:space="0" w:color="auto"/>
              <w:bottom w:val="single" w:sz="4" w:space="0" w:color="auto"/>
            </w:tcBorders>
            <w:vAlign w:val="bottom"/>
          </w:tcPr>
          <w:p w14:paraId="1475745E"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10</w:t>
            </w:r>
          </w:p>
        </w:tc>
        <w:tc>
          <w:tcPr>
            <w:tcW w:w="0" w:type="auto"/>
            <w:tcBorders>
              <w:top w:val="single" w:sz="4" w:space="0" w:color="auto"/>
              <w:bottom w:val="single" w:sz="4" w:space="0" w:color="auto"/>
            </w:tcBorders>
            <w:vAlign w:val="bottom"/>
          </w:tcPr>
          <w:p w14:paraId="78FDFF27"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11</w:t>
            </w:r>
          </w:p>
        </w:tc>
        <w:tc>
          <w:tcPr>
            <w:tcW w:w="0" w:type="auto"/>
            <w:tcBorders>
              <w:top w:val="single" w:sz="4" w:space="0" w:color="auto"/>
              <w:bottom w:val="single" w:sz="4" w:space="0" w:color="auto"/>
            </w:tcBorders>
            <w:vAlign w:val="bottom"/>
          </w:tcPr>
          <w:p w14:paraId="43328689"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12</w:t>
            </w:r>
          </w:p>
        </w:tc>
        <w:tc>
          <w:tcPr>
            <w:tcW w:w="0" w:type="auto"/>
            <w:tcBorders>
              <w:top w:val="single" w:sz="4" w:space="0" w:color="auto"/>
              <w:bottom w:val="single" w:sz="4" w:space="0" w:color="auto"/>
            </w:tcBorders>
            <w:vAlign w:val="bottom"/>
          </w:tcPr>
          <w:p w14:paraId="046009EB"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sz w:val="24"/>
                <w:szCs w:val="24"/>
              </w:rPr>
              <w:t>13</w:t>
            </w:r>
          </w:p>
        </w:tc>
      </w:tr>
      <w:tr w:rsidR="00A81D4A" w:rsidRPr="002A0D2D" w14:paraId="1C2F294B" w14:textId="77777777" w:rsidTr="00F62B2C">
        <w:tc>
          <w:tcPr>
            <w:tcW w:w="0" w:type="auto"/>
            <w:tcBorders>
              <w:top w:val="single" w:sz="4" w:space="0" w:color="auto"/>
            </w:tcBorders>
          </w:tcPr>
          <w:p w14:paraId="25438AAB" w14:textId="77777777" w:rsidR="00A81D4A" w:rsidRPr="002A0D2D" w:rsidRDefault="00A81D4A" w:rsidP="00762FD9">
            <w:pPr>
              <w:rPr>
                <w:rFonts w:ascii="Times New Roman" w:hAnsi="Times New Roman" w:cs="Times New Roman"/>
              </w:rPr>
            </w:pPr>
            <w:r w:rsidRPr="002A0D2D">
              <w:rPr>
                <w:rFonts w:ascii="Times New Roman" w:hAnsi="Times New Roman" w:cs="Times New Roman"/>
                <w:color w:val="000000"/>
              </w:rPr>
              <w:t>Exp</w:t>
            </w:r>
            <w:r>
              <w:rPr>
                <w:rFonts w:ascii="Times New Roman" w:hAnsi="Times New Roman" w:cs="Times New Roman"/>
                <w:color w:val="000000"/>
              </w:rPr>
              <w:t>.</w:t>
            </w:r>
            <w:r w:rsidRPr="002A0D2D">
              <w:rPr>
                <w:rFonts w:ascii="Times New Roman" w:hAnsi="Times New Roman" w:cs="Times New Roman"/>
                <w:color w:val="000000"/>
              </w:rPr>
              <w:t xml:space="preserve"> 1</w:t>
            </w:r>
          </w:p>
        </w:tc>
        <w:tc>
          <w:tcPr>
            <w:tcW w:w="0" w:type="auto"/>
            <w:tcBorders>
              <w:top w:val="single" w:sz="4" w:space="0" w:color="auto"/>
            </w:tcBorders>
          </w:tcPr>
          <w:p w14:paraId="2B2B9A50"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42CBC0E2"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1DB3856E"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0B1292F3"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629C1A6A"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19AE3FCF"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4CD29FDF"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474C0647"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4A99AA95"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0431F957"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0C371E9A"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399DC2ED" w14:textId="77777777" w:rsidR="00A81D4A" w:rsidRPr="002A0D2D" w:rsidRDefault="00A81D4A" w:rsidP="00762FD9">
            <w:pPr>
              <w:rPr>
                <w:rFonts w:ascii="Times New Roman" w:hAnsi="Times New Roman" w:cs="Times New Roman"/>
              </w:rPr>
            </w:pPr>
          </w:p>
        </w:tc>
        <w:tc>
          <w:tcPr>
            <w:tcW w:w="0" w:type="auto"/>
            <w:tcBorders>
              <w:top w:val="single" w:sz="4" w:space="0" w:color="auto"/>
            </w:tcBorders>
          </w:tcPr>
          <w:p w14:paraId="744BD4C9" w14:textId="77777777" w:rsidR="00A81D4A" w:rsidRPr="002A0D2D" w:rsidRDefault="00A81D4A" w:rsidP="00762FD9">
            <w:pPr>
              <w:rPr>
                <w:rFonts w:ascii="Times New Roman" w:hAnsi="Times New Roman" w:cs="Times New Roman"/>
              </w:rPr>
            </w:pPr>
          </w:p>
        </w:tc>
      </w:tr>
      <w:tr w:rsidR="00A81D4A" w:rsidRPr="002A0D2D" w14:paraId="2A7AF2EB" w14:textId="77777777" w:rsidTr="00F62B2C">
        <w:tc>
          <w:tcPr>
            <w:tcW w:w="0" w:type="auto"/>
          </w:tcPr>
          <w:p w14:paraId="584FE8E7"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 </w:t>
            </w:r>
            <w:r w:rsidRPr="002A0D2D">
              <w:rPr>
                <w:rFonts w:ascii="Times New Roman" w:hAnsi="Times New Roman" w:cs="Times New Roman"/>
                <w:color w:val="000000"/>
              </w:rPr>
              <w:t>BAS-RR</w:t>
            </w:r>
          </w:p>
        </w:tc>
        <w:tc>
          <w:tcPr>
            <w:tcW w:w="0" w:type="auto"/>
            <w:vAlign w:val="center"/>
          </w:tcPr>
          <w:p w14:paraId="0CA6CAC6"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75BDD422"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0E802420"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4F69832"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3399552"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3225ED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89DB8E5"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5CB1204"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A7F01B7"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571904A"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0B9334F"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BF24207"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7DBE8B3" w14:textId="77777777" w:rsidR="00A81D4A" w:rsidRPr="002A0D2D" w:rsidRDefault="00A81D4A" w:rsidP="00762FD9">
            <w:pPr>
              <w:jc w:val="center"/>
              <w:rPr>
                <w:rFonts w:ascii="Times New Roman" w:hAnsi="Times New Roman" w:cs="Times New Roman"/>
                <w:sz w:val="20"/>
                <w:szCs w:val="20"/>
              </w:rPr>
            </w:pPr>
          </w:p>
        </w:tc>
      </w:tr>
      <w:tr w:rsidR="00A81D4A" w:rsidRPr="002A0D2D" w14:paraId="5535F76A" w14:textId="77777777" w:rsidTr="00F62B2C">
        <w:tc>
          <w:tcPr>
            <w:tcW w:w="0" w:type="auto"/>
          </w:tcPr>
          <w:p w14:paraId="49C5FDAF"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2. </w:t>
            </w:r>
            <w:r w:rsidRPr="002A0D2D">
              <w:rPr>
                <w:rFonts w:ascii="Times New Roman" w:hAnsi="Times New Roman" w:cs="Times New Roman"/>
                <w:color w:val="000000"/>
              </w:rPr>
              <w:t>BIS</w:t>
            </w:r>
          </w:p>
        </w:tc>
        <w:tc>
          <w:tcPr>
            <w:tcW w:w="0" w:type="auto"/>
            <w:vAlign w:val="center"/>
          </w:tcPr>
          <w:p w14:paraId="4BA1F405"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0.17</w:t>
            </w:r>
          </w:p>
        </w:tc>
        <w:tc>
          <w:tcPr>
            <w:tcW w:w="0" w:type="auto"/>
            <w:vAlign w:val="center"/>
          </w:tcPr>
          <w:p w14:paraId="1F1B4EAB"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75A5AA58"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6F84E2F5"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803CDE9"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24FF35B1"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DBB9D2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1895A9A"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D65BA0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29DC66D"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9D22C6C"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EFF097E"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91C13F2" w14:textId="77777777" w:rsidR="00A81D4A" w:rsidRPr="002A0D2D" w:rsidRDefault="00A81D4A" w:rsidP="00762FD9">
            <w:pPr>
              <w:jc w:val="center"/>
              <w:rPr>
                <w:rFonts w:ascii="Times New Roman" w:hAnsi="Times New Roman" w:cs="Times New Roman"/>
                <w:sz w:val="20"/>
                <w:szCs w:val="20"/>
              </w:rPr>
            </w:pPr>
          </w:p>
        </w:tc>
      </w:tr>
      <w:tr w:rsidR="00A81D4A" w:rsidRPr="002A0D2D" w14:paraId="2D385666" w14:textId="77777777" w:rsidTr="00F62B2C">
        <w:tc>
          <w:tcPr>
            <w:tcW w:w="0" w:type="auto"/>
          </w:tcPr>
          <w:p w14:paraId="126188CF"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3. </w:t>
            </w:r>
            <w:r w:rsidRPr="002A0D2D">
              <w:rPr>
                <w:rFonts w:ascii="Times New Roman" w:hAnsi="Times New Roman" w:cs="Times New Roman"/>
                <w:color w:val="000000"/>
              </w:rPr>
              <w:t>PAS</w:t>
            </w:r>
          </w:p>
        </w:tc>
        <w:tc>
          <w:tcPr>
            <w:tcW w:w="0" w:type="auto"/>
            <w:vAlign w:val="center"/>
          </w:tcPr>
          <w:p w14:paraId="42CA24DF" w14:textId="77777777" w:rsidR="00A81D4A" w:rsidRPr="00185EBA" w:rsidRDefault="00A81D4A" w:rsidP="00762FD9">
            <w:pPr>
              <w:jc w:val="center"/>
              <w:rPr>
                <w:rFonts w:ascii="Times New Roman" w:hAnsi="Times New Roman" w:cs="Times New Roman"/>
                <w:b/>
                <w:color w:val="000000"/>
                <w:sz w:val="24"/>
                <w:szCs w:val="24"/>
              </w:rPr>
            </w:pPr>
            <w:r w:rsidRPr="00185EBA">
              <w:rPr>
                <w:rFonts w:ascii="Times New Roman" w:hAnsi="Times New Roman" w:cs="Times New Roman"/>
                <w:b/>
                <w:color w:val="000000"/>
              </w:rPr>
              <w:t>.28**</w:t>
            </w:r>
          </w:p>
        </w:tc>
        <w:tc>
          <w:tcPr>
            <w:tcW w:w="0" w:type="auto"/>
            <w:vAlign w:val="center"/>
          </w:tcPr>
          <w:p w14:paraId="5FF5574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vAlign w:val="center"/>
          </w:tcPr>
          <w:p w14:paraId="62221795"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50EF9255"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11CDB39A"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B6FE3EE"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2E87D1C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2B88124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E328DE8"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47ABBC6"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382612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7BD55D1E"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3624D32" w14:textId="77777777" w:rsidR="00A81D4A" w:rsidRPr="002A0D2D" w:rsidRDefault="00A81D4A" w:rsidP="00762FD9">
            <w:pPr>
              <w:jc w:val="center"/>
              <w:rPr>
                <w:rFonts w:ascii="Times New Roman" w:hAnsi="Times New Roman" w:cs="Times New Roman"/>
                <w:sz w:val="20"/>
                <w:szCs w:val="20"/>
              </w:rPr>
            </w:pPr>
          </w:p>
        </w:tc>
      </w:tr>
      <w:tr w:rsidR="00A81D4A" w:rsidRPr="002A0D2D" w14:paraId="51600D29" w14:textId="77777777" w:rsidTr="00F62B2C">
        <w:tc>
          <w:tcPr>
            <w:tcW w:w="0" w:type="auto"/>
          </w:tcPr>
          <w:p w14:paraId="65575BB9"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4. </w:t>
            </w:r>
            <w:r w:rsidRPr="002A0D2D">
              <w:rPr>
                <w:rFonts w:ascii="Times New Roman" w:hAnsi="Times New Roman" w:cs="Times New Roman"/>
                <w:color w:val="000000"/>
              </w:rPr>
              <w:t>NAS</w:t>
            </w:r>
          </w:p>
        </w:tc>
        <w:tc>
          <w:tcPr>
            <w:tcW w:w="0" w:type="auto"/>
            <w:vAlign w:val="center"/>
          </w:tcPr>
          <w:p w14:paraId="6366ABC9"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-0.08</w:t>
            </w:r>
          </w:p>
        </w:tc>
        <w:tc>
          <w:tcPr>
            <w:tcW w:w="0" w:type="auto"/>
            <w:vAlign w:val="center"/>
          </w:tcPr>
          <w:p w14:paraId="74D9273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0.08</w:t>
            </w:r>
          </w:p>
        </w:tc>
        <w:tc>
          <w:tcPr>
            <w:tcW w:w="0" w:type="auto"/>
            <w:vAlign w:val="center"/>
          </w:tcPr>
          <w:p w14:paraId="49C26A1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426C8045"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5781AC55"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24BD2DD8"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8947FB4"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3F3D3C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7C0FC298"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3A92A7F"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BD0058F"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671F400"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CAA6E8E" w14:textId="77777777" w:rsidR="00A81D4A" w:rsidRPr="002A0D2D" w:rsidRDefault="00A81D4A" w:rsidP="00762FD9">
            <w:pPr>
              <w:jc w:val="center"/>
              <w:rPr>
                <w:rFonts w:ascii="Times New Roman" w:hAnsi="Times New Roman" w:cs="Times New Roman"/>
                <w:sz w:val="20"/>
                <w:szCs w:val="20"/>
              </w:rPr>
            </w:pPr>
          </w:p>
        </w:tc>
      </w:tr>
      <w:tr w:rsidR="00A81D4A" w:rsidRPr="002A0D2D" w14:paraId="3ABE318B" w14:textId="77777777" w:rsidTr="00F62B2C">
        <w:tc>
          <w:tcPr>
            <w:tcW w:w="0" w:type="auto"/>
          </w:tcPr>
          <w:p w14:paraId="6CE5B3FC"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5. </w:t>
            </w:r>
            <w:r w:rsidRPr="002A0D2D">
              <w:rPr>
                <w:rFonts w:ascii="Times New Roman" w:hAnsi="Times New Roman" w:cs="Times New Roman"/>
                <w:color w:val="000000"/>
              </w:rPr>
              <w:t xml:space="preserve">Overall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4336BF6F" w14:textId="77777777" w:rsidR="00A81D4A" w:rsidRPr="00185EBA" w:rsidRDefault="00A81D4A" w:rsidP="00762FD9">
            <w:pPr>
              <w:jc w:val="center"/>
              <w:rPr>
                <w:rFonts w:ascii="Times New Roman" w:hAnsi="Times New Roman" w:cs="Times New Roman"/>
                <w:b/>
                <w:color w:val="000000"/>
                <w:sz w:val="24"/>
                <w:szCs w:val="24"/>
              </w:rPr>
            </w:pPr>
            <w:r w:rsidRPr="00185EBA">
              <w:rPr>
                <w:rFonts w:ascii="Times New Roman" w:hAnsi="Times New Roman" w:cs="Times New Roman"/>
                <w:b/>
                <w:color w:val="000000"/>
              </w:rPr>
              <w:t>.24*</w:t>
            </w:r>
          </w:p>
        </w:tc>
        <w:tc>
          <w:tcPr>
            <w:tcW w:w="0" w:type="auto"/>
            <w:vAlign w:val="center"/>
          </w:tcPr>
          <w:p w14:paraId="265AECF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0941082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0.19</w:t>
            </w:r>
          </w:p>
        </w:tc>
        <w:tc>
          <w:tcPr>
            <w:tcW w:w="0" w:type="auto"/>
            <w:vAlign w:val="center"/>
          </w:tcPr>
          <w:p w14:paraId="1EE1E2BC"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5AC40CBA"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2E2931E2"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7D6B7DA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FC10FC5"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C86BBC7"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7DE9882"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618D9D8C"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0E1FA66"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84FDC2B" w14:textId="77777777" w:rsidR="00A81D4A" w:rsidRPr="002A0D2D" w:rsidRDefault="00A81D4A" w:rsidP="00762FD9">
            <w:pPr>
              <w:jc w:val="center"/>
              <w:rPr>
                <w:rFonts w:ascii="Times New Roman" w:hAnsi="Times New Roman" w:cs="Times New Roman"/>
                <w:sz w:val="20"/>
                <w:szCs w:val="20"/>
              </w:rPr>
            </w:pPr>
          </w:p>
        </w:tc>
      </w:tr>
      <w:tr w:rsidR="00A81D4A" w:rsidRPr="002A0D2D" w14:paraId="34803B2F" w14:textId="77777777" w:rsidTr="00F62B2C">
        <w:tc>
          <w:tcPr>
            <w:tcW w:w="0" w:type="auto"/>
          </w:tcPr>
          <w:p w14:paraId="2D7F65C2"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6. </w:t>
            </w:r>
            <w:r w:rsidRPr="002A0D2D">
              <w:rPr>
                <w:rFonts w:ascii="Times New Roman" w:hAnsi="Times New Roman" w:cs="Times New Roman"/>
                <w:color w:val="000000"/>
              </w:rPr>
              <w:t xml:space="preserve">Gain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0B6F892A"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0.16</w:t>
            </w:r>
          </w:p>
        </w:tc>
        <w:tc>
          <w:tcPr>
            <w:tcW w:w="0" w:type="auto"/>
            <w:vAlign w:val="center"/>
          </w:tcPr>
          <w:p w14:paraId="50EDC0E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4C0D99E2"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.232*</w:t>
            </w:r>
          </w:p>
        </w:tc>
        <w:tc>
          <w:tcPr>
            <w:tcW w:w="0" w:type="auto"/>
            <w:vAlign w:val="center"/>
          </w:tcPr>
          <w:p w14:paraId="40D54FA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525D0691"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.67**</w:t>
            </w:r>
          </w:p>
        </w:tc>
        <w:tc>
          <w:tcPr>
            <w:tcW w:w="0" w:type="auto"/>
            <w:vAlign w:val="center"/>
          </w:tcPr>
          <w:p w14:paraId="55D1C729"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6BD24B9B"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7DAB5FBB"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28494D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234E414A"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C2B772C"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7A878ACD"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3CE4E70A" w14:textId="77777777" w:rsidR="00A81D4A" w:rsidRPr="002A0D2D" w:rsidRDefault="00A81D4A" w:rsidP="00762FD9">
            <w:pPr>
              <w:jc w:val="center"/>
              <w:rPr>
                <w:rFonts w:ascii="Times New Roman" w:hAnsi="Times New Roman" w:cs="Times New Roman"/>
                <w:sz w:val="20"/>
                <w:szCs w:val="20"/>
              </w:rPr>
            </w:pPr>
          </w:p>
        </w:tc>
      </w:tr>
      <w:tr w:rsidR="00A81D4A" w:rsidRPr="002A0D2D" w14:paraId="7DCC7FC1" w14:textId="77777777" w:rsidTr="00F62B2C">
        <w:tc>
          <w:tcPr>
            <w:tcW w:w="0" w:type="auto"/>
          </w:tcPr>
          <w:p w14:paraId="366B37AB"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7. </w:t>
            </w:r>
            <w:r w:rsidRPr="002A0D2D">
              <w:rPr>
                <w:rFonts w:ascii="Times New Roman" w:hAnsi="Times New Roman" w:cs="Times New Roman"/>
                <w:color w:val="000000"/>
              </w:rPr>
              <w:t xml:space="preserve">Loss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4A435A6F"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-0.08</w:t>
            </w:r>
          </w:p>
        </w:tc>
        <w:tc>
          <w:tcPr>
            <w:tcW w:w="0" w:type="auto"/>
            <w:vAlign w:val="center"/>
          </w:tcPr>
          <w:p w14:paraId="14F140D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-0.14</w:t>
            </w:r>
          </w:p>
        </w:tc>
        <w:tc>
          <w:tcPr>
            <w:tcW w:w="0" w:type="auto"/>
            <w:vAlign w:val="center"/>
          </w:tcPr>
          <w:p w14:paraId="065092B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5C19CCA0"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64CBF4E8"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-.40**</w:t>
            </w:r>
          </w:p>
        </w:tc>
        <w:tc>
          <w:tcPr>
            <w:tcW w:w="0" w:type="auto"/>
            <w:vAlign w:val="center"/>
          </w:tcPr>
          <w:p w14:paraId="7F7F5FDD"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.31**</w:t>
            </w:r>
          </w:p>
        </w:tc>
        <w:tc>
          <w:tcPr>
            <w:tcW w:w="0" w:type="auto"/>
            <w:vAlign w:val="center"/>
          </w:tcPr>
          <w:p w14:paraId="548D9D97" w14:textId="77777777" w:rsidR="00A81D4A" w:rsidRPr="002A0D2D" w:rsidRDefault="00A81D4A" w:rsidP="00762FD9">
            <w:pPr>
              <w:rPr>
                <w:rFonts w:ascii="Times New Roman" w:hAnsi="Times New Roman" w:cs="Times New Roman"/>
                <w:color w:val="000000"/>
              </w:rPr>
            </w:pPr>
            <w:r>
              <w:rPr>
                <w:rFonts w:ascii="Times New Roman" w:hAnsi="Times New Roman" w:cs="Times New Roman"/>
              </w:rPr>
              <w:t>—</w:t>
            </w:r>
            <w:r w:rsidRPr="002A0D2D">
              <w:rPr>
                <w:rFonts w:ascii="Times New Roman" w:hAnsi="Times New Roman" w:cs="Times New Roman"/>
                <w:color w:val="000000"/>
              </w:rPr>
              <w:t>-</w:t>
            </w:r>
          </w:p>
        </w:tc>
        <w:tc>
          <w:tcPr>
            <w:tcW w:w="0" w:type="auto"/>
            <w:vAlign w:val="bottom"/>
          </w:tcPr>
          <w:p w14:paraId="57E390E1"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5039FE9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BE82A6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74AF01C3"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78E381F5"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AFD9867" w14:textId="77777777" w:rsidR="00A81D4A" w:rsidRPr="002A0D2D" w:rsidRDefault="00A81D4A" w:rsidP="00762FD9">
            <w:pPr>
              <w:jc w:val="center"/>
              <w:rPr>
                <w:rFonts w:ascii="Times New Roman" w:hAnsi="Times New Roman" w:cs="Times New Roman"/>
                <w:sz w:val="20"/>
                <w:szCs w:val="20"/>
              </w:rPr>
            </w:pPr>
          </w:p>
        </w:tc>
      </w:tr>
      <w:tr w:rsidR="00A81D4A" w:rsidRPr="002A0D2D" w14:paraId="79B36DC6" w14:textId="77777777" w:rsidTr="00F62B2C">
        <w:tc>
          <w:tcPr>
            <w:tcW w:w="0" w:type="auto"/>
          </w:tcPr>
          <w:p w14:paraId="294E153D"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8. </w:t>
            </w:r>
            <w:r w:rsidRPr="002A0D2D">
              <w:rPr>
                <w:rFonts w:ascii="Times New Roman" w:hAnsi="Times New Roman" w:cs="Times New Roman"/>
                <w:color w:val="000000"/>
              </w:rPr>
              <w:t>Gain Optimal Choice</w:t>
            </w:r>
          </w:p>
        </w:tc>
        <w:tc>
          <w:tcPr>
            <w:tcW w:w="0" w:type="auto"/>
            <w:vAlign w:val="center"/>
          </w:tcPr>
          <w:p w14:paraId="33917E08" w14:textId="77777777" w:rsidR="00A81D4A" w:rsidRPr="00185EBA" w:rsidRDefault="00A81D4A" w:rsidP="00762FD9">
            <w:pPr>
              <w:jc w:val="center"/>
              <w:rPr>
                <w:rFonts w:ascii="Times New Roman" w:hAnsi="Times New Roman" w:cs="Times New Roman"/>
                <w:b/>
                <w:color w:val="000000"/>
                <w:sz w:val="24"/>
                <w:szCs w:val="24"/>
              </w:rPr>
            </w:pPr>
            <w:r w:rsidRPr="00185EBA">
              <w:rPr>
                <w:rFonts w:ascii="Times New Roman" w:hAnsi="Times New Roman" w:cs="Times New Roman"/>
                <w:b/>
                <w:color w:val="000000"/>
              </w:rPr>
              <w:t>-.30**</w:t>
            </w:r>
          </w:p>
        </w:tc>
        <w:tc>
          <w:tcPr>
            <w:tcW w:w="0" w:type="auto"/>
            <w:vAlign w:val="center"/>
          </w:tcPr>
          <w:p w14:paraId="6F9CCD9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0.00</w:t>
            </w:r>
          </w:p>
        </w:tc>
        <w:tc>
          <w:tcPr>
            <w:tcW w:w="0" w:type="auto"/>
            <w:vAlign w:val="center"/>
          </w:tcPr>
          <w:p w14:paraId="6D8763F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7E137D7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4CC0D34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vAlign w:val="center"/>
          </w:tcPr>
          <w:p w14:paraId="1C76730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0726E54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7A3593B3"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747036DB"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0FF56114"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399F6EF"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54A31147"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EDAC48F" w14:textId="77777777" w:rsidR="00A81D4A" w:rsidRPr="002A0D2D" w:rsidRDefault="00A81D4A" w:rsidP="00762FD9">
            <w:pPr>
              <w:jc w:val="center"/>
              <w:rPr>
                <w:rFonts w:ascii="Times New Roman" w:hAnsi="Times New Roman" w:cs="Times New Roman"/>
                <w:sz w:val="20"/>
                <w:szCs w:val="20"/>
              </w:rPr>
            </w:pPr>
          </w:p>
        </w:tc>
      </w:tr>
      <w:tr w:rsidR="00A81D4A" w:rsidRPr="002A0D2D" w14:paraId="4739EE4C" w14:textId="77777777" w:rsidTr="00F62B2C">
        <w:tc>
          <w:tcPr>
            <w:tcW w:w="0" w:type="auto"/>
          </w:tcPr>
          <w:p w14:paraId="73873E3C"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9. </w:t>
            </w:r>
            <w:r w:rsidRPr="002A0D2D">
              <w:rPr>
                <w:rFonts w:ascii="Times New Roman" w:hAnsi="Times New Roman" w:cs="Times New Roman"/>
                <w:color w:val="000000"/>
              </w:rPr>
              <w:t>Loss Optimal Choice</w:t>
            </w:r>
          </w:p>
        </w:tc>
        <w:tc>
          <w:tcPr>
            <w:tcW w:w="0" w:type="auto"/>
            <w:vAlign w:val="center"/>
          </w:tcPr>
          <w:p w14:paraId="266B8700" w14:textId="77777777" w:rsidR="00A81D4A" w:rsidRPr="00185EBA" w:rsidRDefault="00A81D4A" w:rsidP="00762FD9">
            <w:pPr>
              <w:jc w:val="center"/>
              <w:rPr>
                <w:rFonts w:ascii="Times New Roman" w:hAnsi="Times New Roman" w:cs="Times New Roman"/>
                <w:b/>
                <w:color w:val="000000"/>
                <w:sz w:val="24"/>
                <w:szCs w:val="24"/>
              </w:rPr>
            </w:pPr>
            <w:r w:rsidRPr="00185EBA">
              <w:rPr>
                <w:rFonts w:ascii="Times New Roman" w:hAnsi="Times New Roman" w:cs="Times New Roman"/>
                <w:b/>
                <w:color w:val="000000"/>
              </w:rPr>
              <w:t>-.21*</w:t>
            </w:r>
          </w:p>
        </w:tc>
        <w:tc>
          <w:tcPr>
            <w:tcW w:w="0" w:type="auto"/>
            <w:vAlign w:val="center"/>
          </w:tcPr>
          <w:p w14:paraId="0626C09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17B69C60"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5399C19A"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4CA509A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727074A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5F37355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-0.10</w:t>
            </w:r>
          </w:p>
        </w:tc>
        <w:tc>
          <w:tcPr>
            <w:tcW w:w="0" w:type="auto"/>
            <w:vAlign w:val="center"/>
          </w:tcPr>
          <w:p w14:paraId="6405C6A2"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.75**</w:t>
            </w:r>
          </w:p>
        </w:tc>
        <w:tc>
          <w:tcPr>
            <w:tcW w:w="0" w:type="auto"/>
            <w:vAlign w:val="center"/>
          </w:tcPr>
          <w:p w14:paraId="4CA21D00"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023F7547"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5782C3F6"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4EA4A3CA"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1D2C4AAF" w14:textId="77777777" w:rsidR="00A81D4A" w:rsidRPr="002A0D2D" w:rsidRDefault="00A81D4A" w:rsidP="00762FD9">
            <w:pPr>
              <w:jc w:val="center"/>
              <w:rPr>
                <w:rFonts w:ascii="Times New Roman" w:hAnsi="Times New Roman" w:cs="Times New Roman"/>
                <w:sz w:val="20"/>
                <w:szCs w:val="20"/>
              </w:rPr>
            </w:pPr>
          </w:p>
        </w:tc>
      </w:tr>
      <w:tr w:rsidR="00A81D4A" w:rsidRPr="002A0D2D" w14:paraId="3B9E2FCD" w14:textId="77777777" w:rsidTr="00F62B2C">
        <w:tc>
          <w:tcPr>
            <w:tcW w:w="0" w:type="auto"/>
          </w:tcPr>
          <w:p w14:paraId="1477A178"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10. </w:t>
            </w:r>
            <w:r w:rsidRPr="002A0D2D">
              <w:rPr>
                <w:rFonts w:ascii="Times New Roman" w:hAnsi="Times New Roman" w:cs="Times New Roman"/>
                <w:color w:val="000000"/>
              </w:rPr>
              <w:t>Total Optimal Choice</w:t>
            </w:r>
          </w:p>
        </w:tc>
        <w:tc>
          <w:tcPr>
            <w:tcW w:w="0" w:type="auto"/>
            <w:vAlign w:val="center"/>
          </w:tcPr>
          <w:p w14:paraId="4C7A337D" w14:textId="77777777" w:rsidR="00A81D4A" w:rsidRPr="00185EBA" w:rsidRDefault="00A81D4A" w:rsidP="00762FD9">
            <w:pPr>
              <w:jc w:val="center"/>
              <w:rPr>
                <w:rFonts w:ascii="Times New Roman" w:hAnsi="Times New Roman" w:cs="Times New Roman"/>
                <w:b/>
                <w:color w:val="000000"/>
                <w:sz w:val="24"/>
                <w:szCs w:val="24"/>
              </w:rPr>
            </w:pPr>
            <w:r w:rsidRPr="00185EBA">
              <w:rPr>
                <w:rFonts w:ascii="Times New Roman" w:hAnsi="Times New Roman" w:cs="Times New Roman"/>
                <w:b/>
                <w:color w:val="000000"/>
              </w:rPr>
              <w:t>-.28**</w:t>
            </w:r>
          </w:p>
        </w:tc>
        <w:tc>
          <w:tcPr>
            <w:tcW w:w="0" w:type="auto"/>
            <w:vAlign w:val="center"/>
          </w:tcPr>
          <w:p w14:paraId="0716136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74F3642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38572C0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0340D10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689EB94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vAlign w:val="center"/>
          </w:tcPr>
          <w:p w14:paraId="2C36AF30"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48EB9F7A"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.94**</w:t>
            </w:r>
          </w:p>
        </w:tc>
        <w:tc>
          <w:tcPr>
            <w:tcW w:w="0" w:type="auto"/>
            <w:vAlign w:val="center"/>
          </w:tcPr>
          <w:p w14:paraId="1251D966"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.93**</w:t>
            </w:r>
          </w:p>
        </w:tc>
        <w:tc>
          <w:tcPr>
            <w:tcW w:w="0" w:type="auto"/>
            <w:vAlign w:val="center"/>
          </w:tcPr>
          <w:p w14:paraId="690DDBDE" w14:textId="77777777" w:rsidR="00A81D4A" w:rsidRPr="002A0D2D" w:rsidRDefault="00A81D4A" w:rsidP="00762FD9">
            <w:pPr>
              <w:rPr>
                <w:rFonts w:ascii="Times New Roman" w:hAnsi="Times New Roman" w:cs="Times New Roman"/>
                <w:color w:val="000000"/>
              </w:rPr>
            </w:pPr>
            <w:r>
              <w:rPr>
                <w:rFonts w:ascii="Times New Roman" w:hAnsi="Times New Roman" w:cs="Times New Roman"/>
              </w:rPr>
              <w:t>—</w:t>
            </w:r>
            <w:r w:rsidRPr="002A0D2D">
              <w:rPr>
                <w:rFonts w:ascii="Times New Roman" w:hAnsi="Times New Roman" w:cs="Times New Roman"/>
                <w:color w:val="000000"/>
              </w:rPr>
              <w:t>-</w:t>
            </w:r>
          </w:p>
        </w:tc>
        <w:tc>
          <w:tcPr>
            <w:tcW w:w="0" w:type="auto"/>
            <w:vAlign w:val="bottom"/>
          </w:tcPr>
          <w:p w14:paraId="53B8CE3B"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73CC8D90" w14:textId="77777777" w:rsidR="00A81D4A" w:rsidRPr="002A0D2D" w:rsidRDefault="00A81D4A" w:rsidP="00762FD9">
            <w:pPr>
              <w:jc w:val="center"/>
              <w:rPr>
                <w:rFonts w:ascii="Times New Roman" w:hAnsi="Times New Roman" w:cs="Times New Roman"/>
                <w:sz w:val="20"/>
                <w:szCs w:val="20"/>
              </w:rPr>
            </w:pPr>
          </w:p>
        </w:tc>
        <w:tc>
          <w:tcPr>
            <w:tcW w:w="0" w:type="auto"/>
            <w:vAlign w:val="bottom"/>
          </w:tcPr>
          <w:p w14:paraId="095FCF3E" w14:textId="77777777" w:rsidR="00A81D4A" w:rsidRPr="002A0D2D" w:rsidRDefault="00A81D4A" w:rsidP="00762FD9">
            <w:pPr>
              <w:jc w:val="center"/>
              <w:rPr>
                <w:rFonts w:ascii="Times New Roman" w:hAnsi="Times New Roman" w:cs="Times New Roman"/>
                <w:sz w:val="20"/>
                <w:szCs w:val="20"/>
              </w:rPr>
            </w:pPr>
          </w:p>
        </w:tc>
      </w:tr>
      <w:tr w:rsidR="00A81D4A" w:rsidRPr="002A0D2D" w14:paraId="76E4537B" w14:textId="77777777" w:rsidTr="00F62B2C">
        <w:tc>
          <w:tcPr>
            <w:tcW w:w="0" w:type="auto"/>
          </w:tcPr>
          <w:p w14:paraId="3E9CA0BE"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11. </w:t>
            </w:r>
            <w:r w:rsidRPr="002A0D2D">
              <w:rPr>
                <w:rFonts w:ascii="Times New Roman" w:hAnsi="Times New Roman" w:cs="Times New Roman"/>
                <w:color w:val="000000"/>
              </w:rPr>
              <w:t>Gain Risk Taking</w:t>
            </w:r>
          </w:p>
        </w:tc>
        <w:tc>
          <w:tcPr>
            <w:tcW w:w="0" w:type="auto"/>
            <w:vAlign w:val="center"/>
          </w:tcPr>
          <w:p w14:paraId="19CF67A0"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0.15</w:t>
            </w:r>
          </w:p>
        </w:tc>
        <w:tc>
          <w:tcPr>
            <w:tcW w:w="0" w:type="auto"/>
            <w:vAlign w:val="center"/>
          </w:tcPr>
          <w:p w14:paraId="44C72D5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2823D9CC"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0267238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49C9CEC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5E0E63A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69114FA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5829F25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-0.19</w:t>
            </w:r>
          </w:p>
        </w:tc>
        <w:tc>
          <w:tcPr>
            <w:tcW w:w="0" w:type="auto"/>
            <w:vAlign w:val="center"/>
          </w:tcPr>
          <w:p w14:paraId="5C43D02C"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-0.19</w:t>
            </w:r>
          </w:p>
        </w:tc>
        <w:tc>
          <w:tcPr>
            <w:tcW w:w="0" w:type="auto"/>
            <w:vAlign w:val="center"/>
          </w:tcPr>
          <w:p w14:paraId="30960186"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-.22*</w:t>
            </w:r>
          </w:p>
        </w:tc>
        <w:tc>
          <w:tcPr>
            <w:tcW w:w="0" w:type="auto"/>
            <w:vAlign w:val="center"/>
          </w:tcPr>
          <w:p w14:paraId="05C54DD8"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7D481AFA" w14:textId="77777777" w:rsidR="00A81D4A" w:rsidRPr="002A0D2D" w:rsidRDefault="00A81D4A" w:rsidP="00762FD9">
            <w:pPr>
              <w:jc w:val="center"/>
              <w:rPr>
                <w:rFonts w:ascii="Times New Roman" w:hAnsi="Times New Roman" w:cs="Times New Roman"/>
                <w:color w:val="000000"/>
              </w:rPr>
            </w:pPr>
          </w:p>
        </w:tc>
        <w:tc>
          <w:tcPr>
            <w:tcW w:w="0" w:type="auto"/>
            <w:vAlign w:val="bottom"/>
          </w:tcPr>
          <w:p w14:paraId="523FDBE9" w14:textId="77777777" w:rsidR="00A81D4A" w:rsidRPr="002A0D2D" w:rsidRDefault="00A81D4A" w:rsidP="00762FD9">
            <w:pPr>
              <w:jc w:val="center"/>
              <w:rPr>
                <w:rFonts w:ascii="Times New Roman" w:hAnsi="Times New Roman" w:cs="Times New Roman"/>
                <w:sz w:val="20"/>
                <w:szCs w:val="20"/>
              </w:rPr>
            </w:pPr>
          </w:p>
        </w:tc>
      </w:tr>
      <w:tr w:rsidR="00A81D4A" w:rsidRPr="002A0D2D" w14:paraId="49A9E907" w14:textId="77777777" w:rsidTr="00F62B2C">
        <w:tc>
          <w:tcPr>
            <w:tcW w:w="0" w:type="auto"/>
          </w:tcPr>
          <w:p w14:paraId="30638DB8"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12. </w:t>
            </w:r>
            <w:r w:rsidRPr="002A0D2D">
              <w:rPr>
                <w:rFonts w:ascii="Times New Roman" w:hAnsi="Times New Roman" w:cs="Times New Roman"/>
                <w:color w:val="000000"/>
              </w:rPr>
              <w:t>Loss Risk Taking</w:t>
            </w:r>
          </w:p>
        </w:tc>
        <w:tc>
          <w:tcPr>
            <w:tcW w:w="0" w:type="auto"/>
            <w:vAlign w:val="center"/>
          </w:tcPr>
          <w:p w14:paraId="7640A561"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-0.08</w:t>
            </w:r>
          </w:p>
        </w:tc>
        <w:tc>
          <w:tcPr>
            <w:tcW w:w="0" w:type="auto"/>
            <w:vAlign w:val="center"/>
          </w:tcPr>
          <w:p w14:paraId="29157CC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38602ED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0.08</w:t>
            </w:r>
          </w:p>
        </w:tc>
        <w:tc>
          <w:tcPr>
            <w:tcW w:w="0" w:type="auto"/>
            <w:vAlign w:val="center"/>
          </w:tcPr>
          <w:p w14:paraId="5CF2AEF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652E71DF"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41D370CC"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679B147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436C97E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380B889A"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2D844B1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4740C42F"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.29**</w:t>
            </w:r>
          </w:p>
        </w:tc>
        <w:tc>
          <w:tcPr>
            <w:tcW w:w="0" w:type="auto"/>
            <w:vAlign w:val="center"/>
          </w:tcPr>
          <w:p w14:paraId="1AB32654"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bottom"/>
          </w:tcPr>
          <w:p w14:paraId="65D22387" w14:textId="77777777" w:rsidR="00A81D4A" w:rsidRPr="002A0D2D" w:rsidRDefault="00A81D4A" w:rsidP="00762FD9">
            <w:pPr>
              <w:jc w:val="center"/>
              <w:rPr>
                <w:rFonts w:ascii="Times New Roman" w:hAnsi="Times New Roman" w:cs="Times New Roman"/>
                <w:color w:val="000000"/>
              </w:rPr>
            </w:pPr>
          </w:p>
        </w:tc>
      </w:tr>
      <w:tr w:rsidR="00A81D4A" w:rsidRPr="002A0D2D" w14:paraId="31A1F160" w14:textId="77777777" w:rsidTr="00F62B2C">
        <w:tc>
          <w:tcPr>
            <w:tcW w:w="0" w:type="auto"/>
          </w:tcPr>
          <w:p w14:paraId="165D9C78"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13. </w:t>
            </w:r>
            <w:r w:rsidRPr="002A0D2D">
              <w:rPr>
                <w:rFonts w:ascii="Times New Roman" w:hAnsi="Times New Roman" w:cs="Times New Roman"/>
                <w:color w:val="000000"/>
              </w:rPr>
              <w:t>Total Risk Taking</w:t>
            </w:r>
          </w:p>
        </w:tc>
        <w:tc>
          <w:tcPr>
            <w:tcW w:w="0" w:type="auto"/>
            <w:vAlign w:val="center"/>
          </w:tcPr>
          <w:p w14:paraId="204862CA"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0.06</w:t>
            </w:r>
          </w:p>
        </w:tc>
        <w:tc>
          <w:tcPr>
            <w:tcW w:w="0" w:type="auto"/>
            <w:vAlign w:val="center"/>
          </w:tcPr>
          <w:p w14:paraId="1402A5E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0.12</w:t>
            </w:r>
          </w:p>
        </w:tc>
        <w:tc>
          <w:tcPr>
            <w:tcW w:w="0" w:type="auto"/>
            <w:vAlign w:val="center"/>
          </w:tcPr>
          <w:p w14:paraId="44A2F2BF"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3A4757D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5E018D6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7C9A680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4A95DCEA"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7248C6F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-0.18</w:t>
            </w:r>
          </w:p>
        </w:tc>
        <w:tc>
          <w:tcPr>
            <w:tcW w:w="0" w:type="auto"/>
            <w:vAlign w:val="center"/>
          </w:tcPr>
          <w:p w14:paraId="6D05AFE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-0.18</w:t>
            </w:r>
          </w:p>
        </w:tc>
        <w:tc>
          <w:tcPr>
            <w:tcW w:w="0" w:type="auto"/>
            <w:vAlign w:val="center"/>
          </w:tcPr>
          <w:p w14:paraId="0E3AC19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-0.20</w:t>
            </w:r>
          </w:p>
        </w:tc>
        <w:tc>
          <w:tcPr>
            <w:tcW w:w="0" w:type="auto"/>
            <w:vAlign w:val="center"/>
          </w:tcPr>
          <w:p w14:paraId="7F214AAA"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.82**</w:t>
            </w:r>
          </w:p>
        </w:tc>
        <w:tc>
          <w:tcPr>
            <w:tcW w:w="0" w:type="auto"/>
            <w:vAlign w:val="center"/>
          </w:tcPr>
          <w:p w14:paraId="3B3A5E49" w14:textId="77777777" w:rsidR="00A81D4A" w:rsidRPr="00185EBA" w:rsidRDefault="00A81D4A" w:rsidP="00762FD9">
            <w:pPr>
              <w:jc w:val="center"/>
              <w:rPr>
                <w:rFonts w:ascii="Times New Roman" w:hAnsi="Times New Roman" w:cs="Times New Roman"/>
                <w:b/>
                <w:color w:val="000000"/>
              </w:rPr>
            </w:pPr>
            <w:r w:rsidRPr="00185EBA">
              <w:rPr>
                <w:rFonts w:ascii="Times New Roman" w:hAnsi="Times New Roman" w:cs="Times New Roman"/>
                <w:b/>
                <w:color w:val="000000"/>
              </w:rPr>
              <w:t>.77**</w:t>
            </w:r>
          </w:p>
        </w:tc>
        <w:tc>
          <w:tcPr>
            <w:tcW w:w="0" w:type="auto"/>
            <w:vAlign w:val="center"/>
          </w:tcPr>
          <w:p w14:paraId="493FDA2E"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r>
      <w:tr w:rsidR="00A81D4A" w:rsidRPr="002A0D2D" w14:paraId="311C526C" w14:textId="77777777" w:rsidTr="00F62B2C">
        <w:tc>
          <w:tcPr>
            <w:tcW w:w="0" w:type="auto"/>
          </w:tcPr>
          <w:p w14:paraId="031AAEC6" w14:textId="77777777" w:rsidR="00A81D4A" w:rsidRPr="002A0D2D" w:rsidRDefault="00A81D4A" w:rsidP="00762FD9">
            <w:pPr>
              <w:rPr>
                <w:rFonts w:ascii="Times New Roman" w:hAnsi="Times New Roman" w:cs="Times New Roman"/>
              </w:rPr>
            </w:pPr>
            <w:r w:rsidRPr="002A0D2D">
              <w:rPr>
                <w:rFonts w:ascii="Times New Roman" w:hAnsi="Times New Roman" w:cs="Times New Roman"/>
                <w:color w:val="000000"/>
              </w:rPr>
              <w:t>Exp</w:t>
            </w:r>
            <w:r>
              <w:rPr>
                <w:rFonts w:ascii="Times New Roman" w:hAnsi="Times New Roman" w:cs="Times New Roman"/>
                <w:color w:val="000000"/>
              </w:rPr>
              <w:t>.</w:t>
            </w:r>
            <w:r w:rsidRPr="002A0D2D">
              <w:rPr>
                <w:rFonts w:ascii="Times New Roman" w:hAnsi="Times New Roman" w:cs="Times New Roman"/>
                <w:color w:val="000000"/>
              </w:rPr>
              <w:t xml:space="preserve"> 2</w:t>
            </w:r>
          </w:p>
        </w:tc>
        <w:tc>
          <w:tcPr>
            <w:tcW w:w="0" w:type="auto"/>
            <w:vAlign w:val="bottom"/>
          </w:tcPr>
          <w:p w14:paraId="31AFA5D1"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3A790C22"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50D35096"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55C77B55"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60D35AD9"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2751110C"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6C07C782"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017DB161"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4E0A801F"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03E213B6"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131AE205"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095D9670" w14:textId="77777777" w:rsidR="00A81D4A" w:rsidRPr="002A0D2D" w:rsidRDefault="00A81D4A" w:rsidP="00762FD9">
            <w:pPr>
              <w:jc w:val="center"/>
              <w:rPr>
                <w:rFonts w:ascii="Times New Roman" w:hAnsi="Times New Roman" w:cs="Times New Roman"/>
                <w:color w:val="000000"/>
                <w:sz w:val="24"/>
                <w:szCs w:val="24"/>
              </w:rPr>
            </w:pPr>
          </w:p>
        </w:tc>
        <w:tc>
          <w:tcPr>
            <w:tcW w:w="0" w:type="auto"/>
            <w:vAlign w:val="bottom"/>
          </w:tcPr>
          <w:p w14:paraId="6660F823" w14:textId="77777777" w:rsidR="00A81D4A" w:rsidRPr="002A0D2D" w:rsidRDefault="00A81D4A" w:rsidP="00762FD9">
            <w:pPr>
              <w:jc w:val="center"/>
              <w:rPr>
                <w:rFonts w:ascii="Times New Roman" w:hAnsi="Times New Roman" w:cs="Times New Roman"/>
                <w:color w:val="000000"/>
                <w:sz w:val="24"/>
                <w:szCs w:val="24"/>
              </w:rPr>
            </w:pPr>
          </w:p>
        </w:tc>
      </w:tr>
      <w:tr w:rsidR="00A81D4A" w:rsidRPr="002A0D2D" w14:paraId="0E0D1AAB" w14:textId="77777777" w:rsidTr="00F62B2C">
        <w:tc>
          <w:tcPr>
            <w:tcW w:w="0" w:type="auto"/>
          </w:tcPr>
          <w:p w14:paraId="2692CECE"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 </w:t>
            </w:r>
            <w:r w:rsidRPr="002A0D2D">
              <w:rPr>
                <w:rFonts w:ascii="Times New Roman" w:hAnsi="Times New Roman" w:cs="Times New Roman"/>
                <w:color w:val="000000"/>
              </w:rPr>
              <w:t>BAS-RR</w:t>
            </w:r>
          </w:p>
        </w:tc>
        <w:tc>
          <w:tcPr>
            <w:tcW w:w="0" w:type="auto"/>
            <w:vAlign w:val="center"/>
          </w:tcPr>
          <w:p w14:paraId="691478F2"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5170BA06"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6C9D5769"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B2F522D"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11706C15"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20EF0C1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DB08E01"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49446B31"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0D124CB"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27D7276"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19CF63B"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D9EF558"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6372EDA" w14:textId="77777777" w:rsidR="00A81D4A" w:rsidRPr="002A0D2D" w:rsidRDefault="00A81D4A" w:rsidP="00762FD9">
            <w:pPr>
              <w:jc w:val="center"/>
              <w:rPr>
                <w:rFonts w:ascii="Times New Roman" w:hAnsi="Times New Roman" w:cs="Times New Roman"/>
                <w:sz w:val="20"/>
                <w:szCs w:val="20"/>
              </w:rPr>
            </w:pPr>
          </w:p>
        </w:tc>
      </w:tr>
      <w:tr w:rsidR="00A81D4A" w:rsidRPr="002A0D2D" w14:paraId="4401EA03" w14:textId="77777777" w:rsidTr="00F62B2C">
        <w:tc>
          <w:tcPr>
            <w:tcW w:w="0" w:type="auto"/>
          </w:tcPr>
          <w:p w14:paraId="27C4D1D0"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2. </w:t>
            </w:r>
            <w:r w:rsidRPr="002A0D2D">
              <w:rPr>
                <w:rFonts w:ascii="Times New Roman" w:hAnsi="Times New Roman" w:cs="Times New Roman"/>
                <w:color w:val="000000"/>
              </w:rPr>
              <w:t>BIS</w:t>
            </w:r>
          </w:p>
        </w:tc>
        <w:tc>
          <w:tcPr>
            <w:tcW w:w="0" w:type="auto"/>
            <w:vAlign w:val="center"/>
          </w:tcPr>
          <w:p w14:paraId="44B1DB2C"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0.18</w:t>
            </w:r>
          </w:p>
        </w:tc>
        <w:tc>
          <w:tcPr>
            <w:tcW w:w="0" w:type="auto"/>
            <w:vAlign w:val="center"/>
          </w:tcPr>
          <w:p w14:paraId="7632132E"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7A16B0A3"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538350D4"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FC0B958"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4F934720"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01C6EAA"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DCE5A02"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05FC7EF"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585E10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C17CFF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1893316C"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1DBB028" w14:textId="77777777" w:rsidR="00A81D4A" w:rsidRPr="002A0D2D" w:rsidRDefault="00A81D4A" w:rsidP="00762FD9">
            <w:pPr>
              <w:jc w:val="center"/>
              <w:rPr>
                <w:rFonts w:ascii="Times New Roman" w:hAnsi="Times New Roman" w:cs="Times New Roman"/>
                <w:sz w:val="20"/>
                <w:szCs w:val="20"/>
              </w:rPr>
            </w:pPr>
          </w:p>
        </w:tc>
      </w:tr>
      <w:tr w:rsidR="00A81D4A" w:rsidRPr="002A0D2D" w14:paraId="1C93BD79" w14:textId="77777777" w:rsidTr="00F62B2C">
        <w:tc>
          <w:tcPr>
            <w:tcW w:w="0" w:type="auto"/>
          </w:tcPr>
          <w:p w14:paraId="187B5C1E"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3. </w:t>
            </w:r>
            <w:r w:rsidRPr="002A0D2D">
              <w:rPr>
                <w:rFonts w:ascii="Times New Roman" w:hAnsi="Times New Roman" w:cs="Times New Roman"/>
                <w:color w:val="000000"/>
              </w:rPr>
              <w:t>PAS</w:t>
            </w:r>
          </w:p>
        </w:tc>
        <w:tc>
          <w:tcPr>
            <w:tcW w:w="0" w:type="auto"/>
            <w:vAlign w:val="center"/>
          </w:tcPr>
          <w:p w14:paraId="4F89BB5F" w14:textId="77777777" w:rsidR="00A81D4A" w:rsidRPr="00F01AD1" w:rsidRDefault="00A81D4A" w:rsidP="00762FD9">
            <w:pPr>
              <w:jc w:val="center"/>
              <w:rPr>
                <w:rFonts w:ascii="Times New Roman" w:hAnsi="Times New Roman" w:cs="Times New Roman"/>
                <w:b/>
                <w:color w:val="000000"/>
                <w:sz w:val="24"/>
                <w:szCs w:val="24"/>
              </w:rPr>
            </w:pPr>
            <w:r w:rsidRPr="00F01AD1">
              <w:rPr>
                <w:rFonts w:ascii="Times New Roman" w:hAnsi="Times New Roman" w:cs="Times New Roman"/>
                <w:b/>
                <w:color w:val="000000"/>
              </w:rPr>
              <w:t>.21*</w:t>
            </w:r>
          </w:p>
        </w:tc>
        <w:tc>
          <w:tcPr>
            <w:tcW w:w="0" w:type="auto"/>
            <w:vAlign w:val="center"/>
          </w:tcPr>
          <w:p w14:paraId="71E6087F"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20E0D9F0"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6D1591F1"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6F8CCEDF"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7E938D3"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1935BB37"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D5BE82D"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9E6CCDC"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64DC479"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20774AC6"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1B7C484D"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9EE788F" w14:textId="77777777" w:rsidR="00A81D4A" w:rsidRPr="002A0D2D" w:rsidRDefault="00A81D4A" w:rsidP="00762FD9">
            <w:pPr>
              <w:jc w:val="center"/>
              <w:rPr>
                <w:rFonts w:ascii="Times New Roman" w:hAnsi="Times New Roman" w:cs="Times New Roman"/>
                <w:sz w:val="20"/>
                <w:szCs w:val="20"/>
              </w:rPr>
            </w:pPr>
          </w:p>
        </w:tc>
      </w:tr>
      <w:tr w:rsidR="00A81D4A" w:rsidRPr="002A0D2D" w14:paraId="35817AAC" w14:textId="77777777" w:rsidTr="00F62B2C">
        <w:tc>
          <w:tcPr>
            <w:tcW w:w="0" w:type="auto"/>
          </w:tcPr>
          <w:p w14:paraId="6AD89549"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4. </w:t>
            </w:r>
            <w:r w:rsidRPr="002A0D2D">
              <w:rPr>
                <w:rFonts w:ascii="Times New Roman" w:hAnsi="Times New Roman" w:cs="Times New Roman"/>
                <w:color w:val="000000"/>
              </w:rPr>
              <w:t>NAS</w:t>
            </w:r>
          </w:p>
        </w:tc>
        <w:tc>
          <w:tcPr>
            <w:tcW w:w="0" w:type="auto"/>
            <w:vAlign w:val="center"/>
          </w:tcPr>
          <w:p w14:paraId="11E3F28E"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0.18</w:t>
            </w:r>
          </w:p>
        </w:tc>
        <w:tc>
          <w:tcPr>
            <w:tcW w:w="0" w:type="auto"/>
            <w:vAlign w:val="center"/>
          </w:tcPr>
          <w:p w14:paraId="70DCEDC0"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.31**</w:t>
            </w:r>
          </w:p>
        </w:tc>
        <w:tc>
          <w:tcPr>
            <w:tcW w:w="0" w:type="auto"/>
            <w:vAlign w:val="center"/>
          </w:tcPr>
          <w:p w14:paraId="6699D97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373931E7"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283C4C2D"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2C432B59"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27E2B65F"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F7B2777"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2A5C89C"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D0DF458"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B63AE8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A2C6E94"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59AFA4F" w14:textId="77777777" w:rsidR="00A81D4A" w:rsidRPr="002A0D2D" w:rsidRDefault="00A81D4A" w:rsidP="00762FD9">
            <w:pPr>
              <w:jc w:val="center"/>
              <w:rPr>
                <w:rFonts w:ascii="Times New Roman" w:hAnsi="Times New Roman" w:cs="Times New Roman"/>
                <w:sz w:val="20"/>
                <w:szCs w:val="20"/>
              </w:rPr>
            </w:pPr>
          </w:p>
        </w:tc>
      </w:tr>
      <w:tr w:rsidR="00A81D4A" w:rsidRPr="002A0D2D" w14:paraId="3F1AFD98" w14:textId="77777777" w:rsidTr="00F62B2C">
        <w:tc>
          <w:tcPr>
            <w:tcW w:w="0" w:type="auto"/>
          </w:tcPr>
          <w:p w14:paraId="434BE762"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5. </w:t>
            </w:r>
            <w:r w:rsidRPr="002A0D2D">
              <w:rPr>
                <w:rFonts w:ascii="Times New Roman" w:hAnsi="Times New Roman" w:cs="Times New Roman"/>
                <w:color w:val="000000"/>
              </w:rPr>
              <w:t xml:space="preserve">Overall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51F87EB4"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0.10</w:t>
            </w:r>
          </w:p>
        </w:tc>
        <w:tc>
          <w:tcPr>
            <w:tcW w:w="0" w:type="auto"/>
            <w:vAlign w:val="center"/>
          </w:tcPr>
          <w:p w14:paraId="4521B301"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.24*</w:t>
            </w:r>
          </w:p>
        </w:tc>
        <w:tc>
          <w:tcPr>
            <w:tcW w:w="0" w:type="auto"/>
            <w:vAlign w:val="center"/>
          </w:tcPr>
          <w:p w14:paraId="38DD119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13F9B59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0.08</w:t>
            </w:r>
          </w:p>
        </w:tc>
        <w:tc>
          <w:tcPr>
            <w:tcW w:w="0" w:type="auto"/>
            <w:vAlign w:val="center"/>
          </w:tcPr>
          <w:p w14:paraId="6DB81780"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4A6A8BCD"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74820C83"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C270403"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FD1BBD6"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C1FC4ED"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19D29D2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FE4A289"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413C3DC8" w14:textId="77777777" w:rsidR="00A81D4A" w:rsidRPr="002A0D2D" w:rsidRDefault="00A81D4A" w:rsidP="00762FD9">
            <w:pPr>
              <w:jc w:val="center"/>
              <w:rPr>
                <w:rFonts w:ascii="Times New Roman" w:hAnsi="Times New Roman" w:cs="Times New Roman"/>
                <w:sz w:val="20"/>
                <w:szCs w:val="20"/>
              </w:rPr>
            </w:pPr>
          </w:p>
        </w:tc>
      </w:tr>
      <w:tr w:rsidR="00A81D4A" w:rsidRPr="002A0D2D" w14:paraId="174B1A37" w14:textId="77777777" w:rsidTr="00F62B2C">
        <w:tc>
          <w:tcPr>
            <w:tcW w:w="0" w:type="auto"/>
          </w:tcPr>
          <w:p w14:paraId="097F8531"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6. </w:t>
            </w:r>
            <w:r w:rsidRPr="002A0D2D">
              <w:rPr>
                <w:rFonts w:ascii="Times New Roman" w:hAnsi="Times New Roman" w:cs="Times New Roman"/>
                <w:color w:val="000000"/>
              </w:rPr>
              <w:t xml:space="preserve">Gain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7C255B86"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0.15</w:t>
            </w:r>
          </w:p>
        </w:tc>
        <w:tc>
          <w:tcPr>
            <w:tcW w:w="0" w:type="auto"/>
            <w:vAlign w:val="center"/>
          </w:tcPr>
          <w:p w14:paraId="403522C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518348B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34895EF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150CCBFA"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.69**</w:t>
            </w:r>
          </w:p>
        </w:tc>
        <w:tc>
          <w:tcPr>
            <w:tcW w:w="0" w:type="auto"/>
            <w:vAlign w:val="center"/>
          </w:tcPr>
          <w:p w14:paraId="26F9E9AC"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5C8639A2"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245DE700"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4173BB19"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FDD8E98"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41B40EE5"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33AC5171"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4BD2541" w14:textId="77777777" w:rsidR="00A81D4A" w:rsidRPr="002A0D2D" w:rsidRDefault="00A81D4A" w:rsidP="00762FD9">
            <w:pPr>
              <w:jc w:val="center"/>
              <w:rPr>
                <w:rFonts w:ascii="Times New Roman" w:hAnsi="Times New Roman" w:cs="Times New Roman"/>
                <w:sz w:val="20"/>
                <w:szCs w:val="20"/>
              </w:rPr>
            </w:pPr>
          </w:p>
        </w:tc>
      </w:tr>
      <w:tr w:rsidR="00A81D4A" w:rsidRPr="002A0D2D" w14:paraId="50E88984" w14:textId="77777777" w:rsidTr="00F62B2C">
        <w:tc>
          <w:tcPr>
            <w:tcW w:w="0" w:type="auto"/>
          </w:tcPr>
          <w:p w14:paraId="37395D2A"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7. </w:t>
            </w:r>
            <w:r w:rsidRPr="002A0D2D">
              <w:rPr>
                <w:rFonts w:ascii="Times New Roman" w:hAnsi="Times New Roman" w:cs="Times New Roman"/>
                <w:color w:val="000000"/>
              </w:rPr>
              <w:t xml:space="preserve">Loss </w:t>
            </w:r>
            <w:proofErr w:type="spellStart"/>
            <w:r w:rsidRPr="002A0D2D">
              <w:rPr>
                <w:rFonts w:ascii="Times New Roman" w:hAnsi="Times New Roman" w:cs="Times New Roman"/>
                <w:color w:val="000000"/>
              </w:rPr>
              <w:t>Valenced</w:t>
            </w:r>
            <w:proofErr w:type="spellEnd"/>
            <w:r w:rsidRPr="002A0D2D">
              <w:rPr>
                <w:rFonts w:ascii="Times New Roman" w:hAnsi="Times New Roman" w:cs="Times New Roman"/>
                <w:color w:val="000000"/>
              </w:rPr>
              <w:t xml:space="preserve"> Error</w:t>
            </w:r>
          </w:p>
        </w:tc>
        <w:tc>
          <w:tcPr>
            <w:tcW w:w="0" w:type="auto"/>
            <w:vAlign w:val="center"/>
          </w:tcPr>
          <w:p w14:paraId="2EB7DC0A"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0.03</w:t>
            </w:r>
          </w:p>
        </w:tc>
        <w:tc>
          <w:tcPr>
            <w:tcW w:w="0" w:type="auto"/>
            <w:vAlign w:val="center"/>
          </w:tcPr>
          <w:p w14:paraId="5E8145E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206443D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418BE93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-0.13</w:t>
            </w:r>
          </w:p>
        </w:tc>
        <w:tc>
          <w:tcPr>
            <w:tcW w:w="0" w:type="auto"/>
            <w:vAlign w:val="center"/>
          </w:tcPr>
          <w:p w14:paraId="2F7F002E"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-.60**</w:t>
            </w:r>
          </w:p>
        </w:tc>
        <w:tc>
          <w:tcPr>
            <w:tcW w:w="0" w:type="auto"/>
            <w:vAlign w:val="center"/>
          </w:tcPr>
          <w:p w14:paraId="3636C1B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6DB1B376" w14:textId="77777777" w:rsidR="00A81D4A" w:rsidRPr="002A0D2D" w:rsidRDefault="00A81D4A" w:rsidP="00762FD9">
            <w:pPr>
              <w:rPr>
                <w:rFonts w:ascii="Times New Roman" w:hAnsi="Times New Roman" w:cs="Times New Roman"/>
                <w:color w:val="000000"/>
              </w:rPr>
            </w:pPr>
            <w:r>
              <w:rPr>
                <w:rFonts w:ascii="Times New Roman" w:hAnsi="Times New Roman" w:cs="Times New Roman"/>
              </w:rPr>
              <w:t>—</w:t>
            </w:r>
            <w:r w:rsidRPr="002A0D2D">
              <w:rPr>
                <w:rFonts w:ascii="Times New Roman" w:hAnsi="Times New Roman" w:cs="Times New Roman"/>
                <w:color w:val="000000"/>
              </w:rPr>
              <w:t>-</w:t>
            </w:r>
          </w:p>
        </w:tc>
        <w:tc>
          <w:tcPr>
            <w:tcW w:w="0" w:type="auto"/>
            <w:vAlign w:val="center"/>
          </w:tcPr>
          <w:p w14:paraId="553EA1FD"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5ED944F2"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036D02E"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1DD4D80"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01F30AB6"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3EE881C" w14:textId="77777777" w:rsidR="00A81D4A" w:rsidRPr="002A0D2D" w:rsidRDefault="00A81D4A" w:rsidP="00762FD9">
            <w:pPr>
              <w:jc w:val="center"/>
              <w:rPr>
                <w:rFonts w:ascii="Times New Roman" w:hAnsi="Times New Roman" w:cs="Times New Roman"/>
                <w:sz w:val="20"/>
                <w:szCs w:val="20"/>
              </w:rPr>
            </w:pPr>
          </w:p>
        </w:tc>
      </w:tr>
      <w:tr w:rsidR="00A81D4A" w:rsidRPr="002A0D2D" w14:paraId="51EAE807" w14:textId="77777777" w:rsidTr="00F62B2C">
        <w:tc>
          <w:tcPr>
            <w:tcW w:w="0" w:type="auto"/>
          </w:tcPr>
          <w:p w14:paraId="03F07AA7"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8. </w:t>
            </w:r>
            <w:r w:rsidRPr="002A0D2D">
              <w:rPr>
                <w:rFonts w:ascii="Times New Roman" w:hAnsi="Times New Roman" w:cs="Times New Roman"/>
                <w:color w:val="000000"/>
              </w:rPr>
              <w:t>Gain Optimal Choice</w:t>
            </w:r>
          </w:p>
        </w:tc>
        <w:tc>
          <w:tcPr>
            <w:tcW w:w="0" w:type="auto"/>
            <w:vAlign w:val="center"/>
          </w:tcPr>
          <w:p w14:paraId="3B9E0926" w14:textId="77777777" w:rsidR="00A81D4A" w:rsidRPr="00F01AD1" w:rsidRDefault="00A81D4A" w:rsidP="00762FD9">
            <w:pPr>
              <w:jc w:val="center"/>
              <w:rPr>
                <w:rFonts w:ascii="Times New Roman" w:hAnsi="Times New Roman" w:cs="Times New Roman"/>
                <w:b/>
                <w:color w:val="000000"/>
                <w:sz w:val="24"/>
                <w:szCs w:val="24"/>
              </w:rPr>
            </w:pPr>
            <w:r w:rsidRPr="00F01AD1">
              <w:rPr>
                <w:rFonts w:ascii="Times New Roman" w:hAnsi="Times New Roman" w:cs="Times New Roman"/>
                <w:b/>
                <w:color w:val="000000"/>
              </w:rPr>
              <w:t>-.29**</w:t>
            </w:r>
          </w:p>
        </w:tc>
        <w:tc>
          <w:tcPr>
            <w:tcW w:w="0" w:type="auto"/>
            <w:vAlign w:val="center"/>
          </w:tcPr>
          <w:p w14:paraId="38D1BE49"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-0.14</w:t>
            </w:r>
          </w:p>
        </w:tc>
        <w:tc>
          <w:tcPr>
            <w:tcW w:w="0" w:type="auto"/>
            <w:vAlign w:val="center"/>
          </w:tcPr>
          <w:p w14:paraId="617DDB4C"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-.22*</w:t>
            </w:r>
          </w:p>
        </w:tc>
        <w:tc>
          <w:tcPr>
            <w:tcW w:w="0" w:type="auto"/>
            <w:vAlign w:val="center"/>
          </w:tcPr>
          <w:p w14:paraId="3452D837"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-.25**</w:t>
            </w:r>
          </w:p>
        </w:tc>
        <w:tc>
          <w:tcPr>
            <w:tcW w:w="0" w:type="auto"/>
            <w:vAlign w:val="center"/>
          </w:tcPr>
          <w:p w14:paraId="693D752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vAlign w:val="center"/>
          </w:tcPr>
          <w:p w14:paraId="75C3EAFF"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-0.03</w:t>
            </w:r>
          </w:p>
        </w:tc>
        <w:tc>
          <w:tcPr>
            <w:tcW w:w="0" w:type="auto"/>
            <w:vAlign w:val="center"/>
          </w:tcPr>
          <w:p w14:paraId="781B41A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vAlign w:val="center"/>
          </w:tcPr>
          <w:p w14:paraId="48B39297"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2C0B97BA"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53C8917C"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508236DC"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2E7F7695"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6AF4F1BE" w14:textId="77777777" w:rsidR="00A81D4A" w:rsidRPr="002A0D2D" w:rsidRDefault="00A81D4A" w:rsidP="00762FD9">
            <w:pPr>
              <w:jc w:val="center"/>
              <w:rPr>
                <w:rFonts w:ascii="Times New Roman" w:hAnsi="Times New Roman" w:cs="Times New Roman"/>
                <w:sz w:val="20"/>
                <w:szCs w:val="20"/>
              </w:rPr>
            </w:pPr>
          </w:p>
        </w:tc>
      </w:tr>
      <w:tr w:rsidR="00A81D4A" w:rsidRPr="002A0D2D" w14:paraId="2838BA96" w14:textId="77777777" w:rsidTr="00F62B2C">
        <w:tc>
          <w:tcPr>
            <w:tcW w:w="0" w:type="auto"/>
          </w:tcPr>
          <w:p w14:paraId="3BD444DC"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9. </w:t>
            </w:r>
            <w:r w:rsidRPr="002A0D2D">
              <w:rPr>
                <w:rFonts w:ascii="Times New Roman" w:hAnsi="Times New Roman" w:cs="Times New Roman"/>
                <w:color w:val="000000"/>
              </w:rPr>
              <w:t>Loss Optimal Choice</w:t>
            </w:r>
          </w:p>
        </w:tc>
        <w:tc>
          <w:tcPr>
            <w:tcW w:w="0" w:type="auto"/>
            <w:vAlign w:val="center"/>
          </w:tcPr>
          <w:p w14:paraId="59629079"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-0.18</w:t>
            </w:r>
          </w:p>
        </w:tc>
        <w:tc>
          <w:tcPr>
            <w:tcW w:w="0" w:type="auto"/>
            <w:vAlign w:val="center"/>
          </w:tcPr>
          <w:p w14:paraId="354D690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vAlign w:val="center"/>
          </w:tcPr>
          <w:p w14:paraId="75C2B05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48F3FD67"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-.22*</w:t>
            </w:r>
          </w:p>
        </w:tc>
        <w:tc>
          <w:tcPr>
            <w:tcW w:w="0" w:type="auto"/>
            <w:vAlign w:val="center"/>
          </w:tcPr>
          <w:p w14:paraId="534D45B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56793E0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0.00</w:t>
            </w:r>
          </w:p>
        </w:tc>
        <w:tc>
          <w:tcPr>
            <w:tcW w:w="0" w:type="auto"/>
            <w:vAlign w:val="center"/>
          </w:tcPr>
          <w:p w14:paraId="044D484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23DA3B9C"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.66**</w:t>
            </w:r>
          </w:p>
        </w:tc>
        <w:tc>
          <w:tcPr>
            <w:tcW w:w="0" w:type="auto"/>
            <w:vAlign w:val="center"/>
          </w:tcPr>
          <w:p w14:paraId="062DA086"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1F73E7C8"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3C8FB8DA"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0B34AD3"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294A735F" w14:textId="77777777" w:rsidR="00A81D4A" w:rsidRPr="002A0D2D" w:rsidRDefault="00A81D4A" w:rsidP="00762FD9">
            <w:pPr>
              <w:jc w:val="center"/>
              <w:rPr>
                <w:rFonts w:ascii="Times New Roman" w:hAnsi="Times New Roman" w:cs="Times New Roman"/>
                <w:sz w:val="20"/>
                <w:szCs w:val="20"/>
              </w:rPr>
            </w:pPr>
          </w:p>
        </w:tc>
      </w:tr>
      <w:tr w:rsidR="00A81D4A" w:rsidRPr="002A0D2D" w14:paraId="55983525" w14:textId="77777777" w:rsidTr="00F62B2C">
        <w:tc>
          <w:tcPr>
            <w:tcW w:w="0" w:type="auto"/>
          </w:tcPr>
          <w:p w14:paraId="235AD360"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10. </w:t>
            </w:r>
            <w:r w:rsidRPr="002A0D2D">
              <w:rPr>
                <w:rFonts w:ascii="Times New Roman" w:hAnsi="Times New Roman" w:cs="Times New Roman"/>
                <w:color w:val="000000"/>
              </w:rPr>
              <w:t>Total Optimal Choice</w:t>
            </w:r>
          </w:p>
        </w:tc>
        <w:tc>
          <w:tcPr>
            <w:tcW w:w="0" w:type="auto"/>
            <w:vAlign w:val="center"/>
          </w:tcPr>
          <w:p w14:paraId="6E6BDD45" w14:textId="77777777" w:rsidR="00A81D4A" w:rsidRPr="00F01AD1" w:rsidRDefault="00A81D4A" w:rsidP="00762FD9">
            <w:pPr>
              <w:jc w:val="center"/>
              <w:rPr>
                <w:rFonts w:ascii="Times New Roman" w:hAnsi="Times New Roman" w:cs="Times New Roman"/>
                <w:b/>
                <w:color w:val="000000"/>
                <w:sz w:val="24"/>
                <w:szCs w:val="24"/>
              </w:rPr>
            </w:pPr>
            <w:r w:rsidRPr="00F01AD1">
              <w:rPr>
                <w:rFonts w:ascii="Times New Roman" w:hAnsi="Times New Roman" w:cs="Times New Roman"/>
                <w:b/>
                <w:color w:val="000000"/>
              </w:rPr>
              <w:t>-.26**</w:t>
            </w:r>
          </w:p>
        </w:tc>
        <w:tc>
          <w:tcPr>
            <w:tcW w:w="0" w:type="auto"/>
            <w:vAlign w:val="center"/>
          </w:tcPr>
          <w:p w14:paraId="3B14804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-0.07</w:t>
            </w:r>
          </w:p>
        </w:tc>
        <w:tc>
          <w:tcPr>
            <w:tcW w:w="0" w:type="auto"/>
            <w:vAlign w:val="center"/>
          </w:tcPr>
          <w:p w14:paraId="1C89DFF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7061B4BC"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-.26**</w:t>
            </w:r>
          </w:p>
        </w:tc>
        <w:tc>
          <w:tcPr>
            <w:tcW w:w="0" w:type="auto"/>
            <w:vAlign w:val="center"/>
          </w:tcPr>
          <w:p w14:paraId="6F5F7E5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-0.12</w:t>
            </w:r>
          </w:p>
        </w:tc>
        <w:tc>
          <w:tcPr>
            <w:tcW w:w="0" w:type="auto"/>
            <w:vAlign w:val="center"/>
          </w:tcPr>
          <w:p w14:paraId="3D7FAF8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667E47C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0.09</w:t>
            </w:r>
          </w:p>
        </w:tc>
        <w:tc>
          <w:tcPr>
            <w:tcW w:w="0" w:type="auto"/>
            <w:vAlign w:val="center"/>
          </w:tcPr>
          <w:p w14:paraId="159486CB"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.92**</w:t>
            </w:r>
          </w:p>
        </w:tc>
        <w:tc>
          <w:tcPr>
            <w:tcW w:w="0" w:type="auto"/>
            <w:vAlign w:val="center"/>
          </w:tcPr>
          <w:p w14:paraId="7E03E9FE"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.90**</w:t>
            </w:r>
          </w:p>
        </w:tc>
        <w:tc>
          <w:tcPr>
            <w:tcW w:w="0" w:type="auto"/>
            <w:vAlign w:val="center"/>
          </w:tcPr>
          <w:p w14:paraId="7734A3B7" w14:textId="77777777" w:rsidR="00A81D4A" w:rsidRPr="002A0D2D" w:rsidRDefault="00A81D4A" w:rsidP="00762FD9">
            <w:pPr>
              <w:rPr>
                <w:rFonts w:ascii="Times New Roman" w:hAnsi="Times New Roman" w:cs="Times New Roman"/>
                <w:color w:val="000000"/>
              </w:rPr>
            </w:pPr>
            <w:r>
              <w:rPr>
                <w:rFonts w:ascii="Times New Roman" w:hAnsi="Times New Roman" w:cs="Times New Roman"/>
              </w:rPr>
              <w:t>—</w:t>
            </w:r>
            <w:r w:rsidRPr="002A0D2D">
              <w:rPr>
                <w:rFonts w:ascii="Times New Roman" w:hAnsi="Times New Roman" w:cs="Times New Roman"/>
                <w:color w:val="000000"/>
              </w:rPr>
              <w:t>-</w:t>
            </w:r>
          </w:p>
        </w:tc>
        <w:tc>
          <w:tcPr>
            <w:tcW w:w="0" w:type="auto"/>
            <w:vAlign w:val="center"/>
          </w:tcPr>
          <w:p w14:paraId="397999CB"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090DD365" w14:textId="77777777" w:rsidR="00A81D4A" w:rsidRPr="002A0D2D" w:rsidRDefault="00A81D4A" w:rsidP="00762FD9">
            <w:pPr>
              <w:jc w:val="center"/>
              <w:rPr>
                <w:rFonts w:ascii="Times New Roman" w:hAnsi="Times New Roman" w:cs="Times New Roman"/>
                <w:sz w:val="20"/>
                <w:szCs w:val="20"/>
              </w:rPr>
            </w:pPr>
          </w:p>
        </w:tc>
        <w:tc>
          <w:tcPr>
            <w:tcW w:w="0" w:type="auto"/>
            <w:vAlign w:val="center"/>
          </w:tcPr>
          <w:p w14:paraId="72738A94" w14:textId="77777777" w:rsidR="00A81D4A" w:rsidRPr="002A0D2D" w:rsidRDefault="00A81D4A" w:rsidP="00762FD9">
            <w:pPr>
              <w:jc w:val="center"/>
              <w:rPr>
                <w:rFonts w:ascii="Times New Roman" w:hAnsi="Times New Roman" w:cs="Times New Roman"/>
                <w:sz w:val="20"/>
                <w:szCs w:val="20"/>
              </w:rPr>
            </w:pPr>
          </w:p>
        </w:tc>
      </w:tr>
      <w:tr w:rsidR="00A81D4A" w:rsidRPr="002A0D2D" w14:paraId="7AE87576" w14:textId="77777777" w:rsidTr="00F62B2C">
        <w:tc>
          <w:tcPr>
            <w:tcW w:w="0" w:type="auto"/>
          </w:tcPr>
          <w:p w14:paraId="4B3B9D24"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11. </w:t>
            </w:r>
            <w:r w:rsidRPr="002A0D2D">
              <w:rPr>
                <w:rFonts w:ascii="Times New Roman" w:hAnsi="Times New Roman" w:cs="Times New Roman"/>
                <w:color w:val="000000"/>
              </w:rPr>
              <w:t>Gain Risk Taking</w:t>
            </w:r>
          </w:p>
        </w:tc>
        <w:tc>
          <w:tcPr>
            <w:tcW w:w="0" w:type="auto"/>
            <w:vAlign w:val="center"/>
          </w:tcPr>
          <w:p w14:paraId="4908399B"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0.06</w:t>
            </w:r>
          </w:p>
        </w:tc>
        <w:tc>
          <w:tcPr>
            <w:tcW w:w="0" w:type="auto"/>
            <w:vAlign w:val="center"/>
          </w:tcPr>
          <w:p w14:paraId="5B96CCB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vAlign w:val="center"/>
          </w:tcPr>
          <w:p w14:paraId="4339824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-0.08</w:t>
            </w:r>
          </w:p>
        </w:tc>
        <w:tc>
          <w:tcPr>
            <w:tcW w:w="0" w:type="auto"/>
            <w:vAlign w:val="center"/>
          </w:tcPr>
          <w:p w14:paraId="1047647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vAlign w:val="center"/>
          </w:tcPr>
          <w:p w14:paraId="1DE5E31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17453270"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-0.11</w:t>
            </w:r>
          </w:p>
        </w:tc>
        <w:tc>
          <w:tcPr>
            <w:tcW w:w="0" w:type="auto"/>
            <w:vAlign w:val="center"/>
          </w:tcPr>
          <w:p w14:paraId="54ACA0B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7D9D945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2151D3D6"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-0.08</w:t>
            </w:r>
          </w:p>
        </w:tc>
        <w:tc>
          <w:tcPr>
            <w:tcW w:w="0" w:type="auto"/>
            <w:vAlign w:val="center"/>
          </w:tcPr>
          <w:p w14:paraId="5B386B9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1E85730D"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009B8DB9" w14:textId="77777777" w:rsidR="00A81D4A" w:rsidRPr="002A0D2D" w:rsidRDefault="00A81D4A" w:rsidP="00762FD9">
            <w:pPr>
              <w:jc w:val="center"/>
              <w:rPr>
                <w:rFonts w:ascii="Times New Roman" w:hAnsi="Times New Roman" w:cs="Times New Roman"/>
                <w:color w:val="000000"/>
              </w:rPr>
            </w:pPr>
          </w:p>
        </w:tc>
        <w:tc>
          <w:tcPr>
            <w:tcW w:w="0" w:type="auto"/>
            <w:vAlign w:val="center"/>
          </w:tcPr>
          <w:p w14:paraId="6A989712" w14:textId="77777777" w:rsidR="00A81D4A" w:rsidRPr="002A0D2D" w:rsidRDefault="00A81D4A" w:rsidP="00762FD9">
            <w:pPr>
              <w:jc w:val="center"/>
              <w:rPr>
                <w:rFonts w:ascii="Times New Roman" w:hAnsi="Times New Roman" w:cs="Times New Roman"/>
                <w:sz w:val="20"/>
                <w:szCs w:val="20"/>
              </w:rPr>
            </w:pPr>
          </w:p>
        </w:tc>
      </w:tr>
      <w:tr w:rsidR="00A81D4A" w:rsidRPr="002A0D2D" w14:paraId="15F49A3C" w14:textId="77777777" w:rsidTr="00F62B2C">
        <w:tc>
          <w:tcPr>
            <w:tcW w:w="0" w:type="auto"/>
          </w:tcPr>
          <w:p w14:paraId="42EF3910"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12. </w:t>
            </w:r>
            <w:r w:rsidRPr="002A0D2D">
              <w:rPr>
                <w:rFonts w:ascii="Times New Roman" w:hAnsi="Times New Roman" w:cs="Times New Roman"/>
                <w:color w:val="000000"/>
              </w:rPr>
              <w:t>Loss Risk Taking</w:t>
            </w:r>
          </w:p>
        </w:tc>
        <w:tc>
          <w:tcPr>
            <w:tcW w:w="0" w:type="auto"/>
            <w:vAlign w:val="center"/>
          </w:tcPr>
          <w:p w14:paraId="6E6CE4C4"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0.04</w:t>
            </w:r>
          </w:p>
        </w:tc>
        <w:tc>
          <w:tcPr>
            <w:tcW w:w="0" w:type="auto"/>
            <w:vAlign w:val="center"/>
          </w:tcPr>
          <w:p w14:paraId="629117C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0.12</w:t>
            </w:r>
          </w:p>
        </w:tc>
        <w:tc>
          <w:tcPr>
            <w:tcW w:w="0" w:type="auto"/>
            <w:vAlign w:val="center"/>
          </w:tcPr>
          <w:p w14:paraId="73493E52"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vAlign w:val="center"/>
          </w:tcPr>
          <w:p w14:paraId="5BE8CF9E"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vAlign w:val="center"/>
          </w:tcPr>
          <w:p w14:paraId="0D71B5BF"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-0.05</w:t>
            </w:r>
          </w:p>
        </w:tc>
        <w:tc>
          <w:tcPr>
            <w:tcW w:w="0" w:type="auto"/>
            <w:vAlign w:val="center"/>
          </w:tcPr>
          <w:p w14:paraId="5E560F9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-0.13</w:t>
            </w:r>
          </w:p>
        </w:tc>
        <w:tc>
          <w:tcPr>
            <w:tcW w:w="0" w:type="auto"/>
            <w:vAlign w:val="center"/>
          </w:tcPr>
          <w:p w14:paraId="26A0FE5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vAlign w:val="center"/>
          </w:tcPr>
          <w:p w14:paraId="0949BAA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vAlign w:val="center"/>
          </w:tcPr>
          <w:p w14:paraId="6C896B5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6EE87D1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0.02</w:t>
            </w:r>
          </w:p>
        </w:tc>
        <w:tc>
          <w:tcPr>
            <w:tcW w:w="0" w:type="auto"/>
            <w:vAlign w:val="center"/>
          </w:tcPr>
          <w:p w14:paraId="6813BF15"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.48**</w:t>
            </w:r>
          </w:p>
        </w:tc>
        <w:tc>
          <w:tcPr>
            <w:tcW w:w="0" w:type="auto"/>
            <w:vAlign w:val="center"/>
          </w:tcPr>
          <w:p w14:paraId="58967FD7"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c>
          <w:tcPr>
            <w:tcW w:w="0" w:type="auto"/>
            <w:vAlign w:val="center"/>
          </w:tcPr>
          <w:p w14:paraId="20B33492" w14:textId="77777777" w:rsidR="00A81D4A" w:rsidRPr="002A0D2D" w:rsidRDefault="00A81D4A" w:rsidP="00762FD9">
            <w:pPr>
              <w:jc w:val="center"/>
              <w:rPr>
                <w:rFonts w:ascii="Times New Roman" w:hAnsi="Times New Roman" w:cs="Times New Roman"/>
                <w:color w:val="000000"/>
              </w:rPr>
            </w:pPr>
          </w:p>
        </w:tc>
      </w:tr>
      <w:tr w:rsidR="00A81D4A" w:rsidRPr="002A0D2D" w14:paraId="25EA77EB" w14:textId="77777777" w:rsidTr="00F62B2C">
        <w:tc>
          <w:tcPr>
            <w:tcW w:w="0" w:type="auto"/>
            <w:tcBorders>
              <w:bottom w:val="single" w:sz="4" w:space="0" w:color="auto"/>
            </w:tcBorders>
          </w:tcPr>
          <w:p w14:paraId="63CDB76D" w14:textId="77777777" w:rsidR="00A81D4A" w:rsidRPr="002A0D2D" w:rsidRDefault="00A81D4A" w:rsidP="00762FD9">
            <w:pPr>
              <w:ind w:left="113"/>
              <w:rPr>
                <w:rFonts w:ascii="Times New Roman" w:hAnsi="Times New Roman" w:cs="Times New Roman"/>
                <w:color w:val="000000"/>
              </w:rPr>
            </w:pPr>
            <w:r>
              <w:rPr>
                <w:rFonts w:ascii="Times New Roman" w:hAnsi="Times New Roman" w:cs="Times New Roman"/>
                <w:color w:val="000000"/>
              </w:rPr>
              <w:t xml:space="preserve">13. </w:t>
            </w:r>
            <w:r w:rsidRPr="002A0D2D">
              <w:rPr>
                <w:rFonts w:ascii="Times New Roman" w:hAnsi="Times New Roman" w:cs="Times New Roman"/>
                <w:color w:val="000000"/>
              </w:rPr>
              <w:t>Total Risk Taking</w:t>
            </w:r>
          </w:p>
        </w:tc>
        <w:tc>
          <w:tcPr>
            <w:tcW w:w="0" w:type="auto"/>
            <w:tcBorders>
              <w:bottom w:val="single" w:sz="4" w:space="0" w:color="auto"/>
            </w:tcBorders>
            <w:vAlign w:val="center"/>
          </w:tcPr>
          <w:p w14:paraId="6602C350" w14:textId="77777777" w:rsidR="00A81D4A" w:rsidRPr="002A0D2D" w:rsidRDefault="00A81D4A" w:rsidP="00762FD9">
            <w:pPr>
              <w:jc w:val="center"/>
              <w:rPr>
                <w:rFonts w:ascii="Times New Roman" w:hAnsi="Times New Roman" w:cs="Times New Roman"/>
                <w:color w:val="000000"/>
                <w:sz w:val="24"/>
                <w:szCs w:val="24"/>
              </w:rPr>
            </w:pPr>
            <w:r w:rsidRPr="002A0D2D">
              <w:rPr>
                <w:rFonts w:ascii="Times New Roman" w:hAnsi="Times New Roman" w:cs="Times New Roman"/>
                <w:color w:val="000000"/>
              </w:rPr>
              <w:t>0.04</w:t>
            </w:r>
          </w:p>
        </w:tc>
        <w:tc>
          <w:tcPr>
            <w:tcW w:w="0" w:type="auto"/>
            <w:tcBorders>
              <w:bottom w:val="single" w:sz="4" w:space="0" w:color="auto"/>
            </w:tcBorders>
            <w:vAlign w:val="center"/>
          </w:tcPr>
          <w:p w14:paraId="130BB16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tcBorders>
              <w:bottom w:val="single" w:sz="4" w:space="0" w:color="auto"/>
            </w:tcBorders>
            <w:vAlign w:val="center"/>
          </w:tcPr>
          <w:p w14:paraId="42A26283"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-0.13</w:t>
            </w:r>
          </w:p>
        </w:tc>
        <w:tc>
          <w:tcPr>
            <w:tcW w:w="0" w:type="auto"/>
            <w:tcBorders>
              <w:bottom w:val="single" w:sz="4" w:space="0" w:color="auto"/>
            </w:tcBorders>
            <w:vAlign w:val="center"/>
          </w:tcPr>
          <w:p w14:paraId="6AAA131B"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0.01</w:t>
            </w:r>
          </w:p>
        </w:tc>
        <w:tc>
          <w:tcPr>
            <w:tcW w:w="0" w:type="auto"/>
            <w:tcBorders>
              <w:bottom w:val="single" w:sz="4" w:space="0" w:color="auto"/>
            </w:tcBorders>
            <w:vAlign w:val="center"/>
          </w:tcPr>
          <w:p w14:paraId="19ABD2A5"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tcBorders>
              <w:bottom w:val="single" w:sz="4" w:space="0" w:color="auto"/>
            </w:tcBorders>
            <w:vAlign w:val="center"/>
          </w:tcPr>
          <w:p w14:paraId="6FBCC3A1"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-0.16</w:t>
            </w:r>
          </w:p>
        </w:tc>
        <w:tc>
          <w:tcPr>
            <w:tcW w:w="0" w:type="auto"/>
            <w:tcBorders>
              <w:bottom w:val="single" w:sz="4" w:space="0" w:color="auto"/>
            </w:tcBorders>
            <w:vAlign w:val="center"/>
          </w:tcPr>
          <w:p w14:paraId="37A9E077"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-0.15</w:t>
            </w:r>
          </w:p>
        </w:tc>
        <w:tc>
          <w:tcPr>
            <w:tcW w:w="0" w:type="auto"/>
            <w:tcBorders>
              <w:bottom w:val="single" w:sz="4" w:space="0" w:color="auto"/>
            </w:tcBorders>
            <w:vAlign w:val="center"/>
          </w:tcPr>
          <w:p w14:paraId="0B14FB24"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tcBorders>
              <w:bottom w:val="single" w:sz="4" w:space="0" w:color="auto"/>
            </w:tcBorders>
            <w:vAlign w:val="center"/>
          </w:tcPr>
          <w:p w14:paraId="3EF3599D"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-0.06</w:t>
            </w:r>
          </w:p>
        </w:tc>
        <w:tc>
          <w:tcPr>
            <w:tcW w:w="0" w:type="auto"/>
            <w:tcBorders>
              <w:bottom w:val="single" w:sz="4" w:space="0" w:color="auto"/>
            </w:tcBorders>
            <w:vAlign w:val="center"/>
          </w:tcPr>
          <w:p w14:paraId="18C1A518" w14:textId="77777777" w:rsidR="00A81D4A" w:rsidRPr="002A0D2D" w:rsidRDefault="00A81D4A" w:rsidP="00762FD9">
            <w:pPr>
              <w:jc w:val="center"/>
              <w:rPr>
                <w:rFonts w:ascii="Times New Roman" w:hAnsi="Times New Roman" w:cs="Times New Roman"/>
                <w:color w:val="000000"/>
              </w:rPr>
            </w:pPr>
            <w:r w:rsidRPr="002A0D2D">
              <w:rPr>
                <w:rFonts w:ascii="Times New Roman" w:hAnsi="Times New Roman" w:cs="Times New Roman"/>
                <w:color w:val="000000"/>
              </w:rPr>
              <w:t>-0.04</w:t>
            </w:r>
          </w:p>
        </w:tc>
        <w:tc>
          <w:tcPr>
            <w:tcW w:w="0" w:type="auto"/>
            <w:tcBorders>
              <w:bottom w:val="single" w:sz="4" w:space="0" w:color="auto"/>
            </w:tcBorders>
            <w:vAlign w:val="center"/>
          </w:tcPr>
          <w:p w14:paraId="57E74104"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.88**</w:t>
            </w:r>
          </w:p>
        </w:tc>
        <w:tc>
          <w:tcPr>
            <w:tcW w:w="0" w:type="auto"/>
            <w:tcBorders>
              <w:bottom w:val="single" w:sz="4" w:space="0" w:color="auto"/>
            </w:tcBorders>
            <w:vAlign w:val="center"/>
          </w:tcPr>
          <w:p w14:paraId="5DB6123D" w14:textId="77777777" w:rsidR="00A81D4A" w:rsidRPr="00F01AD1" w:rsidRDefault="00A81D4A" w:rsidP="00762FD9">
            <w:pPr>
              <w:jc w:val="center"/>
              <w:rPr>
                <w:rFonts w:ascii="Times New Roman" w:hAnsi="Times New Roman" w:cs="Times New Roman"/>
                <w:b/>
                <w:color w:val="000000"/>
              </w:rPr>
            </w:pPr>
            <w:r w:rsidRPr="00F01AD1">
              <w:rPr>
                <w:rFonts w:ascii="Times New Roman" w:hAnsi="Times New Roman" w:cs="Times New Roman"/>
                <w:b/>
                <w:color w:val="000000"/>
              </w:rPr>
              <w:t>.83**</w:t>
            </w:r>
          </w:p>
        </w:tc>
        <w:tc>
          <w:tcPr>
            <w:tcW w:w="0" w:type="auto"/>
            <w:tcBorders>
              <w:bottom w:val="single" w:sz="4" w:space="0" w:color="auto"/>
            </w:tcBorders>
            <w:vAlign w:val="center"/>
          </w:tcPr>
          <w:p w14:paraId="2CE69B8F" w14:textId="77777777" w:rsidR="00A81D4A" w:rsidRPr="002A0D2D" w:rsidRDefault="00A81D4A" w:rsidP="00762FD9">
            <w:pPr>
              <w:jc w:val="center"/>
              <w:rPr>
                <w:rFonts w:ascii="Times New Roman" w:hAnsi="Times New Roman" w:cs="Times New Roman"/>
                <w:color w:val="000000"/>
              </w:rPr>
            </w:pPr>
            <w:r>
              <w:rPr>
                <w:rFonts w:ascii="Times New Roman" w:hAnsi="Times New Roman" w:cs="Times New Roman"/>
              </w:rPr>
              <w:t>—</w:t>
            </w:r>
          </w:p>
        </w:tc>
      </w:tr>
    </w:tbl>
    <w:p w14:paraId="5E14B20F" w14:textId="77777777" w:rsidR="00610E3D" w:rsidRDefault="00610E3D" w:rsidP="00610E3D">
      <w:pPr>
        <w:rPr>
          <w:rFonts w:ascii="Times New Roman" w:hAnsi="Times New Roman" w:cs="Times New Roman"/>
          <w:sz w:val="24"/>
        </w:rPr>
      </w:pPr>
      <w:r>
        <w:rPr>
          <w:rFonts w:ascii="Times New Roman" w:hAnsi="Times New Roman" w:cs="Times New Roman"/>
          <w:sz w:val="24"/>
        </w:rPr>
        <w:br w:type="page"/>
      </w:r>
    </w:p>
    <w:p w14:paraId="016EACA9" w14:textId="77777777" w:rsidR="00E30ED5" w:rsidRDefault="00E30ED5" w:rsidP="00851DCF">
      <w:pPr>
        <w:rPr>
          <w:rFonts w:ascii="Times New Roman" w:hAnsi="Times New Roman" w:cs="Times New Roman"/>
          <w:b/>
          <w:i/>
          <w:sz w:val="24"/>
        </w:rPr>
        <w:sectPr w:rsidR="00E30ED5" w:rsidSect="00E30ED5">
          <w:pgSz w:w="15840" w:h="12240" w:orient="landscape" w:code="1"/>
          <w:pgMar w:top="1440" w:right="1440" w:bottom="1440" w:left="1440" w:header="720" w:footer="720" w:gutter="0"/>
          <w:cols w:space="720"/>
          <w:docGrid w:linePitch="360"/>
        </w:sectPr>
      </w:pPr>
    </w:p>
    <w:p w14:paraId="25F62647" w14:textId="34B43C00" w:rsidR="00851DCF" w:rsidRPr="00851DCF" w:rsidRDefault="0055770D" w:rsidP="00851DCF">
      <w:pPr>
        <w:rPr>
          <w:rFonts w:ascii="Times New Roman" w:hAnsi="Times New Roman" w:cs="Times New Roman"/>
          <w:sz w:val="24"/>
        </w:rPr>
      </w:pPr>
      <w:r w:rsidRPr="004D61FE">
        <w:rPr>
          <w:rFonts w:ascii="Times New Roman" w:hAnsi="Times New Roman" w:cs="Times New Roman"/>
          <w:b/>
          <w:i/>
          <w:sz w:val="24"/>
        </w:rPr>
        <w:lastRenderedPageBreak/>
        <w:t>Supplementary Table 3.</w:t>
      </w:r>
      <w:r>
        <w:rPr>
          <w:rFonts w:ascii="Times New Roman" w:hAnsi="Times New Roman" w:cs="Times New Roman"/>
          <w:sz w:val="24"/>
        </w:rPr>
        <w:t xml:space="preserve"> </w:t>
      </w:r>
      <w:r w:rsidR="00301761">
        <w:rPr>
          <w:rFonts w:ascii="Times New Roman" w:hAnsi="Times New Roman" w:cs="Times New Roman"/>
          <w:sz w:val="24"/>
        </w:rPr>
        <w:t xml:space="preserve">Tests </w:t>
      </w:r>
      <w:r w:rsidR="00BB3509">
        <w:rPr>
          <w:rFonts w:ascii="Times New Roman" w:hAnsi="Times New Roman" w:cs="Times New Roman"/>
          <w:sz w:val="24"/>
        </w:rPr>
        <w:t>of valence estimation error bias</w:t>
      </w:r>
      <w:r w:rsidR="007366C9">
        <w:rPr>
          <w:rFonts w:ascii="Times New Roman" w:hAnsi="Times New Roman" w:cs="Times New Roman"/>
          <w:sz w:val="24"/>
        </w:rPr>
        <w:t xml:space="preserve"> in Experiment 1</w:t>
      </w:r>
      <w:r>
        <w:rPr>
          <w:rFonts w:ascii="Times New Roman" w:hAnsi="Times New Roman" w:cs="Times New Roman"/>
          <w:sz w:val="24"/>
        </w:rPr>
        <w:t>. O</w:t>
      </w:r>
      <w:r w:rsidR="001B2CD8">
        <w:rPr>
          <w:rFonts w:ascii="Times New Roman" w:hAnsi="Times New Roman" w:cs="Times New Roman"/>
          <w:sz w:val="24"/>
        </w:rPr>
        <w:t>ne-sample t-test</w:t>
      </w:r>
      <w:r>
        <w:rPr>
          <w:rFonts w:ascii="Times New Roman" w:hAnsi="Times New Roman" w:cs="Times New Roman"/>
          <w:sz w:val="24"/>
        </w:rPr>
        <w:t>s</w:t>
      </w:r>
      <w:r w:rsidR="001B2CD8">
        <w:rPr>
          <w:rFonts w:ascii="Times New Roman" w:hAnsi="Times New Roman" w:cs="Times New Roman"/>
          <w:sz w:val="24"/>
        </w:rPr>
        <w:t xml:space="preserve"> </w:t>
      </w:r>
      <w:r>
        <w:rPr>
          <w:rFonts w:ascii="Times New Roman" w:hAnsi="Times New Roman" w:cs="Times New Roman"/>
          <w:sz w:val="24"/>
        </w:rPr>
        <w:t>of</w:t>
      </w:r>
      <w:r w:rsidR="001B2CD8">
        <w:rPr>
          <w:rFonts w:ascii="Times New Roman" w:hAnsi="Times New Roman" w:cs="Times New Roman"/>
          <w:sz w:val="24"/>
        </w:rPr>
        <w:t xml:space="preserve"> estimation error bias.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11"/>
        <w:gridCol w:w="925"/>
        <w:gridCol w:w="925"/>
        <w:gridCol w:w="1325"/>
        <w:gridCol w:w="1325"/>
        <w:gridCol w:w="1325"/>
        <w:gridCol w:w="1324"/>
      </w:tblGrid>
      <w:tr w:rsidR="00851DCF" w:rsidRPr="00851DCF" w14:paraId="67363370" w14:textId="77777777" w:rsidTr="008B3313">
        <w:trPr>
          <w:cantSplit/>
        </w:trPr>
        <w:tc>
          <w:tcPr>
            <w:tcW w:w="1181" w:type="pct"/>
            <w:vMerge w:val="restart"/>
            <w:tcBorders>
              <w:left w:val="nil"/>
              <w:bottom w:val="nil"/>
              <w:right w:val="nil"/>
            </w:tcBorders>
            <w:shd w:val="clear" w:color="auto" w:fill="FFFFFF"/>
            <w:vAlign w:val="bottom"/>
          </w:tcPr>
          <w:p w14:paraId="5C1AF0BF" w14:textId="77777777" w:rsidR="00851DCF" w:rsidRPr="00851DCF" w:rsidRDefault="00851DCF" w:rsidP="00851DCF">
            <w:pPr>
              <w:rPr>
                <w:rFonts w:ascii="Times New Roman" w:hAnsi="Times New Roman" w:cs="Times New Roman"/>
                <w:sz w:val="24"/>
              </w:rPr>
            </w:pPr>
          </w:p>
        </w:tc>
        <w:tc>
          <w:tcPr>
            <w:tcW w:w="3819" w:type="pct"/>
            <w:gridSpan w:val="6"/>
            <w:tcBorders>
              <w:left w:val="nil"/>
              <w:right w:val="nil"/>
            </w:tcBorders>
            <w:shd w:val="clear" w:color="auto" w:fill="FFFFFF"/>
            <w:vAlign w:val="bottom"/>
          </w:tcPr>
          <w:p w14:paraId="1092B4FE"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Test Value = 0</w:t>
            </w:r>
          </w:p>
        </w:tc>
      </w:tr>
      <w:tr w:rsidR="00851DCF" w:rsidRPr="00851DCF" w14:paraId="53797A0D" w14:textId="77777777" w:rsidTr="008B3313">
        <w:trPr>
          <w:cantSplit/>
        </w:trPr>
        <w:tc>
          <w:tcPr>
            <w:tcW w:w="1181" w:type="pct"/>
            <w:vMerge/>
            <w:tcBorders>
              <w:left w:val="nil"/>
              <w:bottom w:val="nil"/>
              <w:right w:val="nil"/>
            </w:tcBorders>
            <w:shd w:val="clear" w:color="auto" w:fill="FFFFFF"/>
            <w:vAlign w:val="bottom"/>
          </w:tcPr>
          <w:p w14:paraId="25602E40" w14:textId="77777777" w:rsidR="00851DCF" w:rsidRPr="00851DCF" w:rsidRDefault="00851DCF" w:rsidP="00851DCF">
            <w:pPr>
              <w:rPr>
                <w:rFonts w:ascii="Times New Roman" w:hAnsi="Times New Roman" w:cs="Times New Roman"/>
                <w:sz w:val="24"/>
              </w:rPr>
            </w:pPr>
          </w:p>
        </w:tc>
        <w:tc>
          <w:tcPr>
            <w:tcW w:w="494" w:type="pct"/>
            <w:vMerge w:val="restart"/>
            <w:tcBorders>
              <w:left w:val="nil"/>
              <w:right w:val="nil"/>
            </w:tcBorders>
            <w:shd w:val="clear" w:color="auto" w:fill="FFFFFF"/>
            <w:vAlign w:val="bottom"/>
          </w:tcPr>
          <w:p w14:paraId="75DB0990"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t</w:t>
            </w:r>
          </w:p>
        </w:tc>
        <w:tc>
          <w:tcPr>
            <w:tcW w:w="494" w:type="pct"/>
            <w:vMerge w:val="restart"/>
            <w:tcBorders>
              <w:left w:val="nil"/>
              <w:right w:val="nil"/>
            </w:tcBorders>
            <w:shd w:val="clear" w:color="auto" w:fill="FFFFFF"/>
            <w:vAlign w:val="bottom"/>
          </w:tcPr>
          <w:p w14:paraId="6F0AE1FB"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df</w:t>
            </w:r>
          </w:p>
        </w:tc>
        <w:tc>
          <w:tcPr>
            <w:tcW w:w="708" w:type="pct"/>
            <w:vMerge w:val="restart"/>
            <w:tcBorders>
              <w:left w:val="nil"/>
              <w:right w:val="nil"/>
            </w:tcBorders>
            <w:shd w:val="clear" w:color="auto" w:fill="FFFFFF"/>
            <w:vAlign w:val="bottom"/>
          </w:tcPr>
          <w:p w14:paraId="0F8C4004"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Sig. (2-tailed)</w:t>
            </w:r>
          </w:p>
        </w:tc>
        <w:tc>
          <w:tcPr>
            <w:tcW w:w="708" w:type="pct"/>
            <w:vMerge w:val="restart"/>
            <w:tcBorders>
              <w:left w:val="nil"/>
              <w:right w:val="nil"/>
            </w:tcBorders>
            <w:shd w:val="clear" w:color="auto" w:fill="FFFFFF"/>
            <w:vAlign w:val="bottom"/>
          </w:tcPr>
          <w:p w14:paraId="1280873D"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Mean Difference</w:t>
            </w:r>
          </w:p>
        </w:tc>
        <w:tc>
          <w:tcPr>
            <w:tcW w:w="1415" w:type="pct"/>
            <w:gridSpan w:val="2"/>
            <w:tcBorders>
              <w:left w:val="nil"/>
              <w:right w:val="nil"/>
            </w:tcBorders>
            <w:shd w:val="clear" w:color="auto" w:fill="FFFFFF"/>
            <w:vAlign w:val="bottom"/>
          </w:tcPr>
          <w:p w14:paraId="67D0E1F6"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95% Confidence Interval of the Difference</w:t>
            </w:r>
          </w:p>
        </w:tc>
      </w:tr>
      <w:tr w:rsidR="00851DCF" w:rsidRPr="00851DCF" w14:paraId="6D9AD8E4" w14:textId="77777777" w:rsidTr="008B3313">
        <w:trPr>
          <w:cantSplit/>
        </w:trPr>
        <w:tc>
          <w:tcPr>
            <w:tcW w:w="1181" w:type="pct"/>
            <w:vMerge/>
            <w:tcBorders>
              <w:left w:val="nil"/>
              <w:bottom w:val="nil"/>
              <w:right w:val="nil"/>
            </w:tcBorders>
            <w:shd w:val="clear" w:color="auto" w:fill="FFFFFF"/>
            <w:vAlign w:val="bottom"/>
          </w:tcPr>
          <w:p w14:paraId="764C1CD6" w14:textId="77777777" w:rsidR="00851DCF" w:rsidRPr="00851DCF" w:rsidRDefault="00851DCF" w:rsidP="00851DCF">
            <w:pPr>
              <w:rPr>
                <w:rFonts w:ascii="Times New Roman" w:hAnsi="Times New Roman" w:cs="Times New Roman"/>
                <w:sz w:val="24"/>
              </w:rPr>
            </w:pPr>
          </w:p>
        </w:tc>
        <w:tc>
          <w:tcPr>
            <w:tcW w:w="494" w:type="pct"/>
            <w:vMerge/>
            <w:tcBorders>
              <w:left w:val="nil"/>
              <w:right w:val="nil"/>
            </w:tcBorders>
            <w:shd w:val="clear" w:color="auto" w:fill="FFFFFF"/>
            <w:vAlign w:val="bottom"/>
          </w:tcPr>
          <w:p w14:paraId="60FB2EF5" w14:textId="77777777" w:rsidR="00851DCF" w:rsidRPr="00851DCF" w:rsidRDefault="00851DCF" w:rsidP="00851DCF">
            <w:pPr>
              <w:rPr>
                <w:rFonts w:ascii="Times New Roman" w:hAnsi="Times New Roman" w:cs="Times New Roman"/>
                <w:sz w:val="24"/>
              </w:rPr>
            </w:pPr>
          </w:p>
        </w:tc>
        <w:tc>
          <w:tcPr>
            <w:tcW w:w="494" w:type="pct"/>
            <w:vMerge/>
            <w:tcBorders>
              <w:left w:val="nil"/>
              <w:right w:val="nil"/>
            </w:tcBorders>
            <w:shd w:val="clear" w:color="auto" w:fill="FFFFFF"/>
            <w:vAlign w:val="bottom"/>
          </w:tcPr>
          <w:p w14:paraId="1F455887" w14:textId="77777777" w:rsidR="00851DCF" w:rsidRPr="00851DCF" w:rsidRDefault="00851DCF" w:rsidP="00851DCF">
            <w:pPr>
              <w:rPr>
                <w:rFonts w:ascii="Times New Roman" w:hAnsi="Times New Roman" w:cs="Times New Roman"/>
                <w:sz w:val="24"/>
              </w:rPr>
            </w:pPr>
          </w:p>
        </w:tc>
        <w:tc>
          <w:tcPr>
            <w:tcW w:w="708" w:type="pct"/>
            <w:vMerge/>
            <w:tcBorders>
              <w:left w:val="nil"/>
              <w:right w:val="nil"/>
            </w:tcBorders>
            <w:shd w:val="clear" w:color="auto" w:fill="FFFFFF"/>
            <w:vAlign w:val="bottom"/>
          </w:tcPr>
          <w:p w14:paraId="4261FF9F" w14:textId="77777777" w:rsidR="00851DCF" w:rsidRPr="00851DCF" w:rsidRDefault="00851DCF" w:rsidP="00851DCF">
            <w:pPr>
              <w:rPr>
                <w:rFonts w:ascii="Times New Roman" w:hAnsi="Times New Roman" w:cs="Times New Roman"/>
                <w:sz w:val="24"/>
              </w:rPr>
            </w:pPr>
          </w:p>
        </w:tc>
        <w:tc>
          <w:tcPr>
            <w:tcW w:w="708" w:type="pct"/>
            <w:vMerge/>
            <w:tcBorders>
              <w:left w:val="nil"/>
              <w:right w:val="nil"/>
            </w:tcBorders>
            <w:shd w:val="clear" w:color="auto" w:fill="FFFFFF"/>
            <w:vAlign w:val="bottom"/>
          </w:tcPr>
          <w:p w14:paraId="449842AA" w14:textId="77777777" w:rsidR="00851DCF" w:rsidRPr="00851DCF" w:rsidRDefault="00851DCF" w:rsidP="00851DCF">
            <w:pPr>
              <w:rPr>
                <w:rFonts w:ascii="Times New Roman" w:hAnsi="Times New Roman" w:cs="Times New Roman"/>
                <w:sz w:val="24"/>
              </w:rPr>
            </w:pPr>
          </w:p>
        </w:tc>
        <w:tc>
          <w:tcPr>
            <w:tcW w:w="708" w:type="pct"/>
            <w:tcBorders>
              <w:left w:val="nil"/>
              <w:right w:val="nil"/>
            </w:tcBorders>
            <w:shd w:val="clear" w:color="auto" w:fill="FFFFFF"/>
            <w:vAlign w:val="bottom"/>
          </w:tcPr>
          <w:p w14:paraId="20424DAD"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Lower</w:t>
            </w:r>
          </w:p>
        </w:tc>
        <w:tc>
          <w:tcPr>
            <w:tcW w:w="707" w:type="pct"/>
            <w:tcBorders>
              <w:left w:val="nil"/>
              <w:right w:val="nil"/>
            </w:tcBorders>
            <w:shd w:val="clear" w:color="auto" w:fill="FFFFFF"/>
            <w:vAlign w:val="bottom"/>
          </w:tcPr>
          <w:p w14:paraId="2AAA9820"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Upper</w:t>
            </w:r>
          </w:p>
        </w:tc>
      </w:tr>
      <w:tr w:rsidR="004E7D83" w:rsidRPr="00851DCF" w14:paraId="1021A101" w14:textId="77777777" w:rsidTr="008B3313">
        <w:trPr>
          <w:cantSplit/>
        </w:trPr>
        <w:tc>
          <w:tcPr>
            <w:tcW w:w="1181" w:type="pct"/>
            <w:tcBorders>
              <w:left w:val="nil"/>
              <w:bottom w:val="nil"/>
              <w:right w:val="nil"/>
            </w:tcBorders>
            <w:shd w:val="clear" w:color="auto" w:fill="FFFFFF"/>
          </w:tcPr>
          <w:p w14:paraId="687F97CA" w14:textId="0837264E" w:rsidR="004E7D83" w:rsidRPr="00851DCF" w:rsidRDefault="004E7D83" w:rsidP="004E7D83">
            <w:pPr>
              <w:rPr>
                <w:rFonts w:ascii="Times New Roman" w:hAnsi="Times New Roman" w:cs="Times New Roman"/>
                <w:sz w:val="24"/>
              </w:rPr>
            </w:pPr>
            <w:r>
              <w:rPr>
                <w:rFonts w:ascii="Times New Roman" w:hAnsi="Times New Roman" w:cs="Times New Roman"/>
                <w:sz w:val="24"/>
              </w:rPr>
              <w:t>Overall Estimation Error</w:t>
            </w:r>
          </w:p>
        </w:tc>
        <w:tc>
          <w:tcPr>
            <w:tcW w:w="494" w:type="pct"/>
            <w:tcBorders>
              <w:left w:val="nil"/>
              <w:bottom w:val="nil"/>
              <w:right w:val="nil"/>
            </w:tcBorders>
            <w:shd w:val="clear" w:color="auto" w:fill="FFFFFF"/>
          </w:tcPr>
          <w:p w14:paraId="01EF0F0E"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6.091</w:t>
            </w:r>
          </w:p>
        </w:tc>
        <w:tc>
          <w:tcPr>
            <w:tcW w:w="494" w:type="pct"/>
            <w:tcBorders>
              <w:left w:val="nil"/>
              <w:bottom w:val="nil"/>
              <w:right w:val="nil"/>
            </w:tcBorders>
            <w:shd w:val="clear" w:color="auto" w:fill="FFFFFF"/>
          </w:tcPr>
          <w:p w14:paraId="4B214A6D"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88</w:t>
            </w:r>
          </w:p>
        </w:tc>
        <w:tc>
          <w:tcPr>
            <w:tcW w:w="708" w:type="pct"/>
            <w:tcBorders>
              <w:left w:val="nil"/>
              <w:bottom w:val="nil"/>
              <w:right w:val="nil"/>
            </w:tcBorders>
            <w:shd w:val="clear" w:color="auto" w:fill="FFFFFF"/>
          </w:tcPr>
          <w:p w14:paraId="5731163C" w14:textId="443CEAA3"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.000**</w:t>
            </w:r>
          </w:p>
        </w:tc>
        <w:tc>
          <w:tcPr>
            <w:tcW w:w="708" w:type="pct"/>
            <w:tcBorders>
              <w:left w:val="nil"/>
              <w:bottom w:val="nil"/>
              <w:right w:val="nil"/>
            </w:tcBorders>
            <w:shd w:val="clear" w:color="auto" w:fill="FFFFFF"/>
          </w:tcPr>
          <w:p w14:paraId="112ED617" w14:textId="0A841EF9"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0.048</w:t>
            </w:r>
          </w:p>
        </w:tc>
        <w:tc>
          <w:tcPr>
            <w:tcW w:w="708" w:type="pct"/>
            <w:tcBorders>
              <w:left w:val="nil"/>
              <w:bottom w:val="nil"/>
              <w:right w:val="nil"/>
            </w:tcBorders>
            <w:shd w:val="clear" w:color="auto" w:fill="FFFFFF"/>
          </w:tcPr>
          <w:p w14:paraId="4CD7DF1C" w14:textId="163C4CAC"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0.033</w:t>
            </w:r>
          </w:p>
        </w:tc>
        <w:tc>
          <w:tcPr>
            <w:tcW w:w="707" w:type="pct"/>
            <w:tcBorders>
              <w:left w:val="nil"/>
              <w:bottom w:val="nil"/>
              <w:right w:val="nil"/>
            </w:tcBorders>
            <w:shd w:val="clear" w:color="auto" w:fill="FFFFFF"/>
          </w:tcPr>
          <w:p w14:paraId="10971C34" w14:textId="5D38FD28"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0.064</w:t>
            </w:r>
          </w:p>
        </w:tc>
      </w:tr>
      <w:tr w:rsidR="004E7D83" w:rsidRPr="00851DCF" w14:paraId="38E8DC2F" w14:textId="77777777" w:rsidTr="008B3313">
        <w:trPr>
          <w:cantSplit/>
        </w:trPr>
        <w:tc>
          <w:tcPr>
            <w:tcW w:w="1181" w:type="pct"/>
            <w:tcBorders>
              <w:top w:val="nil"/>
              <w:left w:val="nil"/>
              <w:bottom w:val="nil"/>
              <w:right w:val="nil"/>
            </w:tcBorders>
            <w:shd w:val="clear" w:color="auto" w:fill="FFFFFF"/>
          </w:tcPr>
          <w:p w14:paraId="752A59FC" w14:textId="1F6C5B2B" w:rsidR="004E7D83" w:rsidRPr="00851DCF" w:rsidRDefault="004E7D83" w:rsidP="004E7D83">
            <w:pPr>
              <w:rPr>
                <w:rFonts w:ascii="Times New Roman" w:hAnsi="Times New Roman" w:cs="Times New Roman"/>
                <w:sz w:val="24"/>
              </w:rPr>
            </w:pPr>
            <w:r>
              <w:rPr>
                <w:rFonts w:ascii="Times New Roman" w:hAnsi="Times New Roman" w:cs="Times New Roman"/>
                <w:sz w:val="24"/>
              </w:rPr>
              <w:t>Gain Domain Error</w:t>
            </w:r>
          </w:p>
        </w:tc>
        <w:tc>
          <w:tcPr>
            <w:tcW w:w="494" w:type="pct"/>
            <w:tcBorders>
              <w:top w:val="nil"/>
              <w:left w:val="nil"/>
              <w:bottom w:val="nil"/>
              <w:right w:val="nil"/>
            </w:tcBorders>
            <w:shd w:val="clear" w:color="auto" w:fill="FFFFFF"/>
          </w:tcPr>
          <w:p w14:paraId="74CB0258"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4.245</w:t>
            </w:r>
          </w:p>
        </w:tc>
        <w:tc>
          <w:tcPr>
            <w:tcW w:w="494" w:type="pct"/>
            <w:tcBorders>
              <w:top w:val="nil"/>
              <w:left w:val="nil"/>
              <w:bottom w:val="nil"/>
              <w:right w:val="nil"/>
            </w:tcBorders>
            <w:shd w:val="clear" w:color="auto" w:fill="FFFFFF"/>
          </w:tcPr>
          <w:p w14:paraId="2B25D618"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88</w:t>
            </w:r>
          </w:p>
        </w:tc>
        <w:tc>
          <w:tcPr>
            <w:tcW w:w="708" w:type="pct"/>
            <w:tcBorders>
              <w:top w:val="nil"/>
              <w:left w:val="nil"/>
              <w:bottom w:val="nil"/>
              <w:right w:val="nil"/>
            </w:tcBorders>
            <w:shd w:val="clear" w:color="auto" w:fill="FFFFFF"/>
          </w:tcPr>
          <w:p w14:paraId="65930E63" w14:textId="22F00D4D"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.000**</w:t>
            </w:r>
          </w:p>
        </w:tc>
        <w:tc>
          <w:tcPr>
            <w:tcW w:w="708" w:type="pct"/>
            <w:tcBorders>
              <w:top w:val="nil"/>
              <w:left w:val="nil"/>
              <w:bottom w:val="nil"/>
              <w:right w:val="nil"/>
            </w:tcBorders>
            <w:shd w:val="clear" w:color="auto" w:fill="FFFFFF"/>
          </w:tcPr>
          <w:p w14:paraId="559BEA98" w14:textId="464B9702"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0.032</w:t>
            </w:r>
          </w:p>
        </w:tc>
        <w:tc>
          <w:tcPr>
            <w:tcW w:w="708" w:type="pct"/>
            <w:tcBorders>
              <w:top w:val="nil"/>
              <w:left w:val="nil"/>
              <w:bottom w:val="nil"/>
              <w:right w:val="nil"/>
            </w:tcBorders>
            <w:shd w:val="clear" w:color="auto" w:fill="FFFFFF"/>
          </w:tcPr>
          <w:p w14:paraId="5983A202" w14:textId="0CBAD9D5"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0.017</w:t>
            </w:r>
          </w:p>
        </w:tc>
        <w:tc>
          <w:tcPr>
            <w:tcW w:w="707" w:type="pct"/>
            <w:tcBorders>
              <w:top w:val="nil"/>
              <w:left w:val="nil"/>
              <w:bottom w:val="nil"/>
              <w:right w:val="nil"/>
            </w:tcBorders>
            <w:shd w:val="clear" w:color="auto" w:fill="FFFFFF"/>
          </w:tcPr>
          <w:p w14:paraId="29EB09EF" w14:textId="725023C3"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0.047</w:t>
            </w:r>
          </w:p>
        </w:tc>
      </w:tr>
      <w:tr w:rsidR="004E7D83" w:rsidRPr="00851DCF" w14:paraId="6C818AE7" w14:textId="77777777" w:rsidTr="008B3313">
        <w:trPr>
          <w:cantSplit/>
        </w:trPr>
        <w:tc>
          <w:tcPr>
            <w:tcW w:w="1181" w:type="pct"/>
            <w:tcBorders>
              <w:top w:val="nil"/>
              <w:left w:val="nil"/>
              <w:right w:val="nil"/>
            </w:tcBorders>
            <w:shd w:val="clear" w:color="auto" w:fill="FFFFFF"/>
          </w:tcPr>
          <w:p w14:paraId="5853C00E" w14:textId="1763A1F6" w:rsidR="004E7D83" w:rsidRPr="00851DCF" w:rsidRDefault="004E7D83" w:rsidP="004E7D83">
            <w:pPr>
              <w:rPr>
                <w:rFonts w:ascii="Times New Roman" w:hAnsi="Times New Roman" w:cs="Times New Roman"/>
                <w:sz w:val="24"/>
              </w:rPr>
            </w:pPr>
            <w:r>
              <w:rPr>
                <w:rFonts w:ascii="Times New Roman" w:hAnsi="Times New Roman" w:cs="Times New Roman"/>
                <w:sz w:val="24"/>
              </w:rPr>
              <w:t>Loss Domain Error</w:t>
            </w:r>
          </w:p>
        </w:tc>
        <w:tc>
          <w:tcPr>
            <w:tcW w:w="494" w:type="pct"/>
            <w:tcBorders>
              <w:top w:val="nil"/>
              <w:left w:val="nil"/>
              <w:right w:val="nil"/>
            </w:tcBorders>
            <w:shd w:val="clear" w:color="auto" w:fill="FFFFFF"/>
          </w:tcPr>
          <w:p w14:paraId="1FFBAFC8"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-2.406</w:t>
            </w:r>
          </w:p>
        </w:tc>
        <w:tc>
          <w:tcPr>
            <w:tcW w:w="494" w:type="pct"/>
            <w:tcBorders>
              <w:top w:val="nil"/>
              <w:left w:val="nil"/>
              <w:right w:val="nil"/>
            </w:tcBorders>
            <w:shd w:val="clear" w:color="auto" w:fill="FFFFFF"/>
          </w:tcPr>
          <w:p w14:paraId="15934534" w14:textId="77777777" w:rsidR="004E7D83" w:rsidRPr="00851DCF" w:rsidRDefault="004E7D83" w:rsidP="004E7D83">
            <w:pPr>
              <w:rPr>
                <w:rFonts w:ascii="Times New Roman" w:hAnsi="Times New Roman" w:cs="Times New Roman"/>
                <w:sz w:val="24"/>
              </w:rPr>
            </w:pPr>
            <w:r w:rsidRPr="00851DCF">
              <w:rPr>
                <w:rFonts w:ascii="Times New Roman" w:hAnsi="Times New Roman" w:cs="Times New Roman"/>
                <w:sz w:val="24"/>
              </w:rPr>
              <w:t>88</w:t>
            </w:r>
          </w:p>
        </w:tc>
        <w:tc>
          <w:tcPr>
            <w:tcW w:w="708" w:type="pct"/>
            <w:tcBorders>
              <w:top w:val="nil"/>
              <w:left w:val="nil"/>
              <w:right w:val="nil"/>
            </w:tcBorders>
            <w:shd w:val="clear" w:color="auto" w:fill="FFFFFF"/>
          </w:tcPr>
          <w:p w14:paraId="4DD2A28C" w14:textId="6E3B1ADC"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.018*</w:t>
            </w:r>
          </w:p>
        </w:tc>
        <w:tc>
          <w:tcPr>
            <w:tcW w:w="708" w:type="pct"/>
            <w:tcBorders>
              <w:top w:val="nil"/>
              <w:left w:val="nil"/>
              <w:right w:val="nil"/>
            </w:tcBorders>
            <w:shd w:val="clear" w:color="auto" w:fill="FFFFFF"/>
          </w:tcPr>
          <w:p w14:paraId="24B2B9B7" w14:textId="436A4117"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-0.017</w:t>
            </w:r>
          </w:p>
        </w:tc>
        <w:tc>
          <w:tcPr>
            <w:tcW w:w="708" w:type="pct"/>
            <w:tcBorders>
              <w:top w:val="nil"/>
              <w:left w:val="nil"/>
              <w:right w:val="nil"/>
            </w:tcBorders>
            <w:shd w:val="clear" w:color="auto" w:fill="FFFFFF"/>
          </w:tcPr>
          <w:p w14:paraId="778B67AF" w14:textId="3BFC85F7"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-0.030</w:t>
            </w:r>
          </w:p>
        </w:tc>
        <w:tc>
          <w:tcPr>
            <w:tcW w:w="707" w:type="pct"/>
            <w:tcBorders>
              <w:top w:val="nil"/>
              <w:left w:val="nil"/>
              <w:right w:val="nil"/>
            </w:tcBorders>
            <w:shd w:val="clear" w:color="auto" w:fill="FFFFFF"/>
          </w:tcPr>
          <w:p w14:paraId="3A15AC58" w14:textId="2369E0E6" w:rsidR="004E7D83" w:rsidRPr="004E7D83" w:rsidRDefault="004E7D83" w:rsidP="004E7D83">
            <w:pPr>
              <w:rPr>
                <w:rFonts w:ascii="Times New Roman" w:hAnsi="Times New Roman" w:cs="Times New Roman"/>
                <w:sz w:val="24"/>
                <w:szCs w:val="24"/>
              </w:rPr>
            </w:pPr>
            <w:r w:rsidRPr="004E7D83">
              <w:rPr>
                <w:rFonts w:ascii="Times New Roman" w:hAnsi="Times New Roman" w:cs="Times New Roman"/>
                <w:sz w:val="24"/>
                <w:szCs w:val="24"/>
              </w:rPr>
              <w:t>-0.003</w:t>
            </w:r>
          </w:p>
        </w:tc>
      </w:tr>
    </w:tbl>
    <w:p w14:paraId="03269E2D" w14:textId="157E355D" w:rsidR="00851DCF" w:rsidRPr="00CE19C8" w:rsidRDefault="00CE19C8" w:rsidP="00851DCF">
      <w:pPr>
        <w:rPr>
          <w:rFonts w:ascii="Times New Roman" w:hAnsi="Times New Roman" w:cs="Times New Roman"/>
          <w:sz w:val="24"/>
        </w:rPr>
      </w:pPr>
      <w:r>
        <w:rPr>
          <w:rFonts w:ascii="Times New Roman" w:hAnsi="Times New Roman" w:cs="Times New Roman"/>
          <w:sz w:val="24"/>
        </w:rPr>
        <w:t xml:space="preserve">**Notes significance at </w:t>
      </w:r>
      <w:r>
        <w:rPr>
          <w:rFonts w:ascii="Times New Roman" w:hAnsi="Times New Roman" w:cs="Times New Roman"/>
          <w:i/>
          <w:sz w:val="24"/>
        </w:rPr>
        <w:t>p</w:t>
      </w:r>
      <w:r>
        <w:rPr>
          <w:rFonts w:ascii="Times New Roman" w:hAnsi="Times New Roman" w:cs="Times New Roman"/>
          <w:sz w:val="24"/>
        </w:rPr>
        <w:t xml:space="preserve"> &lt; .001, while *notes significance at </w:t>
      </w:r>
      <w:r>
        <w:rPr>
          <w:rFonts w:ascii="Times New Roman" w:hAnsi="Times New Roman" w:cs="Times New Roman"/>
          <w:i/>
          <w:sz w:val="24"/>
        </w:rPr>
        <w:t>p</w:t>
      </w:r>
      <w:r>
        <w:rPr>
          <w:rFonts w:ascii="Times New Roman" w:hAnsi="Times New Roman" w:cs="Times New Roman"/>
          <w:sz w:val="24"/>
        </w:rPr>
        <w:t xml:space="preserve"> &lt; .05.</w:t>
      </w:r>
    </w:p>
    <w:p w14:paraId="29D35D4B" w14:textId="77777777" w:rsidR="009F5736" w:rsidRDefault="009F5736" w:rsidP="001B2CD8">
      <w:pPr>
        <w:rPr>
          <w:rFonts w:ascii="Times New Roman" w:hAnsi="Times New Roman" w:cs="Times New Roman"/>
          <w:sz w:val="24"/>
        </w:rPr>
      </w:pPr>
    </w:p>
    <w:p w14:paraId="74A1A6C7" w14:textId="77777777" w:rsidR="004F2F0D" w:rsidRDefault="004F2F0D">
      <w:pPr>
        <w:rPr>
          <w:rFonts w:ascii="Times New Roman" w:hAnsi="Times New Roman" w:cs="Times New Roman"/>
          <w:sz w:val="24"/>
        </w:rPr>
      </w:pPr>
      <w:r>
        <w:rPr>
          <w:rFonts w:ascii="Times New Roman" w:hAnsi="Times New Roman" w:cs="Times New Roman"/>
          <w:sz w:val="24"/>
        </w:rPr>
        <w:br w:type="page"/>
      </w:r>
    </w:p>
    <w:p w14:paraId="67DF6F3D" w14:textId="0FDB767F" w:rsidR="001B2CD8" w:rsidRPr="00851DCF" w:rsidRDefault="007366C9" w:rsidP="001B2CD8">
      <w:pPr>
        <w:rPr>
          <w:rFonts w:ascii="Times New Roman" w:hAnsi="Times New Roman" w:cs="Times New Roman"/>
          <w:sz w:val="24"/>
        </w:rPr>
      </w:pPr>
      <w:r w:rsidRPr="002A491E">
        <w:rPr>
          <w:rFonts w:ascii="Times New Roman" w:hAnsi="Times New Roman" w:cs="Times New Roman"/>
          <w:b/>
          <w:i/>
          <w:sz w:val="24"/>
        </w:rPr>
        <w:lastRenderedPageBreak/>
        <w:t xml:space="preserve">Supplementary </w:t>
      </w:r>
      <w:r w:rsidR="009F5736" w:rsidRPr="002A491E">
        <w:rPr>
          <w:rFonts w:ascii="Times New Roman" w:hAnsi="Times New Roman" w:cs="Times New Roman"/>
          <w:b/>
          <w:i/>
          <w:sz w:val="24"/>
        </w:rPr>
        <w:t>Table 4</w:t>
      </w:r>
      <w:r>
        <w:rPr>
          <w:rFonts w:ascii="Times New Roman" w:hAnsi="Times New Roman" w:cs="Times New Roman"/>
          <w:sz w:val="24"/>
        </w:rPr>
        <w:t>. Tests of valence estimation error bias in Experiment 2. O</w:t>
      </w:r>
      <w:r w:rsidR="001B2CD8">
        <w:rPr>
          <w:rFonts w:ascii="Times New Roman" w:hAnsi="Times New Roman" w:cs="Times New Roman"/>
          <w:sz w:val="24"/>
        </w:rPr>
        <w:t>ne-sample t-test</w:t>
      </w:r>
      <w:r>
        <w:rPr>
          <w:rFonts w:ascii="Times New Roman" w:hAnsi="Times New Roman" w:cs="Times New Roman"/>
          <w:sz w:val="24"/>
        </w:rPr>
        <w:t>s</w:t>
      </w:r>
      <w:r w:rsidR="001B2CD8">
        <w:rPr>
          <w:rFonts w:ascii="Times New Roman" w:hAnsi="Times New Roman" w:cs="Times New Roman"/>
          <w:sz w:val="24"/>
        </w:rPr>
        <w:t xml:space="preserve"> </w:t>
      </w:r>
      <w:r>
        <w:rPr>
          <w:rFonts w:ascii="Times New Roman" w:hAnsi="Times New Roman" w:cs="Times New Roman"/>
          <w:sz w:val="24"/>
        </w:rPr>
        <w:t xml:space="preserve">of </w:t>
      </w:r>
      <w:r w:rsidR="001B2CD8">
        <w:rPr>
          <w:rFonts w:ascii="Times New Roman" w:hAnsi="Times New Roman" w:cs="Times New Roman"/>
          <w:sz w:val="24"/>
        </w:rPr>
        <w:t>estimation error bias.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11"/>
        <w:gridCol w:w="925"/>
        <w:gridCol w:w="925"/>
        <w:gridCol w:w="1325"/>
        <w:gridCol w:w="1325"/>
        <w:gridCol w:w="1325"/>
        <w:gridCol w:w="1324"/>
      </w:tblGrid>
      <w:tr w:rsidR="00851DCF" w:rsidRPr="00851DCF" w14:paraId="2CA93D10" w14:textId="77777777" w:rsidTr="001B2CD8">
        <w:trPr>
          <w:cantSplit/>
        </w:trPr>
        <w:tc>
          <w:tcPr>
            <w:tcW w:w="1181" w:type="pct"/>
            <w:vMerge w:val="restart"/>
            <w:tcBorders>
              <w:left w:val="nil"/>
              <w:bottom w:val="nil"/>
              <w:right w:val="nil"/>
            </w:tcBorders>
            <w:shd w:val="clear" w:color="auto" w:fill="FFFFFF"/>
            <w:vAlign w:val="bottom"/>
          </w:tcPr>
          <w:p w14:paraId="5E6FD02A" w14:textId="77777777" w:rsidR="00851DCF" w:rsidRPr="00851DCF" w:rsidRDefault="00851DCF" w:rsidP="00851DCF">
            <w:pPr>
              <w:rPr>
                <w:rFonts w:ascii="Times New Roman" w:hAnsi="Times New Roman" w:cs="Times New Roman"/>
                <w:sz w:val="24"/>
              </w:rPr>
            </w:pPr>
          </w:p>
        </w:tc>
        <w:tc>
          <w:tcPr>
            <w:tcW w:w="3819" w:type="pct"/>
            <w:gridSpan w:val="6"/>
            <w:tcBorders>
              <w:left w:val="nil"/>
              <w:right w:val="nil"/>
            </w:tcBorders>
            <w:shd w:val="clear" w:color="auto" w:fill="FFFFFF"/>
            <w:vAlign w:val="bottom"/>
          </w:tcPr>
          <w:p w14:paraId="0291C117"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Test Value = 0</w:t>
            </w:r>
          </w:p>
        </w:tc>
      </w:tr>
      <w:tr w:rsidR="00851DCF" w:rsidRPr="00851DCF" w14:paraId="0C7E7473" w14:textId="77777777" w:rsidTr="002531E0">
        <w:trPr>
          <w:cantSplit/>
        </w:trPr>
        <w:tc>
          <w:tcPr>
            <w:tcW w:w="1181" w:type="pct"/>
            <w:vMerge/>
            <w:tcBorders>
              <w:left w:val="nil"/>
              <w:bottom w:val="nil"/>
              <w:right w:val="nil"/>
            </w:tcBorders>
            <w:shd w:val="clear" w:color="auto" w:fill="FFFFFF"/>
            <w:vAlign w:val="bottom"/>
          </w:tcPr>
          <w:p w14:paraId="73986102" w14:textId="77777777" w:rsidR="00851DCF" w:rsidRPr="00851DCF" w:rsidRDefault="00851DCF" w:rsidP="00851DCF">
            <w:pPr>
              <w:rPr>
                <w:rFonts w:ascii="Times New Roman" w:hAnsi="Times New Roman" w:cs="Times New Roman"/>
                <w:sz w:val="24"/>
              </w:rPr>
            </w:pPr>
          </w:p>
        </w:tc>
        <w:tc>
          <w:tcPr>
            <w:tcW w:w="494" w:type="pct"/>
            <w:vMerge w:val="restart"/>
            <w:tcBorders>
              <w:left w:val="nil"/>
              <w:right w:val="nil"/>
            </w:tcBorders>
            <w:shd w:val="clear" w:color="auto" w:fill="FFFFFF"/>
            <w:vAlign w:val="bottom"/>
          </w:tcPr>
          <w:p w14:paraId="37CE8489"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t</w:t>
            </w:r>
          </w:p>
        </w:tc>
        <w:tc>
          <w:tcPr>
            <w:tcW w:w="494" w:type="pct"/>
            <w:vMerge w:val="restart"/>
            <w:tcBorders>
              <w:left w:val="nil"/>
              <w:right w:val="nil"/>
            </w:tcBorders>
            <w:shd w:val="clear" w:color="auto" w:fill="FFFFFF"/>
            <w:vAlign w:val="bottom"/>
          </w:tcPr>
          <w:p w14:paraId="08BF4A86"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df</w:t>
            </w:r>
          </w:p>
        </w:tc>
        <w:tc>
          <w:tcPr>
            <w:tcW w:w="708" w:type="pct"/>
            <w:vMerge w:val="restart"/>
            <w:tcBorders>
              <w:left w:val="nil"/>
              <w:right w:val="nil"/>
            </w:tcBorders>
            <w:shd w:val="clear" w:color="auto" w:fill="FFFFFF"/>
            <w:vAlign w:val="bottom"/>
          </w:tcPr>
          <w:p w14:paraId="2D9AA67C"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Sig. (2-tailed)</w:t>
            </w:r>
          </w:p>
        </w:tc>
        <w:tc>
          <w:tcPr>
            <w:tcW w:w="708" w:type="pct"/>
            <w:vMerge w:val="restart"/>
            <w:tcBorders>
              <w:left w:val="nil"/>
              <w:right w:val="nil"/>
            </w:tcBorders>
            <w:shd w:val="clear" w:color="auto" w:fill="FFFFFF"/>
            <w:vAlign w:val="bottom"/>
          </w:tcPr>
          <w:p w14:paraId="20F1B88B"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Mean Difference</w:t>
            </w:r>
          </w:p>
        </w:tc>
        <w:tc>
          <w:tcPr>
            <w:tcW w:w="1415" w:type="pct"/>
            <w:gridSpan w:val="2"/>
            <w:tcBorders>
              <w:left w:val="nil"/>
              <w:right w:val="nil"/>
            </w:tcBorders>
            <w:shd w:val="clear" w:color="auto" w:fill="FFFFFF"/>
            <w:vAlign w:val="bottom"/>
          </w:tcPr>
          <w:p w14:paraId="744169A2"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95% Confidence Interval of the Difference</w:t>
            </w:r>
          </w:p>
        </w:tc>
      </w:tr>
      <w:tr w:rsidR="00851DCF" w:rsidRPr="00851DCF" w14:paraId="19940946" w14:textId="77777777" w:rsidTr="002531E0">
        <w:trPr>
          <w:cantSplit/>
        </w:trPr>
        <w:tc>
          <w:tcPr>
            <w:tcW w:w="1181" w:type="pct"/>
            <w:vMerge/>
            <w:tcBorders>
              <w:left w:val="nil"/>
              <w:bottom w:val="nil"/>
              <w:right w:val="nil"/>
            </w:tcBorders>
            <w:shd w:val="clear" w:color="auto" w:fill="FFFFFF"/>
            <w:vAlign w:val="bottom"/>
          </w:tcPr>
          <w:p w14:paraId="6A461859" w14:textId="77777777" w:rsidR="00851DCF" w:rsidRPr="00851DCF" w:rsidRDefault="00851DCF" w:rsidP="00851DCF">
            <w:pPr>
              <w:rPr>
                <w:rFonts w:ascii="Times New Roman" w:hAnsi="Times New Roman" w:cs="Times New Roman"/>
                <w:sz w:val="24"/>
              </w:rPr>
            </w:pPr>
          </w:p>
        </w:tc>
        <w:tc>
          <w:tcPr>
            <w:tcW w:w="494" w:type="pct"/>
            <w:vMerge/>
            <w:tcBorders>
              <w:left w:val="nil"/>
              <w:right w:val="nil"/>
            </w:tcBorders>
            <w:shd w:val="clear" w:color="auto" w:fill="FFFFFF"/>
            <w:vAlign w:val="bottom"/>
          </w:tcPr>
          <w:p w14:paraId="1E20ED7E" w14:textId="77777777" w:rsidR="00851DCF" w:rsidRPr="00851DCF" w:rsidRDefault="00851DCF" w:rsidP="00851DCF">
            <w:pPr>
              <w:rPr>
                <w:rFonts w:ascii="Times New Roman" w:hAnsi="Times New Roman" w:cs="Times New Roman"/>
                <w:sz w:val="24"/>
              </w:rPr>
            </w:pPr>
          </w:p>
        </w:tc>
        <w:tc>
          <w:tcPr>
            <w:tcW w:w="494" w:type="pct"/>
            <w:vMerge/>
            <w:tcBorders>
              <w:left w:val="nil"/>
              <w:right w:val="nil"/>
            </w:tcBorders>
            <w:shd w:val="clear" w:color="auto" w:fill="FFFFFF"/>
            <w:vAlign w:val="bottom"/>
          </w:tcPr>
          <w:p w14:paraId="7043C879" w14:textId="77777777" w:rsidR="00851DCF" w:rsidRPr="00851DCF" w:rsidRDefault="00851DCF" w:rsidP="00851DCF">
            <w:pPr>
              <w:rPr>
                <w:rFonts w:ascii="Times New Roman" w:hAnsi="Times New Roman" w:cs="Times New Roman"/>
                <w:sz w:val="24"/>
              </w:rPr>
            </w:pPr>
          </w:p>
        </w:tc>
        <w:tc>
          <w:tcPr>
            <w:tcW w:w="708" w:type="pct"/>
            <w:vMerge/>
            <w:tcBorders>
              <w:left w:val="nil"/>
              <w:right w:val="nil"/>
            </w:tcBorders>
            <w:shd w:val="clear" w:color="auto" w:fill="FFFFFF"/>
            <w:vAlign w:val="bottom"/>
          </w:tcPr>
          <w:p w14:paraId="736EB1A8" w14:textId="77777777" w:rsidR="00851DCF" w:rsidRPr="00851DCF" w:rsidRDefault="00851DCF" w:rsidP="00851DCF">
            <w:pPr>
              <w:rPr>
                <w:rFonts w:ascii="Times New Roman" w:hAnsi="Times New Roman" w:cs="Times New Roman"/>
                <w:sz w:val="24"/>
              </w:rPr>
            </w:pPr>
          </w:p>
        </w:tc>
        <w:tc>
          <w:tcPr>
            <w:tcW w:w="708" w:type="pct"/>
            <w:vMerge/>
            <w:tcBorders>
              <w:left w:val="nil"/>
              <w:right w:val="nil"/>
            </w:tcBorders>
            <w:shd w:val="clear" w:color="auto" w:fill="FFFFFF"/>
            <w:vAlign w:val="bottom"/>
          </w:tcPr>
          <w:p w14:paraId="78A262DA" w14:textId="77777777" w:rsidR="00851DCF" w:rsidRPr="00851DCF" w:rsidRDefault="00851DCF" w:rsidP="00851DCF">
            <w:pPr>
              <w:rPr>
                <w:rFonts w:ascii="Times New Roman" w:hAnsi="Times New Roman" w:cs="Times New Roman"/>
                <w:sz w:val="24"/>
              </w:rPr>
            </w:pPr>
          </w:p>
        </w:tc>
        <w:tc>
          <w:tcPr>
            <w:tcW w:w="708" w:type="pct"/>
            <w:tcBorders>
              <w:left w:val="nil"/>
              <w:right w:val="nil"/>
            </w:tcBorders>
            <w:shd w:val="clear" w:color="auto" w:fill="FFFFFF"/>
            <w:vAlign w:val="bottom"/>
          </w:tcPr>
          <w:p w14:paraId="08B749E6"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Lower</w:t>
            </w:r>
          </w:p>
        </w:tc>
        <w:tc>
          <w:tcPr>
            <w:tcW w:w="707" w:type="pct"/>
            <w:tcBorders>
              <w:left w:val="nil"/>
              <w:right w:val="nil"/>
            </w:tcBorders>
            <w:shd w:val="clear" w:color="auto" w:fill="FFFFFF"/>
            <w:vAlign w:val="bottom"/>
          </w:tcPr>
          <w:p w14:paraId="7A9AA40A" w14:textId="77777777" w:rsidR="00851DCF" w:rsidRPr="00851DCF" w:rsidRDefault="00851DCF" w:rsidP="00851DCF">
            <w:pPr>
              <w:rPr>
                <w:rFonts w:ascii="Times New Roman" w:hAnsi="Times New Roman" w:cs="Times New Roman"/>
                <w:sz w:val="24"/>
              </w:rPr>
            </w:pPr>
            <w:r w:rsidRPr="00851DCF">
              <w:rPr>
                <w:rFonts w:ascii="Times New Roman" w:hAnsi="Times New Roman" w:cs="Times New Roman"/>
                <w:sz w:val="24"/>
              </w:rPr>
              <w:t>Upper</w:t>
            </w:r>
          </w:p>
        </w:tc>
      </w:tr>
      <w:tr w:rsidR="00B802A1" w:rsidRPr="00851DCF" w14:paraId="677627D3" w14:textId="77777777" w:rsidTr="002531E0">
        <w:trPr>
          <w:cantSplit/>
        </w:trPr>
        <w:tc>
          <w:tcPr>
            <w:tcW w:w="1181" w:type="pct"/>
            <w:tcBorders>
              <w:left w:val="nil"/>
              <w:bottom w:val="nil"/>
              <w:right w:val="nil"/>
            </w:tcBorders>
            <w:shd w:val="clear" w:color="auto" w:fill="FFFFFF"/>
          </w:tcPr>
          <w:p w14:paraId="5F347CCC" w14:textId="0704BCD6" w:rsidR="00B802A1" w:rsidRPr="00851DCF" w:rsidRDefault="00B802A1" w:rsidP="00B802A1">
            <w:pPr>
              <w:rPr>
                <w:rFonts w:ascii="Times New Roman" w:hAnsi="Times New Roman" w:cs="Times New Roman"/>
                <w:sz w:val="24"/>
              </w:rPr>
            </w:pPr>
            <w:r>
              <w:rPr>
                <w:rFonts w:ascii="Times New Roman" w:hAnsi="Times New Roman" w:cs="Times New Roman"/>
                <w:sz w:val="24"/>
              </w:rPr>
              <w:t>Overall Estimation Error</w:t>
            </w:r>
          </w:p>
        </w:tc>
        <w:tc>
          <w:tcPr>
            <w:tcW w:w="494" w:type="pct"/>
            <w:tcBorders>
              <w:left w:val="nil"/>
              <w:bottom w:val="nil"/>
              <w:right w:val="nil"/>
            </w:tcBorders>
            <w:shd w:val="clear" w:color="auto" w:fill="FFFFFF"/>
          </w:tcPr>
          <w:p w14:paraId="7BA48B0D"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5.129</w:t>
            </w:r>
          </w:p>
        </w:tc>
        <w:tc>
          <w:tcPr>
            <w:tcW w:w="494" w:type="pct"/>
            <w:tcBorders>
              <w:left w:val="nil"/>
              <w:bottom w:val="nil"/>
              <w:right w:val="nil"/>
            </w:tcBorders>
            <w:shd w:val="clear" w:color="auto" w:fill="FFFFFF"/>
          </w:tcPr>
          <w:p w14:paraId="727775F8"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102</w:t>
            </w:r>
          </w:p>
        </w:tc>
        <w:tc>
          <w:tcPr>
            <w:tcW w:w="708" w:type="pct"/>
            <w:tcBorders>
              <w:left w:val="nil"/>
              <w:bottom w:val="nil"/>
              <w:right w:val="nil"/>
            </w:tcBorders>
            <w:shd w:val="clear" w:color="auto" w:fill="FFFFFF"/>
          </w:tcPr>
          <w:p w14:paraId="6BF59BDC" w14:textId="628CFB07"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.000**</w:t>
            </w:r>
          </w:p>
        </w:tc>
        <w:tc>
          <w:tcPr>
            <w:tcW w:w="708" w:type="pct"/>
            <w:tcBorders>
              <w:left w:val="nil"/>
              <w:bottom w:val="nil"/>
              <w:right w:val="nil"/>
            </w:tcBorders>
            <w:shd w:val="clear" w:color="auto" w:fill="FFFFFF"/>
          </w:tcPr>
          <w:p w14:paraId="48692EFF" w14:textId="18D6BA6F"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0.049</w:t>
            </w:r>
          </w:p>
        </w:tc>
        <w:tc>
          <w:tcPr>
            <w:tcW w:w="708" w:type="pct"/>
            <w:tcBorders>
              <w:left w:val="nil"/>
              <w:bottom w:val="nil"/>
              <w:right w:val="nil"/>
            </w:tcBorders>
            <w:shd w:val="clear" w:color="auto" w:fill="FFFFFF"/>
          </w:tcPr>
          <w:p w14:paraId="063CD205" w14:textId="1D3616D4"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0.030</w:t>
            </w:r>
          </w:p>
        </w:tc>
        <w:tc>
          <w:tcPr>
            <w:tcW w:w="707" w:type="pct"/>
            <w:tcBorders>
              <w:left w:val="nil"/>
              <w:bottom w:val="nil"/>
              <w:right w:val="nil"/>
            </w:tcBorders>
            <w:shd w:val="clear" w:color="auto" w:fill="FFFFFF"/>
          </w:tcPr>
          <w:p w14:paraId="6651B413" w14:textId="5E02E378"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0.068</w:t>
            </w:r>
          </w:p>
        </w:tc>
      </w:tr>
      <w:tr w:rsidR="00B802A1" w:rsidRPr="00851DCF" w14:paraId="3F4A0BD2" w14:textId="77777777" w:rsidTr="002531E0">
        <w:trPr>
          <w:cantSplit/>
        </w:trPr>
        <w:tc>
          <w:tcPr>
            <w:tcW w:w="1181" w:type="pct"/>
            <w:tcBorders>
              <w:top w:val="nil"/>
              <w:left w:val="nil"/>
              <w:bottom w:val="nil"/>
              <w:right w:val="nil"/>
            </w:tcBorders>
            <w:shd w:val="clear" w:color="auto" w:fill="FFFFFF"/>
          </w:tcPr>
          <w:p w14:paraId="3AE2AB36" w14:textId="66E08E94" w:rsidR="00B802A1" w:rsidRPr="00851DCF" w:rsidRDefault="00B802A1" w:rsidP="00B802A1">
            <w:pPr>
              <w:rPr>
                <w:rFonts w:ascii="Times New Roman" w:hAnsi="Times New Roman" w:cs="Times New Roman"/>
                <w:sz w:val="24"/>
              </w:rPr>
            </w:pPr>
            <w:r>
              <w:rPr>
                <w:rFonts w:ascii="Times New Roman" w:hAnsi="Times New Roman" w:cs="Times New Roman"/>
                <w:sz w:val="24"/>
              </w:rPr>
              <w:t>Gain Domain Error</w:t>
            </w:r>
          </w:p>
        </w:tc>
        <w:tc>
          <w:tcPr>
            <w:tcW w:w="494" w:type="pct"/>
            <w:tcBorders>
              <w:top w:val="nil"/>
              <w:left w:val="nil"/>
              <w:bottom w:val="nil"/>
              <w:right w:val="nil"/>
            </w:tcBorders>
            <w:shd w:val="clear" w:color="auto" w:fill="FFFFFF"/>
          </w:tcPr>
          <w:p w14:paraId="24CEFD20"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1.841</w:t>
            </w:r>
          </w:p>
        </w:tc>
        <w:tc>
          <w:tcPr>
            <w:tcW w:w="494" w:type="pct"/>
            <w:tcBorders>
              <w:top w:val="nil"/>
              <w:left w:val="nil"/>
              <w:bottom w:val="nil"/>
              <w:right w:val="nil"/>
            </w:tcBorders>
            <w:shd w:val="clear" w:color="auto" w:fill="FFFFFF"/>
          </w:tcPr>
          <w:p w14:paraId="33D18B8B"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102</w:t>
            </w:r>
          </w:p>
        </w:tc>
        <w:tc>
          <w:tcPr>
            <w:tcW w:w="708" w:type="pct"/>
            <w:tcBorders>
              <w:top w:val="nil"/>
              <w:left w:val="nil"/>
              <w:bottom w:val="nil"/>
              <w:right w:val="nil"/>
            </w:tcBorders>
            <w:shd w:val="clear" w:color="auto" w:fill="FFFFFF"/>
          </w:tcPr>
          <w:p w14:paraId="08E321F3" w14:textId="77777777"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.069</w:t>
            </w:r>
          </w:p>
        </w:tc>
        <w:tc>
          <w:tcPr>
            <w:tcW w:w="708" w:type="pct"/>
            <w:tcBorders>
              <w:top w:val="nil"/>
              <w:left w:val="nil"/>
              <w:bottom w:val="nil"/>
              <w:right w:val="nil"/>
            </w:tcBorders>
            <w:shd w:val="clear" w:color="auto" w:fill="FFFFFF"/>
          </w:tcPr>
          <w:p w14:paraId="0C9A2193" w14:textId="58FDA228"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0.014</w:t>
            </w:r>
          </w:p>
        </w:tc>
        <w:tc>
          <w:tcPr>
            <w:tcW w:w="708" w:type="pct"/>
            <w:tcBorders>
              <w:top w:val="nil"/>
              <w:left w:val="nil"/>
              <w:bottom w:val="nil"/>
              <w:right w:val="nil"/>
            </w:tcBorders>
            <w:shd w:val="clear" w:color="auto" w:fill="FFFFFF"/>
          </w:tcPr>
          <w:p w14:paraId="1006C405" w14:textId="3D98F777"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-0.001</w:t>
            </w:r>
          </w:p>
        </w:tc>
        <w:tc>
          <w:tcPr>
            <w:tcW w:w="707" w:type="pct"/>
            <w:tcBorders>
              <w:top w:val="nil"/>
              <w:left w:val="nil"/>
              <w:bottom w:val="nil"/>
              <w:right w:val="nil"/>
            </w:tcBorders>
            <w:shd w:val="clear" w:color="auto" w:fill="FFFFFF"/>
          </w:tcPr>
          <w:p w14:paraId="6E9AAF75" w14:textId="168D32C2"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0.029</w:t>
            </w:r>
          </w:p>
        </w:tc>
      </w:tr>
      <w:tr w:rsidR="00B802A1" w:rsidRPr="00851DCF" w14:paraId="5C5BB2EE" w14:textId="77777777" w:rsidTr="002531E0">
        <w:trPr>
          <w:cantSplit/>
        </w:trPr>
        <w:tc>
          <w:tcPr>
            <w:tcW w:w="1181" w:type="pct"/>
            <w:tcBorders>
              <w:top w:val="nil"/>
              <w:left w:val="nil"/>
              <w:right w:val="nil"/>
            </w:tcBorders>
            <w:shd w:val="clear" w:color="auto" w:fill="FFFFFF"/>
          </w:tcPr>
          <w:p w14:paraId="16B45BEC" w14:textId="30E3D1BB" w:rsidR="00B802A1" w:rsidRPr="00851DCF" w:rsidRDefault="00B802A1" w:rsidP="00B802A1">
            <w:pPr>
              <w:rPr>
                <w:rFonts w:ascii="Times New Roman" w:hAnsi="Times New Roman" w:cs="Times New Roman"/>
                <w:sz w:val="24"/>
              </w:rPr>
            </w:pPr>
            <w:r>
              <w:rPr>
                <w:rFonts w:ascii="Times New Roman" w:hAnsi="Times New Roman" w:cs="Times New Roman"/>
                <w:sz w:val="24"/>
              </w:rPr>
              <w:t>Loss Domain Error</w:t>
            </w:r>
          </w:p>
        </w:tc>
        <w:tc>
          <w:tcPr>
            <w:tcW w:w="494" w:type="pct"/>
            <w:tcBorders>
              <w:top w:val="nil"/>
              <w:left w:val="nil"/>
              <w:right w:val="nil"/>
            </w:tcBorders>
            <w:shd w:val="clear" w:color="auto" w:fill="FFFFFF"/>
          </w:tcPr>
          <w:p w14:paraId="20371E0A"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-4.814</w:t>
            </w:r>
          </w:p>
        </w:tc>
        <w:tc>
          <w:tcPr>
            <w:tcW w:w="494" w:type="pct"/>
            <w:tcBorders>
              <w:top w:val="nil"/>
              <w:left w:val="nil"/>
              <w:right w:val="nil"/>
            </w:tcBorders>
            <w:shd w:val="clear" w:color="auto" w:fill="FFFFFF"/>
          </w:tcPr>
          <w:p w14:paraId="7D882D09" w14:textId="77777777" w:rsidR="00B802A1" w:rsidRPr="00851DCF" w:rsidRDefault="00B802A1" w:rsidP="00B802A1">
            <w:pPr>
              <w:rPr>
                <w:rFonts w:ascii="Times New Roman" w:hAnsi="Times New Roman" w:cs="Times New Roman"/>
                <w:sz w:val="24"/>
              </w:rPr>
            </w:pPr>
            <w:r w:rsidRPr="00851DCF">
              <w:rPr>
                <w:rFonts w:ascii="Times New Roman" w:hAnsi="Times New Roman" w:cs="Times New Roman"/>
                <w:sz w:val="24"/>
              </w:rPr>
              <w:t>102</w:t>
            </w:r>
          </w:p>
        </w:tc>
        <w:tc>
          <w:tcPr>
            <w:tcW w:w="708" w:type="pct"/>
            <w:tcBorders>
              <w:top w:val="nil"/>
              <w:left w:val="nil"/>
              <w:right w:val="nil"/>
            </w:tcBorders>
            <w:shd w:val="clear" w:color="auto" w:fill="FFFFFF"/>
          </w:tcPr>
          <w:p w14:paraId="6C34B671" w14:textId="3CDB84CA"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.000**</w:t>
            </w:r>
          </w:p>
        </w:tc>
        <w:tc>
          <w:tcPr>
            <w:tcW w:w="708" w:type="pct"/>
            <w:tcBorders>
              <w:top w:val="nil"/>
              <w:left w:val="nil"/>
              <w:right w:val="nil"/>
            </w:tcBorders>
            <w:shd w:val="clear" w:color="auto" w:fill="FFFFFF"/>
          </w:tcPr>
          <w:p w14:paraId="3D47F6C6" w14:textId="6FBAFA48"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-0.036</w:t>
            </w:r>
          </w:p>
        </w:tc>
        <w:tc>
          <w:tcPr>
            <w:tcW w:w="708" w:type="pct"/>
            <w:tcBorders>
              <w:top w:val="nil"/>
              <w:left w:val="nil"/>
              <w:right w:val="nil"/>
            </w:tcBorders>
            <w:shd w:val="clear" w:color="auto" w:fill="FFFFFF"/>
          </w:tcPr>
          <w:p w14:paraId="0CD2EF29" w14:textId="427205E5"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-0.050</w:t>
            </w:r>
          </w:p>
        </w:tc>
        <w:tc>
          <w:tcPr>
            <w:tcW w:w="707" w:type="pct"/>
            <w:tcBorders>
              <w:top w:val="nil"/>
              <w:left w:val="nil"/>
              <w:right w:val="nil"/>
            </w:tcBorders>
            <w:shd w:val="clear" w:color="auto" w:fill="FFFFFF"/>
          </w:tcPr>
          <w:p w14:paraId="132DBA95" w14:textId="0EB59CFF" w:rsidR="00B802A1" w:rsidRPr="00B802A1" w:rsidRDefault="00B802A1" w:rsidP="00B802A1">
            <w:pPr>
              <w:rPr>
                <w:rFonts w:ascii="Times New Roman" w:hAnsi="Times New Roman" w:cs="Times New Roman"/>
                <w:sz w:val="24"/>
                <w:szCs w:val="24"/>
              </w:rPr>
            </w:pPr>
            <w:r w:rsidRPr="00B802A1">
              <w:rPr>
                <w:rFonts w:ascii="Times New Roman" w:hAnsi="Times New Roman" w:cs="Times New Roman"/>
                <w:sz w:val="24"/>
                <w:szCs w:val="24"/>
              </w:rPr>
              <w:t>-0.021</w:t>
            </w:r>
          </w:p>
        </w:tc>
      </w:tr>
    </w:tbl>
    <w:p w14:paraId="1EC8407A" w14:textId="72664E4F" w:rsidR="0003009D" w:rsidRDefault="00CE19C8">
      <w:pPr>
        <w:rPr>
          <w:rFonts w:ascii="Times New Roman" w:hAnsi="Times New Roman" w:cs="Times New Roman"/>
          <w:sz w:val="24"/>
        </w:rPr>
      </w:pPr>
      <w:r>
        <w:rPr>
          <w:rFonts w:ascii="Times New Roman" w:hAnsi="Times New Roman" w:cs="Times New Roman"/>
          <w:sz w:val="24"/>
        </w:rPr>
        <w:t xml:space="preserve">**Notes significance at </w:t>
      </w:r>
      <w:r>
        <w:rPr>
          <w:rFonts w:ascii="Times New Roman" w:hAnsi="Times New Roman" w:cs="Times New Roman"/>
          <w:i/>
          <w:sz w:val="24"/>
        </w:rPr>
        <w:t>p</w:t>
      </w:r>
      <w:r>
        <w:rPr>
          <w:rFonts w:ascii="Times New Roman" w:hAnsi="Times New Roman" w:cs="Times New Roman"/>
          <w:sz w:val="24"/>
        </w:rPr>
        <w:t xml:space="preserve"> &lt; .001, while *notes significance at </w:t>
      </w:r>
      <w:r>
        <w:rPr>
          <w:rFonts w:ascii="Times New Roman" w:hAnsi="Times New Roman" w:cs="Times New Roman"/>
          <w:i/>
          <w:sz w:val="24"/>
        </w:rPr>
        <w:t>p</w:t>
      </w:r>
      <w:r>
        <w:rPr>
          <w:rFonts w:ascii="Times New Roman" w:hAnsi="Times New Roman" w:cs="Times New Roman"/>
          <w:sz w:val="24"/>
        </w:rPr>
        <w:t xml:space="preserve"> &lt; .05.</w:t>
      </w:r>
    </w:p>
    <w:p w14:paraId="59D72D46" w14:textId="77777777" w:rsidR="0003009D" w:rsidRDefault="0003009D">
      <w:pPr>
        <w:rPr>
          <w:rFonts w:ascii="Times New Roman" w:hAnsi="Times New Roman" w:cs="Times New Roman"/>
          <w:sz w:val="24"/>
        </w:rPr>
      </w:pPr>
      <w:r>
        <w:rPr>
          <w:rFonts w:ascii="Times New Roman" w:hAnsi="Times New Roman" w:cs="Times New Roman"/>
          <w:sz w:val="24"/>
        </w:rPr>
        <w:br w:type="page"/>
      </w:r>
    </w:p>
    <w:p w14:paraId="142F3739" w14:textId="7D1695CD" w:rsidR="00CE19C8" w:rsidRDefault="00FC5018">
      <w:pPr>
        <w:rPr>
          <w:rFonts w:ascii="Times New Roman" w:hAnsi="Times New Roman" w:cs="Times New Roman"/>
          <w:sz w:val="24"/>
        </w:rPr>
      </w:pPr>
      <w:r w:rsidRPr="004D61FE">
        <w:rPr>
          <w:rFonts w:ascii="Times New Roman" w:hAnsi="Times New Roman" w:cs="Times New Roman"/>
          <w:b/>
          <w:i/>
          <w:sz w:val="24"/>
        </w:rPr>
        <w:lastRenderedPageBreak/>
        <w:t xml:space="preserve">Supplementary Table </w:t>
      </w:r>
      <w:r>
        <w:rPr>
          <w:rFonts w:ascii="Times New Roman" w:hAnsi="Times New Roman" w:cs="Times New Roman"/>
          <w:b/>
          <w:i/>
          <w:sz w:val="24"/>
        </w:rPr>
        <w:t>5</w:t>
      </w:r>
      <w:r w:rsidRPr="004D61FE">
        <w:rPr>
          <w:rFonts w:ascii="Times New Roman" w:hAnsi="Times New Roman" w:cs="Times New Roman"/>
          <w:b/>
          <w:i/>
          <w:sz w:val="24"/>
        </w:rPr>
        <w:t>.</w:t>
      </w:r>
      <w:r>
        <w:rPr>
          <w:rFonts w:ascii="Times New Roman" w:hAnsi="Times New Roman" w:cs="Times New Roman"/>
          <w:sz w:val="24"/>
        </w:rPr>
        <w:t xml:space="preserve"> Rank correlations for the cross-studies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51"/>
        <w:gridCol w:w="992"/>
        <w:gridCol w:w="851"/>
        <w:gridCol w:w="850"/>
        <w:gridCol w:w="992"/>
        <w:gridCol w:w="993"/>
        <w:gridCol w:w="991"/>
      </w:tblGrid>
      <w:tr w:rsidR="00707CCA" w14:paraId="40B15BBA" w14:textId="77777777" w:rsidTr="00F62B2C">
        <w:tc>
          <w:tcPr>
            <w:tcW w:w="2830" w:type="dxa"/>
            <w:tcBorders>
              <w:top w:val="single" w:sz="4" w:space="0" w:color="auto"/>
              <w:bottom w:val="single" w:sz="4" w:space="0" w:color="auto"/>
            </w:tcBorders>
            <w:vAlign w:val="bottom"/>
          </w:tcPr>
          <w:p w14:paraId="1AC8F3B6" w14:textId="77777777" w:rsidR="002E28A4" w:rsidRPr="00707CCA" w:rsidRDefault="002E28A4" w:rsidP="002E28A4">
            <w:pPr>
              <w:rPr>
                <w:rFonts w:ascii="Times New Roman" w:hAnsi="Times New Roman" w:cs="Times New Roman"/>
                <w:sz w:val="24"/>
                <w:szCs w:val="24"/>
              </w:rPr>
            </w:pPr>
          </w:p>
        </w:tc>
        <w:tc>
          <w:tcPr>
            <w:tcW w:w="851" w:type="dxa"/>
            <w:tcBorders>
              <w:top w:val="single" w:sz="4" w:space="0" w:color="auto"/>
              <w:bottom w:val="single" w:sz="4" w:space="0" w:color="auto"/>
            </w:tcBorders>
            <w:vAlign w:val="bottom"/>
          </w:tcPr>
          <w:p w14:paraId="2A3A543A" w14:textId="78FA272C"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1</w:t>
            </w:r>
          </w:p>
        </w:tc>
        <w:tc>
          <w:tcPr>
            <w:tcW w:w="992" w:type="dxa"/>
            <w:tcBorders>
              <w:top w:val="single" w:sz="4" w:space="0" w:color="auto"/>
              <w:bottom w:val="single" w:sz="4" w:space="0" w:color="auto"/>
            </w:tcBorders>
            <w:vAlign w:val="bottom"/>
          </w:tcPr>
          <w:p w14:paraId="1ABDF703" w14:textId="2FBDCCC7"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2</w:t>
            </w:r>
          </w:p>
        </w:tc>
        <w:tc>
          <w:tcPr>
            <w:tcW w:w="851" w:type="dxa"/>
            <w:tcBorders>
              <w:top w:val="single" w:sz="4" w:space="0" w:color="auto"/>
              <w:bottom w:val="single" w:sz="4" w:space="0" w:color="auto"/>
            </w:tcBorders>
            <w:vAlign w:val="bottom"/>
          </w:tcPr>
          <w:p w14:paraId="04B9DB93" w14:textId="1F65C9A2"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3</w:t>
            </w:r>
          </w:p>
        </w:tc>
        <w:tc>
          <w:tcPr>
            <w:tcW w:w="850" w:type="dxa"/>
            <w:tcBorders>
              <w:top w:val="single" w:sz="4" w:space="0" w:color="auto"/>
              <w:bottom w:val="single" w:sz="4" w:space="0" w:color="auto"/>
            </w:tcBorders>
            <w:vAlign w:val="bottom"/>
          </w:tcPr>
          <w:p w14:paraId="692953B1" w14:textId="1EF50F70"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4</w:t>
            </w:r>
          </w:p>
        </w:tc>
        <w:tc>
          <w:tcPr>
            <w:tcW w:w="992" w:type="dxa"/>
            <w:tcBorders>
              <w:top w:val="single" w:sz="4" w:space="0" w:color="auto"/>
              <w:bottom w:val="single" w:sz="4" w:space="0" w:color="auto"/>
            </w:tcBorders>
            <w:vAlign w:val="bottom"/>
          </w:tcPr>
          <w:p w14:paraId="717C9D77" w14:textId="3A5E0F62"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5</w:t>
            </w:r>
          </w:p>
        </w:tc>
        <w:tc>
          <w:tcPr>
            <w:tcW w:w="993" w:type="dxa"/>
            <w:tcBorders>
              <w:top w:val="single" w:sz="4" w:space="0" w:color="auto"/>
              <w:bottom w:val="single" w:sz="4" w:space="0" w:color="auto"/>
            </w:tcBorders>
            <w:vAlign w:val="bottom"/>
          </w:tcPr>
          <w:p w14:paraId="54B1DB36" w14:textId="4580F852"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6</w:t>
            </w:r>
          </w:p>
        </w:tc>
        <w:tc>
          <w:tcPr>
            <w:tcW w:w="991" w:type="dxa"/>
            <w:tcBorders>
              <w:top w:val="single" w:sz="4" w:space="0" w:color="auto"/>
              <w:bottom w:val="single" w:sz="4" w:space="0" w:color="auto"/>
            </w:tcBorders>
            <w:vAlign w:val="bottom"/>
          </w:tcPr>
          <w:p w14:paraId="46337F8F" w14:textId="7FC333D5" w:rsidR="002E28A4"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sz w:val="24"/>
                <w:szCs w:val="24"/>
              </w:rPr>
              <w:t>7</w:t>
            </w:r>
          </w:p>
        </w:tc>
      </w:tr>
      <w:tr w:rsidR="00707CCA" w14:paraId="1CC4BDA0" w14:textId="77777777" w:rsidTr="00F62B2C">
        <w:tc>
          <w:tcPr>
            <w:tcW w:w="2830" w:type="dxa"/>
            <w:tcBorders>
              <w:top w:val="single" w:sz="4" w:space="0" w:color="auto"/>
            </w:tcBorders>
            <w:vAlign w:val="bottom"/>
          </w:tcPr>
          <w:p w14:paraId="6F18D30C" w14:textId="468A474C" w:rsidR="002E28A4" w:rsidRPr="00707CCA" w:rsidRDefault="00707CCA" w:rsidP="00707CCA">
            <w:pPr>
              <w:rPr>
                <w:rFonts w:ascii="Times New Roman" w:hAnsi="Times New Roman" w:cs="Times New Roman"/>
                <w:sz w:val="24"/>
                <w:szCs w:val="24"/>
              </w:rPr>
            </w:pPr>
            <w:r w:rsidRPr="00707CCA">
              <w:rPr>
                <w:rFonts w:ascii="Times New Roman" w:hAnsi="Times New Roman" w:cs="Times New Roman"/>
                <w:color w:val="000000"/>
                <w:sz w:val="24"/>
                <w:szCs w:val="24"/>
              </w:rPr>
              <w:t>1. Exp.</w:t>
            </w:r>
          </w:p>
        </w:tc>
        <w:tc>
          <w:tcPr>
            <w:tcW w:w="851" w:type="dxa"/>
            <w:tcBorders>
              <w:top w:val="single" w:sz="4" w:space="0" w:color="auto"/>
            </w:tcBorders>
            <w:vAlign w:val="bottom"/>
          </w:tcPr>
          <w:p w14:paraId="26656374" w14:textId="0F876EA5" w:rsidR="002E28A4"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992" w:type="dxa"/>
            <w:tcBorders>
              <w:top w:val="single" w:sz="4" w:space="0" w:color="auto"/>
            </w:tcBorders>
            <w:vAlign w:val="bottom"/>
          </w:tcPr>
          <w:p w14:paraId="1AA528CB" w14:textId="1E95CD6F" w:rsidR="002E28A4" w:rsidRPr="00707CCA" w:rsidRDefault="002E28A4" w:rsidP="00707CCA">
            <w:pPr>
              <w:jc w:val="center"/>
              <w:rPr>
                <w:rFonts w:ascii="Times New Roman" w:hAnsi="Times New Roman" w:cs="Times New Roman"/>
                <w:sz w:val="24"/>
                <w:szCs w:val="24"/>
              </w:rPr>
            </w:pPr>
          </w:p>
        </w:tc>
        <w:tc>
          <w:tcPr>
            <w:tcW w:w="851" w:type="dxa"/>
            <w:tcBorders>
              <w:top w:val="single" w:sz="4" w:space="0" w:color="auto"/>
            </w:tcBorders>
            <w:vAlign w:val="bottom"/>
          </w:tcPr>
          <w:p w14:paraId="4D1AAA71" w14:textId="3E09F200" w:rsidR="002E28A4" w:rsidRPr="00707CCA" w:rsidRDefault="002E28A4" w:rsidP="00707CCA">
            <w:pPr>
              <w:jc w:val="center"/>
              <w:rPr>
                <w:rFonts w:ascii="Times New Roman" w:hAnsi="Times New Roman" w:cs="Times New Roman"/>
                <w:sz w:val="24"/>
                <w:szCs w:val="24"/>
              </w:rPr>
            </w:pPr>
          </w:p>
        </w:tc>
        <w:tc>
          <w:tcPr>
            <w:tcW w:w="850" w:type="dxa"/>
            <w:tcBorders>
              <w:top w:val="single" w:sz="4" w:space="0" w:color="auto"/>
            </w:tcBorders>
            <w:vAlign w:val="bottom"/>
          </w:tcPr>
          <w:p w14:paraId="1309A1D2" w14:textId="6BC6A08B" w:rsidR="002E28A4" w:rsidRPr="00707CCA" w:rsidRDefault="002E28A4" w:rsidP="00707CCA">
            <w:pPr>
              <w:jc w:val="center"/>
              <w:rPr>
                <w:rFonts w:ascii="Times New Roman" w:hAnsi="Times New Roman" w:cs="Times New Roman"/>
                <w:sz w:val="24"/>
                <w:szCs w:val="24"/>
              </w:rPr>
            </w:pPr>
          </w:p>
        </w:tc>
        <w:tc>
          <w:tcPr>
            <w:tcW w:w="992" w:type="dxa"/>
            <w:tcBorders>
              <w:top w:val="single" w:sz="4" w:space="0" w:color="auto"/>
            </w:tcBorders>
            <w:vAlign w:val="bottom"/>
          </w:tcPr>
          <w:p w14:paraId="7391B6EC" w14:textId="7D60205E" w:rsidR="002E28A4" w:rsidRPr="00707CCA" w:rsidRDefault="002E28A4" w:rsidP="00707CCA">
            <w:pPr>
              <w:jc w:val="center"/>
              <w:rPr>
                <w:rFonts w:ascii="Times New Roman" w:hAnsi="Times New Roman" w:cs="Times New Roman"/>
                <w:sz w:val="24"/>
                <w:szCs w:val="24"/>
              </w:rPr>
            </w:pPr>
          </w:p>
        </w:tc>
        <w:tc>
          <w:tcPr>
            <w:tcW w:w="993" w:type="dxa"/>
            <w:tcBorders>
              <w:top w:val="single" w:sz="4" w:space="0" w:color="auto"/>
            </w:tcBorders>
            <w:vAlign w:val="bottom"/>
          </w:tcPr>
          <w:p w14:paraId="3823806F" w14:textId="134C9E43" w:rsidR="002E28A4" w:rsidRPr="00707CCA" w:rsidRDefault="002E28A4" w:rsidP="00707CCA">
            <w:pPr>
              <w:jc w:val="center"/>
              <w:rPr>
                <w:rFonts w:ascii="Times New Roman" w:hAnsi="Times New Roman" w:cs="Times New Roman"/>
                <w:sz w:val="24"/>
                <w:szCs w:val="24"/>
              </w:rPr>
            </w:pPr>
          </w:p>
        </w:tc>
        <w:tc>
          <w:tcPr>
            <w:tcW w:w="991" w:type="dxa"/>
            <w:tcBorders>
              <w:top w:val="single" w:sz="4" w:space="0" w:color="auto"/>
            </w:tcBorders>
            <w:vAlign w:val="bottom"/>
          </w:tcPr>
          <w:p w14:paraId="4502F02D" w14:textId="1BF4A437" w:rsidR="002E28A4" w:rsidRPr="00707CCA" w:rsidRDefault="002E28A4" w:rsidP="00707CCA">
            <w:pPr>
              <w:jc w:val="center"/>
              <w:rPr>
                <w:rFonts w:ascii="Times New Roman" w:hAnsi="Times New Roman" w:cs="Times New Roman"/>
                <w:sz w:val="24"/>
                <w:szCs w:val="24"/>
              </w:rPr>
            </w:pPr>
          </w:p>
        </w:tc>
      </w:tr>
      <w:tr w:rsidR="00707CCA" w14:paraId="3F10F515" w14:textId="77777777" w:rsidTr="00F62B2C">
        <w:tc>
          <w:tcPr>
            <w:tcW w:w="2830" w:type="dxa"/>
            <w:vAlign w:val="bottom"/>
          </w:tcPr>
          <w:p w14:paraId="42AB5D58" w14:textId="40F56794" w:rsidR="002E28A4" w:rsidRPr="00707CCA" w:rsidRDefault="00707CCA" w:rsidP="002E28A4">
            <w:pPr>
              <w:rPr>
                <w:rFonts w:ascii="Times New Roman" w:hAnsi="Times New Roman" w:cs="Times New Roman"/>
                <w:sz w:val="24"/>
                <w:szCs w:val="24"/>
              </w:rPr>
            </w:pPr>
            <w:r w:rsidRPr="00707CCA">
              <w:rPr>
                <w:rFonts w:ascii="Times New Roman" w:hAnsi="Times New Roman" w:cs="Times New Roman"/>
                <w:color w:val="000000"/>
                <w:sz w:val="24"/>
                <w:szCs w:val="24"/>
              </w:rPr>
              <w:t>2. BAS-RR</w:t>
            </w:r>
          </w:p>
        </w:tc>
        <w:tc>
          <w:tcPr>
            <w:tcW w:w="851" w:type="dxa"/>
            <w:vAlign w:val="bottom"/>
          </w:tcPr>
          <w:p w14:paraId="4328D7FA" w14:textId="1DEAF8AC" w:rsidR="002E28A4" w:rsidRPr="00707CCA" w:rsidRDefault="002E28A4"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0.128</w:t>
            </w:r>
          </w:p>
        </w:tc>
        <w:tc>
          <w:tcPr>
            <w:tcW w:w="992" w:type="dxa"/>
            <w:vAlign w:val="bottom"/>
          </w:tcPr>
          <w:p w14:paraId="10F277F3" w14:textId="121DCAAA" w:rsidR="002E28A4"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851" w:type="dxa"/>
            <w:vAlign w:val="bottom"/>
          </w:tcPr>
          <w:p w14:paraId="40F06EDB" w14:textId="7E5E04F6" w:rsidR="002E28A4" w:rsidRPr="00707CCA" w:rsidRDefault="002E28A4" w:rsidP="00707CCA">
            <w:pPr>
              <w:jc w:val="center"/>
              <w:rPr>
                <w:rFonts w:ascii="Times New Roman" w:hAnsi="Times New Roman" w:cs="Times New Roman"/>
                <w:sz w:val="24"/>
                <w:szCs w:val="24"/>
              </w:rPr>
            </w:pPr>
          </w:p>
        </w:tc>
        <w:tc>
          <w:tcPr>
            <w:tcW w:w="850" w:type="dxa"/>
            <w:vAlign w:val="bottom"/>
          </w:tcPr>
          <w:p w14:paraId="62D9AFA2" w14:textId="39334154" w:rsidR="002E28A4" w:rsidRPr="00707CCA" w:rsidRDefault="002E28A4" w:rsidP="00707CCA">
            <w:pPr>
              <w:jc w:val="center"/>
              <w:rPr>
                <w:rFonts w:ascii="Times New Roman" w:hAnsi="Times New Roman" w:cs="Times New Roman"/>
                <w:sz w:val="24"/>
                <w:szCs w:val="24"/>
              </w:rPr>
            </w:pPr>
          </w:p>
        </w:tc>
        <w:tc>
          <w:tcPr>
            <w:tcW w:w="992" w:type="dxa"/>
            <w:vAlign w:val="bottom"/>
          </w:tcPr>
          <w:p w14:paraId="5433BF27" w14:textId="147720D5" w:rsidR="002E28A4" w:rsidRPr="00707CCA" w:rsidRDefault="002E28A4" w:rsidP="00707CCA">
            <w:pPr>
              <w:jc w:val="center"/>
              <w:rPr>
                <w:rFonts w:ascii="Times New Roman" w:hAnsi="Times New Roman" w:cs="Times New Roman"/>
                <w:sz w:val="24"/>
                <w:szCs w:val="24"/>
              </w:rPr>
            </w:pPr>
          </w:p>
        </w:tc>
        <w:tc>
          <w:tcPr>
            <w:tcW w:w="993" w:type="dxa"/>
            <w:vAlign w:val="bottom"/>
          </w:tcPr>
          <w:p w14:paraId="60392B2F" w14:textId="5E9EFDB0" w:rsidR="002E28A4" w:rsidRPr="00707CCA" w:rsidRDefault="002E28A4" w:rsidP="00707CCA">
            <w:pPr>
              <w:jc w:val="center"/>
              <w:rPr>
                <w:rFonts w:ascii="Times New Roman" w:hAnsi="Times New Roman" w:cs="Times New Roman"/>
                <w:sz w:val="24"/>
                <w:szCs w:val="24"/>
              </w:rPr>
            </w:pPr>
          </w:p>
        </w:tc>
        <w:tc>
          <w:tcPr>
            <w:tcW w:w="991" w:type="dxa"/>
            <w:vAlign w:val="bottom"/>
          </w:tcPr>
          <w:p w14:paraId="0C3A991F" w14:textId="73F6D039" w:rsidR="002E28A4" w:rsidRPr="00707CCA" w:rsidRDefault="002E28A4" w:rsidP="00707CCA">
            <w:pPr>
              <w:jc w:val="center"/>
              <w:rPr>
                <w:rFonts w:ascii="Times New Roman" w:hAnsi="Times New Roman" w:cs="Times New Roman"/>
                <w:sz w:val="24"/>
                <w:szCs w:val="24"/>
              </w:rPr>
            </w:pPr>
          </w:p>
        </w:tc>
      </w:tr>
      <w:tr w:rsidR="00707CCA" w14:paraId="48D45271" w14:textId="77777777" w:rsidTr="00F62B2C">
        <w:tc>
          <w:tcPr>
            <w:tcW w:w="2830" w:type="dxa"/>
            <w:vAlign w:val="bottom"/>
          </w:tcPr>
          <w:p w14:paraId="0896F0A9" w14:textId="59771374" w:rsidR="002E28A4" w:rsidRPr="00707CCA" w:rsidRDefault="00707CCA" w:rsidP="002E28A4">
            <w:pPr>
              <w:rPr>
                <w:rFonts w:ascii="Times New Roman" w:hAnsi="Times New Roman" w:cs="Times New Roman"/>
                <w:sz w:val="24"/>
                <w:szCs w:val="24"/>
              </w:rPr>
            </w:pPr>
            <w:r w:rsidRPr="00707CCA">
              <w:rPr>
                <w:rFonts w:ascii="Times New Roman" w:hAnsi="Times New Roman" w:cs="Times New Roman"/>
                <w:color w:val="000000"/>
                <w:sz w:val="24"/>
                <w:szCs w:val="24"/>
              </w:rPr>
              <w:t>3. NAS</w:t>
            </w:r>
          </w:p>
        </w:tc>
        <w:tc>
          <w:tcPr>
            <w:tcW w:w="851" w:type="dxa"/>
            <w:vAlign w:val="bottom"/>
          </w:tcPr>
          <w:p w14:paraId="219B488E" w14:textId="2CCC3CE7" w:rsidR="002E28A4" w:rsidRPr="00707CCA" w:rsidRDefault="002E28A4"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0.087</w:t>
            </w:r>
          </w:p>
        </w:tc>
        <w:tc>
          <w:tcPr>
            <w:tcW w:w="992" w:type="dxa"/>
            <w:vAlign w:val="bottom"/>
          </w:tcPr>
          <w:p w14:paraId="5D3B3C29" w14:textId="3249475B" w:rsidR="002E28A4" w:rsidRPr="00707CCA" w:rsidRDefault="002E28A4"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0.077</w:t>
            </w:r>
          </w:p>
        </w:tc>
        <w:tc>
          <w:tcPr>
            <w:tcW w:w="851" w:type="dxa"/>
            <w:vAlign w:val="bottom"/>
          </w:tcPr>
          <w:p w14:paraId="447FE329" w14:textId="495FC4FD" w:rsidR="002E28A4"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850" w:type="dxa"/>
            <w:vAlign w:val="bottom"/>
          </w:tcPr>
          <w:p w14:paraId="793A75CE" w14:textId="798E4D63" w:rsidR="002E28A4" w:rsidRPr="00707CCA" w:rsidRDefault="002E28A4" w:rsidP="00707CCA">
            <w:pPr>
              <w:jc w:val="center"/>
              <w:rPr>
                <w:rFonts w:ascii="Times New Roman" w:hAnsi="Times New Roman" w:cs="Times New Roman"/>
                <w:sz w:val="24"/>
                <w:szCs w:val="24"/>
              </w:rPr>
            </w:pPr>
          </w:p>
        </w:tc>
        <w:tc>
          <w:tcPr>
            <w:tcW w:w="992" w:type="dxa"/>
            <w:vAlign w:val="bottom"/>
          </w:tcPr>
          <w:p w14:paraId="52C65ED7" w14:textId="1D163F7D" w:rsidR="002E28A4" w:rsidRPr="00707CCA" w:rsidRDefault="002E28A4" w:rsidP="00707CCA">
            <w:pPr>
              <w:jc w:val="center"/>
              <w:rPr>
                <w:rFonts w:ascii="Times New Roman" w:hAnsi="Times New Roman" w:cs="Times New Roman"/>
                <w:sz w:val="24"/>
                <w:szCs w:val="24"/>
              </w:rPr>
            </w:pPr>
          </w:p>
        </w:tc>
        <w:tc>
          <w:tcPr>
            <w:tcW w:w="993" w:type="dxa"/>
            <w:vAlign w:val="bottom"/>
          </w:tcPr>
          <w:p w14:paraId="1F313373" w14:textId="7C9FE4B7" w:rsidR="002E28A4" w:rsidRPr="00707CCA" w:rsidRDefault="002E28A4" w:rsidP="00707CCA">
            <w:pPr>
              <w:jc w:val="center"/>
              <w:rPr>
                <w:rFonts w:ascii="Times New Roman" w:hAnsi="Times New Roman" w:cs="Times New Roman"/>
                <w:sz w:val="24"/>
                <w:szCs w:val="24"/>
              </w:rPr>
            </w:pPr>
          </w:p>
        </w:tc>
        <w:tc>
          <w:tcPr>
            <w:tcW w:w="991" w:type="dxa"/>
            <w:vAlign w:val="bottom"/>
          </w:tcPr>
          <w:p w14:paraId="3D8F9859" w14:textId="77F13C36" w:rsidR="002E28A4" w:rsidRPr="00707CCA" w:rsidRDefault="002E28A4" w:rsidP="00707CCA">
            <w:pPr>
              <w:jc w:val="center"/>
              <w:rPr>
                <w:rFonts w:ascii="Times New Roman" w:hAnsi="Times New Roman" w:cs="Times New Roman"/>
                <w:sz w:val="24"/>
                <w:szCs w:val="24"/>
              </w:rPr>
            </w:pPr>
          </w:p>
        </w:tc>
      </w:tr>
      <w:tr w:rsidR="00707CCA" w14:paraId="3462361B" w14:textId="77777777" w:rsidTr="00F62B2C">
        <w:tc>
          <w:tcPr>
            <w:tcW w:w="2830" w:type="dxa"/>
          </w:tcPr>
          <w:p w14:paraId="146B972A" w14:textId="04E0F94A" w:rsidR="00707CCA" w:rsidRPr="00707CCA" w:rsidRDefault="00707CCA" w:rsidP="00707CCA">
            <w:pPr>
              <w:rPr>
                <w:rFonts w:ascii="Times New Roman" w:hAnsi="Times New Roman" w:cs="Times New Roman"/>
                <w:sz w:val="24"/>
                <w:szCs w:val="24"/>
              </w:rPr>
            </w:pPr>
            <w:r w:rsidRPr="00707CCA">
              <w:rPr>
                <w:rFonts w:ascii="Times New Roman" w:hAnsi="Times New Roman" w:cs="Times New Roman"/>
                <w:color w:val="000000"/>
                <w:sz w:val="24"/>
                <w:szCs w:val="24"/>
              </w:rPr>
              <w:t xml:space="preserve">4. Overall </w:t>
            </w:r>
            <w:proofErr w:type="spellStart"/>
            <w:r w:rsidRPr="00707CCA">
              <w:rPr>
                <w:rFonts w:ascii="Times New Roman" w:hAnsi="Times New Roman" w:cs="Times New Roman"/>
                <w:color w:val="000000"/>
                <w:sz w:val="24"/>
                <w:szCs w:val="24"/>
              </w:rPr>
              <w:t>Valenced</w:t>
            </w:r>
            <w:proofErr w:type="spellEnd"/>
            <w:r w:rsidRPr="00707CCA">
              <w:rPr>
                <w:rFonts w:ascii="Times New Roman" w:hAnsi="Times New Roman" w:cs="Times New Roman"/>
                <w:color w:val="000000"/>
                <w:sz w:val="24"/>
                <w:szCs w:val="24"/>
              </w:rPr>
              <w:t xml:space="preserve"> Error</w:t>
            </w:r>
          </w:p>
        </w:tc>
        <w:tc>
          <w:tcPr>
            <w:tcW w:w="851" w:type="dxa"/>
            <w:vAlign w:val="bottom"/>
          </w:tcPr>
          <w:p w14:paraId="7E92DF20" w14:textId="1BD1C65F"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-0.01</w:t>
            </w:r>
          </w:p>
        </w:tc>
        <w:tc>
          <w:tcPr>
            <w:tcW w:w="992" w:type="dxa"/>
            <w:vAlign w:val="bottom"/>
          </w:tcPr>
          <w:p w14:paraId="6386C9A8" w14:textId="59B3FBA8"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.162*</w:t>
            </w:r>
          </w:p>
        </w:tc>
        <w:tc>
          <w:tcPr>
            <w:tcW w:w="851" w:type="dxa"/>
            <w:vAlign w:val="bottom"/>
          </w:tcPr>
          <w:p w14:paraId="44F315C3" w14:textId="68CA515E"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0.075</w:t>
            </w:r>
          </w:p>
        </w:tc>
        <w:tc>
          <w:tcPr>
            <w:tcW w:w="850" w:type="dxa"/>
            <w:vAlign w:val="bottom"/>
          </w:tcPr>
          <w:p w14:paraId="3C96AA9D" w14:textId="7288919C" w:rsidR="00707CCA"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992" w:type="dxa"/>
            <w:vAlign w:val="bottom"/>
          </w:tcPr>
          <w:p w14:paraId="7B1C1B87" w14:textId="422A209C" w:rsidR="00707CCA" w:rsidRPr="00707CCA" w:rsidRDefault="00707CCA" w:rsidP="00707CCA">
            <w:pPr>
              <w:jc w:val="center"/>
              <w:rPr>
                <w:rFonts w:ascii="Times New Roman" w:hAnsi="Times New Roman" w:cs="Times New Roman"/>
                <w:sz w:val="24"/>
                <w:szCs w:val="24"/>
              </w:rPr>
            </w:pPr>
          </w:p>
        </w:tc>
        <w:tc>
          <w:tcPr>
            <w:tcW w:w="993" w:type="dxa"/>
            <w:vAlign w:val="bottom"/>
          </w:tcPr>
          <w:p w14:paraId="005909BA" w14:textId="07E39DD1" w:rsidR="00707CCA" w:rsidRPr="00707CCA" w:rsidRDefault="00707CCA" w:rsidP="00707CCA">
            <w:pPr>
              <w:jc w:val="center"/>
              <w:rPr>
                <w:rFonts w:ascii="Times New Roman" w:hAnsi="Times New Roman" w:cs="Times New Roman"/>
                <w:sz w:val="24"/>
                <w:szCs w:val="24"/>
              </w:rPr>
            </w:pPr>
          </w:p>
        </w:tc>
        <w:tc>
          <w:tcPr>
            <w:tcW w:w="991" w:type="dxa"/>
            <w:vAlign w:val="bottom"/>
          </w:tcPr>
          <w:p w14:paraId="72D6C576" w14:textId="633BCAE5" w:rsidR="00707CCA" w:rsidRPr="00707CCA" w:rsidRDefault="00707CCA" w:rsidP="00707CCA">
            <w:pPr>
              <w:jc w:val="center"/>
              <w:rPr>
                <w:rFonts w:ascii="Times New Roman" w:hAnsi="Times New Roman" w:cs="Times New Roman"/>
                <w:sz w:val="24"/>
                <w:szCs w:val="24"/>
              </w:rPr>
            </w:pPr>
          </w:p>
        </w:tc>
      </w:tr>
      <w:tr w:rsidR="00707CCA" w14:paraId="0CE36B6C" w14:textId="77777777" w:rsidTr="00F62B2C">
        <w:tc>
          <w:tcPr>
            <w:tcW w:w="2830" w:type="dxa"/>
          </w:tcPr>
          <w:p w14:paraId="36C283CC" w14:textId="1420CAB5" w:rsidR="00707CCA" w:rsidRPr="00707CCA" w:rsidRDefault="00707CCA" w:rsidP="00707CCA">
            <w:pPr>
              <w:rPr>
                <w:rFonts w:ascii="Times New Roman" w:hAnsi="Times New Roman" w:cs="Times New Roman"/>
                <w:sz w:val="24"/>
                <w:szCs w:val="24"/>
              </w:rPr>
            </w:pPr>
            <w:r w:rsidRPr="00707CCA">
              <w:rPr>
                <w:rFonts w:ascii="Times New Roman" w:hAnsi="Times New Roman" w:cs="Times New Roman"/>
                <w:color w:val="000000"/>
                <w:sz w:val="24"/>
                <w:szCs w:val="24"/>
              </w:rPr>
              <w:t>5. Total Optimal Choice</w:t>
            </w:r>
          </w:p>
        </w:tc>
        <w:tc>
          <w:tcPr>
            <w:tcW w:w="851" w:type="dxa"/>
            <w:vAlign w:val="bottom"/>
          </w:tcPr>
          <w:p w14:paraId="5F4708B7" w14:textId="56F7B373"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-0.024</w:t>
            </w:r>
          </w:p>
        </w:tc>
        <w:tc>
          <w:tcPr>
            <w:tcW w:w="992" w:type="dxa"/>
            <w:vAlign w:val="bottom"/>
          </w:tcPr>
          <w:p w14:paraId="43264BFE" w14:textId="77AC2442"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-.271**</w:t>
            </w:r>
          </w:p>
        </w:tc>
        <w:tc>
          <w:tcPr>
            <w:tcW w:w="851" w:type="dxa"/>
            <w:vAlign w:val="bottom"/>
          </w:tcPr>
          <w:p w14:paraId="2F3E1E40" w14:textId="21F7DDE2"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-.150*</w:t>
            </w:r>
          </w:p>
        </w:tc>
        <w:tc>
          <w:tcPr>
            <w:tcW w:w="850" w:type="dxa"/>
            <w:vAlign w:val="bottom"/>
          </w:tcPr>
          <w:p w14:paraId="7D1B41F5" w14:textId="3D07DBC7"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-0.056</w:t>
            </w:r>
          </w:p>
        </w:tc>
        <w:tc>
          <w:tcPr>
            <w:tcW w:w="992" w:type="dxa"/>
            <w:vAlign w:val="bottom"/>
          </w:tcPr>
          <w:p w14:paraId="19BE4380" w14:textId="018AF650" w:rsidR="00707CCA"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993" w:type="dxa"/>
            <w:vAlign w:val="bottom"/>
          </w:tcPr>
          <w:p w14:paraId="333043C4" w14:textId="442B6A2D" w:rsidR="00707CCA" w:rsidRPr="00707CCA" w:rsidRDefault="00707CCA" w:rsidP="00707CCA">
            <w:pPr>
              <w:jc w:val="center"/>
              <w:rPr>
                <w:rFonts w:ascii="Times New Roman" w:hAnsi="Times New Roman" w:cs="Times New Roman"/>
                <w:sz w:val="24"/>
                <w:szCs w:val="24"/>
              </w:rPr>
            </w:pPr>
          </w:p>
        </w:tc>
        <w:tc>
          <w:tcPr>
            <w:tcW w:w="991" w:type="dxa"/>
            <w:vAlign w:val="bottom"/>
          </w:tcPr>
          <w:p w14:paraId="5DA48DDE" w14:textId="6531D7A9" w:rsidR="00707CCA" w:rsidRPr="00707CCA" w:rsidRDefault="00707CCA" w:rsidP="00707CCA">
            <w:pPr>
              <w:jc w:val="center"/>
              <w:rPr>
                <w:rFonts w:ascii="Times New Roman" w:hAnsi="Times New Roman" w:cs="Times New Roman"/>
                <w:sz w:val="24"/>
                <w:szCs w:val="24"/>
              </w:rPr>
            </w:pPr>
          </w:p>
        </w:tc>
      </w:tr>
      <w:tr w:rsidR="00707CCA" w14:paraId="6C93BB2B" w14:textId="77777777" w:rsidTr="00F62B2C">
        <w:tc>
          <w:tcPr>
            <w:tcW w:w="2830" w:type="dxa"/>
          </w:tcPr>
          <w:p w14:paraId="0B9CC5AF" w14:textId="1DD6668B" w:rsidR="00707CCA" w:rsidRPr="00707CCA" w:rsidRDefault="00707CCA" w:rsidP="00707CCA">
            <w:pPr>
              <w:rPr>
                <w:rFonts w:ascii="Times New Roman" w:hAnsi="Times New Roman" w:cs="Times New Roman"/>
                <w:sz w:val="24"/>
                <w:szCs w:val="24"/>
              </w:rPr>
            </w:pPr>
            <w:r w:rsidRPr="00707CCA">
              <w:rPr>
                <w:rFonts w:ascii="Times New Roman" w:hAnsi="Times New Roman" w:cs="Times New Roman"/>
                <w:color w:val="000000"/>
                <w:sz w:val="24"/>
                <w:szCs w:val="24"/>
              </w:rPr>
              <w:t>6. Gain Optimal Choice</w:t>
            </w:r>
          </w:p>
        </w:tc>
        <w:tc>
          <w:tcPr>
            <w:tcW w:w="851" w:type="dxa"/>
            <w:vAlign w:val="bottom"/>
          </w:tcPr>
          <w:p w14:paraId="18588DF0" w14:textId="3B68986A"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0.001</w:t>
            </w:r>
          </w:p>
        </w:tc>
        <w:tc>
          <w:tcPr>
            <w:tcW w:w="992" w:type="dxa"/>
            <w:vAlign w:val="bottom"/>
          </w:tcPr>
          <w:p w14:paraId="1849EEFB" w14:textId="36ABF360"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-.287**</w:t>
            </w:r>
          </w:p>
        </w:tc>
        <w:tc>
          <w:tcPr>
            <w:tcW w:w="851" w:type="dxa"/>
            <w:vAlign w:val="bottom"/>
          </w:tcPr>
          <w:p w14:paraId="6761CEE6" w14:textId="7DA484AF"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-.143*</w:t>
            </w:r>
          </w:p>
        </w:tc>
        <w:tc>
          <w:tcPr>
            <w:tcW w:w="850" w:type="dxa"/>
            <w:vAlign w:val="bottom"/>
          </w:tcPr>
          <w:p w14:paraId="2E4B44D8" w14:textId="2B833379"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-0.093</w:t>
            </w:r>
          </w:p>
        </w:tc>
        <w:tc>
          <w:tcPr>
            <w:tcW w:w="992" w:type="dxa"/>
            <w:vAlign w:val="bottom"/>
          </w:tcPr>
          <w:p w14:paraId="189CCC8A" w14:textId="635A7336"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.927**</w:t>
            </w:r>
          </w:p>
        </w:tc>
        <w:tc>
          <w:tcPr>
            <w:tcW w:w="993" w:type="dxa"/>
            <w:vAlign w:val="bottom"/>
          </w:tcPr>
          <w:p w14:paraId="525F9B34" w14:textId="763110D1" w:rsidR="00707CCA"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c>
          <w:tcPr>
            <w:tcW w:w="991" w:type="dxa"/>
            <w:vAlign w:val="bottom"/>
          </w:tcPr>
          <w:p w14:paraId="38D20843" w14:textId="50951CE2" w:rsidR="00707CCA" w:rsidRPr="00707CCA" w:rsidRDefault="00707CCA" w:rsidP="00707CCA">
            <w:pPr>
              <w:jc w:val="center"/>
              <w:rPr>
                <w:rFonts w:ascii="Times New Roman" w:hAnsi="Times New Roman" w:cs="Times New Roman"/>
                <w:sz w:val="24"/>
                <w:szCs w:val="24"/>
              </w:rPr>
            </w:pPr>
          </w:p>
        </w:tc>
      </w:tr>
      <w:tr w:rsidR="00707CCA" w14:paraId="218102FB" w14:textId="77777777" w:rsidTr="00F62B2C">
        <w:tc>
          <w:tcPr>
            <w:tcW w:w="2830" w:type="dxa"/>
            <w:tcBorders>
              <w:bottom w:val="single" w:sz="4" w:space="0" w:color="auto"/>
            </w:tcBorders>
          </w:tcPr>
          <w:p w14:paraId="7A804FBD" w14:textId="43A08583" w:rsidR="00707CCA" w:rsidRPr="00707CCA" w:rsidRDefault="00707CCA" w:rsidP="00707CCA">
            <w:pPr>
              <w:rPr>
                <w:rFonts w:ascii="Times New Roman" w:hAnsi="Times New Roman" w:cs="Times New Roman"/>
                <w:sz w:val="24"/>
                <w:szCs w:val="24"/>
              </w:rPr>
            </w:pPr>
            <w:r w:rsidRPr="00707CCA">
              <w:rPr>
                <w:rFonts w:ascii="Times New Roman" w:hAnsi="Times New Roman" w:cs="Times New Roman"/>
                <w:color w:val="000000"/>
                <w:sz w:val="24"/>
                <w:szCs w:val="24"/>
              </w:rPr>
              <w:t>7. Loss Optimal Choice</w:t>
            </w:r>
          </w:p>
        </w:tc>
        <w:tc>
          <w:tcPr>
            <w:tcW w:w="851" w:type="dxa"/>
            <w:tcBorders>
              <w:bottom w:val="single" w:sz="4" w:space="0" w:color="auto"/>
            </w:tcBorders>
            <w:vAlign w:val="bottom"/>
          </w:tcPr>
          <w:p w14:paraId="277FEDE3" w14:textId="24AA2E7F"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-0.043</w:t>
            </w:r>
          </w:p>
        </w:tc>
        <w:tc>
          <w:tcPr>
            <w:tcW w:w="992" w:type="dxa"/>
            <w:tcBorders>
              <w:bottom w:val="single" w:sz="4" w:space="0" w:color="auto"/>
            </w:tcBorders>
            <w:vAlign w:val="bottom"/>
          </w:tcPr>
          <w:p w14:paraId="71D5EA6A" w14:textId="2FC67F53"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-.208**</w:t>
            </w:r>
          </w:p>
        </w:tc>
        <w:tc>
          <w:tcPr>
            <w:tcW w:w="851" w:type="dxa"/>
            <w:tcBorders>
              <w:bottom w:val="single" w:sz="4" w:space="0" w:color="auto"/>
            </w:tcBorders>
            <w:vAlign w:val="bottom"/>
          </w:tcPr>
          <w:p w14:paraId="368ED341" w14:textId="6D0F6E0A"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-0.139</w:t>
            </w:r>
          </w:p>
        </w:tc>
        <w:tc>
          <w:tcPr>
            <w:tcW w:w="850" w:type="dxa"/>
            <w:tcBorders>
              <w:bottom w:val="single" w:sz="4" w:space="0" w:color="auto"/>
            </w:tcBorders>
            <w:vAlign w:val="bottom"/>
          </w:tcPr>
          <w:p w14:paraId="204B2A13" w14:textId="03FD5C24"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0.003</w:t>
            </w:r>
          </w:p>
        </w:tc>
        <w:tc>
          <w:tcPr>
            <w:tcW w:w="992" w:type="dxa"/>
            <w:tcBorders>
              <w:bottom w:val="single" w:sz="4" w:space="0" w:color="auto"/>
            </w:tcBorders>
            <w:vAlign w:val="bottom"/>
          </w:tcPr>
          <w:p w14:paraId="7E99DCFC" w14:textId="29C470C6"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.913**</w:t>
            </w:r>
          </w:p>
        </w:tc>
        <w:tc>
          <w:tcPr>
            <w:tcW w:w="993" w:type="dxa"/>
            <w:tcBorders>
              <w:bottom w:val="single" w:sz="4" w:space="0" w:color="auto"/>
            </w:tcBorders>
            <w:vAlign w:val="bottom"/>
          </w:tcPr>
          <w:p w14:paraId="6FBFB7B0" w14:textId="70272F66" w:rsidR="00707CCA" w:rsidRPr="00707CCA" w:rsidRDefault="00707CCA" w:rsidP="00707CCA">
            <w:pPr>
              <w:jc w:val="center"/>
              <w:rPr>
                <w:rFonts w:ascii="Times New Roman" w:hAnsi="Times New Roman" w:cs="Times New Roman"/>
                <w:sz w:val="24"/>
                <w:szCs w:val="24"/>
              </w:rPr>
            </w:pPr>
            <w:r w:rsidRPr="00707CCA">
              <w:rPr>
                <w:rFonts w:ascii="Times New Roman" w:hAnsi="Times New Roman" w:cs="Times New Roman"/>
                <w:color w:val="000000"/>
                <w:sz w:val="24"/>
                <w:szCs w:val="24"/>
              </w:rPr>
              <w:t>.702**</w:t>
            </w:r>
          </w:p>
        </w:tc>
        <w:tc>
          <w:tcPr>
            <w:tcW w:w="991" w:type="dxa"/>
            <w:tcBorders>
              <w:bottom w:val="single" w:sz="4" w:space="0" w:color="auto"/>
            </w:tcBorders>
            <w:vAlign w:val="bottom"/>
          </w:tcPr>
          <w:p w14:paraId="28F6DCCA" w14:textId="44551E38" w:rsidR="00707CCA" w:rsidRPr="00707CCA" w:rsidRDefault="003A1E21" w:rsidP="00707CCA">
            <w:pPr>
              <w:jc w:val="center"/>
              <w:rPr>
                <w:rFonts w:ascii="Times New Roman" w:hAnsi="Times New Roman" w:cs="Times New Roman"/>
                <w:sz w:val="24"/>
                <w:szCs w:val="24"/>
              </w:rPr>
            </w:pPr>
            <w:r>
              <w:rPr>
                <w:rFonts w:ascii="Times New Roman" w:hAnsi="Times New Roman" w:cs="Times New Roman"/>
              </w:rPr>
              <w:t>—</w:t>
            </w:r>
          </w:p>
        </w:tc>
      </w:tr>
    </w:tbl>
    <w:p w14:paraId="66A66AB2" w14:textId="1DFE6F16" w:rsidR="0003009D" w:rsidRDefault="002E28A4">
      <w:pPr>
        <w:rPr>
          <w:rFonts w:ascii="Times New Roman" w:hAnsi="Times New Roman" w:cs="Times New Roman"/>
          <w:sz w:val="24"/>
        </w:rPr>
      </w:pPr>
      <w:r>
        <w:rPr>
          <w:rFonts w:ascii="Times New Roman" w:hAnsi="Times New Roman" w:cs="Times New Roman"/>
          <w:sz w:val="24"/>
        </w:rPr>
        <w:t xml:space="preserve">**Notes significance at </w:t>
      </w:r>
      <w:r>
        <w:rPr>
          <w:rFonts w:ascii="Times New Roman" w:hAnsi="Times New Roman" w:cs="Times New Roman"/>
          <w:i/>
          <w:sz w:val="24"/>
        </w:rPr>
        <w:t>p</w:t>
      </w:r>
      <w:r>
        <w:rPr>
          <w:rFonts w:ascii="Times New Roman" w:hAnsi="Times New Roman" w:cs="Times New Roman"/>
          <w:sz w:val="24"/>
        </w:rPr>
        <w:t xml:space="preserve"> &lt; .001, while *notes significance at </w:t>
      </w:r>
      <w:r>
        <w:rPr>
          <w:rFonts w:ascii="Times New Roman" w:hAnsi="Times New Roman" w:cs="Times New Roman"/>
          <w:i/>
          <w:sz w:val="24"/>
        </w:rPr>
        <w:t>p</w:t>
      </w:r>
      <w:r>
        <w:rPr>
          <w:rFonts w:ascii="Times New Roman" w:hAnsi="Times New Roman" w:cs="Times New Roman"/>
          <w:sz w:val="24"/>
        </w:rPr>
        <w:t xml:space="preserve"> &lt; .05.</w:t>
      </w:r>
    </w:p>
    <w:p w14:paraId="65951D21" w14:textId="359853F7" w:rsidR="003E266A" w:rsidRDefault="003E266A">
      <w:pPr>
        <w:rPr>
          <w:rFonts w:ascii="Times New Roman" w:hAnsi="Times New Roman" w:cs="Times New Roman"/>
          <w:sz w:val="24"/>
        </w:rPr>
      </w:pPr>
      <w:r>
        <w:rPr>
          <w:rFonts w:ascii="Times New Roman" w:hAnsi="Times New Roman" w:cs="Times New Roman"/>
          <w:sz w:val="24"/>
        </w:rPr>
        <w:br w:type="page"/>
      </w:r>
    </w:p>
    <w:p w14:paraId="3A5FC283" w14:textId="113A7C0C" w:rsidR="003E266A" w:rsidRPr="005D6010" w:rsidRDefault="003E266A" w:rsidP="003E266A">
      <w:pPr>
        <w:spacing w:after="0"/>
        <w:rPr>
          <w:rFonts w:ascii="Times New Roman" w:hAnsi="Times New Roman" w:cs="Times New Roman"/>
          <w:sz w:val="24"/>
          <w:szCs w:val="24"/>
        </w:rPr>
      </w:pPr>
      <w:r w:rsidRPr="004D61FE">
        <w:rPr>
          <w:rFonts w:ascii="Times New Roman" w:hAnsi="Times New Roman" w:cs="Times New Roman"/>
          <w:b/>
          <w:i/>
          <w:sz w:val="24"/>
        </w:rPr>
        <w:lastRenderedPageBreak/>
        <w:t xml:space="preserve">Supplementary Table </w:t>
      </w:r>
      <w:r>
        <w:rPr>
          <w:rFonts w:ascii="Times New Roman" w:hAnsi="Times New Roman" w:cs="Times New Roman"/>
          <w:b/>
          <w:i/>
          <w:sz w:val="24"/>
        </w:rPr>
        <w:t xml:space="preserve">6. </w:t>
      </w:r>
      <w:r w:rsidRPr="005D6010">
        <w:rPr>
          <w:rFonts w:ascii="Times New Roman" w:hAnsi="Times New Roman" w:cs="Times New Roman"/>
          <w:sz w:val="24"/>
          <w:szCs w:val="24"/>
        </w:rPr>
        <w:t xml:space="preserve">Model statistics for the multiple linear regressions in </w:t>
      </w:r>
      <w:r w:rsidR="00C3095F">
        <w:rPr>
          <w:rFonts w:ascii="Times New Roman" w:hAnsi="Times New Roman" w:cs="Times New Roman"/>
          <w:sz w:val="24"/>
          <w:szCs w:val="24"/>
        </w:rPr>
        <w:t xml:space="preserve">the Cross-studies analysis </w:t>
      </w:r>
      <w:r w:rsidRPr="005D6010">
        <w:rPr>
          <w:rFonts w:ascii="Times New Roman" w:hAnsi="Times New Roman" w:cs="Times New Roman"/>
          <w:sz w:val="24"/>
          <w:szCs w:val="24"/>
        </w:rPr>
        <w:t xml:space="preserve">by dependent variable and then model type (trait or state); includes </w:t>
      </w:r>
      <w:r w:rsidR="00AE13E3">
        <w:rPr>
          <w:rFonts w:ascii="Times New Roman" w:hAnsi="Times New Roman" w:cs="Times New Roman"/>
          <w:sz w:val="24"/>
          <w:szCs w:val="24"/>
        </w:rPr>
        <w:t>some assumptions testing information</w:t>
      </w:r>
      <w:r w:rsidRPr="005D6010">
        <w:rPr>
          <w:rFonts w:ascii="Times New Roman" w:hAnsi="Times New Roman" w:cs="Times New Roman"/>
          <w:sz w:val="24"/>
          <w:szCs w:val="24"/>
        </w:rPr>
        <w:t>.</w:t>
      </w:r>
    </w:p>
    <w:tbl>
      <w:tblPr>
        <w:tblW w:w="5438" w:type="pct"/>
        <w:tblLook w:val="04A0" w:firstRow="1" w:lastRow="0" w:firstColumn="1" w:lastColumn="0" w:noHBand="0" w:noVBand="1"/>
      </w:tblPr>
      <w:tblGrid>
        <w:gridCol w:w="2217"/>
        <w:gridCol w:w="1077"/>
        <w:gridCol w:w="1148"/>
        <w:gridCol w:w="1150"/>
        <w:gridCol w:w="1150"/>
        <w:gridCol w:w="1729"/>
        <w:gridCol w:w="1709"/>
      </w:tblGrid>
      <w:tr w:rsidR="00F82918" w:rsidRPr="007A4C2F" w14:paraId="0E011A3A" w14:textId="77777777" w:rsidTr="00F62B2C">
        <w:trPr>
          <w:cantSplit/>
          <w:trHeight w:val="300"/>
        </w:trPr>
        <w:tc>
          <w:tcPr>
            <w:tcW w:w="1089" w:type="pct"/>
            <w:tcBorders>
              <w:top w:val="single" w:sz="4" w:space="0" w:color="auto"/>
              <w:left w:val="nil"/>
              <w:bottom w:val="single" w:sz="4" w:space="0" w:color="auto"/>
              <w:right w:val="nil"/>
            </w:tcBorders>
            <w:shd w:val="clear" w:color="auto" w:fill="auto"/>
            <w:noWrap/>
            <w:vAlign w:val="bottom"/>
            <w:hideMark/>
          </w:tcPr>
          <w:p w14:paraId="4D4E8FF7" w14:textId="77777777" w:rsidR="0024427A" w:rsidRPr="007A4C2F" w:rsidRDefault="0024427A" w:rsidP="0024427A">
            <w:pPr>
              <w:spacing w:after="0" w:line="240" w:lineRule="auto"/>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Model</w:t>
            </w:r>
          </w:p>
        </w:tc>
        <w:tc>
          <w:tcPr>
            <w:tcW w:w="529" w:type="pct"/>
            <w:tcBorders>
              <w:top w:val="single" w:sz="4" w:space="0" w:color="auto"/>
              <w:left w:val="nil"/>
              <w:bottom w:val="single" w:sz="4" w:space="0" w:color="auto"/>
              <w:right w:val="nil"/>
            </w:tcBorders>
            <w:vAlign w:val="bottom"/>
          </w:tcPr>
          <w:p w14:paraId="38444D9B" w14:textId="798A17B9"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5D6010">
              <w:rPr>
                <w:rFonts w:ascii="Times New Roman" w:hAnsi="Times New Roman" w:cs="Times New Roman"/>
                <w:i/>
                <w:sz w:val="24"/>
                <w:szCs w:val="24"/>
              </w:rPr>
              <w:t>F</w:t>
            </w:r>
          </w:p>
        </w:tc>
        <w:tc>
          <w:tcPr>
            <w:tcW w:w="564" w:type="pct"/>
            <w:tcBorders>
              <w:top w:val="single" w:sz="4" w:space="0" w:color="auto"/>
              <w:left w:val="nil"/>
              <w:bottom w:val="single" w:sz="4" w:space="0" w:color="auto"/>
              <w:right w:val="nil"/>
            </w:tcBorders>
            <w:vAlign w:val="bottom"/>
          </w:tcPr>
          <w:p w14:paraId="7C532C8E" w14:textId="14D5E331"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5D6010">
              <w:rPr>
                <w:rFonts w:ascii="Times New Roman" w:hAnsi="Times New Roman" w:cs="Times New Roman"/>
                <w:i/>
                <w:sz w:val="24"/>
                <w:szCs w:val="24"/>
              </w:rPr>
              <w:t>df</w:t>
            </w:r>
          </w:p>
        </w:tc>
        <w:tc>
          <w:tcPr>
            <w:tcW w:w="565" w:type="pct"/>
            <w:tcBorders>
              <w:top w:val="single" w:sz="4" w:space="0" w:color="auto"/>
              <w:left w:val="nil"/>
              <w:bottom w:val="single" w:sz="4" w:space="0" w:color="auto"/>
              <w:right w:val="nil"/>
            </w:tcBorders>
            <w:vAlign w:val="bottom"/>
          </w:tcPr>
          <w:p w14:paraId="620DA609" w14:textId="2714934A"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5D6010">
              <w:rPr>
                <w:rFonts w:ascii="Times New Roman" w:hAnsi="Times New Roman" w:cs="Times New Roman"/>
                <w:sz w:val="24"/>
                <w:szCs w:val="24"/>
              </w:rPr>
              <w:t>Adj R</w:t>
            </w:r>
            <w:r w:rsidRPr="005D6010">
              <w:rPr>
                <w:rFonts w:ascii="Times New Roman" w:hAnsi="Times New Roman" w:cs="Times New Roman"/>
                <w:sz w:val="24"/>
                <w:szCs w:val="24"/>
                <w:vertAlign w:val="superscript"/>
              </w:rPr>
              <w:t>2</w:t>
            </w:r>
          </w:p>
        </w:tc>
        <w:tc>
          <w:tcPr>
            <w:tcW w:w="565" w:type="pct"/>
            <w:tcBorders>
              <w:top w:val="single" w:sz="4" w:space="0" w:color="auto"/>
              <w:left w:val="nil"/>
              <w:bottom w:val="single" w:sz="4" w:space="0" w:color="auto"/>
              <w:right w:val="nil"/>
            </w:tcBorders>
            <w:vAlign w:val="bottom"/>
          </w:tcPr>
          <w:p w14:paraId="40A79DCE" w14:textId="1193A46A"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5D6010">
              <w:rPr>
                <w:rFonts w:ascii="Times New Roman" w:hAnsi="Times New Roman" w:cs="Times New Roman"/>
                <w:sz w:val="24"/>
                <w:szCs w:val="24"/>
              </w:rPr>
              <w:t>Sig</w:t>
            </w:r>
          </w:p>
        </w:tc>
        <w:tc>
          <w:tcPr>
            <w:tcW w:w="849" w:type="pct"/>
            <w:tcBorders>
              <w:top w:val="single" w:sz="4" w:space="0" w:color="auto"/>
              <w:left w:val="nil"/>
              <w:bottom w:val="single" w:sz="4" w:space="0" w:color="auto"/>
              <w:right w:val="nil"/>
            </w:tcBorders>
            <w:shd w:val="clear" w:color="auto" w:fill="auto"/>
            <w:noWrap/>
            <w:vAlign w:val="bottom"/>
          </w:tcPr>
          <w:p w14:paraId="043D807C" w14:textId="4D34BCEF" w:rsidR="0024427A" w:rsidRPr="007A4C2F" w:rsidRDefault="00964AF3" w:rsidP="00291E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00291E3B">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eusch- Pagan</w:t>
            </w:r>
          </w:p>
        </w:tc>
        <w:tc>
          <w:tcPr>
            <w:tcW w:w="839" w:type="pct"/>
            <w:tcBorders>
              <w:top w:val="single" w:sz="4" w:space="0" w:color="auto"/>
              <w:left w:val="nil"/>
              <w:bottom w:val="single" w:sz="4" w:space="0" w:color="auto"/>
              <w:right w:val="nil"/>
            </w:tcBorders>
            <w:shd w:val="clear" w:color="auto" w:fill="auto"/>
            <w:noWrap/>
            <w:vAlign w:val="bottom"/>
            <w:hideMark/>
          </w:tcPr>
          <w:p w14:paraId="3014189D" w14:textId="77777777"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Durbin-Watson</w:t>
            </w:r>
          </w:p>
        </w:tc>
      </w:tr>
      <w:tr w:rsidR="00F82918" w:rsidRPr="007A4C2F" w14:paraId="03E12C68" w14:textId="77777777" w:rsidTr="00F62B2C">
        <w:trPr>
          <w:cantSplit/>
          <w:trHeight w:val="300"/>
        </w:trPr>
        <w:tc>
          <w:tcPr>
            <w:tcW w:w="1089" w:type="pct"/>
            <w:tcBorders>
              <w:top w:val="single" w:sz="4" w:space="0" w:color="auto"/>
              <w:left w:val="nil"/>
              <w:bottom w:val="nil"/>
              <w:right w:val="nil"/>
            </w:tcBorders>
            <w:shd w:val="clear" w:color="auto" w:fill="auto"/>
            <w:noWrap/>
            <w:vAlign w:val="bottom"/>
            <w:hideMark/>
          </w:tcPr>
          <w:p w14:paraId="5B57D8B8" w14:textId="363D92CC" w:rsidR="0024427A" w:rsidRPr="007A4C2F" w:rsidRDefault="0024427A" w:rsidP="0024427A">
            <w:pPr>
              <w:spacing w:after="0" w:line="240" w:lineRule="auto"/>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Overall Error</w:t>
            </w:r>
            <w:r w:rsidR="006D7A1C">
              <w:rPr>
                <w:rFonts w:ascii="Times New Roman" w:eastAsia="Times New Roman" w:hAnsi="Times New Roman" w:cs="Times New Roman"/>
                <w:color w:val="000000"/>
                <w:sz w:val="24"/>
              </w:rPr>
              <w:t xml:space="preserve"> Trait</w:t>
            </w:r>
          </w:p>
        </w:tc>
        <w:tc>
          <w:tcPr>
            <w:tcW w:w="529" w:type="pct"/>
            <w:tcBorders>
              <w:top w:val="single" w:sz="4" w:space="0" w:color="auto"/>
              <w:left w:val="nil"/>
              <w:bottom w:val="nil"/>
              <w:right w:val="nil"/>
            </w:tcBorders>
            <w:vAlign w:val="bottom"/>
          </w:tcPr>
          <w:p w14:paraId="6040353C" w14:textId="41BD03ED"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1.887</w:t>
            </w:r>
          </w:p>
        </w:tc>
        <w:tc>
          <w:tcPr>
            <w:tcW w:w="564" w:type="pct"/>
            <w:tcBorders>
              <w:top w:val="single" w:sz="4" w:space="0" w:color="auto"/>
              <w:left w:val="nil"/>
              <w:bottom w:val="nil"/>
              <w:right w:val="nil"/>
            </w:tcBorders>
            <w:vAlign w:val="bottom"/>
          </w:tcPr>
          <w:p w14:paraId="66120CC8" w14:textId="6C797CA8"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3, 188</w:t>
            </w:r>
          </w:p>
        </w:tc>
        <w:tc>
          <w:tcPr>
            <w:tcW w:w="565" w:type="pct"/>
            <w:tcBorders>
              <w:top w:val="single" w:sz="4" w:space="0" w:color="auto"/>
              <w:left w:val="nil"/>
              <w:bottom w:val="nil"/>
              <w:right w:val="nil"/>
            </w:tcBorders>
            <w:vAlign w:val="bottom"/>
          </w:tcPr>
          <w:p w14:paraId="1EE703FC" w14:textId="089FDA21"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0.014</w:t>
            </w:r>
          </w:p>
        </w:tc>
        <w:tc>
          <w:tcPr>
            <w:tcW w:w="565" w:type="pct"/>
            <w:tcBorders>
              <w:top w:val="single" w:sz="4" w:space="0" w:color="auto"/>
              <w:left w:val="nil"/>
              <w:bottom w:val="nil"/>
              <w:right w:val="nil"/>
            </w:tcBorders>
            <w:vAlign w:val="bottom"/>
          </w:tcPr>
          <w:p w14:paraId="1F909ECF" w14:textId="777FE64C"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0.133</w:t>
            </w:r>
          </w:p>
        </w:tc>
        <w:tc>
          <w:tcPr>
            <w:tcW w:w="849" w:type="pct"/>
            <w:tcBorders>
              <w:top w:val="single" w:sz="4" w:space="0" w:color="auto"/>
              <w:left w:val="nil"/>
              <w:bottom w:val="nil"/>
              <w:right w:val="nil"/>
            </w:tcBorders>
            <w:shd w:val="clear" w:color="auto" w:fill="auto"/>
            <w:noWrap/>
            <w:vAlign w:val="bottom"/>
          </w:tcPr>
          <w:p w14:paraId="021530B3" w14:textId="65BA907C" w:rsidR="0024427A" w:rsidRPr="007A4C2F" w:rsidRDefault="007D49D6" w:rsidP="00291E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.002</w:t>
            </w:r>
            <w:r w:rsidR="00687A1F">
              <w:rPr>
                <w:rFonts w:ascii="Times New Roman" w:eastAsia="Times New Roman" w:hAnsi="Times New Roman" w:cs="Times New Roman"/>
                <w:color w:val="000000"/>
                <w:sz w:val="24"/>
              </w:rPr>
              <w:t xml:space="preserve"> S</w:t>
            </w:r>
          </w:p>
        </w:tc>
        <w:tc>
          <w:tcPr>
            <w:tcW w:w="839" w:type="pct"/>
            <w:tcBorders>
              <w:top w:val="single" w:sz="4" w:space="0" w:color="auto"/>
              <w:left w:val="nil"/>
              <w:bottom w:val="nil"/>
              <w:right w:val="nil"/>
            </w:tcBorders>
            <w:shd w:val="clear" w:color="auto" w:fill="auto"/>
            <w:noWrap/>
            <w:vAlign w:val="bottom"/>
            <w:hideMark/>
          </w:tcPr>
          <w:p w14:paraId="4DF3250C" w14:textId="77777777" w:rsidR="0024427A" w:rsidRPr="007A4C2F" w:rsidRDefault="0024427A"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2.042</w:t>
            </w:r>
          </w:p>
        </w:tc>
      </w:tr>
      <w:tr w:rsidR="008E42CB" w:rsidRPr="007A4C2F" w14:paraId="03E4F630" w14:textId="77777777" w:rsidTr="00F62B2C">
        <w:trPr>
          <w:cantSplit/>
          <w:trHeight w:val="300"/>
        </w:trPr>
        <w:tc>
          <w:tcPr>
            <w:tcW w:w="1089" w:type="pct"/>
            <w:tcBorders>
              <w:top w:val="nil"/>
              <w:left w:val="nil"/>
              <w:right w:val="nil"/>
            </w:tcBorders>
            <w:shd w:val="clear" w:color="auto" w:fill="auto"/>
            <w:noWrap/>
            <w:hideMark/>
          </w:tcPr>
          <w:p w14:paraId="70714C99" w14:textId="55ACDAEB" w:rsidR="008E42CB" w:rsidRPr="007A4C2F" w:rsidRDefault="008E42CB" w:rsidP="008E42CB">
            <w:pPr>
              <w:spacing w:after="0" w:line="240" w:lineRule="auto"/>
              <w:rPr>
                <w:rFonts w:ascii="Times New Roman" w:eastAsia="Times New Roman" w:hAnsi="Times New Roman" w:cs="Times New Roman"/>
                <w:color w:val="000000"/>
                <w:sz w:val="24"/>
              </w:rPr>
            </w:pPr>
            <w:r w:rsidRPr="005D6010">
              <w:rPr>
                <w:rFonts w:ascii="Times New Roman" w:hAnsi="Times New Roman" w:cs="Times New Roman"/>
                <w:sz w:val="24"/>
                <w:szCs w:val="24"/>
              </w:rPr>
              <w:t>Overall Choice</w:t>
            </w:r>
            <w:r>
              <w:rPr>
                <w:rFonts w:ascii="Times New Roman" w:hAnsi="Times New Roman" w:cs="Times New Roman"/>
                <w:sz w:val="24"/>
                <w:szCs w:val="24"/>
              </w:rPr>
              <w:t xml:space="preserve"> Trait</w:t>
            </w:r>
          </w:p>
        </w:tc>
        <w:tc>
          <w:tcPr>
            <w:tcW w:w="529" w:type="pct"/>
            <w:tcBorders>
              <w:top w:val="nil"/>
              <w:left w:val="nil"/>
              <w:right w:val="nil"/>
            </w:tcBorders>
            <w:vAlign w:val="bottom"/>
          </w:tcPr>
          <w:p w14:paraId="3460B8B3" w14:textId="0B4C6E59"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4.824</w:t>
            </w:r>
          </w:p>
        </w:tc>
        <w:tc>
          <w:tcPr>
            <w:tcW w:w="564" w:type="pct"/>
            <w:tcBorders>
              <w:top w:val="nil"/>
              <w:left w:val="nil"/>
              <w:right w:val="nil"/>
            </w:tcBorders>
            <w:vAlign w:val="bottom"/>
          </w:tcPr>
          <w:p w14:paraId="40DBA48F" w14:textId="0BB0192B"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3, 188</w:t>
            </w:r>
          </w:p>
        </w:tc>
        <w:tc>
          <w:tcPr>
            <w:tcW w:w="565" w:type="pct"/>
            <w:tcBorders>
              <w:top w:val="nil"/>
              <w:left w:val="nil"/>
              <w:right w:val="nil"/>
            </w:tcBorders>
            <w:vAlign w:val="bottom"/>
          </w:tcPr>
          <w:p w14:paraId="69452517" w14:textId="00B2E84D"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0.057</w:t>
            </w:r>
          </w:p>
        </w:tc>
        <w:tc>
          <w:tcPr>
            <w:tcW w:w="565" w:type="pct"/>
            <w:tcBorders>
              <w:top w:val="nil"/>
              <w:left w:val="nil"/>
              <w:right w:val="nil"/>
            </w:tcBorders>
            <w:vAlign w:val="bottom"/>
          </w:tcPr>
          <w:p w14:paraId="1CACDF24" w14:textId="6A867AA8"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0.003</w:t>
            </w:r>
          </w:p>
        </w:tc>
        <w:tc>
          <w:tcPr>
            <w:tcW w:w="849" w:type="pct"/>
            <w:tcBorders>
              <w:top w:val="nil"/>
              <w:left w:val="nil"/>
              <w:right w:val="nil"/>
            </w:tcBorders>
            <w:shd w:val="clear" w:color="auto" w:fill="auto"/>
            <w:noWrap/>
            <w:vAlign w:val="bottom"/>
          </w:tcPr>
          <w:p w14:paraId="027DD9E5" w14:textId="39A915A7" w:rsidR="008E42CB" w:rsidRPr="007A4C2F" w:rsidRDefault="007D49D6" w:rsidP="00291E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.774</w:t>
            </w:r>
          </w:p>
        </w:tc>
        <w:tc>
          <w:tcPr>
            <w:tcW w:w="839" w:type="pct"/>
            <w:tcBorders>
              <w:top w:val="nil"/>
              <w:left w:val="nil"/>
              <w:right w:val="nil"/>
            </w:tcBorders>
            <w:shd w:val="clear" w:color="auto" w:fill="auto"/>
            <w:noWrap/>
            <w:vAlign w:val="bottom"/>
            <w:hideMark/>
          </w:tcPr>
          <w:p w14:paraId="3139725C" w14:textId="77777777"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1.983</w:t>
            </w:r>
          </w:p>
        </w:tc>
      </w:tr>
      <w:tr w:rsidR="00F82918" w:rsidRPr="007A4C2F" w14:paraId="5C53428C" w14:textId="77777777" w:rsidTr="00F62B2C">
        <w:trPr>
          <w:cantSplit/>
          <w:trHeight w:val="300"/>
        </w:trPr>
        <w:tc>
          <w:tcPr>
            <w:tcW w:w="1089" w:type="pct"/>
            <w:tcBorders>
              <w:top w:val="nil"/>
              <w:left w:val="nil"/>
              <w:bottom w:val="single" w:sz="4" w:space="0" w:color="auto"/>
              <w:right w:val="nil"/>
            </w:tcBorders>
            <w:shd w:val="clear" w:color="auto" w:fill="auto"/>
            <w:noWrap/>
            <w:hideMark/>
          </w:tcPr>
          <w:p w14:paraId="01C53CD9" w14:textId="6DE3C36D" w:rsidR="008E42CB" w:rsidRPr="007A4C2F" w:rsidRDefault="008E42CB" w:rsidP="008E42CB">
            <w:pPr>
              <w:spacing w:after="0" w:line="240" w:lineRule="auto"/>
              <w:rPr>
                <w:rFonts w:ascii="Times New Roman" w:eastAsia="Times New Roman" w:hAnsi="Times New Roman" w:cs="Times New Roman"/>
                <w:color w:val="000000"/>
                <w:sz w:val="24"/>
              </w:rPr>
            </w:pPr>
            <w:r w:rsidRPr="005D6010">
              <w:rPr>
                <w:rFonts w:ascii="Times New Roman" w:hAnsi="Times New Roman" w:cs="Times New Roman"/>
                <w:sz w:val="24"/>
                <w:szCs w:val="24"/>
              </w:rPr>
              <w:t>Overall Choice</w:t>
            </w:r>
            <w:r>
              <w:rPr>
                <w:rFonts w:ascii="Times New Roman" w:hAnsi="Times New Roman" w:cs="Times New Roman"/>
                <w:sz w:val="24"/>
                <w:szCs w:val="24"/>
              </w:rPr>
              <w:t xml:space="preserve"> State</w:t>
            </w:r>
          </w:p>
        </w:tc>
        <w:tc>
          <w:tcPr>
            <w:tcW w:w="529" w:type="pct"/>
            <w:tcBorders>
              <w:top w:val="nil"/>
              <w:left w:val="nil"/>
              <w:bottom w:val="single" w:sz="4" w:space="0" w:color="auto"/>
              <w:right w:val="nil"/>
            </w:tcBorders>
            <w:vAlign w:val="bottom"/>
          </w:tcPr>
          <w:p w14:paraId="28FCABF2" w14:textId="0E31F83E"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3.122</w:t>
            </w:r>
          </w:p>
        </w:tc>
        <w:tc>
          <w:tcPr>
            <w:tcW w:w="564" w:type="pct"/>
            <w:tcBorders>
              <w:top w:val="nil"/>
              <w:left w:val="nil"/>
              <w:bottom w:val="single" w:sz="4" w:space="0" w:color="auto"/>
              <w:right w:val="nil"/>
            </w:tcBorders>
            <w:vAlign w:val="bottom"/>
          </w:tcPr>
          <w:p w14:paraId="7BA29DB8" w14:textId="7DC23BE4"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3, 188</w:t>
            </w:r>
          </w:p>
        </w:tc>
        <w:tc>
          <w:tcPr>
            <w:tcW w:w="565" w:type="pct"/>
            <w:tcBorders>
              <w:top w:val="nil"/>
              <w:left w:val="nil"/>
              <w:bottom w:val="single" w:sz="4" w:space="0" w:color="auto"/>
              <w:right w:val="nil"/>
            </w:tcBorders>
            <w:vAlign w:val="bottom"/>
          </w:tcPr>
          <w:p w14:paraId="260A639B" w14:textId="441C7113"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0.032</w:t>
            </w:r>
          </w:p>
        </w:tc>
        <w:tc>
          <w:tcPr>
            <w:tcW w:w="565" w:type="pct"/>
            <w:tcBorders>
              <w:top w:val="nil"/>
              <w:left w:val="nil"/>
              <w:bottom w:val="single" w:sz="4" w:space="0" w:color="auto"/>
              <w:right w:val="nil"/>
            </w:tcBorders>
            <w:vAlign w:val="bottom"/>
          </w:tcPr>
          <w:p w14:paraId="779BE96D" w14:textId="122AB661"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0.027</w:t>
            </w:r>
          </w:p>
        </w:tc>
        <w:tc>
          <w:tcPr>
            <w:tcW w:w="849" w:type="pct"/>
            <w:tcBorders>
              <w:top w:val="nil"/>
              <w:left w:val="nil"/>
              <w:bottom w:val="single" w:sz="4" w:space="0" w:color="auto"/>
              <w:right w:val="nil"/>
            </w:tcBorders>
            <w:shd w:val="clear" w:color="auto" w:fill="auto"/>
            <w:noWrap/>
            <w:vAlign w:val="bottom"/>
          </w:tcPr>
          <w:p w14:paraId="1D1A0D49" w14:textId="0B951A2B" w:rsidR="008E42CB" w:rsidRPr="007A4C2F" w:rsidRDefault="007D49D6" w:rsidP="00291E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.585</w:t>
            </w:r>
          </w:p>
        </w:tc>
        <w:tc>
          <w:tcPr>
            <w:tcW w:w="839" w:type="pct"/>
            <w:tcBorders>
              <w:top w:val="nil"/>
              <w:left w:val="nil"/>
              <w:bottom w:val="single" w:sz="4" w:space="0" w:color="auto"/>
              <w:right w:val="nil"/>
            </w:tcBorders>
            <w:shd w:val="clear" w:color="auto" w:fill="auto"/>
            <w:noWrap/>
            <w:vAlign w:val="bottom"/>
            <w:hideMark/>
          </w:tcPr>
          <w:p w14:paraId="73DF65DA" w14:textId="77777777" w:rsidR="008E42CB" w:rsidRPr="007A4C2F" w:rsidRDefault="008E42CB" w:rsidP="00291E3B">
            <w:pPr>
              <w:spacing w:after="0" w:line="240" w:lineRule="auto"/>
              <w:jc w:val="center"/>
              <w:rPr>
                <w:rFonts w:ascii="Times New Roman" w:eastAsia="Times New Roman" w:hAnsi="Times New Roman" w:cs="Times New Roman"/>
                <w:color w:val="000000"/>
                <w:sz w:val="24"/>
              </w:rPr>
            </w:pPr>
            <w:r w:rsidRPr="007A4C2F">
              <w:rPr>
                <w:rFonts w:ascii="Times New Roman" w:eastAsia="Times New Roman" w:hAnsi="Times New Roman" w:cs="Times New Roman"/>
                <w:color w:val="000000"/>
                <w:sz w:val="24"/>
              </w:rPr>
              <w:t>2.168</w:t>
            </w:r>
          </w:p>
        </w:tc>
      </w:tr>
    </w:tbl>
    <w:p w14:paraId="025EA40D" w14:textId="26910530" w:rsidR="00E67D19" w:rsidRDefault="00687A1F" w:rsidP="003E266A">
      <w:pPr>
        <w:spacing w:after="0"/>
        <w:rPr>
          <w:rFonts w:ascii="Times New Roman" w:hAnsi="Times New Roman" w:cs="Times New Roman"/>
          <w:sz w:val="24"/>
          <w:szCs w:val="24"/>
        </w:rPr>
      </w:pPr>
      <w:r>
        <w:rPr>
          <w:rFonts w:ascii="Times New Roman" w:hAnsi="Times New Roman" w:cs="Times New Roman"/>
          <w:sz w:val="24"/>
        </w:rPr>
        <w:t>Note</w:t>
      </w:r>
      <w:r w:rsidR="00C35148">
        <w:rPr>
          <w:rFonts w:ascii="Times New Roman" w:hAnsi="Times New Roman" w:cs="Times New Roman"/>
          <w:sz w:val="24"/>
        </w:rPr>
        <w:t>:</w:t>
      </w:r>
      <w:r>
        <w:rPr>
          <w:rFonts w:ascii="Times New Roman" w:hAnsi="Times New Roman" w:cs="Times New Roman"/>
          <w:sz w:val="24"/>
        </w:rPr>
        <w:t xml:space="preserve"> S</w:t>
      </w:r>
      <w:r w:rsidR="00144157">
        <w:rPr>
          <w:rFonts w:ascii="Times New Roman" w:hAnsi="Times New Roman" w:cs="Times New Roman"/>
          <w:sz w:val="24"/>
        </w:rPr>
        <w:t xml:space="preserve"> indicates that the magnitude of </w:t>
      </w:r>
      <w:r w:rsidR="00144157" w:rsidRPr="00144157">
        <w:rPr>
          <w:rFonts w:ascii="Times New Roman" w:hAnsi="Times New Roman" w:cs="Times New Roman"/>
          <w:sz w:val="24"/>
        </w:rPr>
        <w:t>heteroscedasticity</w:t>
      </w:r>
      <w:r w:rsidR="00144157">
        <w:rPr>
          <w:rFonts w:ascii="Times New Roman" w:hAnsi="Times New Roman" w:cs="Times New Roman"/>
          <w:sz w:val="24"/>
        </w:rPr>
        <w:t xml:space="preserve"> is not large enough to correct for</w:t>
      </w:r>
      <w:r>
        <w:rPr>
          <w:rFonts w:ascii="Times New Roman" w:hAnsi="Times New Roman" w:cs="Times New Roman"/>
          <w:sz w:val="24"/>
        </w:rPr>
        <w:t>, while L</w:t>
      </w:r>
      <w:r w:rsidR="00144157">
        <w:rPr>
          <w:rFonts w:ascii="Times New Roman" w:hAnsi="Times New Roman" w:cs="Times New Roman"/>
          <w:sz w:val="24"/>
        </w:rPr>
        <w:t xml:space="preserve"> </w:t>
      </w:r>
      <w:r>
        <w:rPr>
          <w:rFonts w:ascii="Times New Roman" w:hAnsi="Times New Roman" w:cs="Times New Roman"/>
          <w:sz w:val="24"/>
        </w:rPr>
        <w:t xml:space="preserve">indicates the magnitude should potentially be corrected for </w:t>
      </w:r>
      <w:r w:rsidR="00144157">
        <w:rPr>
          <w:rFonts w:ascii="Times New Roman" w:hAnsi="Times New Roman" w:cs="Times New Roman"/>
          <w:sz w:val="24"/>
        </w:rPr>
        <w:t>according to Cohen, Cohen, West, &amp; Aiken (2007)</w:t>
      </w:r>
    </w:p>
    <w:p w14:paraId="4AFB07DD" w14:textId="77777777" w:rsidR="00E67D19" w:rsidRPr="00E67D19" w:rsidRDefault="00E67D19" w:rsidP="00E67D19">
      <w:pPr>
        <w:spacing w:after="0"/>
        <w:rPr>
          <w:rFonts w:ascii="Times New Roman" w:hAnsi="Times New Roman" w:cs="Times New Roman"/>
          <w:sz w:val="24"/>
          <w:szCs w:val="24"/>
        </w:rPr>
      </w:pPr>
    </w:p>
    <w:p w14:paraId="610AF412" w14:textId="77777777" w:rsidR="004E5579" w:rsidRDefault="004E5579">
      <w:pPr>
        <w:rPr>
          <w:rFonts w:ascii="Times New Roman" w:hAnsi="Times New Roman" w:cs="Times New Roman"/>
          <w:b/>
          <w:i/>
          <w:sz w:val="24"/>
        </w:rPr>
      </w:pPr>
      <w:r>
        <w:rPr>
          <w:rFonts w:ascii="Times New Roman" w:hAnsi="Times New Roman" w:cs="Times New Roman"/>
          <w:b/>
          <w:i/>
          <w:sz w:val="24"/>
        </w:rPr>
        <w:br w:type="page"/>
      </w:r>
    </w:p>
    <w:p w14:paraId="079F1613" w14:textId="4AEF7FE9" w:rsidR="00AE13E3" w:rsidRPr="005D6010" w:rsidRDefault="00AE13E3" w:rsidP="00AE13E3">
      <w:pPr>
        <w:spacing w:after="0"/>
        <w:rPr>
          <w:rFonts w:ascii="Times New Roman" w:hAnsi="Times New Roman" w:cs="Times New Roman"/>
          <w:sz w:val="24"/>
          <w:szCs w:val="24"/>
        </w:rPr>
      </w:pPr>
      <w:r w:rsidRPr="004D61FE">
        <w:rPr>
          <w:rFonts w:ascii="Times New Roman" w:hAnsi="Times New Roman" w:cs="Times New Roman"/>
          <w:b/>
          <w:i/>
          <w:sz w:val="24"/>
        </w:rPr>
        <w:lastRenderedPageBreak/>
        <w:t xml:space="preserve">Supplementary Table </w:t>
      </w:r>
      <w:r>
        <w:rPr>
          <w:rFonts w:ascii="Times New Roman" w:hAnsi="Times New Roman" w:cs="Times New Roman"/>
          <w:b/>
          <w:i/>
          <w:sz w:val="24"/>
        </w:rPr>
        <w:t xml:space="preserve">7. </w:t>
      </w:r>
      <w:r w:rsidR="00357A58">
        <w:rPr>
          <w:rFonts w:ascii="Times New Roman" w:hAnsi="Times New Roman" w:cs="Times New Roman"/>
          <w:sz w:val="24"/>
          <w:szCs w:val="24"/>
        </w:rPr>
        <w:t>P</w:t>
      </w:r>
      <w:r w:rsidR="00357A58" w:rsidRPr="005D6010">
        <w:rPr>
          <w:rFonts w:ascii="Times New Roman" w:hAnsi="Times New Roman" w:cs="Times New Roman"/>
          <w:sz w:val="24"/>
          <w:szCs w:val="24"/>
        </w:rPr>
        <w:t xml:space="preserve">redictor variable information </w:t>
      </w:r>
      <w:r w:rsidR="00D052EC">
        <w:rPr>
          <w:rFonts w:ascii="Times New Roman" w:hAnsi="Times New Roman" w:cs="Times New Roman"/>
          <w:sz w:val="24"/>
          <w:szCs w:val="24"/>
        </w:rPr>
        <w:t>and collinearity statistics</w:t>
      </w:r>
      <w:r w:rsidR="0091301B">
        <w:rPr>
          <w:rFonts w:ascii="Times New Roman" w:hAnsi="Times New Roman" w:cs="Times New Roman"/>
          <w:sz w:val="24"/>
          <w:szCs w:val="24"/>
        </w:rPr>
        <w:t xml:space="preserve"> </w:t>
      </w:r>
      <w:r w:rsidRPr="005D6010">
        <w:rPr>
          <w:rFonts w:ascii="Times New Roman" w:hAnsi="Times New Roman" w:cs="Times New Roman"/>
          <w:sz w:val="24"/>
          <w:szCs w:val="24"/>
        </w:rPr>
        <w:t>for the</w:t>
      </w:r>
      <w:r w:rsidR="00357A58">
        <w:rPr>
          <w:rFonts w:ascii="Times New Roman" w:hAnsi="Times New Roman" w:cs="Times New Roman"/>
          <w:sz w:val="24"/>
          <w:szCs w:val="24"/>
        </w:rPr>
        <w:t xml:space="preserve"> Cross-studies</w:t>
      </w:r>
      <w:r w:rsidRPr="005D6010">
        <w:rPr>
          <w:rFonts w:ascii="Times New Roman" w:hAnsi="Times New Roman" w:cs="Times New Roman"/>
          <w:sz w:val="24"/>
          <w:szCs w:val="24"/>
        </w:rPr>
        <w:t xml:space="preserve"> multiple linear regressions</w:t>
      </w:r>
      <w:r w:rsidR="0025067E">
        <w:rPr>
          <w:rFonts w:ascii="Times New Roman" w:hAnsi="Times New Roman" w:cs="Times New Roman"/>
          <w:sz w:val="24"/>
          <w:szCs w:val="24"/>
        </w:rPr>
        <w:t>; includes</w:t>
      </w:r>
      <w:r w:rsidRPr="005D6010">
        <w:rPr>
          <w:rFonts w:ascii="Times New Roman" w:hAnsi="Times New Roman" w:cs="Times New Roman"/>
          <w:sz w:val="24"/>
          <w:szCs w:val="24"/>
        </w:rPr>
        <w:t xml:space="preserve"> dependent variable and t</w:t>
      </w:r>
      <w:r w:rsidR="0025067E">
        <w:rPr>
          <w:rFonts w:ascii="Times New Roman" w:hAnsi="Times New Roman" w:cs="Times New Roman"/>
          <w:sz w:val="24"/>
          <w:szCs w:val="24"/>
        </w:rPr>
        <w:t>hen model type (trait or state)</w:t>
      </w:r>
      <w:r w:rsidRPr="005D6010">
        <w:rPr>
          <w:rFonts w:ascii="Times New Roman" w:hAnsi="Times New Roman" w:cs="Times New Roman"/>
          <w:sz w:val="24"/>
          <w:szCs w:val="24"/>
        </w:rPr>
        <w:t>.</w:t>
      </w:r>
    </w:p>
    <w:tbl>
      <w:tblPr>
        <w:tblW w:w="9360" w:type="dxa"/>
        <w:tblLook w:val="04A0" w:firstRow="1" w:lastRow="0" w:firstColumn="1" w:lastColumn="0" w:noHBand="0" w:noVBand="1"/>
      </w:tblPr>
      <w:tblGrid>
        <w:gridCol w:w="1155"/>
        <w:gridCol w:w="1391"/>
        <w:gridCol w:w="1180"/>
        <w:gridCol w:w="984"/>
        <w:gridCol w:w="1158"/>
        <w:gridCol w:w="1158"/>
        <w:gridCol w:w="1176"/>
        <w:gridCol w:w="1158"/>
      </w:tblGrid>
      <w:tr w:rsidR="007A0439" w:rsidRPr="007933AB" w14:paraId="3BA4A1D1" w14:textId="77777777" w:rsidTr="00F62B2C">
        <w:trPr>
          <w:trHeight w:val="300"/>
        </w:trPr>
        <w:tc>
          <w:tcPr>
            <w:tcW w:w="1156" w:type="dxa"/>
            <w:tcBorders>
              <w:top w:val="single" w:sz="4" w:space="0" w:color="auto"/>
              <w:left w:val="nil"/>
              <w:right w:val="nil"/>
            </w:tcBorders>
            <w:shd w:val="clear" w:color="auto" w:fill="auto"/>
            <w:noWrap/>
            <w:vAlign w:val="bottom"/>
            <w:hideMark/>
          </w:tcPr>
          <w:p w14:paraId="1DBEF475"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1391" w:type="dxa"/>
            <w:tcBorders>
              <w:top w:val="single" w:sz="4" w:space="0" w:color="auto"/>
              <w:left w:val="nil"/>
              <w:right w:val="nil"/>
            </w:tcBorders>
            <w:shd w:val="clear" w:color="auto" w:fill="auto"/>
            <w:noWrap/>
            <w:vAlign w:val="bottom"/>
            <w:hideMark/>
          </w:tcPr>
          <w:p w14:paraId="41B4E899"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1180" w:type="dxa"/>
            <w:tcBorders>
              <w:top w:val="single" w:sz="4" w:space="0" w:color="auto"/>
              <w:left w:val="nil"/>
              <w:right w:val="nil"/>
            </w:tcBorders>
            <w:shd w:val="clear" w:color="auto" w:fill="auto"/>
            <w:noWrap/>
            <w:vAlign w:val="bottom"/>
            <w:hideMark/>
          </w:tcPr>
          <w:p w14:paraId="544C02FB"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984" w:type="dxa"/>
            <w:tcBorders>
              <w:top w:val="single" w:sz="4" w:space="0" w:color="auto"/>
              <w:left w:val="nil"/>
              <w:right w:val="nil"/>
            </w:tcBorders>
            <w:shd w:val="clear" w:color="auto" w:fill="auto"/>
            <w:noWrap/>
            <w:vAlign w:val="bottom"/>
            <w:hideMark/>
          </w:tcPr>
          <w:p w14:paraId="031B4961"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1158" w:type="dxa"/>
            <w:tcBorders>
              <w:top w:val="single" w:sz="4" w:space="0" w:color="auto"/>
              <w:left w:val="nil"/>
              <w:right w:val="nil"/>
            </w:tcBorders>
            <w:shd w:val="clear" w:color="auto" w:fill="auto"/>
            <w:noWrap/>
            <w:vAlign w:val="bottom"/>
            <w:hideMark/>
          </w:tcPr>
          <w:p w14:paraId="48DABAD2"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1158" w:type="dxa"/>
            <w:tcBorders>
              <w:top w:val="single" w:sz="4" w:space="0" w:color="auto"/>
              <w:left w:val="nil"/>
              <w:right w:val="nil"/>
            </w:tcBorders>
            <w:shd w:val="clear" w:color="auto" w:fill="auto"/>
            <w:noWrap/>
            <w:vAlign w:val="bottom"/>
            <w:hideMark/>
          </w:tcPr>
          <w:p w14:paraId="0A3DE70E" w14:textId="77777777" w:rsidR="007933AB" w:rsidRPr="007933AB" w:rsidRDefault="007933AB" w:rsidP="007933AB">
            <w:pPr>
              <w:spacing w:after="0" w:line="240" w:lineRule="auto"/>
              <w:rPr>
                <w:rFonts w:ascii="Times New Roman" w:eastAsia="Times New Roman" w:hAnsi="Times New Roman" w:cs="Times New Roman"/>
                <w:sz w:val="24"/>
                <w:szCs w:val="24"/>
              </w:rPr>
            </w:pPr>
          </w:p>
        </w:tc>
        <w:tc>
          <w:tcPr>
            <w:tcW w:w="2333" w:type="dxa"/>
            <w:gridSpan w:val="2"/>
            <w:tcBorders>
              <w:top w:val="single" w:sz="4" w:space="0" w:color="auto"/>
              <w:left w:val="nil"/>
              <w:bottom w:val="single" w:sz="4" w:space="0" w:color="auto"/>
              <w:right w:val="nil"/>
            </w:tcBorders>
            <w:shd w:val="clear" w:color="auto" w:fill="auto"/>
            <w:noWrap/>
            <w:vAlign w:val="bottom"/>
            <w:hideMark/>
          </w:tcPr>
          <w:p w14:paraId="03D5C9A0"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Collinearity Statistics</w:t>
            </w:r>
          </w:p>
        </w:tc>
      </w:tr>
      <w:tr w:rsidR="00F82918" w:rsidRPr="007933AB" w14:paraId="21600F62" w14:textId="77777777" w:rsidTr="00F62B2C">
        <w:trPr>
          <w:trHeight w:val="300"/>
        </w:trPr>
        <w:tc>
          <w:tcPr>
            <w:tcW w:w="1156" w:type="dxa"/>
            <w:tcBorders>
              <w:top w:val="nil"/>
              <w:left w:val="nil"/>
              <w:bottom w:val="single" w:sz="4" w:space="0" w:color="auto"/>
              <w:right w:val="nil"/>
            </w:tcBorders>
            <w:shd w:val="clear" w:color="auto" w:fill="auto"/>
            <w:noWrap/>
            <w:vAlign w:val="bottom"/>
            <w:hideMark/>
          </w:tcPr>
          <w:p w14:paraId="35E0AC96" w14:textId="77777777" w:rsidR="008E42CB" w:rsidRPr="007933AB" w:rsidRDefault="008E42CB" w:rsidP="008E42CB">
            <w:pPr>
              <w:spacing w:after="0" w:line="240" w:lineRule="auto"/>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Model</w:t>
            </w:r>
          </w:p>
        </w:tc>
        <w:tc>
          <w:tcPr>
            <w:tcW w:w="1391" w:type="dxa"/>
            <w:tcBorders>
              <w:top w:val="nil"/>
              <w:left w:val="nil"/>
              <w:bottom w:val="single" w:sz="4" w:space="0" w:color="auto"/>
              <w:right w:val="nil"/>
            </w:tcBorders>
            <w:shd w:val="clear" w:color="auto" w:fill="auto"/>
            <w:noWrap/>
            <w:vAlign w:val="bottom"/>
            <w:hideMark/>
          </w:tcPr>
          <w:p w14:paraId="0749D248" w14:textId="6DBAD19B" w:rsidR="008E42CB" w:rsidRPr="007933AB" w:rsidRDefault="008E42CB" w:rsidP="008E42CB">
            <w:pPr>
              <w:spacing w:after="0" w:line="240" w:lineRule="auto"/>
              <w:rPr>
                <w:rFonts w:ascii="Times New Roman" w:eastAsia="Times New Roman" w:hAnsi="Times New Roman" w:cs="Times New Roman"/>
                <w:color w:val="000000"/>
                <w:sz w:val="24"/>
                <w:szCs w:val="24"/>
              </w:rPr>
            </w:pPr>
            <w:r w:rsidRPr="007A0439">
              <w:rPr>
                <w:rFonts w:ascii="Times New Roman" w:hAnsi="Times New Roman" w:cs="Times New Roman"/>
                <w:sz w:val="24"/>
                <w:szCs w:val="24"/>
              </w:rPr>
              <w:t>Predictor</w:t>
            </w:r>
          </w:p>
        </w:tc>
        <w:tc>
          <w:tcPr>
            <w:tcW w:w="1180" w:type="dxa"/>
            <w:tcBorders>
              <w:top w:val="nil"/>
              <w:left w:val="nil"/>
              <w:bottom w:val="single" w:sz="4" w:space="0" w:color="auto"/>
              <w:right w:val="nil"/>
            </w:tcBorders>
            <w:shd w:val="clear" w:color="auto" w:fill="auto"/>
            <w:noWrap/>
            <w:hideMark/>
          </w:tcPr>
          <w:p w14:paraId="3614DB30" w14:textId="2C036E53"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A0439">
              <w:rPr>
                <w:rFonts w:ascii="Times New Roman" w:hAnsi="Times New Roman" w:cs="Times New Roman"/>
                <w:sz w:val="24"/>
                <w:szCs w:val="24"/>
              </w:rPr>
              <w:t>B</w:t>
            </w:r>
          </w:p>
        </w:tc>
        <w:tc>
          <w:tcPr>
            <w:tcW w:w="984" w:type="dxa"/>
            <w:tcBorders>
              <w:top w:val="nil"/>
              <w:left w:val="nil"/>
              <w:bottom w:val="single" w:sz="4" w:space="0" w:color="auto"/>
              <w:right w:val="nil"/>
            </w:tcBorders>
            <w:shd w:val="clear" w:color="auto" w:fill="auto"/>
            <w:noWrap/>
            <w:hideMark/>
          </w:tcPr>
          <w:p w14:paraId="5929A1C5" w14:textId="5BAFD57F"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A0439">
              <w:rPr>
                <w:rFonts w:ascii="Times New Roman" w:hAnsi="Times New Roman" w:cs="Times New Roman"/>
                <w:sz w:val="24"/>
                <w:szCs w:val="24"/>
              </w:rPr>
              <w:t>β</w:t>
            </w:r>
          </w:p>
        </w:tc>
        <w:tc>
          <w:tcPr>
            <w:tcW w:w="1158" w:type="dxa"/>
            <w:tcBorders>
              <w:top w:val="nil"/>
              <w:left w:val="nil"/>
              <w:bottom w:val="single" w:sz="4" w:space="0" w:color="auto"/>
              <w:right w:val="nil"/>
            </w:tcBorders>
            <w:shd w:val="clear" w:color="auto" w:fill="auto"/>
            <w:noWrap/>
            <w:vAlign w:val="bottom"/>
            <w:hideMark/>
          </w:tcPr>
          <w:p w14:paraId="2D2FDA89" w14:textId="77777777"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t</w:t>
            </w:r>
          </w:p>
        </w:tc>
        <w:tc>
          <w:tcPr>
            <w:tcW w:w="1158" w:type="dxa"/>
            <w:tcBorders>
              <w:top w:val="nil"/>
              <w:left w:val="nil"/>
              <w:bottom w:val="single" w:sz="4" w:space="0" w:color="auto"/>
              <w:right w:val="nil"/>
            </w:tcBorders>
            <w:shd w:val="clear" w:color="auto" w:fill="auto"/>
            <w:noWrap/>
            <w:vAlign w:val="bottom"/>
            <w:hideMark/>
          </w:tcPr>
          <w:p w14:paraId="1FDF76B0" w14:textId="77777777"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Sig.</w:t>
            </w:r>
          </w:p>
        </w:tc>
        <w:tc>
          <w:tcPr>
            <w:tcW w:w="1175" w:type="dxa"/>
            <w:tcBorders>
              <w:top w:val="single" w:sz="4" w:space="0" w:color="auto"/>
              <w:left w:val="nil"/>
              <w:bottom w:val="single" w:sz="4" w:space="0" w:color="auto"/>
              <w:right w:val="nil"/>
            </w:tcBorders>
            <w:shd w:val="clear" w:color="auto" w:fill="auto"/>
            <w:noWrap/>
            <w:vAlign w:val="bottom"/>
            <w:hideMark/>
          </w:tcPr>
          <w:p w14:paraId="5AD90B43" w14:textId="77777777"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Tolerance</w:t>
            </w:r>
          </w:p>
        </w:tc>
        <w:tc>
          <w:tcPr>
            <w:tcW w:w="1158" w:type="dxa"/>
            <w:tcBorders>
              <w:top w:val="single" w:sz="4" w:space="0" w:color="auto"/>
              <w:left w:val="nil"/>
              <w:bottom w:val="single" w:sz="4" w:space="0" w:color="auto"/>
              <w:right w:val="nil"/>
            </w:tcBorders>
            <w:shd w:val="clear" w:color="auto" w:fill="auto"/>
            <w:noWrap/>
            <w:vAlign w:val="bottom"/>
            <w:hideMark/>
          </w:tcPr>
          <w:p w14:paraId="5391F490" w14:textId="77777777" w:rsidR="008E42CB" w:rsidRPr="007933AB" w:rsidRDefault="008E42C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VIF</w:t>
            </w:r>
          </w:p>
        </w:tc>
      </w:tr>
      <w:tr w:rsidR="00F82918" w:rsidRPr="007A0439" w14:paraId="69F6CC20" w14:textId="77777777" w:rsidTr="00F62B2C">
        <w:trPr>
          <w:trHeight w:val="300"/>
        </w:trPr>
        <w:tc>
          <w:tcPr>
            <w:tcW w:w="1156" w:type="dxa"/>
            <w:vMerge w:val="restart"/>
            <w:tcBorders>
              <w:top w:val="single" w:sz="4" w:space="0" w:color="auto"/>
              <w:left w:val="nil"/>
              <w:right w:val="nil"/>
            </w:tcBorders>
            <w:shd w:val="clear" w:color="auto" w:fill="auto"/>
            <w:noWrap/>
            <w:hideMark/>
          </w:tcPr>
          <w:p w14:paraId="7D3AD89F" w14:textId="4A31E465" w:rsidR="007933AB" w:rsidRPr="007933AB" w:rsidRDefault="007933AB" w:rsidP="000E2AA3">
            <w:pPr>
              <w:spacing w:after="0" w:line="240" w:lineRule="auto"/>
              <w:ind w:left="113" w:hanging="113"/>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Overall Error</w:t>
            </w:r>
            <w:r w:rsidR="006D7A1C">
              <w:rPr>
                <w:rFonts w:ascii="Times New Roman" w:eastAsia="Times New Roman" w:hAnsi="Times New Roman" w:cs="Times New Roman"/>
                <w:color w:val="000000"/>
                <w:sz w:val="24"/>
                <w:szCs w:val="24"/>
              </w:rPr>
              <w:t xml:space="preserve"> Trait</w:t>
            </w:r>
          </w:p>
        </w:tc>
        <w:tc>
          <w:tcPr>
            <w:tcW w:w="1391" w:type="dxa"/>
            <w:tcBorders>
              <w:top w:val="single" w:sz="4" w:space="0" w:color="auto"/>
              <w:left w:val="nil"/>
              <w:bottom w:val="nil"/>
              <w:right w:val="nil"/>
            </w:tcBorders>
            <w:shd w:val="clear" w:color="auto" w:fill="auto"/>
            <w:noWrap/>
            <w:vAlign w:val="bottom"/>
            <w:hideMark/>
          </w:tcPr>
          <w:p w14:paraId="55954A8A" w14:textId="19DB1973"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Exp.</w:t>
            </w:r>
          </w:p>
        </w:tc>
        <w:tc>
          <w:tcPr>
            <w:tcW w:w="1180" w:type="dxa"/>
            <w:tcBorders>
              <w:top w:val="single" w:sz="4" w:space="0" w:color="auto"/>
              <w:left w:val="nil"/>
              <w:bottom w:val="nil"/>
              <w:right w:val="nil"/>
            </w:tcBorders>
            <w:shd w:val="clear" w:color="auto" w:fill="auto"/>
            <w:noWrap/>
            <w:vAlign w:val="bottom"/>
            <w:hideMark/>
          </w:tcPr>
          <w:p w14:paraId="5B5976DC"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-0.053</w:t>
            </w:r>
          </w:p>
        </w:tc>
        <w:tc>
          <w:tcPr>
            <w:tcW w:w="984" w:type="dxa"/>
            <w:tcBorders>
              <w:top w:val="single" w:sz="4" w:space="0" w:color="auto"/>
              <w:left w:val="nil"/>
              <w:bottom w:val="nil"/>
              <w:right w:val="nil"/>
            </w:tcBorders>
            <w:shd w:val="clear" w:color="auto" w:fill="auto"/>
            <w:noWrap/>
            <w:vAlign w:val="bottom"/>
            <w:hideMark/>
          </w:tcPr>
          <w:p w14:paraId="1231B0E3"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-0.604</w:t>
            </w:r>
          </w:p>
        </w:tc>
        <w:tc>
          <w:tcPr>
            <w:tcW w:w="1158" w:type="dxa"/>
            <w:tcBorders>
              <w:top w:val="single" w:sz="4" w:space="0" w:color="auto"/>
              <w:left w:val="nil"/>
              <w:bottom w:val="nil"/>
              <w:right w:val="nil"/>
            </w:tcBorders>
            <w:shd w:val="clear" w:color="auto" w:fill="auto"/>
            <w:noWrap/>
            <w:vAlign w:val="bottom"/>
            <w:hideMark/>
          </w:tcPr>
          <w:p w14:paraId="175BBB93"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-0.755</w:t>
            </w:r>
          </w:p>
        </w:tc>
        <w:tc>
          <w:tcPr>
            <w:tcW w:w="1158" w:type="dxa"/>
            <w:tcBorders>
              <w:top w:val="single" w:sz="4" w:space="0" w:color="auto"/>
              <w:left w:val="nil"/>
              <w:bottom w:val="nil"/>
              <w:right w:val="nil"/>
            </w:tcBorders>
            <w:shd w:val="clear" w:color="auto" w:fill="auto"/>
            <w:noWrap/>
            <w:vAlign w:val="bottom"/>
            <w:hideMark/>
          </w:tcPr>
          <w:p w14:paraId="3537B857"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0.451</w:t>
            </w:r>
          </w:p>
        </w:tc>
        <w:tc>
          <w:tcPr>
            <w:tcW w:w="1175" w:type="dxa"/>
            <w:tcBorders>
              <w:top w:val="single" w:sz="4" w:space="0" w:color="auto"/>
              <w:left w:val="nil"/>
              <w:bottom w:val="nil"/>
              <w:right w:val="nil"/>
            </w:tcBorders>
            <w:shd w:val="clear" w:color="auto" w:fill="auto"/>
            <w:noWrap/>
            <w:vAlign w:val="bottom"/>
            <w:hideMark/>
          </w:tcPr>
          <w:p w14:paraId="35A7B574"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0.008</w:t>
            </w:r>
          </w:p>
        </w:tc>
        <w:tc>
          <w:tcPr>
            <w:tcW w:w="1158" w:type="dxa"/>
            <w:tcBorders>
              <w:top w:val="single" w:sz="4" w:space="0" w:color="auto"/>
              <w:left w:val="nil"/>
              <w:bottom w:val="nil"/>
              <w:right w:val="nil"/>
            </w:tcBorders>
            <w:shd w:val="clear" w:color="auto" w:fill="auto"/>
            <w:noWrap/>
            <w:vAlign w:val="bottom"/>
            <w:hideMark/>
          </w:tcPr>
          <w:p w14:paraId="7DE8E06E"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123.728</w:t>
            </w:r>
          </w:p>
        </w:tc>
      </w:tr>
      <w:tr w:rsidR="000E2AA3" w:rsidRPr="007A0439" w14:paraId="0F9B0D73" w14:textId="77777777" w:rsidTr="00F62B2C">
        <w:trPr>
          <w:trHeight w:val="300"/>
        </w:trPr>
        <w:tc>
          <w:tcPr>
            <w:tcW w:w="1156" w:type="dxa"/>
            <w:vMerge/>
            <w:tcBorders>
              <w:left w:val="nil"/>
              <w:right w:val="nil"/>
            </w:tcBorders>
            <w:shd w:val="clear" w:color="auto" w:fill="auto"/>
            <w:noWrap/>
            <w:hideMark/>
          </w:tcPr>
          <w:p w14:paraId="3C01E4AE" w14:textId="77777777" w:rsidR="007933AB" w:rsidRPr="007933AB" w:rsidRDefault="007933AB" w:rsidP="000E2AA3">
            <w:pPr>
              <w:spacing w:after="0" w:line="240" w:lineRule="auto"/>
              <w:ind w:left="113" w:hanging="113"/>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2FAEC71F" w14:textId="19B95587"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hAnsi="Times New Roman" w:cs="Times New Roman"/>
                <w:sz w:val="24"/>
                <w:szCs w:val="24"/>
              </w:rPr>
              <w:t>BAS-RR</w:t>
            </w:r>
          </w:p>
        </w:tc>
        <w:tc>
          <w:tcPr>
            <w:tcW w:w="1180" w:type="dxa"/>
            <w:tcBorders>
              <w:top w:val="nil"/>
              <w:left w:val="nil"/>
              <w:bottom w:val="nil"/>
              <w:right w:val="nil"/>
            </w:tcBorders>
            <w:shd w:val="clear" w:color="auto" w:fill="auto"/>
            <w:noWrap/>
            <w:vAlign w:val="bottom"/>
            <w:hideMark/>
          </w:tcPr>
          <w:p w14:paraId="5F19B6EB"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0.008</w:t>
            </w:r>
          </w:p>
        </w:tc>
        <w:tc>
          <w:tcPr>
            <w:tcW w:w="984" w:type="dxa"/>
            <w:tcBorders>
              <w:top w:val="nil"/>
              <w:left w:val="nil"/>
              <w:bottom w:val="nil"/>
              <w:right w:val="nil"/>
            </w:tcBorders>
            <w:shd w:val="clear" w:color="auto" w:fill="auto"/>
            <w:noWrap/>
            <w:vAlign w:val="bottom"/>
            <w:hideMark/>
          </w:tcPr>
          <w:p w14:paraId="788B3A39"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0.158</w:t>
            </w:r>
          </w:p>
        </w:tc>
        <w:tc>
          <w:tcPr>
            <w:tcW w:w="1158" w:type="dxa"/>
            <w:tcBorders>
              <w:top w:val="nil"/>
              <w:left w:val="nil"/>
              <w:bottom w:val="nil"/>
              <w:right w:val="nil"/>
            </w:tcBorders>
            <w:shd w:val="clear" w:color="auto" w:fill="auto"/>
            <w:noWrap/>
            <w:vAlign w:val="bottom"/>
            <w:hideMark/>
          </w:tcPr>
          <w:p w14:paraId="10458948"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2.166</w:t>
            </w:r>
          </w:p>
        </w:tc>
        <w:tc>
          <w:tcPr>
            <w:tcW w:w="1158" w:type="dxa"/>
            <w:tcBorders>
              <w:top w:val="nil"/>
              <w:left w:val="nil"/>
              <w:bottom w:val="nil"/>
              <w:right w:val="nil"/>
            </w:tcBorders>
            <w:shd w:val="clear" w:color="auto" w:fill="auto"/>
            <w:noWrap/>
            <w:vAlign w:val="bottom"/>
            <w:hideMark/>
          </w:tcPr>
          <w:p w14:paraId="56B04A46"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0.032</w:t>
            </w:r>
          </w:p>
        </w:tc>
        <w:tc>
          <w:tcPr>
            <w:tcW w:w="1175" w:type="dxa"/>
            <w:tcBorders>
              <w:top w:val="nil"/>
              <w:left w:val="nil"/>
              <w:bottom w:val="nil"/>
              <w:right w:val="nil"/>
            </w:tcBorders>
            <w:shd w:val="clear" w:color="auto" w:fill="auto"/>
            <w:noWrap/>
            <w:vAlign w:val="bottom"/>
            <w:hideMark/>
          </w:tcPr>
          <w:p w14:paraId="441E4555"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0.972</w:t>
            </w:r>
          </w:p>
        </w:tc>
        <w:tc>
          <w:tcPr>
            <w:tcW w:w="1158" w:type="dxa"/>
            <w:tcBorders>
              <w:top w:val="nil"/>
              <w:left w:val="nil"/>
              <w:bottom w:val="nil"/>
              <w:right w:val="nil"/>
            </w:tcBorders>
            <w:shd w:val="clear" w:color="auto" w:fill="auto"/>
            <w:noWrap/>
            <w:vAlign w:val="bottom"/>
            <w:hideMark/>
          </w:tcPr>
          <w:p w14:paraId="5856A8E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1.029</w:t>
            </w:r>
          </w:p>
        </w:tc>
      </w:tr>
      <w:tr w:rsidR="00F82918" w:rsidRPr="007A0439" w14:paraId="69D74D67" w14:textId="77777777" w:rsidTr="00F62B2C">
        <w:trPr>
          <w:trHeight w:val="300"/>
        </w:trPr>
        <w:tc>
          <w:tcPr>
            <w:tcW w:w="1156" w:type="dxa"/>
            <w:vMerge/>
            <w:tcBorders>
              <w:left w:val="nil"/>
              <w:bottom w:val="nil"/>
              <w:right w:val="nil"/>
            </w:tcBorders>
            <w:shd w:val="clear" w:color="auto" w:fill="auto"/>
            <w:noWrap/>
            <w:hideMark/>
          </w:tcPr>
          <w:p w14:paraId="4A5FB298" w14:textId="77777777" w:rsidR="007933AB" w:rsidRPr="007933AB" w:rsidRDefault="007933AB" w:rsidP="000E2AA3">
            <w:pPr>
              <w:spacing w:after="0" w:line="240" w:lineRule="auto"/>
              <w:ind w:left="113" w:hanging="113"/>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54534570" w14:textId="7DA3D79D"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Interaction</w:t>
            </w:r>
          </w:p>
        </w:tc>
        <w:tc>
          <w:tcPr>
            <w:tcW w:w="1180" w:type="dxa"/>
            <w:tcBorders>
              <w:top w:val="nil"/>
              <w:left w:val="nil"/>
              <w:bottom w:val="nil"/>
              <w:right w:val="nil"/>
            </w:tcBorders>
            <w:shd w:val="clear" w:color="auto" w:fill="auto"/>
            <w:noWrap/>
            <w:vAlign w:val="bottom"/>
            <w:hideMark/>
          </w:tcPr>
          <w:p w14:paraId="199BB9D3"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0.003</w:t>
            </w:r>
          </w:p>
        </w:tc>
        <w:tc>
          <w:tcPr>
            <w:tcW w:w="984" w:type="dxa"/>
            <w:tcBorders>
              <w:top w:val="nil"/>
              <w:left w:val="nil"/>
              <w:bottom w:val="nil"/>
              <w:right w:val="nil"/>
            </w:tcBorders>
            <w:shd w:val="clear" w:color="auto" w:fill="auto"/>
            <w:noWrap/>
            <w:vAlign w:val="bottom"/>
            <w:hideMark/>
          </w:tcPr>
          <w:p w14:paraId="063488DB"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0.624</w:t>
            </w:r>
          </w:p>
        </w:tc>
        <w:tc>
          <w:tcPr>
            <w:tcW w:w="1158" w:type="dxa"/>
            <w:tcBorders>
              <w:top w:val="nil"/>
              <w:left w:val="nil"/>
              <w:bottom w:val="nil"/>
              <w:right w:val="nil"/>
            </w:tcBorders>
            <w:shd w:val="clear" w:color="auto" w:fill="auto"/>
            <w:noWrap/>
            <w:vAlign w:val="bottom"/>
            <w:hideMark/>
          </w:tcPr>
          <w:p w14:paraId="2872EBB0"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0.782</w:t>
            </w:r>
          </w:p>
        </w:tc>
        <w:tc>
          <w:tcPr>
            <w:tcW w:w="1158" w:type="dxa"/>
            <w:tcBorders>
              <w:top w:val="nil"/>
              <w:left w:val="nil"/>
              <w:bottom w:val="nil"/>
              <w:right w:val="nil"/>
            </w:tcBorders>
            <w:shd w:val="clear" w:color="auto" w:fill="auto"/>
            <w:noWrap/>
            <w:vAlign w:val="bottom"/>
            <w:hideMark/>
          </w:tcPr>
          <w:p w14:paraId="5BC88645"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0.435</w:t>
            </w:r>
          </w:p>
        </w:tc>
        <w:tc>
          <w:tcPr>
            <w:tcW w:w="1175" w:type="dxa"/>
            <w:tcBorders>
              <w:top w:val="nil"/>
              <w:left w:val="nil"/>
              <w:bottom w:val="nil"/>
              <w:right w:val="nil"/>
            </w:tcBorders>
            <w:shd w:val="clear" w:color="auto" w:fill="auto"/>
            <w:noWrap/>
            <w:vAlign w:val="bottom"/>
            <w:hideMark/>
          </w:tcPr>
          <w:p w14:paraId="36D3DBE9"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0.008</w:t>
            </w:r>
          </w:p>
        </w:tc>
        <w:tc>
          <w:tcPr>
            <w:tcW w:w="1158" w:type="dxa"/>
            <w:tcBorders>
              <w:top w:val="nil"/>
              <w:left w:val="nil"/>
              <w:bottom w:val="nil"/>
              <w:right w:val="nil"/>
            </w:tcBorders>
            <w:shd w:val="clear" w:color="auto" w:fill="auto"/>
            <w:noWrap/>
            <w:vAlign w:val="bottom"/>
            <w:hideMark/>
          </w:tcPr>
          <w:p w14:paraId="78A8411F"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123.425</w:t>
            </w:r>
          </w:p>
        </w:tc>
      </w:tr>
      <w:tr w:rsidR="00F82918" w:rsidRPr="007A0439" w14:paraId="6AC4F3FD" w14:textId="77777777" w:rsidTr="00F62B2C">
        <w:trPr>
          <w:trHeight w:val="300"/>
        </w:trPr>
        <w:tc>
          <w:tcPr>
            <w:tcW w:w="1156" w:type="dxa"/>
            <w:vMerge w:val="restart"/>
            <w:tcBorders>
              <w:top w:val="nil"/>
              <w:left w:val="nil"/>
              <w:right w:val="nil"/>
            </w:tcBorders>
            <w:shd w:val="clear" w:color="auto" w:fill="auto"/>
            <w:noWrap/>
            <w:hideMark/>
          </w:tcPr>
          <w:p w14:paraId="03C14E1A" w14:textId="77777777" w:rsidR="007933AB" w:rsidRPr="007933AB" w:rsidRDefault="007933AB" w:rsidP="000E2AA3">
            <w:pPr>
              <w:spacing w:after="0" w:line="240" w:lineRule="auto"/>
              <w:ind w:left="113" w:hanging="113"/>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Total Choice Trait</w:t>
            </w:r>
          </w:p>
        </w:tc>
        <w:tc>
          <w:tcPr>
            <w:tcW w:w="1391" w:type="dxa"/>
            <w:tcBorders>
              <w:top w:val="nil"/>
              <w:left w:val="nil"/>
              <w:bottom w:val="nil"/>
              <w:right w:val="nil"/>
            </w:tcBorders>
            <w:shd w:val="clear" w:color="auto" w:fill="auto"/>
            <w:noWrap/>
            <w:vAlign w:val="bottom"/>
            <w:hideMark/>
          </w:tcPr>
          <w:p w14:paraId="29DDDB37" w14:textId="15033FC8"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Exp.</w:t>
            </w:r>
          </w:p>
        </w:tc>
        <w:tc>
          <w:tcPr>
            <w:tcW w:w="1180" w:type="dxa"/>
            <w:tcBorders>
              <w:top w:val="nil"/>
              <w:left w:val="nil"/>
              <w:bottom w:val="nil"/>
              <w:right w:val="nil"/>
            </w:tcBorders>
            <w:shd w:val="clear" w:color="auto" w:fill="auto"/>
            <w:noWrap/>
            <w:vAlign w:val="bottom"/>
            <w:hideMark/>
          </w:tcPr>
          <w:p w14:paraId="3F2FA76B"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-0.044</w:t>
            </w:r>
          </w:p>
        </w:tc>
        <w:tc>
          <w:tcPr>
            <w:tcW w:w="984" w:type="dxa"/>
            <w:tcBorders>
              <w:top w:val="nil"/>
              <w:left w:val="nil"/>
              <w:bottom w:val="nil"/>
              <w:right w:val="nil"/>
            </w:tcBorders>
            <w:shd w:val="clear" w:color="auto" w:fill="auto"/>
            <w:noWrap/>
            <w:vAlign w:val="bottom"/>
            <w:hideMark/>
          </w:tcPr>
          <w:p w14:paraId="223696EE"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-0.269</w:t>
            </w:r>
          </w:p>
        </w:tc>
        <w:tc>
          <w:tcPr>
            <w:tcW w:w="1158" w:type="dxa"/>
            <w:tcBorders>
              <w:top w:val="nil"/>
              <w:left w:val="nil"/>
              <w:bottom w:val="nil"/>
              <w:right w:val="nil"/>
            </w:tcBorders>
            <w:shd w:val="clear" w:color="auto" w:fill="auto"/>
            <w:noWrap/>
            <w:vAlign w:val="bottom"/>
            <w:hideMark/>
          </w:tcPr>
          <w:p w14:paraId="2348E0E2"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-0.344</w:t>
            </w:r>
          </w:p>
        </w:tc>
        <w:tc>
          <w:tcPr>
            <w:tcW w:w="1158" w:type="dxa"/>
            <w:tcBorders>
              <w:top w:val="nil"/>
              <w:left w:val="nil"/>
              <w:bottom w:val="nil"/>
              <w:right w:val="nil"/>
            </w:tcBorders>
            <w:shd w:val="clear" w:color="auto" w:fill="auto"/>
            <w:noWrap/>
            <w:vAlign w:val="bottom"/>
            <w:hideMark/>
          </w:tcPr>
          <w:p w14:paraId="3DE80F53"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0.732</w:t>
            </w:r>
          </w:p>
        </w:tc>
        <w:tc>
          <w:tcPr>
            <w:tcW w:w="1175" w:type="dxa"/>
            <w:tcBorders>
              <w:top w:val="nil"/>
              <w:left w:val="nil"/>
              <w:bottom w:val="nil"/>
              <w:right w:val="nil"/>
            </w:tcBorders>
            <w:shd w:val="clear" w:color="auto" w:fill="auto"/>
            <w:noWrap/>
            <w:vAlign w:val="bottom"/>
            <w:hideMark/>
          </w:tcPr>
          <w:p w14:paraId="0AA0B919"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0.008</w:t>
            </w:r>
          </w:p>
        </w:tc>
        <w:tc>
          <w:tcPr>
            <w:tcW w:w="1158" w:type="dxa"/>
            <w:tcBorders>
              <w:top w:val="nil"/>
              <w:left w:val="nil"/>
              <w:bottom w:val="nil"/>
              <w:right w:val="nil"/>
            </w:tcBorders>
            <w:shd w:val="clear" w:color="auto" w:fill="auto"/>
            <w:noWrap/>
            <w:vAlign w:val="bottom"/>
            <w:hideMark/>
          </w:tcPr>
          <w:p w14:paraId="52E9B4AB"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123.728</w:t>
            </w:r>
          </w:p>
        </w:tc>
      </w:tr>
      <w:tr w:rsidR="000E2AA3" w:rsidRPr="007A0439" w14:paraId="312870EF" w14:textId="77777777" w:rsidTr="00F62B2C">
        <w:trPr>
          <w:trHeight w:val="300"/>
        </w:trPr>
        <w:tc>
          <w:tcPr>
            <w:tcW w:w="1156" w:type="dxa"/>
            <w:vMerge/>
            <w:tcBorders>
              <w:left w:val="nil"/>
              <w:right w:val="nil"/>
            </w:tcBorders>
            <w:shd w:val="clear" w:color="auto" w:fill="auto"/>
            <w:noWrap/>
            <w:hideMark/>
          </w:tcPr>
          <w:p w14:paraId="20D11205" w14:textId="77777777" w:rsidR="007933AB" w:rsidRPr="007933AB" w:rsidRDefault="007933AB" w:rsidP="000E2AA3">
            <w:pPr>
              <w:spacing w:after="0" w:line="240" w:lineRule="auto"/>
              <w:ind w:left="113" w:hanging="113"/>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0FAD0CE1" w14:textId="4D70334E"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hAnsi="Times New Roman" w:cs="Times New Roman"/>
                <w:sz w:val="24"/>
                <w:szCs w:val="24"/>
              </w:rPr>
              <w:t>BAS-RR</w:t>
            </w:r>
          </w:p>
        </w:tc>
        <w:tc>
          <w:tcPr>
            <w:tcW w:w="1180" w:type="dxa"/>
            <w:tcBorders>
              <w:top w:val="nil"/>
              <w:left w:val="nil"/>
              <w:bottom w:val="nil"/>
              <w:right w:val="nil"/>
            </w:tcBorders>
            <w:shd w:val="clear" w:color="auto" w:fill="auto"/>
            <w:noWrap/>
            <w:vAlign w:val="bottom"/>
            <w:hideMark/>
          </w:tcPr>
          <w:p w14:paraId="7CD3DD04"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-0.027</w:t>
            </w:r>
          </w:p>
        </w:tc>
        <w:tc>
          <w:tcPr>
            <w:tcW w:w="984" w:type="dxa"/>
            <w:tcBorders>
              <w:top w:val="nil"/>
              <w:left w:val="nil"/>
              <w:bottom w:val="nil"/>
              <w:right w:val="nil"/>
            </w:tcBorders>
            <w:shd w:val="clear" w:color="auto" w:fill="auto"/>
            <w:noWrap/>
            <w:vAlign w:val="bottom"/>
            <w:hideMark/>
          </w:tcPr>
          <w:p w14:paraId="66D2D504"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-0.271</w:t>
            </w:r>
          </w:p>
        </w:tc>
        <w:tc>
          <w:tcPr>
            <w:tcW w:w="1158" w:type="dxa"/>
            <w:tcBorders>
              <w:top w:val="nil"/>
              <w:left w:val="nil"/>
              <w:bottom w:val="nil"/>
              <w:right w:val="nil"/>
            </w:tcBorders>
            <w:shd w:val="clear" w:color="auto" w:fill="auto"/>
            <w:noWrap/>
            <w:vAlign w:val="bottom"/>
            <w:hideMark/>
          </w:tcPr>
          <w:p w14:paraId="4142F051"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-3.798</w:t>
            </w:r>
          </w:p>
        </w:tc>
        <w:tc>
          <w:tcPr>
            <w:tcW w:w="1158" w:type="dxa"/>
            <w:tcBorders>
              <w:top w:val="nil"/>
              <w:left w:val="nil"/>
              <w:bottom w:val="nil"/>
              <w:right w:val="nil"/>
            </w:tcBorders>
            <w:shd w:val="clear" w:color="auto" w:fill="auto"/>
            <w:noWrap/>
            <w:vAlign w:val="bottom"/>
            <w:hideMark/>
          </w:tcPr>
          <w:p w14:paraId="400A228D" w14:textId="5AC6A3C5"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w:t>
            </w:r>
            <w:r w:rsidR="000A73A4">
              <w:rPr>
                <w:rFonts w:ascii="Times New Roman" w:eastAsia="Times New Roman" w:hAnsi="Times New Roman" w:cs="Times New Roman"/>
                <w:color w:val="000000"/>
                <w:sz w:val="24"/>
                <w:szCs w:val="24"/>
              </w:rPr>
              <w:t>.000</w:t>
            </w:r>
          </w:p>
        </w:tc>
        <w:tc>
          <w:tcPr>
            <w:tcW w:w="1175" w:type="dxa"/>
            <w:tcBorders>
              <w:top w:val="nil"/>
              <w:left w:val="nil"/>
              <w:bottom w:val="nil"/>
              <w:right w:val="nil"/>
            </w:tcBorders>
            <w:shd w:val="clear" w:color="auto" w:fill="auto"/>
            <w:noWrap/>
            <w:vAlign w:val="bottom"/>
            <w:hideMark/>
          </w:tcPr>
          <w:p w14:paraId="5FDC4DDE"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0.972</w:t>
            </w:r>
          </w:p>
        </w:tc>
        <w:tc>
          <w:tcPr>
            <w:tcW w:w="1158" w:type="dxa"/>
            <w:tcBorders>
              <w:top w:val="nil"/>
              <w:left w:val="nil"/>
              <w:bottom w:val="nil"/>
              <w:right w:val="nil"/>
            </w:tcBorders>
            <w:shd w:val="clear" w:color="auto" w:fill="auto"/>
            <w:noWrap/>
            <w:vAlign w:val="bottom"/>
            <w:hideMark/>
          </w:tcPr>
          <w:p w14:paraId="21A424E7"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1.029</w:t>
            </w:r>
          </w:p>
        </w:tc>
      </w:tr>
      <w:tr w:rsidR="00F82918" w:rsidRPr="007A0439" w14:paraId="1C70A75E" w14:textId="77777777" w:rsidTr="00F62B2C">
        <w:trPr>
          <w:trHeight w:val="300"/>
        </w:trPr>
        <w:tc>
          <w:tcPr>
            <w:tcW w:w="1156" w:type="dxa"/>
            <w:vMerge/>
            <w:tcBorders>
              <w:left w:val="nil"/>
              <w:bottom w:val="nil"/>
              <w:right w:val="nil"/>
            </w:tcBorders>
            <w:shd w:val="clear" w:color="auto" w:fill="auto"/>
            <w:noWrap/>
            <w:hideMark/>
          </w:tcPr>
          <w:p w14:paraId="77815172" w14:textId="77777777" w:rsidR="007933AB" w:rsidRPr="007933AB" w:rsidRDefault="007933AB" w:rsidP="000E2AA3">
            <w:pPr>
              <w:spacing w:after="0" w:line="240" w:lineRule="auto"/>
              <w:ind w:left="113" w:hanging="113"/>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371E6D56" w14:textId="3ABB28C9"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Interaction</w:t>
            </w:r>
          </w:p>
        </w:tc>
        <w:tc>
          <w:tcPr>
            <w:tcW w:w="1180" w:type="dxa"/>
            <w:tcBorders>
              <w:top w:val="nil"/>
              <w:left w:val="nil"/>
              <w:bottom w:val="nil"/>
              <w:right w:val="nil"/>
            </w:tcBorders>
            <w:shd w:val="clear" w:color="auto" w:fill="auto"/>
            <w:noWrap/>
            <w:vAlign w:val="bottom"/>
            <w:hideMark/>
          </w:tcPr>
          <w:p w14:paraId="25555DE0"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0.002</w:t>
            </w:r>
          </w:p>
        </w:tc>
        <w:tc>
          <w:tcPr>
            <w:tcW w:w="984" w:type="dxa"/>
            <w:tcBorders>
              <w:top w:val="nil"/>
              <w:left w:val="nil"/>
              <w:bottom w:val="nil"/>
              <w:right w:val="nil"/>
            </w:tcBorders>
            <w:shd w:val="clear" w:color="auto" w:fill="auto"/>
            <w:noWrap/>
            <w:vAlign w:val="bottom"/>
            <w:hideMark/>
          </w:tcPr>
          <w:p w14:paraId="56FF27D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0.246</w:t>
            </w:r>
          </w:p>
        </w:tc>
        <w:tc>
          <w:tcPr>
            <w:tcW w:w="1158" w:type="dxa"/>
            <w:tcBorders>
              <w:top w:val="nil"/>
              <w:left w:val="nil"/>
              <w:bottom w:val="nil"/>
              <w:right w:val="nil"/>
            </w:tcBorders>
            <w:shd w:val="clear" w:color="auto" w:fill="auto"/>
            <w:noWrap/>
            <w:vAlign w:val="bottom"/>
            <w:hideMark/>
          </w:tcPr>
          <w:p w14:paraId="15A8A8FE"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0.315</w:t>
            </w:r>
          </w:p>
        </w:tc>
        <w:tc>
          <w:tcPr>
            <w:tcW w:w="1158" w:type="dxa"/>
            <w:tcBorders>
              <w:top w:val="nil"/>
              <w:left w:val="nil"/>
              <w:bottom w:val="nil"/>
              <w:right w:val="nil"/>
            </w:tcBorders>
            <w:shd w:val="clear" w:color="auto" w:fill="auto"/>
            <w:noWrap/>
            <w:vAlign w:val="bottom"/>
            <w:hideMark/>
          </w:tcPr>
          <w:p w14:paraId="0267E71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0.753</w:t>
            </w:r>
          </w:p>
        </w:tc>
        <w:tc>
          <w:tcPr>
            <w:tcW w:w="1175" w:type="dxa"/>
            <w:tcBorders>
              <w:top w:val="nil"/>
              <w:left w:val="nil"/>
              <w:bottom w:val="nil"/>
              <w:right w:val="nil"/>
            </w:tcBorders>
            <w:shd w:val="clear" w:color="auto" w:fill="auto"/>
            <w:noWrap/>
            <w:vAlign w:val="bottom"/>
            <w:hideMark/>
          </w:tcPr>
          <w:p w14:paraId="67198737"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0.008</w:t>
            </w:r>
          </w:p>
        </w:tc>
        <w:tc>
          <w:tcPr>
            <w:tcW w:w="1158" w:type="dxa"/>
            <w:tcBorders>
              <w:top w:val="nil"/>
              <w:left w:val="nil"/>
              <w:bottom w:val="nil"/>
              <w:right w:val="nil"/>
            </w:tcBorders>
            <w:shd w:val="clear" w:color="auto" w:fill="auto"/>
            <w:noWrap/>
            <w:vAlign w:val="bottom"/>
            <w:hideMark/>
          </w:tcPr>
          <w:p w14:paraId="596540B8"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123.425</w:t>
            </w:r>
          </w:p>
        </w:tc>
      </w:tr>
      <w:tr w:rsidR="00F82918" w:rsidRPr="007A0439" w14:paraId="6B79D85F" w14:textId="77777777" w:rsidTr="00F62B2C">
        <w:trPr>
          <w:trHeight w:val="300"/>
        </w:trPr>
        <w:tc>
          <w:tcPr>
            <w:tcW w:w="1156" w:type="dxa"/>
            <w:vMerge w:val="restart"/>
            <w:tcBorders>
              <w:top w:val="nil"/>
              <w:left w:val="nil"/>
              <w:right w:val="nil"/>
            </w:tcBorders>
            <w:shd w:val="clear" w:color="auto" w:fill="auto"/>
            <w:noWrap/>
            <w:hideMark/>
          </w:tcPr>
          <w:p w14:paraId="28D1706E" w14:textId="77777777" w:rsidR="007933AB" w:rsidRPr="007933AB" w:rsidRDefault="007933AB" w:rsidP="000E2AA3">
            <w:pPr>
              <w:spacing w:after="0" w:line="240" w:lineRule="auto"/>
              <w:ind w:left="113" w:hanging="113"/>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Total Trait State</w:t>
            </w:r>
          </w:p>
        </w:tc>
        <w:tc>
          <w:tcPr>
            <w:tcW w:w="1391" w:type="dxa"/>
            <w:tcBorders>
              <w:top w:val="nil"/>
              <w:left w:val="nil"/>
              <w:bottom w:val="nil"/>
              <w:right w:val="nil"/>
            </w:tcBorders>
            <w:shd w:val="clear" w:color="auto" w:fill="auto"/>
            <w:noWrap/>
            <w:vAlign w:val="bottom"/>
            <w:hideMark/>
          </w:tcPr>
          <w:p w14:paraId="05D2F70B" w14:textId="341F1583"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Exp.</w:t>
            </w:r>
          </w:p>
        </w:tc>
        <w:tc>
          <w:tcPr>
            <w:tcW w:w="1180" w:type="dxa"/>
            <w:tcBorders>
              <w:top w:val="nil"/>
              <w:left w:val="nil"/>
              <w:bottom w:val="nil"/>
              <w:right w:val="nil"/>
            </w:tcBorders>
            <w:shd w:val="clear" w:color="auto" w:fill="auto"/>
            <w:noWrap/>
            <w:vAlign w:val="bottom"/>
            <w:hideMark/>
          </w:tcPr>
          <w:p w14:paraId="095C14A0"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-0.081</w:t>
            </w:r>
          </w:p>
        </w:tc>
        <w:tc>
          <w:tcPr>
            <w:tcW w:w="984" w:type="dxa"/>
            <w:tcBorders>
              <w:top w:val="nil"/>
              <w:left w:val="nil"/>
              <w:bottom w:val="nil"/>
              <w:right w:val="nil"/>
            </w:tcBorders>
            <w:shd w:val="clear" w:color="auto" w:fill="auto"/>
            <w:noWrap/>
            <w:vAlign w:val="bottom"/>
            <w:hideMark/>
          </w:tcPr>
          <w:p w14:paraId="2C8FF75F"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-0.492</w:t>
            </w:r>
          </w:p>
        </w:tc>
        <w:tc>
          <w:tcPr>
            <w:tcW w:w="1158" w:type="dxa"/>
            <w:tcBorders>
              <w:top w:val="nil"/>
              <w:left w:val="nil"/>
              <w:bottom w:val="nil"/>
              <w:right w:val="nil"/>
            </w:tcBorders>
            <w:shd w:val="clear" w:color="auto" w:fill="auto"/>
            <w:noWrap/>
            <w:vAlign w:val="bottom"/>
            <w:hideMark/>
          </w:tcPr>
          <w:p w14:paraId="2A11C8A9"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-1.722</w:t>
            </w:r>
          </w:p>
        </w:tc>
        <w:tc>
          <w:tcPr>
            <w:tcW w:w="1158" w:type="dxa"/>
            <w:tcBorders>
              <w:top w:val="nil"/>
              <w:left w:val="nil"/>
              <w:bottom w:val="nil"/>
              <w:right w:val="nil"/>
            </w:tcBorders>
            <w:shd w:val="clear" w:color="auto" w:fill="auto"/>
            <w:noWrap/>
            <w:vAlign w:val="bottom"/>
            <w:hideMark/>
          </w:tcPr>
          <w:p w14:paraId="074BCA5F"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0.087</w:t>
            </w:r>
          </w:p>
        </w:tc>
        <w:tc>
          <w:tcPr>
            <w:tcW w:w="1175" w:type="dxa"/>
            <w:tcBorders>
              <w:top w:val="nil"/>
              <w:left w:val="nil"/>
              <w:bottom w:val="nil"/>
              <w:right w:val="nil"/>
            </w:tcBorders>
            <w:shd w:val="clear" w:color="auto" w:fill="auto"/>
            <w:noWrap/>
            <w:vAlign w:val="bottom"/>
            <w:hideMark/>
          </w:tcPr>
          <w:p w14:paraId="019F633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0.062</w:t>
            </w:r>
          </w:p>
        </w:tc>
        <w:tc>
          <w:tcPr>
            <w:tcW w:w="1158" w:type="dxa"/>
            <w:tcBorders>
              <w:top w:val="nil"/>
              <w:left w:val="nil"/>
              <w:bottom w:val="nil"/>
              <w:right w:val="nil"/>
            </w:tcBorders>
            <w:shd w:val="clear" w:color="auto" w:fill="auto"/>
            <w:noWrap/>
            <w:vAlign w:val="bottom"/>
            <w:hideMark/>
          </w:tcPr>
          <w:p w14:paraId="5AAE4AD6"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16.099</w:t>
            </w:r>
          </w:p>
        </w:tc>
      </w:tr>
      <w:tr w:rsidR="000E2AA3" w:rsidRPr="007A0439" w14:paraId="4A6C5D19" w14:textId="77777777" w:rsidTr="00F62B2C">
        <w:trPr>
          <w:cantSplit/>
          <w:trHeight w:val="300"/>
        </w:trPr>
        <w:tc>
          <w:tcPr>
            <w:tcW w:w="1156" w:type="dxa"/>
            <w:vMerge/>
            <w:tcBorders>
              <w:left w:val="nil"/>
              <w:right w:val="nil"/>
            </w:tcBorders>
            <w:shd w:val="clear" w:color="auto" w:fill="auto"/>
            <w:noWrap/>
            <w:vAlign w:val="bottom"/>
            <w:hideMark/>
          </w:tcPr>
          <w:p w14:paraId="3C6E97A4" w14:textId="77777777" w:rsidR="007933AB" w:rsidRPr="007933AB" w:rsidRDefault="007933AB" w:rsidP="007933AB">
            <w:pPr>
              <w:spacing w:after="0" w:line="240" w:lineRule="auto"/>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79BC5467" w14:textId="76429BCB"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NAS</w:t>
            </w:r>
          </w:p>
        </w:tc>
        <w:tc>
          <w:tcPr>
            <w:tcW w:w="1180" w:type="dxa"/>
            <w:tcBorders>
              <w:top w:val="nil"/>
              <w:left w:val="nil"/>
              <w:bottom w:val="nil"/>
              <w:right w:val="nil"/>
            </w:tcBorders>
            <w:shd w:val="clear" w:color="auto" w:fill="auto"/>
            <w:noWrap/>
            <w:vAlign w:val="bottom"/>
            <w:hideMark/>
          </w:tcPr>
          <w:p w14:paraId="48FEEDD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-0.005</w:t>
            </w:r>
          </w:p>
        </w:tc>
        <w:tc>
          <w:tcPr>
            <w:tcW w:w="984" w:type="dxa"/>
            <w:tcBorders>
              <w:top w:val="nil"/>
              <w:left w:val="nil"/>
              <w:bottom w:val="nil"/>
              <w:right w:val="nil"/>
            </w:tcBorders>
            <w:shd w:val="clear" w:color="auto" w:fill="auto"/>
            <w:noWrap/>
            <w:vAlign w:val="bottom"/>
            <w:hideMark/>
          </w:tcPr>
          <w:p w14:paraId="76F7968A"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-0.108</w:t>
            </w:r>
          </w:p>
        </w:tc>
        <w:tc>
          <w:tcPr>
            <w:tcW w:w="1158" w:type="dxa"/>
            <w:tcBorders>
              <w:top w:val="nil"/>
              <w:left w:val="nil"/>
              <w:bottom w:val="nil"/>
              <w:right w:val="nil"/>
            </w:tcBorders>
            <w:shd w:val="clear" w:color="auto" w:fill="auto"/>
            <w:noWrap/>
            <w:vAlign w:val="bottom"/>
            <w:hideMark/>
          </w:tcPr>
          <w:p w14:paraId="13571DE1"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-1.297</w:t>
            </w:r>
          </w:p>
        </w:tc>
        <w:tc>
          <w:tcPr>
            <w:tcW w:w="1158" w:type="dxa"/>
            <w:tcBorders>
              <w:top w:val="nil"/>
              <w:left w:val="nil"/>
              <w:bottom w:val="nil"/>
              <w:right w:val="nil"/>
            </w:tcBorders>
            <w:shd w:val="clear" w:color="auto" w:fill="auto"/>
            <w:noWrap/>
            <w:vAlign w:val="bottom"/>
            <w:hideMark/>
          </w:tcPr>
          <w:p w14:paraId="1021EA07"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0.196</w:t>
            </w:r>
          </w:p>
        </w:tc>
        <w:tc>
          <w:tcPr>
            <w:tcW w:w="1175" w:type="dxa"/>
            <w:tcBorders>
              <w:top w:val="nil"/>
              <w:left w:val="nil"/>
              <w:bottom w:val="nil"/>
              <w:right w:val="nil"/>
            </w:tcBorders>
            <w:shd w:val="clear" w:color="auto" w:fill="auto"/>
            <w:noWrap/>
            <w:vAlign w:val="bottom"/>
            <w:hideMark/>
          </w:tcPr>
          <w:p w14:paraId="001BC53F"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0.73</w:t>
            </w:r>
          </w:p>
        </w:tc>
        <w:tc>
          <w:tcPr>
            <w:tcW w:w="1158" w:type="dxa"/>
            <w:tcBorders>
              <w:top w:val="nil"/>
              <w:left w:val="nil"/>
              <w:bottom w:val="nil"/>
              <w:right w:val="nil"/>
            </w:tcBorders>
            <w:shd w:val="clear" w:color="auto" w:fill="auto"/>
            <w:noWrap/>
            <w:vAlign w:val="bottom"/>
            <w:hideMark/>
          </w:tcPr>
          <w:p w14:paraId="446AA5ED"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1.369</w:t>
            </w:r>
          </w:p>
        </w:tc>
      </w:tr>
      <w:tr w:rsidR="00F82918" w:rsidRPr="007A0439" w14:paraId="1B21AEE7" w14:textId="77777777" w:rsidTr="00F62B2C">
        <w:trPr>
          <w:cantSplit/>
          <w:trHeight w:val="300"/>
        </w:trPr>
        <w:tc>
          <w:tcPr>
            <w:tcW w:w="1156" w:type="dxa"/>
            <w:vMerge/>
            <w:tcBorders>
              <w:left w:val="nil"/>
              <w:bottom w:val="nil"/>
              <w:right w:val="nil"/>
            </w:tcBorders>
            <w:shd w:val="clear" w:color="auto" w:fill="auto"/>
            <w:noWrap/>
            <w:vAlign w:val="bottom"/>
            <w:hideMark/>
          </w:tcPr>
          <w:p w14:paraId="3A3C74CE" w14:textId="77777777" w:rsidR="007933AB" w:rsidRPr="007933AB" w:rsidRDefault="007933AB" w:rsidP="007933AB">
            <w:pPr>
              <w:spacing w:after="0" w:line="240" w:lineRule="auto"/>
              <w:jc w:val="right"/>
              <w:rPr>
                <w:rFonts w:ascii="Times New Roman" w:eastAsia="Times New Roman" w:hAnsi="Times New Roman" w:cs="Times New Roman"/>
                <w:color w:val="000000"/>
                <w:sz w:val="24"/>
                <w:szCs w:val="24"/>
              </w:rPr>
            </w:pPr>
          </w:p>
        </w:tc>
        <w:tc>
          <w:tcPr>
            <w:tcW w:w="1391" w:type="dxa"/>
            <w:tcBorders>
              <w:top w:val="nil"/>
              <w:left w:val="nil"/>
              <w:bottom w:val="nil"/>
              <w:right w:val="nil"/>
            </w:tcBorders>
            <w:shd w:val="clear" w:color="auto" w:fill="auto"/>
            <w:noWrap/>
            <w:vAlign w:val="bottom"/>
            <w:hideMark/>
          </w:tcPr>
          <w:p w14:paraId="3C59CBD1" w14:textId="0F96CD98" w:rsidR="007933AB" w:rsidRPr="007933AB" w:rsidRDefault="00D13FBA" w:rsidP="007933AB">
            <w:pPr>
              <w:spacing w:after="0" w:line="240" w:lineRule="auto"/>
              <w:rPr>
                <w:rFonts w:ascii="Times New Roman" w:eastAsia="Times New Roman" w:hAnsi="Times New Roman" w:cs="Times New Roman"/>
                <w:color w:val="000000"/>
                <w:sz w:val="24"/>
                <w:szCs w:val="24"/>
              </w:rPr>
            </w:pPr>
            <w:r w:rsidRPr="007A0439">
              <w:rPr>
                <w:rFonts w:ascii="Times New Roman" w:eastAsia="Times New Roman" w:hAnsi="Times New Roman" w:cs="Times New Roman"/>
                <w:color w:val="000000"/>
                <w:sz w:val="24"/>
                <w:szCs w:val="24"/>
              </w:rPr>
              <w:t>Interaction</w:t>
            </w:r>
          </w:p>
        </w:tc>
        <w:tc>
          <w:tcPr>
            <w:tcW w:w="1180" w:type="dxa"/>
            <w:tcBorders>
              <w:top w:val="nil"/>
              <w:left w:val="nil"/>
              <w:bottom w:val="nil"/>
              <w:right w:val="nil"/>
            </w:tcBorders>
            <w:shd w:val="clear" w:color="auto" w:fill="auto"/>
            <w:noWrap/>
            <w:vAlign w:val="bottom"/>
            <w:hideMark/>
          </w:tcPr>
          <w:p w14:paraId="5BECE79E"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0.006</w:t>
            </w:r>
          </w:p>
        </w:tc>
        <w:tc>
          <w:tcPr>
            <w:tcW w:w="984" w:type="dxa"/>
            <w:tcBorders>
              <w:top w:val="nil"/>
              <w:left w:val="nil"/>
              <w:bottom w:val="nil"/>
              <w:right w:val="nil"/>
            </w:tcBorders>
            <w:shd w:val="clear" w:color="auto" w:fill="auto"/>
            <w:noWrap/>
            <w:vAlign w:val="bottom"/>
            <w:hideMark/>
          </w:tcPr>
          <w:p w14:paraId="2A7E784F"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0.511</w:t>
            </w:r>
          </w:p>
        </w:tc>
        <w:tc>
          <w:tcPr>
            <w:tcW w:w="1158" w:type="dxa"/>
            <w:tcBorders>
              <w:top w:val="nil"/>
              <w:left w:val="nil"/>
              <w:bottom w:val="nil"/>
              <w:right w:val="nil"/>
            </w:tcBorders>
            <w:shd w:val="clear" w:color="auto" w:fill="auto"/>
            <w:noWrap/>
            <w:vAlign w:val="bottom"/>
            <w:hideMark/>
          </w:tcPr>
          <w:p w14:paraId="50DA355B"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1.736</w:t>
            </w:r>
          </w:p>
        </w:tc>
        <w:tc>
          <w:tcPr>
            <w:tcW w:w="1158" w:type="dxa"/>
            <w:tcBorders>
              <w:top w:val="nil"/>
              <w:left w:val="nil"/>
              <w:bottom w:val="nil"/>
              <w:right w:val="nil"/>
            </w:tcBorders>
            <w:shd w:val="clear" w:color="auto" w:fill="auto"/>
            <w:noWrap/>
            <w:vAlign w:val="bottom"/>
            <w:hideMark/>
          </w:tcPr>
          <w:p w14:paraId="5E3DC8E9"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0.084</w:t>
            </w:r>
          </w:p>
        </w:tc>
        <w:tc>
          <w:tcPr>
            <w:tcW w:w="1175" w:type="dxa"/>
            <w:tcBorders>
              <w:top w:val="nil"/>
              <w:left w:val="nil"/>
              <w:bottom w:val="nil"/>
              <w:right w:val="nil"/>
            </w:tcBorders>
            <w:shd w:val="clear" w:color="auto" w:fill="auto"/>
            <w:noWrap/>
            <w:vAlign w:val="bottom"/>
            <w:hideMark/>
          </w:tcPr>
          <w:p w14:paraId="03517F38"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0.058</w:t>
            </w:r>
          </w:p>
        </w:tc>
        <w:tc>
          <w:tcPr>
            <w:tcW w:w="1158" w:type="dxa"/>
            <w:tcBorders>
              <w:top w:val="nil"/>
              <w:left w:val="nil"/>
              <w:bottom w:val="nil"/>
              <w:right w:val="nil"/>
            </w:tcBorders>
            <w:shd w:val="clear" w:color="auto" w:fill="auto"/>
            <w:noWrap/>
            <w:vAlign w:val="bottom"/>
            <w:hideMark/>
          </w:tcPr>
          <w:p w14:paraId="688A4263" w14:textId="77777777" w:rsidR="007933AB" w:rsidRPr="007933AB" w:rsidRDefault="007933AB" w:rsidP="007A0439">
            <w:pPr>
              <w:spacing w:after="0" w:line="240" w:lineRule="auto"/>
              <w:jc w:val="center"/>
              <w:rPr>
                <w:rFonts w:ascii="Times New Roman" w:eastAsia="Times New Roman" w:hAnsi="Times New Roman" w:cs="Times New Roman"/>
                <w:color w:val="000000"/>
                <w:sz w:val="24"/>
                <w:szCs w:val="24"/>
              </w:rPr>
            </w:pPr>
            <w:r w:rsidRPr="007933AB">
              <w:rPr>
                <w:rFonts w:ascii="Times New Roman" w:eastAsia="Times New Roman" w:hAnsi="Times New Roman" w:cs="Times New Roman"/>
                <w:color w:val="000000"/>
                <w:sz w:val="24"/>
                <w:szCs w:val="24"/>
              </w:rPr>
              <w:t>17.101</w:t>
            </w:r>
          </w:p>
        </w:tc>
      </w:tr>
    </w:tbl>
    <w:p w14:paraId="2FD9F210" w14:textId="77777777" w:rsidR="0003009D" w:rsidRDefault="0003009D">
      <w:pPr>
        <w:rPr>
          <w:rFonts w:ascii="Times New Roman" w:hAnsi="Times New Roman" w:cs="Times New Roman"/>
          <w:sz w:val="24"/>
        </w:rPr>
      </w:pPr>
    </w:p>
    <w:sectPr w:rsidR="00030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9F67" w14:textId="77777777" w:rsidR="008702C0" w:rsidRDefault="008702C0" w:rsidP="00EF4107">
      <w:pPr>
        <w:spacing w:after="0" w:line="240" w:lineRule="auto"/>
      </w:pPr>
      <w:r>
        <w:separator/>
      </w:r>
    </w:p>
  </w:endnote>
  <w:endnote w:type="continuationSeparator" w:id="0">
    <w:p w14:paraId="0DBF032B" w14:textId="77777777" w:rsidR="008702C0" w:rsidRDefault="008702C0" w:rsidP="00EF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E477" w14:textId="77777777" w:rsidR="008702C0" w:rsidRDefault="008702C0" w:rsidP="00EF4107">
      <w:pPr>
        <w:spacing w:after="0" w:line="240" w:lineRule="auto"/>
      </w:pPr>
      <w:r>
        <w:separator/>
      </w:r>
    </w:p>
  </w:footnote>
  <w:footnote w:type="continuationSeparator" w:id="0">
    <w:p w14:paraId="5EBDC01F" w14:textId="77777777" w:rsidR="008702C0" w:rsidRDefault="008702C0" w:rsidP="00EF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D7081"/>
    <w:multiLevelType w:val="hybridMultilevel"/>
    <w:tmpl w:val="64A6B15C"/>
    <w:lvl w:ilvl="0" w:tplc="5B98597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20890"/>
    <w:multiLevelType w:val="hybridMultilevel"/>
    <w:tmpl w:val="6AC43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1C"/>
    <w:rsid w:val="000154A6"/>
    <w:rsid w:val="00027A2C"/>
    <w:rsid w:val="0003009D"/>
    <w:rsid w:val="000776CF"/>
    <w:rsid w:val="00091F8A"/>
    <w:rsid w:val="000A73A4"/>
    <w:rsid w:val="000A7D9D"/>
    <w:rsid w:val="000E2AA3"/>
    <w:rsid w:val="001004E8"/>
    <w:rsid w:val="0010552D"/>
    <w:rsid w:val="00140F41"/>
    <w:rsid w:val="00144157"/>
    <w:rsid w:val="001601A6"/>
    <w:rsid w:val="0018149C"/>
    <w:rsid w:val="001A26A5"/>
    <w:rsid w:val="001B2CD8"/>
    <w:rsid w:val="001B7789"/>
    <w:rsid w:val="001C1F36"/>
    <w:rsid w:val="001D563E"/>
    <w:rsid w:val="001E3B09"/>
    <w:rsid w:val="001E4127"/>
    <w:rsid w:val="001F7550"/>
    <w:rsid w:val="002163CF"/>
    <w:rsid w:val="0024427A"/>
    <w:rsid w:val="0025067E"/>
    <w:rsid w:val="002531E0"/>
    <w:rsid w:val="002609CA"/>
    <w:rsid w:val="0027461C"/>
    <w:rsid w:val="00281948"/>
    <w:rsid w:val="00284221"/>
    <w:rsid w:val="00291C8A"/>
    <w:rsid w:val="00291E3B"/>
    <w:rsid w:val="002A491E"/>
    <w:rsid w:val="002B065D"/>
    <w:rsid w:val="002B7BAA"/>
    <w:rsid w:val="002C0FA4"/>
    <w:rsid w:val="002C6594"/>
    <w:rsid w:val="002D1EBA"/>
    <w:rsid w:val="002E0183"/>
    <w:rsid w:val="002E28A4"/>
    <w:rsid w:val="002F50F5"/>
    <w:rsid w:val="00301761"/>
    <w:rsid w:val="003142DA"/>
    <w:rsid w:val="003451B8"/>
    <w:rsid w:val="003501FD"/>
    <w:rsid w:val="003521A1"/>
    <w:rsid w:val="00357A58"/>
    <w:rsid w:val="00395EB9"/>
    <w:rsid w:val="003A1E21"/>
    <w:rsid w:val="003D1D47"/>
    <w:rsid w:val="003E0E2C"/>
    <w:rsid w:val="003E266A"/>
    <w:rsid w:val="003E3C35"/>
    <w:rsid w:val="003F7421"/>
    <w:rsid w:val="0041538B"/>
    <w:rsid w:val="00416785"/>
    <w:rsid w:val="00453A51"/>
    <w:rsid w:val="00485E30"/>
    <w:rsid w:val="00497604"/>
    <w:rsid w:val="004B19AA"/>
    <w:rsid w:val="004B662B"/>
    <w:rsid w:val="004D61FE"/>
    <w:rsid w:val="004E5579"/>
    <w:rsid w:val="004E7D83"/>
    <w:rsid w:val="004F10E0"/>
    <w:rsid w:val="004F2F0D"/>
    <w:rsid w:val="004F71C0"/>
    <w:rsid w:val="004F7510"/>
    <w:rsid w:val="0050374D"/>
    <w:rsid w:val="005223A0"/>
    <w:rsid w:val="005510D8"/>
    <w:rsid w:val="0055516E"/>
    <w:rsid w:val="0055770D"/>
    <w:rsid w:val="00571263"/>
    <w:rsid w:val="005759B3"/>
    <w:rsid w:val="005911F9"/>
    <w:rsid w:val="005A64EF"/>
    <w:rsid w:val="005D279F"/>
    <w:rsid w:val="005E4E68"/>
    <w:rsid w:val="00605FDA"/>
    <w:rsid w:val="00610E3D"/>
    <w:rsid w:val="0061439C"/>
    <w:rsid w:val="0062024F"/>
    <w:rsid w:val="006221B1"/>
    <w:rsid w:val="006453F5"/>
    <w:rsid w:val="00645C5F"/>
    <w:rsid w:val="00653108"/>
    <w:rsid w:val="00671619"/>
    <w:rsid w:val="006864E3"/>
    <w:rsid w:val="00687A1F"/>
    <w:rsid w:val="00690DDF"/>
    <w:rsid w:val="006B1D14"/>
    <w:rsid w:val="006B7DC9"/>
    <w:rsid w:val="006D7A1C"/>
    <w:rsid w:val="006F6136"/>
    <w:rsid w:val="00703CEF"/>
    <w:rsid w:val="00704FAD"/>
    <w:rsid w:val="00707CCA"/>
    <w:rsid w:val="007155ED"/>
    <w:rsid w:val="007224AD"/>
    <w:rsid w:val="00732B8F"/>
    <w:rsid w:val="0073502E"/>
    <w:rsid w:val="007366C9"/>
    <w:rsid w:val="007501D0"/>
    <w:rsid w:val="00751821"/>
    <w:rsid w:val="00757295"/>
    <w:rsid w:val="00762244"/>
    <w:rsid w:val="00764B25"/>
    <w:rsid w:val="00774180"/>
    <w:rsid w:val="00780672"/>
    <w:rsid w:val="007933AB"/>
    <w:rsid w:val="007A0439"/>
    <w:rsid w:val="007A49F4"/>
    <w:rsid w:val="007A4C2F"/>
    <w:rsid w:val="007D49D6"/>
    <w:rsid w:val="007E2F89"/>
    <w:rsid w:val="007E5E3D"/>
    <w:rsid w:val="0080074C"/>
    <w:rsid w:val="00843FBF"/>
    <w:rsid w:val="00851DCF"/>
    <w:rsid w:val="0085417E"/>
    <w:rsid w:val="0085529E"/>
    <w:rsid w:val="0085663C"/>
    <w:rsid w:val="008646DD"/>
    <w:rsid w:val="008702C0"/>
    <w:rsid w:val="008720F2"/>
    <w:rsid w:val="00897762"/>
    <w:rsid w:val="008A11AB"/>
    <w:rsid w:val="008B3313"/>
    <w:rsid w:val="008B3B20"/>
    <w:rsid w:val="008B5FF4"/>
    <w:rsid w:val="008E1440"/>
    <w:rsid w:val="008E2BB3"/>
    <w:rsid w:val="008E42CB"/>
    <w:rsid w:val="008E6E2F"/>
    <w:rsid w:val="00907298"/>
    <w:rsid w:val="0091301B"/>
    <w:rsid w:val="00934D7E"/>
    <w:rsid w:val="0094016B"/>
    <w:rsid w:val="009405B1"/>
    <w:rsid w:val="00960395"/>
    <w:rsid w:val="00964AF3"/>
    <w:rsid w:val="00972DB6"/>
    <w:rsid w:val="00973647"/>
    <w:rsid w:val="00996FF5"/>
    <w:rsid w:val="009B486C"/>
    <w:rsid w:val="009C7A49"/>
    <w:rsid w:val="009E3406"/>
    <w:rsid w:val="009F277B"/>
    <w:rsid w:val="009F3060"/>
    <w:rsid w:val="009F5736"/>
    <w:rsid w:val="00A01F99"/>
    <w:rsid w:val="00A166CF"/>
    <w:rsid w:val="00A236CB"/>
    <w:rsid w:val="00A27D58"/>
    <w:rsid w:val="00A3066B"/>
    <w:rsid w:val="00A33CFB"/>
    <w:rsid w:val="00A62589"/>
    <w:rsid w:val="00A726F4"/>
    <w:rsid w:val="00A776CD"/>
    <w:rsid w:val="00A81D4A"/>
    <w:rsid w:val="00A82483"/>
    <w:rsid w:val="00A839B9"/>
    <w:rsid w:val="00A9533F"/>
    <w:rsid w:val="00A9591E"/>
    <w:rsid w:val="00AA37DF"/>
    <w:rsid w:val="00AA381D"/>
    <w:rsid w:val="00AB1865"/>
    <w:rsid w:val="00AC2EBD"/>
    <w:rsid w:val="00AC4C00"/>
    <w:rsid w:val="00AD38E6"/>
    <w:rsid w:val="00AD45AC"/>
    <w:rsid w:val="00AE13E3"/>
    <w:rsid w:val="00B003C6"/>
    <w:rsid w:val="00B24D1B"/>
    <w:rsid w:val="00B31211"/>
    <w:rsid w:val="00B74F52"/>
    <w:rsid w:val="00B802A1"/>
    <w:rsid w:val="00B84C83"/>
    <w:rsid w:val="00B87044"/>
    <w:rsid w:val="00B904AA"/>
    <w:rsid w:val="00BB3509"/>
    <w:rsid w:val="00BB5625"/>
    <w:rsid w:val="00BC35A3"/>
    <w:rsid w:val="00C05261"/>
    <w:rsid w:val="00C3095F"/>
    <w:rsid w:val="00C35148"/>
    <w:rsid w:val="00C36886"/>
    <w:rsid w:val="00C80CC8"/>
    <w:rsid w:val="00C85F62"/>
    <w:rsid w:val="00C933A1"/>
    <w:rsid w:val="00CA314B"/>
    <w:rsid w:val="00CC2CAE"/>
    <w:rsid w:val="00CC3B1A"/>
    <w:rsid w:val="00CD52CD"/>
    <w:rsid w:val="00CE19C8"/>
    <w:rsid w:val="00CE6DE5"/>
    <w:rsid w:val="00D052EC"/>
    <w:rsid w:val="00D07982"/>
    <w:rsid w:val="00D123B1"/>
    <w:rsid w:val="00D13FBA"/>
    <w:rsid w:val="00D30DEA"/>
    <w:rsid w:val="00D333A0"/>
    <w:rsid w:val="00D42C1A"/>
    <w:rsid w:val="00D608DE"/>
    <w:rsid w:val="00DA1ED3"/>
    <w:rsid w:val="00DA5466"/>
    <w:rsid w:val="00DB6540"/>
    <w:rsid w:val="00DC31C7"/>
    <w:rsid w:val="00DE1240"/>
    <w:rsid w:val="00DE18C4"/>
    <w:rsid w:val="00E01679"/>
    <w:rsid w:val="00E15647"/>
    <w:rsid w:val="00E16E27"/>
    <w:rsid w:val="00E30ED5"/>
    <w:rsid w:val="00E37E42"/>
    <w:rsid w:val="00E67D19"/>
    <w:rsid w:val="00E7361D"/>
    <w:rsid w:val="00E751C1"/>
    <w:rsid w:val="00E851B8"/>
    <w:rsid w:val="00E91E54"/>
    <w:rsid w:val="00E92117"/>
    <w:rsid w:val="00E922C1"/>
    <w:rsid w:val="00EA5A54"/>
    <w:rsid w:val="00EB1C5B"/>
    <w:rsid w:val="00EB3C2A"/>
    <w:rsid w:val="00EC4AE6"/>
    <w:rsid w:val="00EF37FF"/>
    <w:rsid w:val="00EF4107"/>
    <w:rsid w:val="00F02694"/>
    <w:rsid w:val="00F331BA"/>
    <w:rsid w:val="00F62B2C"/>
    <w:rsid w:val="00F74DEE"/>
    <w:rsid w:val="00F82918"/>
    <w:rsid w:val="00F91822"/>
    <w:rsid w:val="00F95E33"/>
    <w:rsid w:val="00FA06D8"/>
    <w:rsid w:val="00FC5018"/>
    <w:rsid w:val="00FD052F"/>
    <w:rsid w:val="00FD3A7B"/>
    <w:rsid w:val="00FE2BBA"/>
    <w:rsid w:val="00FF10E2"/>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C1D0"/>
  <w15:docId w15:val="{83AAC160-6BB2-4762-8867-24914D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53108"/>
    <w:pPr>
      <w:spacing w:after="200" w:line="276" w:lineRule="auto"/>
      <w:ind w:left="720"/>
      <w:contextualSpacing/>
    </w:pPr>
  </w:style>
  <w:style w:type="character" w:styleId="PlaceholderText">
    <w:name w:val="Placeholder Text"/>
    <w:basedOn w:val="DefaultParagraphFont"/>
    <w:uiPriority w:val="99"/>
    <w:semiHidden/>
    <w:rsid w:val="00690DDF"/>
    <w:rPr>
      <w:color w:val="808080"/>
    </w:rPr>
  </w:style>
  <w:style w:type="paragraph" w:styleId="BalloonText">
    <w:name w:val="Balloon Text"/>
    <w:basedOn w:val="Normal"/>
    <w:link w:val="BalloonTextChar"/>
    <w:uiPriority w:val="99"/>
    <w:semiHidden/>
    <w:unhideWhenUsed/>
    <w:rsid w:val="004B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AA"/>
    <w:rPr>
      <w:rFonts w:ascii="Segoe UI" w:hAnsi="Segoe UI" w:cs="Segoe UI"/>
      <w:sz w:val="18"/>
      <w:szCs w:val="18"/>
    </w:rPr>
  </w:style>
  <w:style w:type="character" w:styleId="CommentReference">
    <w:name w:val="annotation reference"/>
    <w:basedOn w:val="DefaultParagraphFont"/>
    <w:uiPriority w:val="99"/>
    <w:semiHidden/>
    <w:unhideWhenUsed/>
    <w:rsid w:val="00AD45AC"/>
    <w:rPr>
      <w:sz w:val="16"/>
      <w:szCs w:val="16"/>
    </w:rPr>
  </w:style>
  <w:style w:type="paragraph" w:styleId="CommentText">
    <w:name w:val="annotation text"/>
    <w:basedOn w:val="Normal"/>
    <w:link w:val="CommentTextChar"/>
    <w:uiPriority w:val="99"/>
    <w:semiHidden/>
    <w:unhideWhenUsed/>
    <w:rsid w:val="00AD45AC"/>
    <w:pPr>
      <w:spacing w:line="240" w:lineRule="auto"/>
    </w:pPr>
    <w:rPr>
      <w:sz w:val="20"/>
      <w:szCs w:val="20"/>
    </w:rPr>
  </w:style>
  <w:style w:type="character" w:customStyle="1" w:styleId="CommentTextChar">
    <w:name w:val="Comment Text Char"/>
    <w:basedOn w:val="DefaultParagraphFont"/>
    <w:link w:val="CommentText"/>
    <w:uiPriority w:val="99"/>
    <w:semiHidden/>
    <w:rsid w:val="00AD45AC"/>
    <w:rPr>
      <w:sz w:val="20"/>
      <w:szCs w:val="20"/>
    </w:rPr>
  </w:style>
  <w:style w:type="paragraph" w:styleId="CommentSubject">
    <w:name w:val="annotation subject"/>
    <w:basedOn w:val="CommentText"/>
    <w:next w:val="CommentText"/>
    <w:link w:val="CommentSubjectChar"/>
    <w:uiPriority w:val="99"/>
    <w:semiHidden/>
    <w:unhideWhenUsed/>
    <w:rsid w:val="00AD45AC"/>
    <w:rPr>
      <w:b/>
      <w:bCs/>
    </w:rPr>
  </w:style>
  <w:style w:type="character" w:customStyle="1" w:styleId="CommentSubjectChar">
    <w:name w:val="Comment Subject Char"/>
    <w:basedOn w:val="CommentTextChar"/>
    <w:link w:val="CommentSubject"/>
    <w:uiPriority w:val="99"/>
    <w:semiHidden/>
    <w:rsid w:val="00AD45AC"/>
    <w:rPr>
      <w:b/>
      <w:bCs/>
      <w:sz w:val="20"/>
      <w:szCs w:val="20"/>
    </w:rPr>
  </w:style>
  <w:style w:type="paragraph" w:customStyle="1" w:styleId="p1">
    <w:name w:val="p1"/>
    <w:basedOn w:val="Normal"/>
    <w:rsid w:val="00301761"/>
    <w:pPr>
      <w:spacing w:after="0" w:line="240" w:lineRule="auto"/>
    </w:pPr>
    <w:rPr>
      <w:rFonts w:ascii="Times" w:hAnsi="Times" w:cs="Times New Roman"/>
      <w:sz w:val="12"/>
      <w:szCs w:val="12"/>
    </w:rPr>
  </w:style>
  <w:style w:type="character" w:customStyle="1" w:styleId="apple-converted-space">
    <w:name w:val="apple-converted-space"/>
    <w:basedOn w:val="DefaultParagraphFont"/>
    <w:rsid w:val="00301761"/>
  </w:style>
  <w:style w:type="paragraph" w:styleId="Revision">
    <w:name w:val="Revision"/>
    <w:hidden/>
    <w:uiPriority w:val="99"/>
    <w:semiHidden/>
    <w:rsid w:val="00F62B2C"/>
    <w:pPr>
      <w:spacing w:after="0" w:line="240" w:lineRule="auto"/>
    </w:pPr>
  </w:style>
  <w:style w:type="paragraph" w:styleId="Header">
    <w:name w:val="header"/>
    <w:basedOn w:val="Normal"/>
    <w:link w:val="HeaderChar"/>
    <w:uiPriority w:val="99"/>
    <w:unhideWhenUsed/>
    <w:rsid w:val="00EF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07"/>
  </w:style>
  <w:style w:type="paragraph" w:styleId="Footer">
    <w:name w:val="footer"/>
    <w:basedOn w:val="Normal"/>
    <w:link w:val="FooterChar"/>
    <w:uiPriority w:val="99"/>
    <w:unhideWhenUsed/>
    <w:rsid w:val="00EF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758">
      <w:bodyDiv w:val="1"/>
      <w:marLeft w:val="0"/>
      <w:marRight w:val="0"/>
      <w:marTop w:val="0"/>
      <w:marBottom w:val="0"/>
      <w:divBdr>
        <w:top w:val="none" w:sz="0" w:space="0" w:color="auto"/>
        <w:left w:val="none" w:sz="0" w:space="0" w:color="auto"/>
        <w:bottom w:val="none" w:sz="0" w:space="0" w:color="auto"/>
        <w:right w:val="none" w:sz="0" w:space="0" w:color="auto"/>
      </w:divBdr>
    </w:div>
    <w:div w:id="849564388">
      <w:bodyDiv w:val="1"/>
      <w:marLeft w:val="0"/>
      <w:marRight w:val="0"/>
      <w:marTop w:val="0"/>
      <w:marBottom w:val="0"/>
      <w:divBdr>
        <w:top w:val="none" w:sz="0" w:space="0" w:color="auto"/>
        <w:left w:val="none" w:sz="0" w:space="0" w:color="auto"/>
        <w:bottom w:val="none" w:sz="0" w:space="0" w:color="auto"/>
        <w:right w:val="none" w:sz="0" w:space="0" w:color="auto"/>
      </w:divBdr>
    </w:div>
    <w:div w:id="1439443295">
      <w:bodyDiv w:val="1"/>
      <w:marLeft w:val="0"/>
      <w:marRight w:val="0"/>
      <w:marTop w:val="0"/>
      <w:marBottom w:val="0"/>
      <w:divBdr>
        <w:top w:val="none" w:sz="0" w:space="0" w:color="auto"/>
        <w:left w:val="none" w:sz="0" w:space="0" w:color="auto"/>
        <w:bottom w:val="none" w:sz="0" w:space="0" w:color="auto"/>
        <w:right w:val="none" w:sz="0" w:space="0" w:color="auto"/>
      </w:divBdr>
    </w:div>
    <w:div w:id="18846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AEDE-26A9-4F26-A7A4-96BC376F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Fernandez</dc:creator>
  <cp:keywords/>
  <dc:description/>
  <cp:lastModifiedBy>Windows User</cp:lastModifiedBy>
  <cp:revision>3</cp:revision>
  <dcterms:created xsi:type="dcterms:W3CDTF">2019-05-25T07:01:00Z</dcterms:created>
  <dcterms:modified xsi:type="dcterms:W3CDTF">2019-08-14T21:59:00Z</dcterms:modified>
</cp:coreProperties>
</file>