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A536" w14:textId="77777777" w:rsidR="007F5B42" w:rsidRPr="00A56AEE" w:rsidRDefault="008F7AB4" w:rsidP="008F7AB4">
      <w:pPr>
        <w:pStyle w:val="ExpressBodyFirstParagraph"/>
        <w:jc w:val="center"/>
        <w:rPr>
          <w:rFonts w:ascii="Arial" w:hAnsi="Arial" w:cs="Arial"/>
          <w:b/>
          <w:sz w:val="28"/>
          <w:szCs w:val="28"/>
          <w:lang w:val="en-US"/>
        </w:rPr>
      </w:pPr>
      <w:r w:rsidRPr="00A56AEE">
        <w:rPr>
          <w:rFonts w:ascii="Arial" w:hAnsi="Arial" w:cs="Arial"/>
          <w:b/>
          <w:sz w:val="28"/>
          <w:szCs w:val="28"/>
          <w:lang w:val="en-US"/>
        </w:rPr>
        <w:t>Supplementary Material</w:t>
      </w:r>
    </w:p>
    <w:p w14:paraId="2DC9FC15" w14:textId="77777777" w:rsidR="008F7AB4" w:rsidRPr="00A56AEE" w:rsidRDefault="008F7AB4" w:rsidP="007F5B42">
      <w:pPr>
        <w:pStyle w:val="ExpressBodyFirstParagraph"/>
        <w:spacing w:before="0"/>
        <w:rPr>
          <w:rFonts w:ascii="Arial" w:hAnsi="Arial" w:cs="Arial"/>
          <w:b/>
          <w:sz w:val="22"/>
          <w:lang w:val="en-US"/>
        </w:rPr>
      </w:pPr>
    </w:p>
    <w:p w14:paraId="38D88806" w14:textId="77777777" w:rsidR="008F7AB4" w:rsidRPr="00A56AEE" w:rsidRDefault="008F7AB4" w:rsidP="007F5B42">
      <w:pPr>
        <w:pStyle w:val="ExpressBodyFirstParagraph"/>
        <w:spacing w:before="0"/>
        <w:rPr>
          <w:rFonts w:ascii="Arial" w:hAnsi="Arial" w:cs="Arial"/>
          <w:b/>
          <w:sz w:val="22"/>
          <w:lang w:val="en-US"/>
        </w:rPr>
      </w:pPr>
    </w:p>
    <w:p w14:paraId="65E71236" w14:textId="77777777" w:rsidR="008F7AB4" w:rsidRPr="00A56AEE" w:rsidRDefault="008F7AB4" w:rsidP="007F5B42">
      <w:pPr>
        <w:pStyle w:val="ExpressBodyFirstParagraph"/>
        <w:spacing w:before="0"/>
        <w:rPr>
          <w:rFonts w:ascii="Arial" w:hAnsi="Arial" w:cs="Arial"/>
          <w:b/>
          <w:sz w:val="22"/>
          <w:lang w:val="en-US"/>
        </w:rPr>
      </w:pPr>
    </w:p>
    <w:p w14:paraId="6CB29F1F" w14:textId="77777777" w:rsidR="00A56AEE" w:rsidRPr="00A56AEE" w:rsidRDefault="00A56AEE" w:rsidP="00A56AEE">
      <w:pPr>
        <w:pStyle w:val="ExpressSectionHeader1"/>
        <w:numPr>
          <w:ilvl w:val="0"/>
          <w:numId w:val="0"/>
        </w:numPr>
        <w:spacing w:before="0"/>
        <w:ind w:left="360" w:hanging="360"/>
        <w:jc w:val="both"/>
        <w:rPr>
          <w:rFonts w:cs="Arial"/>
          <w:sz w:val="22"/>
          <w:lang w:val="en-US"/>
        </w:rPr>
      </w:pPr>
      <w:r w:rsidRPr="00A56AEE">
        <w:rPr>
          <w:rFonts w:cs="Arial"/>
          <w:sz w:val="22"/>
          <w:lang w:val="en-US"/>
        </w:rPr>
        <w:t xml:space="preserve">MATERIAL AND METHODS </w:t>
      </w:r>
      <w:bookmarkStart w:id="0" w:name="_GoBack"/>
      <w:bookmarkEnd w:id="0"/>
    </w:p>
    <w:p w14:paraId="1B8F4B9F" w14:textId="77777777" w:rsidR="00A56AEE" w:rsidRPr="00A56AEE" w:rsidRDefault="00A56AEE" w:rsidP="00A56AEE">
      <w:pPr>
        <w:pStyle w:val="ExpressBodyFirstParagraph"/>
        <w:spacing w:before="0"/>
        <w:rPr>
          <w:rFonts w:ascii="Arial" w:hAnsi="Arial" w:cs="Arial"/>
          <w:b/>
          <w:color w:val="auto"/>
          <w:sz w:val="22"/>
          <w:lang w:val="en-US"/>
        </w:rPr>
      </w:pPr>
    </w:p>
    <w:p w14:paraId="6354C0D7" w14:textId="77777777" w:rsidR="00A56AEE" w:rsidRPr="00A56AEE" w:rsidRDefault="00A56AEE" w:rsidP="007F5B42">
      <w:pPr>
        <w:pStyle w:val="ExpressBodyFirstParagraph"/>
        <w:spacing w:before="0"/>
        <w:rPr>
          <w:rFonts w:ascii="Arial" w:hAnsi="Arial" w:cs="Arial"/>
          <w:b/>
          <w:sz w:val="22"/>
          <w:lang w:val="en-GB"/>
        </w:rPr>
      </w:pPr>
    </w:p>
    <w:p w14:paraId="4576ED25" w14:textId="77777777" w:rsidR="007F5B42" w:rsidRPr="00A56AEE" w:rsidRDefault="008F7AB4" w:rsidP="007F5B42">
      <w:pPr>
        <w:pStyle w:val="ExpressBodyFirstParagraph"/>
        <w:spacing w:before="0"/>
        <w:rPr>
          <w:rFonts w:ascii="Arial" w:hAnsi="Arial" w:cs="Arial"/>
          <w:sz w:val="22"/>
          <w:lang w:val="en-US"/>
        </w:rPr>
      </w:pPr>
      <w:r w:rsidRPr="00A56AEE">
        <w:rPr>
          <w:rFonts w:ascii="Arial" w:hAnsi="Arial" w:cs="Arial"/>
          <w:b/>
          <w:sz w:val="22"/>
          <w:lang w:val="en-US"/>
        </w:rPr>
        <w:t xml:space="preserve">1. Supplementary </w:t>
      </w:r>
      <w:r w:rsidR="007F5B42" w:rsidRPr="00A56AEE">
        <w:rPr>
          <w:rFonts w:ascii="Arial" w:hAnsi="Arial" w:cs="Arial"/>
          <w:b/>
          <w:sz w:val="22"/>
          <w:lang w:val="en-US"/>
        </w:rPr>
        <w:t xml:space="preserve">Table 1: </w:t>
      </w:r>
      <w:r w:rsidR="007F5B42" w:rsidRPr="00A56AEE">
        <w:rPr>
          <w:rFonts w:ascii="Arial" w:hAnsi="Arial" w:cs="Arial"/>
          <w:sz w:val="22"/>
          <w:lang w:val="en-US"/>
        </w:rPr>
        <w:t xml:space="preserve">830 nm LED array lamp parameters for </w:t>
      </w:r>
      <w:r w:rsidR="007F5B42" w:rsidRPr="00A56AEE">
        <w:rPr>
          <w:rFonts w:ascii="Arial" w:hAnsi="Arial" w:cs="Arial"/>
          <w:i/>
          <w:sz w:val="22"/>
          <w:lang w:val="en-US"/>
        </w:rPr>
        <w:t>in vitro</w:t>
      </w:r>
      <w:r w:rsidR="007F5B42" w:rsidRPr="00A56AEE">
        <w:rPr>
          <w:rFonts w:ascii="Arial" w:hAnsi="Arial" w:cs="Arial"/>
          <w:sz w:val="22"/>
          <w:lang w:val="en-US"/>
        </w:rPr>
        <w:t xml:space="preserve"> photobiomodulation.</w:t>
      </w:r>
    </w:p>
    <w:p w14:paraId="7E7473A3" w14:textId="77777777" w:rsidR="00BB689C" w:rsidRPr="00A56AEE" w:rsidRDefault="00BB689C">
      <w:pPr>
        <w:rPr>
          <w:rFonts w:ascii="Arial" w:hAnsi="Arial" w:cs="Arial"/>
          <w:lang w:val="en-US"/>
        </w:rPr>
      </w:pPr>
    </w:p>
    <w:tbl>
      <w:tblPr>
        <w:tblStyle w:val="Tablanormal11"/>
        <w:tblW w:w="0" w:type="auto"/>
        <w:jc w:val="center"/>
        <w:tblLook w:val="04A0" w:firstRow="1" w:lastRow="0" w:firstColumn="1" w:lastColumn="0" w:noHBand="0" w:noVBand="1"/>
      </w:tblPr>
      <w:tblGrid>
        <w:gridCol w:w="877"/>
        <w:gridCol w:w="1794"/>
        <w:gridCol w:w="1928"/>
      </w:tblGrid>
      <w:tr w:rsidR="007F5B42" w:rsidRPr="00A56AEE" w14:paraId="240B4020" w14:textId="77777777" w:rsidTr="00E477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4853431" w14:textId="77777777" w:rsidR="007F5B42" w:rsidRPr="00A56AEE" w:rsidRDefault="007F5B42" w:rsidP="00E47730">
            <w:pPr>
              <w:jc w:val="center"/>
              <w:rPr>
                <w:rFonts w:ascii="Arial" w:hAnsi="Arial" w:cs="Arial"/>
                <w:color w:val="000000" w:themeColor="text1"/>
              </w:rPr>
            </w:pPr>
            <w:r w:rsidRPr="00A56AEE">
              <w:rPr>
                <w:rFonts w:ascii="Arial" w:hAnsi="Arial" w:cs="Arial"/>
                <w:color w:val="000000" w:themeColor="text1"/>
              </w:rPr>
              <w:t xml:space="preserve">Power </w:t>
            </w:r>
          </w:p>
          <w:p w14:paraId="15301EEF" w14:textId="77777777" w:rsidR="007F5B42" w:rsidRPr="00A56AEE" w:rsidRDefault="007F5B42" w:rsidP="00E47730">
            <w:pPr>
              <w:jc w:val="center"/>
              <w:rPr>
                <w:rFonts w:ascii="Arial" w:hAnsi="Arial" w:cs="Arial"/>
                <w:b w:val="0"/>
                <w:bCs w:val="0"/>
                <w:color w:val="000000" w:themeColor="text1"/>
              </w:rPr>
            </w:pPr>
            <w:r w:rsidRPr="00A56AEE">
              <w:rPr>
                <w:rFonts w:ascii="Arial" w:hAnsi="Arial" w:cs="Arial"/>
                <w:color w:val="000000" w:themeColor="text1"/>
              </w:rPr>
              <w:t>(mW)</w:t>
            </w:r>
          </w:p>
        </w:tc>
        <w:tc>
          <w:tcPr>
            <w:tcW w:w="0" w:type="auto"/>
          </w:tcPr>
          <w:p w14:paraId="721F7636" w14:textId="77777777" w:rsidR="007F5B42" w:rsidRPr="00A56AEE" w:rsidRDefault="007F5B42" w:rsidP="00E4773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 xml:space="preserve">Exposure Time </w:t>
            </w:r>
          </w:p>
          <w:p w14:paraId="3C06E915" w14:textId="77777777" w:rsidR="007F5B42" w:rsidRPr="00A56AEE" w:rsidRDefault="007F5B42" w:rsidP="00E4773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A56AEE">
              <w:rPr>
                <w:rFonts w:ascii="Arial" w:hAnsi="Arial" w:cs="Arial"/>
                <w:color w:val="000000" w:themeColor="text1"/>
              </w:rPr>
              <w:t>(minutes)</w:t>
            </w:r>
          </w:p>
        </w:tc>
        <w:tc>
          <w:tcPr>
            <w:tcW w:w="0" w:type="auto"/>
          </w:tcPr>
          <w:p w14:paraId="7028A105" w14:textId="77777777" w:rsidR="007F5B42" w:rsidRPr="00A56AEE" w:rsidRDefault="007F5B42" w:rsidP="00E4773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 xml:space="preserve">Energy Intensity </w:t>
            </w:r>
          </w:p>
          <w:p w14:paraId="61B62736" w14:textId="77777777" w:rsidR="007F5B42" w:rsidRPr="00A56AEE" w:rsidRDefault="007F5B42" w:rsidP="00E4773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A56AEE">
              <w:rPr>
                <w:rFonts w:ascii="Arial" w:hAnsi="Arial" w:cs="Arial"/>
                <w:color w:val="000000" w:themeColor="text1"/>
              </w:rPr>
              <w:t>(J/cm</w:t>
            </w:r>
            <w:r w:rsidRPr="00A56AEE">
              <w:rPr>
                <w:rFonts w:ascii="Arial" w:hAnsi="Arial" w:cs="Arial"/>
                <w:color w:val="000000" w:themeColor="text1"/>
                <w:vertAlign w:val="superscript"/>
              </w:rPr>
              <w:t>2</w:t>
            </w:r>
            <w:r w:rsidRPr="00A56AEE">
              <w:rPr>
                <w:rFonts w:ascii="Arial" w:hAnsi="Arial" w:cs="Arial"/>
                <w:color w:val="000000" w:themeColor="text1"/>
              </w:rPr>
              <w:t>)</w:t>
            </w:r>
          </w:p>
        </w:tc>
      </w:tr>
      <w:tr w:rsidR="007F5B42" w:rsidRPr="00A56AEE" w14:paraId="17662932" w14:textId="77777777" w:rsidTr="00E47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EA7C89D" w14:textId="77777777" w:rsidR="007F5B42" w:rsidRPr="00A56AEE" w:rsidRDefault="007F5B42" w:rsidP="00E47730">
            <w:pPr>
              <w:jc w:val="center"/>
              <w:rPr>
                <w:rFonts w:ascii="Arial" w:hAnsi="Arial" w:cs="Arial"/>
                <w:color w:val="000000" w:themeColor="text1"/>
              </w:rPr>
            </w:pPr>
          </w:p>
          <w:p w14:paraId="65C829B1" w14:textId="77777777" w:rsidR="007F5B42" w:rsidRPr="00A56AEE" w:rsidRDefault="007F5B42" w:rsidP="00E47730">
            <w:pPr>
              <w:jc w:val="center"/>
              <w:rPr>
                <w:rFonts w:ascii="Arial" w:hAnsi="Arial" w:cs="Arial"/>
                <w:color w:val="000000" w:themeColor="text1"/>
              </w:rPr>
            </w:pPr>
            <w:r w:rsidRPr="00A56AEE">
              <w:rPr>
                <w:rFonts w:ascii="Arial" w:hAnsi="Arial" w:cs="Arial"/>
                <w:color w:val="000000" w:themeColor="text1"/>
              </w:rPr>
              <w:t>1</w:t>
            </w:r>
          </w:p>
          <w:p w14:paraId="4AF45267" w14:textId="77777777" w:rsidR="007F5B42" w:rsidRPr="00A56AEE" w:rsidRDefault="007F5B42" w:rsidP="00E47730">
            <w:pPr>
              <w:jc w:val="center"/>
              <w:rPr>
                <w:rFonts w:ascii="Arial" w:hAnsi="Arial" w:cs="Arial"/>
                <w:b w:val="0"/>
                <w:bCs w:val="0"/>
                <w:color w:val="000000" w:themeColor="text1"/>
              </w:rPr>
            </w:pPr>
          </w:p>
        </w:tc>
        <w:tc>
          <w:tcPr>
            <w:tcW w:w="0" w:type="auto"/>
          </w:tcPr>
          <w:p w14:paraId="1A0A10DD"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6</w:t>
            </w:r>
          </w:p>
        </w:tc>
        <w:tc>
          <w:tcPr>
            <w:tcW w:w="0" w:type="auto"/>
          </w:tcPr>
          <w:p w14:paraId="0F35A0CA"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0.2</w:t>
            </w:r>
          </w:p>
        </w:tc>
      </w:tr>
      <w:tr w:rsidR="007F5B42" w:rsidRPr="00A56AEE" w14:paraId="1D2684C0" w14:textId="77777777" w:rsidTr="00E47730">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5472567" w14:textId="77777777" w:rsidR="007F5B42" w:rsidRPr="00A56AEE" w:rsidRDefault="007F5B42" w:rsidP="00E47730">
            <w:pPr>
              <w:jc w:val="center"/>
              <w:rPr>
                <w:rFonts w:ascii="Arial" w:hAnsi="Arial" w:cs="Arial"/>
                <w:b w:val="0"/>
                <w:bCs w:val="0"/>
                <w:color w:val="000000" w:themeColor="text1"/>
              </w:rPr>
            </w:pPr>
          </w:p>
        </w:tc>
        <w:tc>
          <w:tcPr>
            <w:tcW w:w="0" w:type="auto"/>
          </w:tcPr>
          <w:p w14:paraId="5572A9C6"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12</w:t>
            </w:r>
          </w:p>
        </w:tc>
        <w:tc>
          <w:tcPr>
            <w:tcW w:w="0" w:type="auto"/>
          </w:tcPr>
          <w:p w14:paraId="2AE7E41A"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0.4</w:t>
            </w:r>
          </w:p>
        </w:tc>
      </w:tr>
      <w:tr w:rsidR="007F5B42" w:rsidRPr="00A56AEE" w14:paraId="51D1B6DC" w14:textId="77777777" w:rsidTr="00E47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9BF8247" w14:textId="77777777" w:rsidR="007F5B42" w:rsidRPr="00A56AEE" w:rsidRDefault="007F5B42" w:rsidP="00E47730">
            <w:pPr>
              <w:jc w:val="center"/>
              <w:rPr>
                <w:rFonts w:ascii="Arial" w:hAnsi="Arial" w:cs="Arial"/>
                <w:b w:val="0"/>
                <w:bCs w:val="0"/>
                <w:color w:val="000000" w:themeColor="text1"/>
              </w:rPr>
            </w:pPr>
          </w:p>
        </w:tc>
        <w:tc>
          <w:tcPr>
            <w:tcW w:w="0" w:type="auto"/>
          </w:tcPr>
          <w:p w14:paraId="72F5D766"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18</w:t>
            </w:r>
          </w:p>
        </w:tc>
        <w:tc>
          <w:tcPr>
            <w:tcW w:w="0" w:type="auto"/>
          </w:tcPr>
          <w:p w14:paraId="5C555CB0"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0.6</w:t>
            </w:r>
          </w:p>
        </w:tc>
      </w:tr>
      <w:tr w:rsidR="007F5B42" w:rsidRPr="00A56AEE" w14:paraId="2FCC92CC" w14:textId="77777777" w:rsidTr="00E47730">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560F77A" w14:textId="77777777" w:rsidR="007F5B42" w:rsidRPr="00A56AEE" w:rsidRDefault="007F5B42" w:rsidP="00E47730">
            <w:pPr>
              <w:jc w:val="center"/>
              <w:rPr>
                <w:rFonts w:ascii="Arial" w:hAnsi="Arial" w:cs="Arial"/>
                <w:color w:val="000000" w:themeColor="text1"/>
              </w:rPr>
            </w:pPr>
          </w:p>
          <w:p w14:paraId="2402F031" w14:textId="77777777" w:rsidR="007F5B42" w:rsidRPr="00A56AEE" w:rsidRDefault="007F5B42" w:rsidP="00E47730">
            <w:pPr>
              <w:jc w:val="center"/>
              <w:rPr>
                <w:rFonts w:ascii="Arial" w:hAnsi="Arial" w:cs="Arial"/>
                <w:b w:val="0"/>
                <w:bCs w:val="0"/>
                <w:color w:val="000000" w:themeColor="text1"/>
              </w:rPr>
            </w:pPr>
            <w:r w:rsidRPr="00A56AEE">
              <w:rPr>
                <w:rFonts w:ascii="Arial" w:hAnsi="Arial" w:cs="Arial"/>
                <w:color w:val="000000" w:themeColor="text1"/>
              </w:rPr>
              <w:t>5</w:t>
            </w:r>
          </w:p>
        </w:tc>
        <w:tc>
          <w:tcPr>
            <w:tcW w:w="0" w:type="auto"/>
          </w:tcPr>
          <w:p w14:paraId="1FC55ECB"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6</w:t>
            </w:r>
          </w:p>
        </w:tc>
        <w:tc>
          <w:tcPr>
            <w:tcW w:w="0" w:type="auto"/>
          </w:tcPr>
          <w:p w14:paraId="71D26729"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1</w:t>
            </w:r>
          </w:p>
        </w:tc>
      </w:tr>
      <w:tr w:rsidR="007F5B42" w:rsidRPr="00A56AEE" w14:paraId="4DDA9B98" w14:textId="77777777" w:rsidTr="00E47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6285C2C" w14:textId="77777777" w:rsidR="007F5B42" w:rsidRPr="00A56AEE" w:rsidRDefault="007F5B42" w:rsidP="00E47730">
            <w:pPr>
              <w:jc w:val="center"/>
              <w:rPr>
                <w:rFonts w:ascii="Arial" w:hAnsi="Arial" w:cs="Arial"/>
                <w:b w:val="0"/>
                <w:bCs w:val="0"/>
                <w:color w:val="000000" w:themeColor="text1"/>
              </w:rPr>
            </w:pPr>
          </w:p>
        </w:tc>
        <w:tc>
          <w:tcPr>
            <w:tcW w:w="0" w:type="auto"/>
          </w:tcPr>
          <w:p w14:paraId="6564E96F"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12</w:t>
            </w:r>
          </w:p>
        </w:tc>
        <w:tc>
          <w:tcPr>
            <w:tcW w:w="0" w:type="auto"/>
          </w:tcPr>
          <w:p w14:paraId="6B5C4547"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2</w:t>
            </w:r>
          </w:p>
        </w:tc>
      </w:tr>
      <w:tr w:rsidR="007F5B42" w:rsidRPr="00A56AEE" w14:paraId="6F1779DD" w14:textId="77777777" w:rsidTr="00E47730">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68FF826" w14:textId="77777777" w:rsidR="007F5B42" w:rsidRPr="00A56AEE" w:rsidRDefault="007F5B42" w:rsidP="00E47730">
            <w:pPr>
              <w:jc w:val="center"/>
              <w:rPr>
                <w:rFonts w:ascii="Arial" w:hAnsi="Arial" w:cs="Arial"/>
                <w:b w:val="0"/>
                <w:bCs w:val="0"/>
                <w:color w:val="000000" w:themeColor="text1"/>
              </w:rPr>
            </w:pPr>
          </w:p>
        </w:tc>
        <w:tc>
          <w:tcPr>
            <w:tcW w:w="0" w:type="auto"/>
          </w:tcPr>
          <w:p w14:paraId="6C2FB327"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18</w:t>
            </w:r>
          </w:p>
        </w:tc>
        <w:tc>
          <w:tcPr>
            <w:tcW w:w="0" w:type="auto"/>
          </w:tcPr>
          <w:p w14:paraId="7CF8C7D7"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3</w:t>
            </w:r>
          </w:p>
        </w:tc>
      </w:tr>
      <w:tr w:rsidR="007F5B42" w:rsidRPr="00A56AEE" w14:paraId="1F1F2C65" w14:textId="77777777" w:rsidTr="00E47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2AB0FBD" w14:textId="77777777" w:rsidR="007F5B42" w:rsidRPr="00A56AEE" w:rsidRDefault="007F5B42" w:rsidP="00E47730">
            <w:pPr>
              <w:jc w:val="center"/>
              <w:rPr>
                <w:rFonts w:ascii="Arial" w:hAnsi="Arial" w:cs="Arial"/>
                <w:color w:val="000000" w:themeColor="text1"/>
              </w:rPr>
            </w:pPr>
          </w:p>
          <w:p w14:paraId="2787BAA0" w14:textId="77777777" w:rsidR="007F5B42" w:rsidRPr="00A56AEE" w:rsidRDefault="007F5B42" w:rsidP="00E47730">
            <w:pPr>
              <w:jc w:val="center"/>
              <w:rPr>
                <w:rFonts w:ascii="Arial" w:hAnsi="Arial" w:cs="Arial"/>
                <w:b w:val="0"/>
                <w:bCs w:val="0"/>
                <w:color w:val="000000" w:themeColor="text1"/>
              </w:rPr>
            </w:pPr>
            <w:r w:rsidRPr="00A56AEE">
              <w:rPr>
                <w:rFonts w:ascii="Arial" w:hAnsi="Arial" w:cs="Arial"/>
                <w:color w:val="000000" w:themeColor="text1"/>
              </w:rPr>
              <w:t>10</w:t>
            </w:r>
          </w:p>
        </w:tc>
        <w:tc>
          <w:tcPr>
            <w:tcW w:w="0" w:type="auto"/>
          </w:tcPr>
          <w:p w14:paraId="1D0F546F"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6</w:t>
            </w:r>
          </w:p>
        </w:tc>
        <w:tc>
          <w:tcPr>
            <w:tcW w:w="0" w:type="auto"/>
          </w:tcPr>
          <w:p w14:paraId="7026E4A9"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2</w:t>
            </w:r>
          </w:p>
        </w:tc>
      </w:tr>
      <w:tr w:rsidR="007F5B42" w:rsidRPr="00A56AEE" w14:paraId="54D4596D" w14:textId="77777777" w:rsidTr="00E47730">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9F6E20E" w14:textId="77777777" w:rsidR="007F5B42" w:rsidRPr="00A56AEE" w:rsidRDefault="007F5B42" w:rsidP="00E47730">
            <w:pPr>
              <w:jc w:val="center"/>
              <w:rPr>
                <w:rFonts w:ascii="Arial" w:hAnsi="Arial" w:cs="Arial"/>
                <w:b w:val="0"/>
                <w:bCs w:val="0"/>
                <w:color w:val="000000" w:themeColor="text1"/>
              </w:rPr>
            </w:pPr>
          </w:p>
        </w:tc>
        <w:tc>
          <w:tcPr>
            <w:tcW w:w="0" w:type="auto"/>
          </w:tcPr>
          <w:p w14:paraId="5F4AF1E0"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12</w:t>
            </w:r>
          </w:p>
        </w:tc>
        <w:tc>
          <w:tcPr>
            <w:tcW w:w="0" w:type="auto"/>
          </w:tcPr>
          <w:p w14:paraId="592E0074" w14:textId="77777777" w:rsidR="007F5B42" w:rsidRPr="00A56AEE" w:rsidRDefault="007F5B42" w:rsidP="00E4773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4</w:t>
            </w:r>
          </w:p>
        </w:tc>
      </w:tr>
      <w:tr w:rsidR="007F5B42" w:rsidRPr="00A56AEE" w14:paraId="778BA35F" w14:textId="77777777" w:rsidTr="00E47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71778B07" w14:textId="77777777" w:rsidR="007F5B42" w:rsidRPr="00A56AEE" w:rsidRDefault="007F5B42" w:rsidP="00E47730">
            <w:pPr>
              <w:jc w:val="center"/>
              <w:rPr>
                <w:rFonts w:ascii="Arial" w:hAnsi="Arial" w:cs="Arial"/>
                <w:bCs w:val="0"/>
                <w:color w:val="000000" w:themeColor="text1"/>
              </w:rPr>
            </w:pPr>
          </w:p>
        </w:tc>
        <w:tc>
          <w:tcPr>
            <w:tcW w:w="0" w:type="auto"/>
          </w:tcPr>
          <w:p w14:paraId="121D82FB"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18</w:t>
            </w:r>
          </w:p>
        </w:tc>
        <w:tc>
          <w:tcPr>
            <w:tcW w:w="0" w:type="auto"/>
          </w:tcPr>
          <w:p w14:paraId="11369F58" w14:textId="77777777" w:rsidR="007F5B42" w:rsidRPr="00A56AEE" w:rsidRDefault="007F5B42" w:rsidP="00E477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6AEE">
              <w:rPr>
                <w:rFonts w:ascii="Arial" w:hAnsi="Arial" w:cs="Arial"/>
                <w:color w:val="000000" w:themeColor="text1"/>
              </w:rPr>
              <w:t>6</w:t>
            </w:r>
          </w:p>
        </w:tc>
      </w:tr>
    </w:tbl>
    <w:p w14:paraId="43075A63" w14:textId="77777777" w:rsidR="007F5B42" w:rsidRPr="00A56AEE" w:rsidRDefault="007F5B42">
      <w:pPr>
        <w:rPr>
          <w:rFonts w:ascii="Arial" w:hAnsi="Arial" w:cs="Arial"/>
          <w:lang w:val="en-US"/>
        </w:rPr>
      </w:pPr>
    </w:p>
    <w:p w14:paraId="0C2370F1" w14:textId="77777777" w:rsidR="00A56AEE" w:rsidRPr="005A73C5" w:rsidRDefault="00A56AEE" w:rsidP="00A56AEE">
      <w:pPr>
        <w:pStyle w:val="ExpressBodyFirstParagraph"/>
        <w:spacing w:before="0"/>
        <w:rPr>
          <w:rFonts w:ascii="Arial" w:hAnsi="Arial" w:cs="Arial"/>
          <w:b/>
          <w:color w:val="auto"/>
          <w:sz w:val="22"/>
          <w:lang w:val="en-US"/>
        </w:rPr>
      </w:pPr>
      <w:r w:rsidRPr="005A73C5">
        <w:rPr>
          <w:rFonts w:ascii="Arial" w:hAnsi="Arial" w:cs="Arial"/>
          <w:b/>
          <w:color w:val="auto"/>
          <w:sz w:val="22"/>
          <w:lang w:val="en-US"/>
        </w:rPr>
        <w:t>2. Sensorimotor test: Cylinder test</w:t>
      </w:r>
    </w:p>
    <w:p w14:paraId="46B09362" w14:textId="77777777" w:rsidR="00A56AEE" w:rsidRPr="005A73C5" w:rsidRDefault="00A56AEE" w:rsidP="00A56AEE">
      <w:pPr>
        <w:pStyle w:val="ExpressBodyFirstParagraph"/>
        <w:spacing w:before="0"/>
        <w:rPr>
          <w:rFonts w:ascii="Arial" w:hAnsi="Arial" w:cs="Arial"/>
          <w:b/>
          <w:sz w:val="22"/>
          <w:lang w:val="en-US"/>
        </w:rPr>
      </w:pPr>
    </w:p>
    <w:p w14:paraId="7F12FB87" w14:textId="77777777" w:rsidR="00A56AEE" w:rsidRPr="005A73C5" w:rsidRDefault="00A56AEE" w:rsidP="00A56AEE">
      <w:pPr>
        <w:spacing w:after="0" w:line="240" w:lineRule="auto"/>
        <w:jc w:val="both"/>
        <w:rPr>
          <w:rFonts w:ascii="Arial" w:hAnsi="Arial" w:cs="Arial"/>
          <w:color w:val="000000" w:themeColor="text1"/>
          <w:lang w:val="en-GB"/>
        </w:rPr>
      </w:pPr>
      <w:r w:rsidRPr="005A73C5">
        <w:rPr>
          <w:rFonts w:ascii="Arial" w:hAnsi="Arial" w:cs="Arial"/>
          <w:color w:val="000000" w:themeColor="text1"/>
          <w:lang w:val="en-GB"/>
        </w:rPr>
        <w:t xml:space="preserve">A cylinder test was used to evaluate the functional deficit and was performed 1 week prior to tMCAO (to assess the basal locomotor symmetry of the animals) and 24 hours (defined as 0), 1, 3, 5, 7 and 12 weeks after ischemia during the darkness cycle. </w:t>
      </w:r>
    </w:p>
    <w:p w14:paraId="16485D96" w14:textId="77777777" w:rsidR="00A56AEE" w:rsidRPr="005A73C5" w:rsidRDefault="00A56AEE" w:rsidP="00A56AEE">
      <w:pPr>
        <w:spacing w:after="0" w:line="240" w:lineRule="auto"/>
        <w:jc w:val="both"/>
        <w:rPr>
          <w:rFonts w:ascii="Arial" w:hAnsi="Arial" w:cs="Arial"/>
          <w:color w:val="000000" w:themeColor="text1"/>
          <w:lang w:val="en-GB"/>
        </w:rPr>
      </w:pPr>
    </w:p>
    <w:p w14:paraId="713AFA90" w14:textId="77777777" w:rsidR="00A56AEE" w:rsidRPr="005A73C5" w:rsidRDefault="00A56AEE" w:rsidP="00A56AEE">
      <w:pPr>
        <w:spacing w:after="0" w:line="240" w:lineRule="auto"/>
        <w:jc w:val="both"/>
        <w:rPr>
          <w:rFonts w:ascii="Arial" w:hAnsi="Arial" w:cs="Arial"/>
          <w:color w:val="000000" w:themeColor="text1"/>
          <w:lang w:val="en-GB"/>
        </w:rPr>
      </w:pPr>
      <w:r w:rsidRPr="005A73C5">
        <w:rPr>
          <w:rFonts w:ascii="Arial" w:hAnsi="Arial" w:cs="Arial"/>
          <w:color w:val="000000" w:themeColor="text1"/>
          <w:lang w:val="en-GB"/>
        </w:rPr>
        <w:t>Functional outcome was evaluated using the cylinder test. Exploratory behaviour in each animal was recorded for 10 min in a 20 × 30 cm cylinder in a darkened room with an infrared video camera (Sony, Tokyo, Japan). All functional assessments were conducted during the animals’ active periods (the first 6 h of the dark period). Scores were obtained from a total number of 10 full rears to control for differences in rearing between animals. Forelimb asymmetry was calculated using the formula: 100 × (ipsilateral forelimb use + 1/2 bilateral forelimb use)/total forelimb use observations.</w:t>
      </w:r>
    </w:p>
    <w:p w14:paraId="7EAB538E" w14:textId="77777777" w:rsidR="00A56AEE" w:rsidRPr="005A73C5" w:rsidRDefault="00A56AEE">
      <w:pPr>
        <w:rPr>
          <w:rFonts w:ascii="Arial" w:hAnsi="Arial" w:cs="Arial"/>
          <w:lang w:val="en-US"/>
        </w:rPr>
      </w:pPr>
    </w:p>
    <w:p w14:paraId="0DB1687F" w14:textId="77777777" w:rsidR="00EF47FD" w:rsidRPr="005A73C5" w:rsidRDefault="00EF47FD" w:rsidP="00EF47FD">
      <w:pPr>
        <w:pStyle w:val="ExpressBodyFirstParagraph"/>
        <w:spacing w:before="0"/>
        <w:rPr>
          <w:rFonts w:ascii="Arial" w:hAnsi="Arial" w:cs="Arial"/>
          <w:b/>
          <w:color w:val="auto"/>
          <w:sz w:val="22"/>
          <w:lang w:val="en-US"/>
        </w:rPr>
      </w:pPr>
      <w:r w:rsidRPr="005A73C5">
        <w:rPr>
          <w:rFonts w:ascii="Arial" w:hAnsi="Arial" w:cs="Arial"/>
          <w:b/>
          <w:color w:val="auto"/>
          <w:sz w:val="22"/>
          <w:lang w:val="en-US"/>
        </w:rPr>
        <w:t>3. Brain histological analysis</w:t>
      </w:r>
    </w:p>
    <w:p w14:paraId="6A0297FE" w14:textId="77777777" w:rsidR="00EF47FD" w:rsidRPr="005A73C5" w:rsidRDefault="00EF47FD" w:rsidP="00EF47FD">
      <w:pPr>
        <w:pStyle w:val="ExpressBodyFirstParagraph"/>
        <w:spacing w:before="0"/>
        <w:rPr>
          <w:rFonts w:ascii="Arial" w:hAnsi="Arial" w:cs="Arial"/>
          <w:color w:val="auto"/>
          <w:sz w:val="22"/>
          <w:lang w:val="en-US"/>
        </w:rPr>
      </w:pPr>
    </w:p>
    <w:p w14:paraId="008DCC89" w14:textId="77777777" w:rsidR="00B226DB" w:rsidRPr="005A73C5" w:rsidRDefault="00B226DB" w:rsidP="00B226DB">
      <w:pPr>
        <w:jc w:val="both"/>
        <w:rPr>
          <w:rFonts w:ascii="Arial" w:hAnsi="Arial" w:cs="Arial"/>
          <w:lang w:val="en-US"/>
        </w:rPr>
      </w:pPr>
      <w:r w:rsidRPr="005A73C5">
        <w:rPr>
          <w:rFonts w:ascii="Arial" w:hAnsi="Arial" w:cs="Arial"/>
          <w:lang w:val="en-US"/>
        </w:rPr>
        <w:t xml:space="preserve">Animals were sacrificed 12 weeks after ischemic injury Animals were deeply anaesthetised with sevoflurane (6% in a mixture of 70% NO2 and 30% O2) and transcardially perfused with 100 mL of PBS (pH 7.4) followed by 150 mL of 4% (v/v) formaldehyde. </w:t>
      </w:r>
    </w:p>
    <w:p w14:paraId="5AEC4E67" w14:textId="77777777" w:rsidR="00B226DB" w:rsidRPr="005A73C5" w:rsidRDefault="00B226DB" w:rsidP="00B226DB">
      <w:pPr>
        <w:jc w:val="both"/>
        <w:rPr>
          <w:rFonts w:ascii="Arial" w:hAnsi="Arial" w:cs="Arial"/>
          <w:lang w:val="en-US"/>
        </w:rPr>
      </w:pPr>
      <w:r w:rsidRPr="005A73C5">
        <w:rPr>
          <w:rFonts w:ascii="Arial" w:hAnsi="Arial" w:cs="Arial"/>
          <w:lang w:val="en-US"/>
        </w:rPr>
        <w:t>Brains were carefully removed from the skull and sectioned at 2 mm thick using a matrix. Slices were post-fixed by immersion in 4% (v/v) formaldehyde overnight, washed in PBS, and cryoprotected in a solution of 30% (v/v) sucrose in PBS with 0.05% sodium azide. Slices were embedded in OCT compound (Sakura Finetek, Torrance, CA, USA), flash-frozen with liquid nitrogen, and cut into 8 μm-thick slices using a cryostat (Sakura Finetek).</w:t>
      </w:r>
    </w:p>
    <w:p w14:paraId="3688ACD2" w14:textId="77777777" w:rsidR="00B226DB" w:rsidRPr="005A73C5" w:rsidRDefault="00B226DB" w:rsidP="00B226DB">
      <w:pPr>
        <w:jc w:val="both"/>
        <w:rPr>
          <w:rFonts w:ascii="Arial" w:hAnsi="Arial" w:cs="Arial"/>
          <w:lang w:val="en-US"/>
        </w:rPr>
      </w:pPr>
      <w:r w:rsidRPr="005A73C5">
        <w:rPr>
          <w:rFonts w:ascii="Arial" w:hAnsi="Arial" w:cs="Arial"/>
          <w:lang w:val="en-US"/>
        </w:rPr>
        <w:lastRenderedPageBreak/>
        <w:t>Neuronal nuclear protein (Fox3, Sigma-Aldrich) and astrocyte marker glial fibrillary acidic protein (GFAP, Sigma Aldrich) labeling was combined with DAPI stain (Thermo Fisher Scientific, Waltham, MA, USA). In addition, neurogenesis was examined in the striatal region by immunolabelling with a proliferating cell marker (Ki-67, Abcam) and doublecortin (DCX; Dako).</w:t>
      </w:r>
    </w:p>
    <w:p w14:paraId="345ACCB5" w14:textId="77777777" w:rsidR="00B226DB" w:rsidRPr="005A73C5" w:rsidRDefault="00B226DB" w:rsidP="00B226DB">
      <w:pPr>
        <w:jc w:val="both"/>
        <w:rPr>
          <w:rFonts w:ascii="Arial" w:hAnsi="Arial" w:cs="Arial"/>
          <w:lang w:val="en-US"/>
        </w:rPr>
      </w:pPr>
      <w:r w:rsidRPr="005A73C5">
        <w:rPr>
          <w:rFonts w:ascii="Arial" w:hAnsi="Arial" w:cs="Arial"/>
          <w:lang w:val="en-US"/>
        </w:rPr>
        <w:t xml:space="preserve">Slices were incubated overnight at RT with primary antibodies diluted in PBS with 0.2% (v/v) Triton X-100 and 15% (v/v) normal serum derived from the same species as the secondary antibody. The dilutions used for the primary antibodies were those specified in the data sheet. Slices were then washed with PBS and incubated for 1h at RT in the dark with the following secondary antibodies: biotinylated horse anti-rabbit (BA-1100; Vector Laboratories), biotinylated horse anti-mouse (BA-2001; Vector Laboratories, Peterborough, UK), DyLight 488 horse anti-mouse (IGGDY488H-OIMG-CUSTOM; Immunostep), or DyLight 488 goat anti-rabbit (DI-1488; Vector Laboratories. The secondary antibodies were diluted 1:200 in PBS with 0.2% (v/v) Triton X-100. Slices were washed and incubated for 30 min in the darkness with DyLight 594 streptavidin (SA-5594; Vector Laboratories) diluted 1:500 in PBS with 0.2% (v/v) Triton X-100. Finally, the slices were washed and incubated with DAPI stain diluted 1:6,000 in PBS for 10 min in the dark. </w:t>
      </w:r>
    </w:p>
    <w:p w14:paraId="1A6BFC1F" w14:textId="77777777" w:rsidR="00B226DB" w:rsidRDefault="00B226DB" w:rsidP="00B226DB">
      <w:pPr>
        <w:jc w:val="both"/>
        <w:rPr>
          <w:rFonts w:ascii="Arial" w:hAnsi="Arial" w:cs="Arial"/>
          <w:lang w:val="en-US"/>
        </w:rPr>
      </w:pPr>
      <w:r w:rsidRPr="005A73C5">
        <w:rPr>
          <w:rFonts w:ascii="Arial" w:hAnsi="Arial" w:cs="Arial"/>
          <w:lang w:val="en-US"/>
        </w:rPr>
        <w:t xml:space="preserve">Slices were mounted with Aqua-Poly/Mount (Polysciences, Warrington, PA, USA) and photographed using a Leica DMI6000 B microscope with Leica Application Suite Advanced Fluorescence software, version 1.0.0 (LAS AF; Leica). A quantitative analysis of Doblecortin and Ki-67, GFAP and Fox3 immunoreactivity was performed using three animals from each group. Photomicrographs were obtained from the striatum and cortex in ischemic hemispheres. Replicate photomicrographs were obtained from two consecutive slices containing the central part of the injured region (between 0.7 mm anterior and 0.3 mm posterior to the bregma). Doblecortin and Ki-67 positive, GFAP-positive and </w:t>
      </w:r>
      <w:r w:rsidR="00F46D41" w:rsidRPr="005A73C5">
        <w:rPr>
          <w:rFonts w:ascii="Arial" w:hAnsi="Arial" w:cs="Arial"/>
          <w:lang w:val="en-US"/>
        </w:rPr>
        <w:t>Fox3</w:t>
      </w:r>
      <w:r w:rsidRPr="005A73C5">
        <w:rPr>
          <w:rFonts w:ascii="Arial" w:hAnsi="Arial" w:cs="Arial"/>
          <w:lang w:val="en-US"/>
        </w:rPr>
        <w:t>-positive cells and nuclei were counted manually in ImageJ software.</w:t>
      </w:r>
    </w:p>
    <w:p w14:paraId="3BB3E5DD" w14:textId="77777777" w:rsidR="00FD6E7F" w:rsidRDefault="00FD6E7F" w:rsidP="00B226DB">
      <w:pPr>
        <w:jc w:val="both"/>
        <w:rPr>
          <w:rFonts w:ascii="Arial" w:hAnsi="Arial" w:cs="Arial"/>
          <w:lang w:val="en-US"/>
        </w:rPr>
      </w:pPr>
    </w:p>
    <w:p w14:paraId="7F861663" w14:textId="77777777" w:rsidR="00FD6E7F" w:rsidRDefault="00FD6E7F" w:rsidP="00B226DB">
      <w:pPr>
        <w:jc w:val="both"/>
        <w:rPr>
          <w:rFonts w:ascii="Arial" w:hAnsi="Arial" w:cs="Arial"/>
          <w:lang w:val="en-US"/>
        </w:rPr>
      </w:pPr>
    </w:p>
    <w:p w14:paraId="5615E2A1" w14:textId="77777777" w:rsidR="00FD6E7F" w:rsidRDefault="00FD6E7F" w:rsidP="00B226DB">
      <w:pPr>
        <w:jc w:val="both"/>
        <w:rPr>
          <w:rFonts w:ascii="Arial" w:hAnsi="Arial" w:cs="Arial"/>
          <w:lang w:val="en-US"/>
        </w:rPr>
      </w:pPr>
    </w:p>
    <w:p w14:paraId="20A40E56" w14:textId="77777777" w:rsidR="00FD6E7F" w:rsidRDefault="00FD6E7F" w:rsidP="00B226DB">
      <w:pPr>
        <w:jc w:val="both"/>
        <w:rPr>
          <w:rFonts w:ascii="Arial" w:hAnsi="Arial" w:cs="Arial"/>
          <w:lang w:val="en-US"/>
        </w:rPr>
      </w:pPr>
    </w:p>
    <w:p w14:paraId="50C6B688" w14:textId="77777777" w:rsidR="00FD6E7F" w:rsidRDefault="00FD6E7F" w:rsidP="00B226DB">
      <w:pPr>
        <w:jc w:val="both"/>
        <w:rPr>
          <w:rFonts w:ascii="Arial" w:hAnsi="Arial" w:cs="Arial"/>
          <w:lang w:val="en-US"/>
        </w:rPr>
      </w:pPr>
    </w:p>
    <w:p w14:paraId="72556F92" w14:textId="77777777" w:rsidR="00FD6E7F" w:rsidRDefault="00FD6E7F" w:rsidP="00B226DB">
      <w:pPr>
        <w:jc w:val="both"/>
        <w:rPr>
          <w:rFonts w:ascii="Arial" w:hAnsi="Arial" w:cs="Arial"/>
          <w:lang w:val="en-US"/>
        </w:rPr>
      </w:pPr>
    </w:p>
    <w:p w14:paraId="52A63105" w14:textId="77777777" w:rsidR="00FD6E7F" w:rsidRDefault="00FD6E7F" w:rsidP="00B226DB">
      <w:pPr>
        <w:jc w:val="both"/>
        <w:rPr>
          <w:rFonts w:ascii="Arial" w:hAnsi="Arial" w:cs="Arial"/>
          <w:lang w:val="en-US"/>
        </w:rPr>
      </w:pPr>
    </w:p>
    <w:p w14:paraId="4CB365C1" w14:textId="77777777" w:rsidR="00FD6E7F" w:rsidRDefault="00FD6E7F" w:rsidP="00B226DB">
      <w:pPr>
        <w:jc w:val="both"/>
        <w:rPr>
          <w:rFonts w:ascii="Arial" w:hAnsi="Arial" w:cs="Arial"/>
          <w:lang w:val="en-US"/>
        </w:rPr>
      </w:pPr>
    </w:p>
    <w:p w14:paraId="19538E42" w14:textId="77777777" w:rsidR="00FD6E7F" w:rsidRDefault="00FD6E7F" w:rsidP="00B226DB">
      <w:pPr>
        <w:jc w:val="both"/>
        <w:rPr>
          <w:rFonts w:ascii="Arial" w:hAnsi="Arial" w:cs="Arial"/>
          <w:lang w:val="en-US"/>
        </w:rPr>
      </w:pPr>
    </w:p>
    <w:p w14:paraId="35853818" w14:textId="77777777" w:rsidR="00FD6E7F" w:rsidRDefault="00FD6E7F" w:rsidP="00B226DB">
      <w:pPr>
        <w:jc w:val="both"/>
        <w:rPr>
          <w:rFonts w:ascii="Arial" w:hAnsi="Arial" w:cs="Arial"/>
          <w:lang w:val="en-US"/>
        </w:rPr>
      </w:pPr>
    </w:p>
    <w:p w14:paraId="52C5BA73" w14:textId="77777777" w:rsidR="00FD6E7F" w:rsidRDefault="00FD6E7F" w:rsidP="00B226DB">
      <w:pPr>
        <w:jc w:val="both"/>
        <w:rPr>
          <w:rFonts w:ascii="Arial" w:hAnsi="Arial" w:cs="Arial"/>
          <w:lang w:val="en-US"/>
        </w:rPr>
      </w:pPr>
    </w:p>
    <w:p w14:paraId="068E9D6E" w14:textId="77777777" w:rsidR="00FD6E7F" w:rsidRPr="00FD6E7F" w:rsidRDefault="00FD6E7F" w:rsidP="00FD6E7F">
      <w:pPr>
        <w:rPr>
          <w:rFonts w:ascii="Arial" w:hAnsi="Arial" w:cs="Arial"/>
          <w:sz w:val="36"/>
          <w:szCs w:val="36"/>
          <w:lang w:val="en-US"/>
        </w:rPr>
      </w:pPr>
      <w:r w:rsidRPr="00227F90">
        <w:rPr>
          <w:rFonts w:ascii="Arial" w:hAnsi="Arial" w:cs="Arial"/>
          <w:noProof/>
        </w:rPr>
        <w:lastRenderedPageBreak/>
        <w:drawing>
          <wp:anchor distT="0" distB="0" distL="114300" distR="114300" simplePos="0" relativeHeight="251659264" behindDoc="1" locked="0" layoutInCell="1" allowOverlap="1" wp14:anchorId="3680B321" wp14:editId="0264CBF0">
            <wp:simplePos x="0" y="0"/>
            <wp:positionH relativeFrom="column">
              <wp:posOffset>-948406</wp:posOffset>
            </wp:positionH>
            <wp:positionV relativeFrom="paragraph">
              <wp:posOffset>-590436</wp:posOffset>
            </wp:positionV>
            <wp:extent cx="839338" cy="369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V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165" cy="368948"/>
                    </a:xfrm>
                    <a:prstGeom prst="rect">
                      <a:avLst/>
                    </a:prstGeom>
                  </pic:spPr>
                </pic:pic>
              </a:graphicData>
            </a:graphic>
            <wp14:sizeRelH relativeFrom="page">
              <wp14:pctWidth>0</wp14:pctWidth>
            </wp14:sizeRelH>
            <wp14:sizeRelV relativeFrom="page">
              <wp14:pctHeight>0</wp14:pctHeight>
            </wp14:sizeRelV>
          </wp:anchor>
        </w:drawing>
      </w:r>
      <w:r w:rsidRPr="00FD6E7F">
        <w:rPr>
          <w:rFonts w:ascii="Arial" w:hAnsi="Arial" w:cs="Arial"/>
          <w:sz w:val="36"/>
          <w:szCs w:val="36"/>
          <w:lang w:val="en-US"/>
        </w:rPr>
        <w:t>The ARRIVE Guidelines Checklist</w:t>
      </w:r>
    </w:p>
    <w:p w14:paraId="283A3BA9" w14:textId="77777777" w:rsidR="00FD6E7F" w:rsidRPr="00FD6E7F" w:rsidRDefault="00FD6E7F" w:rsidP="00FD6E7F">
      <w:pPr>
        <w:autoSpaceDE w:val="0"/>
        <w:autoSpaceDN w:val="0"/>
        <w:adjustRightInd w:val="0"/>
        <w:spacing w:before="60" w:after="60" w:line="240" w:lineRule="auto"/>
        <w:rPr>
          <w:rFonts w:ascii="Arial" w:hAnsi="Arial" w:cs="Arial"/>
          <w:sz w:val="28"/>
          <w:szCs w:val="28"/>
          <w:lang w:val="en-US"/>
        </w:rPr>
      </w:pPr>
      <w:r w:rsidRPr="00FD6E7F">
        <w:rPr>
          <w:rFonts w:ascii="Arial" w:hAnsi="Arial" w:cs="Arial"/>
          <w:sz w:val="28"/>
          <w:szCs w:val="28"/>
          <w:lang w:val="en-US"/>
        </w:rPr>
        <w:t>Animal Research: Reporting In Vivo Experiments</w:t>
      </w:r>
    </w:p>
    <w:p w14:paraId="5D0F8CCC" w14:textId="77777777" w:rsidR="00FD6E7F" w:rsidRPr="00FD6E7F" w:rsidRDefault="00FD6E7F" w:rsidP="00FD6E7F">
      <w:pPr>
        <w:autoSpaceDE w:val="0"/>
        <w:autoSpaceDN w:val="0"/>
        <w:adjustRightInd w:val="0"/>
        <w:spacing w:before="60" w:after="60" w:line="240" w:lineRule="auto"/>
        <w:rPr>
          <w:rFonts w:ascii="Arial" w:hAnsi="Arial" w:cs="Arial"/>
          <w:i/>
          <w:iCs/>
          <w:sz w:val="20"/>
          <w:szCs w:val="20"/>
          <w:lang w:val="en-US"/>
        </w:rPr>
      </w:pPr>
      <w:r w:rsidRPr="00FD6E7F">
        <w:rPr>
          <w:rFonts w:ascii="Arial" w:hAnsi="Arial" w:cs="Arial"/>
          <w:sz w:val="20"/>
          <w:szCs w:val="20"/>
          <w:lang w:val="en-US"/>
        </w:rPr>
        <w:t>Carol Kilkenny</w:t>
      </w:r>
      <w:r w:rsidRPr="00FD6E7F">
        <w:rPr>
          <w:rFonts w:ascii="Arial" w:hAnsi="Arial" w:cs="Arial"/>
          <w:sz w:val="20"/>
          <w:szCs w:val="20"/>
          <w:vertAlign w:val="superscript"/>
          <w:lang w:val="en-US"/>
        </w:rPr>
        <w:t>1</w:t>
      </w:r>
      <w:r w:rsidRPr="00FD6E7F">
        <w:rPr>
          <w:rFonts w:ascii="Arial" w:hAnsi="Arial" w:cs="Arial"/>
          <w:sz w:val="20"/>
          <w:szCs w:val="20"/>
          <w:lang w:val="en-US"/>
        </w:rPr>
        <w:t>, William J Browne</w:t>
      </w:r>
      <w:r w:rsidRPr="00FD6E7F">
        <w:rPr>
          <w:rFonts w:ascii="Arial" w:hAnsi="Arial" w:cs="Arial"/>
          <w:sz w:val="20"/>
          <w:szCs w:val="20"/>
          <w:vertAlign w:val="superscript"/>
          <w:lang w:val="en-US"/>
        </w:rPr>
        <w:t>2</w:t>
      </w:r>
      <w:r w:rsidRPr="00FD6E7F">
        <w:rPr>
          <w:rFonts w:ascii="Arial" w:hAnsi="Arial" w:cs="Arial"/>
          <w:sz w:val="20"/>
          <w:szCs w:val="20"/>
          <w:lang w:val="en-US"/>
        </w:rPr>
        <w:t>, Innes C Cuthill</w:t>
      </w:r>
      <w:r w:rsidRPr="00FD6E7F">
        <w:rPr>
          <w:rFonts w:ascii="Arial" w:hAnsi="Arial" w:cs="Arial"/>
          <w:sz w:val="20"/>
          <w:szCs w:val="20"/>
          <w:vertAlign w:val="superscript"/>
          <w:lang w:val="en-US"/>
        </w:rPr>
        <w:t>3</w:t>
      </w:r>
      <w:r w:rsidRPr="00FD6E7F">
        <w:rPr>
          <w:rFonts w:ascii="Arial" w:hAnsi="Arial" w:cs="Arial"/>
          <w:sz w:val="20"/>
          <w:szCs w:val="20"/>
          <w:lang w:val="en-US"/>
        </w:rPr>
        <w:t>, Michael Emerson</w:t>
      </w:r>
      <w:r w:rsidRPr="00FD6E7F">
        <w:rPr>
          <w:rFonts w:ascii="Arial" w:hAnsi="Arial" w:cs="Arial"/>
          <w:sz w:val="20"/>
          <w:szCs w:val="20"/>
          <w:vertAlign w:val="superscript"/>
          <w:lang w:val="en-US"/>
        </w:rPr>
        <w:t>4</w:t>
      </w:r>
      <w:r w:rsidRPr="00FD6E7F">
        <w:rPr>
          <w:rFonts w:ascii="Arial" w:hAnsi="Arial" w:cs="Arial"/>
          <w:sz w:val="20"/>
          <w:szCs w:val="20"/>
          <w:lang w:val="en-US"/>
        </w:rPr>
        <w:t xml:space="preserve"> and Douglas G Altman</w:t>
      </w:r>
      <w:r w:rsidRPr="00FD6E7F">
        <w:rPr>
          <w:rFonts w:ascii="Arial" w:hAnsi="Arial" w:cs="Arial"/>
          <w:sz w:val="20"/>
          <w:szCs w:val="20"/>
          <w:vertAlign w:val="superscript"/>
          <w:lang w:val="en-US"/>
        </w:rPr>
        <w:t>5</w:t>
      </w:r>
    </w:p>
    <w:p w14:paraId="3899561C" w14:textId="77777777" w:rsidR="00FD6E7F" w:rsidRPr="00FD6E7F" w:rsidRDefault="00FD6E7F" w:rsidP="00FD6E7F">
      <w:pPr>
        <w:autoSpaceDE w:val="0"/>
        <w:autoSpaceDN w:val="0"/>
        <w:adjustRightInd w:val="0"/>
        <w:spacing w:before="60" w:after="60" w:line="240" w:lineRule="auto"/>
        <w:rPr>
          <w:rFonts w:ascii="Arial" w:hAnsi="Arial" w:cs="Arial"/>
          <w:i/>
          <w:iCs/>
          <w:sz w:val="16"/>
          <w:szCs w:val="16"/>
          <w:lang w:val="en-US"/>
        </w:rPr>
      </w:pPr>
      <w:r w:rsidRPr="00FD6E7F">
        <w:rPr>
          <w:rFonts w:ascii="Arial" w:hAnsi="Arial" w:cs="Arial"/>
          <w:i/>
          <w:iCs/>
          <w:sz w:val="16"/>
          <w:szCs w:val="16"/>
          <w:vertAlign w:val="superscript"/>
          <w:lang w:val="en-US"/>
        </w:rPr>
        <w:t>1</w:t>
      </w:r>
      <w:r w:rsidRPr="00FD6E7F">
        <w:rPr>
          <w:rFonts w:ascii="Arial" w:hAnsi="Arial" w:cs="Arial"/>
          <w:i/>
          <w:iCs/>
          <w:sz w:val="16"/>
          <w:szCs w:val="16"/>
          <w:lang w:val="en-US"/>
        </w:rPr>
        <w:t xml:space="preserve">The National Centre for the Replacement, Refinement and Reduction of Animals in Research, London, UK, </w:t>
      </w:r>
      <w:r w:rsidRPr="00FD6E7F">
        <w:rPr>
          <w:rFonts w:ascii="Arial" w:hAnsi="Arial" w:cs="Arial"/>
          <w:i/>
          <w:iCs/>
          <w:sz w:val="16"/>
          <w:szCs w:val="16"/>
          <w:vertAlign w:val="superscript"/>
          <w:lang w:val="en-US"/>
        </w:rPr>
        <w:t>2</w:t>
      </w:r>
      <w:r w:rsidRPr="00FD6E7F">
        <w:rPr>
          <w:rFonts w:ascii="Arial" w:hAnsi="Arial" w:cs="Arial"/>
          <w:i/>
          <w:iCs/>
          <w:sz w:val="16"/>
          <w:szCs w:val="16"/>
          <w:lang w:val="en-US"/>
        </w:rPr>
        <w:t xml:space="preserve">School of Veterinary Science, University of Bristol, Bristol, UK, </w:t>
      </w:r>
      <w:r w:rsidRPr="00FD6E7F">
        <w:rPr>
          <w:rFonts w:ascii="Arial" w:hAnsi="Arial" w:cs="Arial"/>
          <w:i/>
          <w:iCs/>
          <w:sz w:val="16"/>
          <w:szCs w:val="16"/>
          <w:vertAlign w:val="superscript"/>
          <w:lang w:val="en-US"/>
        </w:rPr>
        <w:t>3</w:t>
      </w:r>
      <w:r w:rsidRPr="00FD6E7F">
        <w:rPr>
          <w:rFonts w:ascii="Arial" w:hAnsi="Arial" w:cs="Arial"/>
          <w:i/>
          <w:iCs/>
          <w:sz w:val="16"/>
          <w:szCs w:val="16"/>
          <w:lang w:val="en-US"/>
        </w:rPr>
        <w:t xml:space="preserve">School of Biological Sciences, University of Bristol, Bristol, UK, </w:t>
      </w:r>
      <w:r w:rsidRPr="00FD6E7F">
        <w:rPr>
          <w:rFonts w:ascii="Arial" w:hAnsi="Arial" w:cs="Arial"/>
          <w:i/>
          <w:iCs/>
          <w:sz w:val="16"/>
          <w:szCs w:val="16"/>
          <w:vertAlign w:val="superscript"/>
          <w:lang w:val="en-US"/>
        </w:rPr>
        <w:t>4</w:t>
      </w:r>
      <w:r w:rsidRPr="00FD6E7F">
        <w:rPr>
          <w:rFonts w:ascii="Arial" w:hAnsi="Arial" w:cs="Arial"/>
          <w:i/>
          <w:iCs/>
          <w:sz w:val="16"/>
          <w:szCs w:val="16"/>
          <w:lang w:val="en-US"/>
        </w:rPr>
        <w:t xml:space="preserve">National Heart and Lung Institute, Imperial College London, UK, </w:t>
      </w:r>
      <w:r w:rsidRPr="00FD6E7F">
        <w:rPr>
          <w:rFonts w:ascii="Arial" w:hAnsi="Arial" w:cs="Arial"/>
          <w:i/>
          <w:iCs/>
          <w:sz w:val="16"/>
          <w:szCs w:val="16"/>
          <w:vertAlign w:val="superscript"/>
          <w:lang w:val="en-US"/>
        </w:rPr>
        <w:t>5</w:t>
      </w:r>
      <w:r w:rsidRPr="00FD6E7F">
        <w:rPr>
          <w:rFonts w:ascii="Arial" w:hAnsi="Arial" w:cs="Arial"/>
          <w:i/>
          <w:iCs/>
          <w:sz w:val="16"/>
          <w:szCs w:val="16"/>
          <w:lang w:val="en-US"/>
        </w:rPr>
        <w:t>Centre for Statistics in Medicine, University of Oxford, Oxford, UK.</w:t>
      </w:r>
    </w:p>
    <w:p w14:paraId="6D894E81" w14:textId="77777777" w:rsidR="00FD6E7F" w:rsidRPr="00FD6E7F" w:rsidRDefault="00FD6E7F" w:rsidP="00FD6E7F">
      <w:pPr>
        <w:autoSpaceDE w:val="0"/>
        <w:autoSpaceDN w:val="0"/>
        <w:adjustRightInd w:val="0"/>
        <w:spacing w:after="0" w:line="240" w:lineRule="auto"/>
        <w:rPr>
          <w:rFonts w:ascii="Arial" w:hAnsi="Arial" w:cs="Arial"/>
          <w:i/>
          <w:iCs/>
          <w:sz w:val="16"/>
          <w:szCs w:val="16"/>
          <w:lang w:val="en-US"/>
        </w:rPr>
      </w:pPr>
    </w:p>
    <w:tbl>
      <w:tblPr>
        <w:tblStyle w:val="TableGrid"/>
        <w:tblW w:w="9939"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
        <w:gridCol w:w="1640"/>
        <w:gridCol w:w="696"/>
        <w:gridCol w:w="6137"/>
        <w:gridCol w:w="284"/>
        <w:gridCol w:w="971"/>
        <w:gridCol w:w="132"/>
        <w:gridCol w:w="45"/>
      </w:tblGrid>
      <w:tr w:rsidR="00FD6E7F" w:rsidRPr="00227F90" w14:paraId="2769FC93" w14:textId="77777777" w:rsidTr="00FD6E7F">
        <w:trPr>
          <w:gridAfter w:val="2"/>
          <w:wAfter w:w="177" w:type="dxa"/>
          <w:trHeight w:val="492"/>
        </w:trPr>
        <w:tc>
          <w:tcPr>
            <w:tcW w:w="1674" w:type="dxa"/>
            <w:gridSpan w:val="2"/>
            <w:tcBorders>
              <w:top w:val="single" w:sz="4" w:space="0" w:color="454443"/>
              <w:left w:val="single" w:sz="4" w:space="0" w:color="454443"/>
              <w:bottom w:val="single" w:sz="4" w:space="0" w:color="454443"/>
              <w:right w:val="single" w:sz="4" w:space="0" w:color="454443"/>
            </w:tcBorders>
            <w:shd w:val="clear" w:color="auto" w:fill="454443"/>
            <w:vAlign w:val="center"/>
          </w:tcPr>
          <w:p w14:paraId="47959F01" w14:textId="77777777" w:rsidR="00FD6E7F" w:rsidRPr="00227F90" w:rsidRDefault="00FD6E7F" w:rsidP="004B5B1B">
            <w:pPr>
              <w:autoSpaceDE w:val="0"/>
              <w:autoSpaceDN w:val="0"/>
              <w:adjustRightInd w:val="0"/>
              <w:spacing w:before="60" w:after="60"/>
              <w:jc w:val="center"/>
              <w:rPr>
                <w:rFonts w:ascii="Arial" w:hAnsi="Arial" w:cs="Arial"/>
                <w:color w:val="FFFFFF" w:themeColor="background1"/>
                <w:sz w:val="18"/>
                <w:szCs w:val="18"/>
              </w:rPr>
            </w:pPr>
          </w:p>
        </w:tc>
        <w:tc>
          <w:tcPr>
            <w:tcW w:w="696" w:type="dxa"/>
            <w:tcBorders>
              <w:top w:val="single" w:sz="4" w:space="0" w:color="454443"/>
              <w:left w:val="single" w:sz="4" w:space="0" w:color="454443"/>
              <w:bottom w:val="single" w:sz="4" w:space="0" w:color="454443"/>
              <w:right w:val="single" w:sz="4" w:space="0" w:color="454443"/>
            </w:tcBorders>
            <w:shd w:val="clear" w:color="auto" w:fill="454443"/>
            <w:vAlign w:val="center"/>
          </w:tcPr>
          <w:p w14:paraId="5201B1D1" w14:textId="77777777" w:rsidR="00FD6E7F" w:rsidRPr="00227F90" w:rsidRDefault="00FD6E7F" w:rsidP="004B5B1B">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ITEM</w:t>
            </w:r>
          </w:p>
        </w:tc>
        <w:tc>
          <w:tcPr>
            <w:tcW w:w="6137" w:type="dxa"/>
            <w:tcBorders>
              <w:top w:val="single" w:sz="4" w:space="0" w:color="454443"/>
              <w:left w:val="single" w:sz="4" w:space="0" w:color="454443"/>
              <w:bottom w:val="single" w:sz="4" w:space="0" w:color="454443"/>
              <w:right w:val="single" w:sz="4" w:space="0" w:color="454443"/>
            </w:tcBorders>
            <w:shd w:val="clear" w:color="auto" w:fill="454443"/>
            <w:vAlign w:val="center"/>
          </w:tcPr>
          <w:p w14:paraId="260F9191" w14:textId="77777777" w:rsidR="00FD6E7F" w:rsidRPr="00227F90" w:rsidRDefault="00FD6E7F" w:rsidP="004B5B1B">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RECOMMENDATION</w:t>
            </w:r>
          </w:p>
        </w:tc>
        <w:tc>
          <w:tcPr>
            <w:tcW w:w="1255" w:type="dxa"/>
            <w:gridSpan w:val="2"/>
            <w:tcBorders>
              <w:top w:val="single" w:sz="4" w:space="0" w:color="454443"/>
              <w:left w:val="single" w:sz="4" w:space="0" w:color="454443"/>
              <w:bottom w:val="single" w:sz="4" w:space="0" w:color="454443"/>
              <w:right w:val="single" w:sz="4" w:space="0" w:color="454443"/>
            </w:tcBorders>
            <w:shd w:val="clear" w:color="auto" w:fill="454443"/>
            <w:vAlign w:val="center"/>
          </w:tcPr>
          <w:p w14:paraId="3E503E12" w14:textId="77777777" w:rsidR="00FD6E7F" w:rsidRPr="00227F90" w:rsidRDefault="00FD6E7F" w:rsidP="004B5B1B">
            <w:pPr>
              <w:autoSpaceDE w:val="0"/>
              <w:autoSpaceDN w:val="0"/>
              <w:adjustRightInd w:val="0"/>
              <w:spacing w:before="60" w:after="60"/>
              <w:rPr>
                <w:rFonts w:ascii="Arial" w:hAnsi="Arial" w:cs="Arial"/>
                <w:color w:val="FFFFFF" w:themeColor="background1"/>
                <w:sz w:val="16"/>
                <w:szCs w:val="18"/>
              </w:rPr>
            </w:pPr>
            <w:r w:rsidRPr="00227F90">
              <w:rPr>
                <w:rFonts w:ascii="Arial" w:hAnsi="Arial" w:cs="Arial"/>
                <w:color w:val="FFFFFF" w:themeColor="background1"/>
                <w:sz w:val="16"/>
                <w:szCs w:val="18"/>
              </w:rPr>
              <w:t>Section/</w:t>
            </w:r>
            <w:r w:rsidRPr="00227F90">
              <w:rPr>
                <w:rFonts w:ascii="Arial" w:hAnsi="Arial" w:cs="Arial"/>
                <w:color w:val="FFFFFF" w:themeColor="background1"/>
                <w:sz w:val="16"/>
                <w:szCs w:val="18"/>
              </w:rPr>
              <w:br/>
              <w:t>Paragraph</w:t>
            </w:r>
          </w:p>
        </w:tc>
      </w:tr>
      <w:tr w:rsidR="00FD6E7F" w:rsidRPr="00227F90" w14:paraId="6BCF347D" w14:textId="77777777" w:rsidTr="00FD6E7F">
        <w:trPr>
          <w:gridBefore w:val="1"/>
          <w:gridAfter w:val="2"/>
          <w:wBefore w:w="33" w:type="dxa"/>
          <w:wAfter w:w="177" w:type="dxa"/>
          <w:trHeight w:val="572"/>
        </w:trPr>
        <w:tc>
          <w:tcPr>
            <w:tcW w:w="8474" w:type="dxa"/>
            <w:gridSpan w:val="3"/>
            <w:tcBorders>
              <w:top w:val="single" w:sz="4" w:space="0" w:color="454443"/>
              <w:bottom w:val="single" w:sz="8" w:space="0" w:color="454443"/>
              <w:right w:val="single" w:sz="8" w:space="0" w:color="454443"/>
            </w:tcBorders>
          </w:tcPr>
          <w:p w14:paraId="280B6A8C"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6FF06C95" wp14:editId="75828B63">
                  <wp:extent cx="5422900" cy="2891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22900" cy="289105"/>
                          </a:xfrm>
                          <a:prstGeom prst="rect">
                            <a:avLst/>
                          </a:prstGeom>
                        </pic:spPr>
                      </pic:pic>
                    </a:graphicData>
                  </a:graphic>
                </wp:inline>
              </w:drawing>
            </w:r>
          </w:p>
        </w:tc>
        <w:tc>
          <w:tcPr>
            <w:tcW w:w="1255" w:type="dxa"/>
            <w:gridSpan w:val="2"/>
            <w:tcBorders>
              <w:top w:val="single" w:sz="4" w:space="0" w:color="454443"/>
              <w:left w:val="single" w:sz="8" w:space="0" w:color="454443"/>
              <w:bottom w:val="single" w:sz="8" w:space="0" w:color="454443"/>
            </w:tcBorders>
          </w:tcPr>
          <w:p w14:paraId="590339DA" w14:textId="77777777" w:rsidR="00FD6E7F" w:rsidRPr="006979DE" w:rsidRDefault="00FD6E7F" w:rsidP="004B5B1B">
            <w:pPr>
              <w:autoSpaceDE w:val="0"/>
              <w:autoSpaceDN w:val="0"/>
              <w:adjustRightInd w:val="0"/>
              <w:spacing w:before="60" w:after="60"/>
              <w:jc w:val="center"/>
              <w:rPr>
                <w:rFonts w:ascii="Arial" w:hAnsi="Arial" w:cs="Arial"/>
                <w:sz w:val="18"/>
                <w:szCs w:val="18"/>
              </w:rPr>
            </w:pPr>
            <w:r w:rsidRPr="006979DE">
              <w:rPr>
                <w:rFonts w:ascii="ArialMT" w:hAnsi="ArialMT" w:cs="ArialMT"/>
                <w:sz w:val="18"/>
                <w:szCs w:val="18"/>
                <w:lang w:val="es-ES"/>
              </w:rPr>
              <w:t>Title</w:t>
            </w:r>
          </w:p>
        </w:tc>
      </w:tr>
      <w:tr w:rsidR="00FD6E7F" w:rsidRPr="00227F90" w14:paraId="23EC36C6" w14:textId="77777777" w:rsidTr="00FD6E7F">
        <w:trPr>
          <w:gridBefore w:val="1"/>
          <w:gridAfter w:val="2"/>
          <w:wBefore w:w="33" w:type="dxa"/>
          <w:wAfter w:w="177" w:type="dxa"/>
          <w:trHeight w:val="753"/>
        </w:trPr>
        <w:tc>
          <w:tcPr>
            <w:tcW w:w="8474" w:type="dxa"/>
            <w:gridSpan w:val="3"/>
            <w:tcBorders>
              <w:top w:val="single" w:sz="8" w:space="0" w:color="454443"/>
              <w:bottom w:val="single" w:sz="8" w:space="0" w:color="921F49"/>
              <w:right w:val="single" w:sz="8" w:space="0" w:color="454443"/>
            </w:tcBorders>
          </w:tcPr>
          <w:p w14:paraId="071D8684"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2C2A3E17" wp14:editId="6B9CCC33">
                  <wp:extent cx="5421085" cy="40021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1085" cy="400210"/>
                          </a:xfrm>
                          <a:prstGeom prst="rect">
                            <a:avLst/>
                          </a:prstGeom>
                        </pic:spPr>
                      </pic:pic>
                    </a:graphicData>
                  </a:graphic>
                </wp:inline>
              </w:drawing>
            </w:r>
          </w:p>
        </w:tc>
        <w:tc>
          <w:tcPr>
            <w:tcW w:w="1255" w:type="dxa"/>
            <w:gridSpan w:val="2"/>
            <w:tcBorders>
              <w:top w:val="single" w:sz="8" w:space="0" w:color="454443"/>
              <w:left w:val="single" w:sz="8" w:space="0" w:color="454443"/>
              <w:bottom w:val="single" w:sz="8" w:space="0" w:color="921F49"/>
            </w:tcBorders>
          </w:tcPr>
          <w:p w14:paraId="12BE2709" w14:textId="77777777" w:rsidR="00FD6E7F" w:rsidRPr="006979DE" w:rsidRDefault="00FD6E7F" w:rsidP="004B5B1B">
            <w:pPr>
              <w:autoSpaceDE w:val="0"/>
              <w:autoSpaceDN w:val="0"/>
              <w:adjustRightInd w:val="0"/>
              <w:spacing w:before="60" w:after="60"/>
              <w:rPr>
                <w:rFonts w:ascii="Arial" w:hAnsi="Arial" w:cs="Arial"/>
                <w:sz w:val="18"/>
                <w:szCs w:val="18"/>
              </w:rPr>
            </w:pPr>
            <w:r w:rsidRPr="006979DE">
              <w:rPr>
                <w:rFonts w:ascii="ArialMT" w:hAnsi="ArialMT" w:cs="ArialMT"/>
                <w:sz w:val="18"/>
                <w:szCs w:val="18"/>
                <w:lang w:val="es-ES"/>
              </w:rPr>
              <w:t>Abstract</w:t>
            </w:r>
          </w:p>
        </w:tc>
      </w:tr>
      <w:tr w:rsidR="00FD6E7F" w:rsidRPr="00227F90" w14:paraId="50E477B2" w14:textId="77777777" w:rsidTr="00FD6E7F">
        <w:trPr>
          <w:gridBefore w:val="1"/>
          <w:gridAfter w:val="2"/>
          <w:wBefore w:w="33" w:type="dxa"/>
          <w:wAfter w:w="177" w:type="dxa"/>
          <w:trHeight w:val="331"/>
        </w:trPr>
        <w:tc>
          <w:tcPr>
            <w:tcW w:w="8474" w:type="dxa"/>
            <w:gridSpan w:val="3"/>
            <w:tcBorders>
              <w:top w:val="single" w:sz="8" w:space="0" w:color="921F49"/>
              <w:bottom w:val="single" w:sz="8" w:space="0" w:color="921F49"/>
              <w:right w:val="single" w:sz="8" w:space="0" w:color="921F49"/>
            </w:tcBorders>
            <w:shd w:val="clear" w:color="auto" w:fill="921F49"/>
          </w:tcPr>
          <w:p w14:paraId="37FE0DBE"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color w:val="FFFFFF" w:themeColor="background1"/>
                <w:sz w:val="18"/>
                <w:szCs w:val="18"/>
              </w:rPr>
              <w:t>INTRODUCTION</w:t>
            </w:r>
          </w:p>
        </w:tc>
        <w:tc>
          <w:tcPr>
            <w:tcW w:w="1255" w:type="dxa"/>
            <w:gridSpan w:val="2"/>
            <w:tcBorders>
              <w:top w:val="single" w:sz="8" w:space="0" w:color="921F49"/>
              <w:left w:val="single" w:sz="8" w:space="0" w:color="921F49"/>
              <w:bottom w:val="single" w:sz="8" w:space="0" w:color="921F49"/>
            </w:tcBorders>
            <w:shd w:val="clear" w:color="auto" w:fill="921F49"/>
          </w:tcPr>
          <w:p w14:paraId="2861F443" w14:textId="77777777" w:rsidR="00FD6E7F" w:rsidRPr="00227F90" w:rsidRDefault="00FD6E7F" w:rsidP="004B5B1B">
            <w:pPr>
              <w:autoSpaceDE w:val="0"/>
              <w:autoSpaceDN w:val="0"/>
              <w:adjustRightInd w:val="0"/>
              <w:spacing w:before="60" w:after="60"/>
              <w:rPr>
                <w:rFonts w:ascii="Arial" w:hAnsi="Arial" w:cs="Arial"/>
                <w:sz w:val="18"/>
                <w:szCs w:val="18"/>
              </w:rPr>
            </w:pPr>
          </w:p>
        </w:tc>
      </w:tr>
      <w:tr w:rsidR="00FD6E7F" w:rsidRPr="00227F90" w14:paraId="62DA92C1" w14:textId="77777777" w:rsidTr="00FD6E7F">
        <w:trPr>
          <w:gridBefore w:val="1"/>
          <w:gridAfter w:val="2"/>
          <w:wBefore w:w="33" w:type="dxa"/>
          <w:wAfter w:w="177" w:type="dxa"/>
          <w:trHeight w:val="1447"/>
        </w:trPr>
        <w:tc>
          <w:tcPr>
            <w:tcW w:w="8474" w:type="dxa"/>
            <w:gridSpan w:val="3"/>
            <w:tcBorders>
              <w:top w:val="single" w:sz="8" w:space="0" w:color="921F49"/>
              <w:bottom w:val="single" w:sz="8" w:space="0" w:color="921F49"/>
              <w:right w:val="single" w:sz="8" w:space="0" w:color="921F49"/>
            </w:tcBorders>
          </w:tcPr>
          <w:p w14:paraId="67D0BAD5" w14:textId="77777777" w:rsidR="00FD6E7F" w:rsidRPr="00227F90" w:rsidRDefault="00FD6E7F" w:rsidP="004B5B1B">
            <w:pPr>
              <w:pStyle w:val="ListParagraph"/>
              <w:autoSpaceDE w:val="0"/>
              <w:autoSpaceDN w:val="0"/>
              <w:adjustRightInd w:val="0"/>
              <w:spacing w:before="60" w:after="60"/>
              <w:ind w:left="227" w:hanging="227"/>
              <w:rPr>
                <w:rFonts w:ascii="Arial" w:hAnsi="Arial" w:cs="Arial"/>
                <w:sz w:val="18"/>
                <w:szCs w:val="18"/>
              </w:rPr>
            </w:pPr>
            <w:r w:rsidRPr="00227F90">
              <w:rPr>
                <w:rFonts w:ascii="Arial" w:hAnsi="Arial" w:cs="Arial"/>
                <w:noProof/>
                <w:lang w:val="es-ES" w:eastAsia="es-ES"/>
              </w:rPr>
              <w:drawing>
                <wp:inline distT="0" distB="0" distL="0" distR="0" wp14:anchorId="7952A42E" wp14:editId="72716907">
                  <wp:extent cx="5421085" cy="8398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3518" cy="840182"/>
                          </a:xfrm>
                          <a:prstGeom prst="rect">
                            <a:avLst/>
                          </a:prstGeom>
                        </pic:spPr>
                      </pic:pic>
                    </a:graphicData>
                  </a:graphic>
                </wp:inline>
              </w:drawing>
            </w:r>
          </w:p>
        </w:tc>
        <w:tc>
          <w:tcPr>
            <w:tcW w:w="1255" w:type="dxa"/>
            <w:gridSpan w:val="2"/>
            <w:tcBorders>
              <w:top w:val="single" w:sz="8" w:space="0" w:color="921F49"/>
              <w:left w:val="single" w:sz="8" w:space="0" w:color="921F49"/>
              <w:bottom w:val="single" w:sz="8" w:space="0" w:color="921F49"/>
            </w:tcBorders>
          </w:tcPr>
          <w:p w14:paraId="4D9C6F0B" w14:textId="77777777" w:rsidR="00FD6E7F"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Introduction</w:t>
            </w:r>
          </w:p>
          <w:p w14:paraId="055CE7E5" w14:textId="77777777" w:rsidR="00FD6E7F" w:rsidRDefault="00FD6E7F" w:rsidP="004B5B1B">
            <w:pPr>
              <w:autoSpaceDE w:val="0"/>
              <w:autoSpaceDN w:val="0"/>
              <w:adjustRightInd w:val="0"/>
              <w:spacing w:before="60" w:after="60"/>
              <w:jc w:val="center"/>
              <w:rPr>
                <w:rFonts w:ascii="Arial" w:hAnsi="Arial" w:cs="Arial"/>
                <w:sz w:val="18"/>
                <w:szCs w:val="18"/>
              </w:rPr>
            </w:pPr>
          </w:p>
          <w:p w14:paraId="5838E913" w14:textId="77777777" w:rsidR="00FD6E7F" w:rsidRDefault="00FD6E7F" w:rsidP="004B5B1B">
            <w:pPr>
              <w:autoSpaceDE w:val="0"/>
              <w:autoSpaceDN w:val="0"/>
              <w:adjustRightInd w:val="0"/>
              <w:spacing w:before="60" w:after="60"/>
              <w:jc w:val="center"/>
              <w:rPr>
                <w:rFonts w:ascii="Arial" w:hAnsi="Arial" w:cs="Arial"/>
                <w:sz w:val="18"/>
                <w:szCs w:val="18"/>
              </w:rPr>
            </w:pPr>
          </w:p>
          <w:p w14:paraId="1A52502D"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Introduction</w:t>
            </w:r>
          </w:p>
        </w:tc>
      </w:tr>
      <w:tr w:rsidR="00FD6E7F" w:rsidRPr="00227F90" w14:paraId="48266A9F" w14:textId="77777777" w:rsidTr="00FD6E7F">
        <w:trPr>
          <w:gridBefore w:val="1"/>
          <w:gridAfter w:val="2"/>
          <w:wBefore w:w="33" w:type="dxa"/>
          <w:wAfter w:w="177" w:type="dxa"/>
          <w:trHeight w:val="572"/>
        </w:trPr>
        <w:tc>
          <w:tcPr>
            <w:tcW w:w="8474" w:type="dxa"/>
            <w:gridSpan w:val="3"/>
            <w:tcBorders>
              <w:top w:val="single" w:sz="8" w:space="0" w:color="921F49"/>
              <w:bottom w:val="single" w:sz="8" w:space="0" w:color="4A8783"/>
              <w:right w:val="single" w:sz="8" w:space="0" w:color="921F49"/>
            </w:tcBorders>
          </w:tcPr>
          <w:p w14:paraId="763CF018"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03D7162D" wp14:editId="6D7A6DB9">
                  <wp:extent cx="5421085" cy="280321"/>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1085" cy="280321"/>
                          </a:xfrm>
                          <a:prstGeom prst="rect">
                            <a:avLst/>
                          </a:prstGeom>
                        </pic:spPr>
                      </pic:pic>
                    </a:graphicData>
                  </a:graphic>
                </wp:inline>
              </w:drawing>
            </w:r>
          </w:p>
        </w:tc>
        <w:tc>
          <w:tcPr>
            <w:tcW w:w="1255" w:type="dxa"/>
            <w:gridSpan w:val="2"/>
            <w:tcBorders>
              <w:top w:val="single" w:sz="8" w:space="0" w:color="921F49"/>
              <w:left w:val="single" w:sz="8" w:space="0" w:color="921F49"/>
              <w:bottom w:val="single" w:sz="8" w:space="0" w:color="4A8783"/>
            </w:tcBorders>
          </w:tcPr>
          <w:p w14:paraId="1AD3BDD6"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Introduction</w:t>
            </w:r>
          </w:p>
        </w:tc>
      </w:tr>
      <w:tr w:rsidR="00FD6E7F" w:rsidRPr="00227F90" w14:paraId="1EE218F7" w14:textId="77777777" w:rsidTr="00FD6E7F">
        <w:trPr>
          <w:gridBefore w:val="1"/>
          <w:gridAfter w:val="2"/>
          <w:wBefore w:w="33" w:type="dxa"/>
          <w:wAfter w:w="177" w:type="dxa"/>
          <w:trHeight w:val="331"/>
        </w:trPr>
        <w:tc>
          <w:tcPr>
            <w:tcW w:w="8474" w:type="dxa"/>
            <w:gridSpan w:val="3"/>
            <w:tcBorders>
              <w:top w:val="single" w:sz="8" w:space="0" w:color="4A8783"/>
              <w:bottom w:val="single" w:sz="8" w:space="0" w:color="4A8783"/>
              <w:right w:val="single" w:sz="8" w:space="0" w:color="4A8783"/>
            </w:tcBorders>
            <w:shd w:val="clear" w:color="auto" w:fill="4A8783"/>
          </w:tcPr>
          <w:p w14:paraId="04D5323A"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color w:val="FFFFFF" w:themeColor="background1"/>
                <w:sz w:val="18"/>
                <w:szCs w:val="18"/>
              </w:rPr>
              <w:t>METHODS</w:t>
            </w:r>
          </w:p>
        </w:tc>
        <w:tc>
          <w:tcPr>
            <w:tcW w:w="1255" w:type="dxa"/>
            <w:gridSpan w:val="2"/>
            <w:tcBorders>
              <w:top w:val="single" w:sz="8" w:space="0" w:color="4A8783"/>
              <w:left w:val="single" w:sz="8" w:space="0" w:color="4A8783"/>
              <w:bottom w:val="single" w:sz="8" w:space="0" w:color="4A8783"/>
            </w:tcBorders>
            <w:shd w:val="clear" w:color="auto" w:fill="4A8783"/>
          </w:tcPr>
          <w:p w14:paraId="01F49418" w14:textId="77777777" w:rsidR="00FD6E7F" w:rsidRPr="00227F90" w:rsidRDefault="00FD6E7F" w:rsidP="004B5B1B">
            <w:pPr>
              <w:autoSpaceDE w:val="0"/>
              <w:autoSpaceDN w:val="0"/>
              <w:adjustRightInd w:val="0"/>
              <w:spacing w:before="60" w:after="60"/>
              <w:jc w:val="center"/>
              <w:rPr>
                <w:rFonts w:ascii="Arial" w:hAnsi="Arial" w:cs="Arial"/>
                <w:sz w:val="18"/>
                <w:szCs w:val="18"/>
              </w:rPr>
            </w:pPr>
          </w:p>
        </w:tc>
      </w:tr>
      <w:tr w:rsidR="00FD6E7F" w:rsidRPr="00227F90" w14:paraId="43C7BC99" w14:textId="77777777" w:rsidTr="00FD6E7F">
        <w:trPr>
          <w:gridBefore w:val="1"/>
          <w:gridAfter w:val="2"/>
          <w:wBefore w:w="33" w:type="dxa"/>
          <w:wAfter w:w="177" w:type="dxa"/>
          <w:trHeight w:val="753"/>
        </w:trPr>
        <w:tc>
          <w:tcPr>
            <w:tcW w:w="8474" w:type="dxa"/>
            <w:gridSpan w:val="3"/>
            <w:tcBorders>
              <w:top w:val="single" w:sz="8" w:space="0" w:color="4A8783"/>
              <w:bottom w:val="single" w:sz="8" w:space="0" w:color="4A8783"/>
              <w:right w:val="single" w:sz="8" w:space="0" w:color="4A8783"/>
            </w:tcBorders>
          </w:tcPr>
          <w:p w14:paraId="62E470B5"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0CD046F3" wp14:editId="2D3E8BC1">
                  <wp:extent cx="5421085" cy="401369"/>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327" cy="401979"/>
                          </a:xfrm>
                          <a:prstGeom prst="rect">
                            <a:avLst/>
                          </a:prstGeom>
                        </pic:spPr>
                      </pic:pic>
                    </a:graphicData>
                  </a:graphic>
                </wp:inline>
              </w:drawing>
            </w:r>
          </w:p>
        </w:tc>
        <w:tc>
          <w:tcPr>
            <w:tcW w:w="1255" w:type="dxa"/>
            <w:gridSpan w:val="2"/>
            <w:tcBorders>
              <w:top w:val="single" w:sz="8" w:space="0" w:color="4A8783"/>
              <w:left w:val="single" w:sz="8" w:space="0" w:color="4A8783"/>
              <w:bottom w:val="single" w:sz="8" w:space="0" w:color="4A8783"/>
            </w:tcBorders>
          </w:tcPr>
          <w:p w14:paraId="70C4AA57"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Animal studies section</w:t>
            </w:r>
          </w:p>
        </w:tc>
      </w:tr>
      <w:tr w:rsidR="00FD6E7F" w:rsidRPr="00227F90" w14:paraId="5267557B" w14:textId="77777777" w:rsidTr="00FD6E7F">
        <w:trPr>
          <w:gridBefore w:val="1"/>
          <w:gridAfter w:val="2"/>
          <w:wBefore w:w="33" w:type="dxa"/>
          <w:wAfter w:w="177" w:type="dxa"/>
          <w:trHeight w:val="2030"/>
        </w:trPr>
        <w:tc>
          <w:tcPr>
            <w:tcW w:w="8474" w:type="dxa"/>
            <w:gridSpan w:val="3"/>
            <w:tcBorders>
              <w:top w:val="single" w:sz="8" w:space="0" w:color="4A8783"/>
              <w:bottom w:val="single" w:sz="8" w:space="0" w:color="4A8783"/>
              <w:right w:val="single" w:sz="8" w:space="0" w:color="4A8783"/>
            </w:tcBorders>
          </w:tcPr>
          <w:p w14:paraId="609B101F"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53843CC9" wp14:editId="131CC469">
                  <wp:extent cx="5437123" cy="12053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7123" cy="1205345"/>
                          </a:xfrm>
                          <a:prstGeom prst="rect">
                            <a:avLst/>
                          </a:prstGeom>
                        </pic:spPr>
                      </pic:pic>
                    </a:graphicData>
                  </a:graphic>
                </wp:inline>
              </w:drawing>
            </w:r>
          </w:p>
        </w:tc>
        <w:tc>
          <w:tcPr>
            <w:tcW w:w="1255" w:type="dxa"/>
            <w:gridSpan w:val="2"/>
            <w:tcBorders>
              <w:top w:val="single" w:sz="8" w:space="0" w:color="4A8783"/>
              <w:left w:val="single" w:sz="8" w:space="0" w:color="4A8783"/>
              <w:bottom w:val="single" w:sz="8" w:space="0" w:color="4A8783"/>
            </w:tcBorders>
          </w:tcPr>
          <w:p w14:paraId="37C66D99"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Material and Methods sections</w:t>
            </w:r>
          </w:p>
        </w:tc>
      </w:tr>
      <w:tr w:rsidR="00FD6E7F" w:rsidRPr="00227F90" w14:paraId="5D04C01B" w14:textId="77777777" w:rsidTr="00FD6E7F">
        <w:trPr>
          <w:gridBefore w:val="1"/>
          <w:gridAfter w:val="2"/>
          <w:wBefore w:w="33" w:type="dxa"/>
          <w:wAfter w:w="177" w:type="dxa"/>
          <w:trHeight w:val="707"/>
        </w:trPr>
        <w:tc>
          <w:tcPr>
            <w:tcW w:w="8474" w:type="dxa"/>
            <w:gridSpan w:val="3"/>
            <w:tcBorders>
              <w:top w:val="single" w:sz="8" w:space="0" w:color="4A8783"/>
              <w:bottom w:val="single" w:sz="8" w:space="0" w:color="4A8783"/>
              <w:right w:val="single" w:sz="8" w:space="0" w:color="4A8783"/>
            </w:tcBorders>
          </w:tcPr>
          <w:p w14:paraId="614733C9"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51A7BE5E" wp14:editId="2B3F0E44">
                  <wp:extent cx="5421085" cy="1461260"/>
                  <wp:effectExtent l="0" t="0" r="8255" b="57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1085" cy="1461260"/>
                          </a:xfrm>
                          <a:prstGeom prst="rect">
                            <a:avLst/>
                          </a:prstGeom>
                        </pic:spPr>
                      </pic:pic>
                    </a:graphicData>
                  </a:graphic>
                </wp:inline>
              </w:drawing>
            </w:r>
          </w:p>
        </w:tc>
        <w:tc>
          <w:tcPr>
            <w:tcW w:w="1255" w:type="dxa"/>
            <w:gridSpan w:val="2"/>
            <w:tcBorders>
              <w:top w:val="single" w:sz="8" w:space="0" w:color="4A8783"/>
              <w:left w:val="single" w:sz="8" w:space="0" w:color="4A8783"/>
              <w:bottom w:val="single" w:sz="8" w:space="0" w:color="4A8783"/>
            </w:tcBorders>
          </w:tcPr>
          <w:p w14:paraId="039A99A3"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Material and Methods sections</w:t>
            </w:r>
          </w:p>
        </w:tc>
      </w:tr>
      <w:tr w:rsidR="00FD6E7F" w:rsidRPr="00227F90" w14:paraId="2C899C3E" w14:textId="77777777" w:rsidTr="00FD6E7F">
        <w:trPr>
          <w:gridBefore w:val="1"/>
          <w:gridAfter w:val="2"/>
          <w:wBefore w:w="33" w:type="dxa"/>
          <w:wAfter w:w="177" w:type="dxa"/>
          <w:trHeight w:val="1328"/>
        </w:trPr>
        <w:tc>
          <w:tcPr>
            <w:tcW w:w="8474" w:type="dxa"/>
            <w:gridSpan w:val="3"/>
            <w:tcBorders>
              <w:top w:val="single" w:sz="8" w:space="0" w:color="4A8783"/>
              <w:bottom w:val="single" w:sz="8" w:space="0" w:color="4A8783"/>
              <w:right w:val="single" w:sz="8" w:space="0" w:color="4A8783"/>
            </w:tcBorders>
          </w:tcPr>
          <w:p w14:paraId="1A4AA700"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2D1312AF" wp14:editId="4FC07E18">
                  <wp:extent cx="5421085" cy="95621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1085" cy="956219"/>
                          </a:xfrm>
                          <a:prstGeom prst="rect">
                            <a:avLst/>
                          </a:prstGeom>
                        </pic:spPr>
                      </pic:pic>
                    </a:graphicData>
                  </a:graphic>
                </wp:inline>
              </w:drawing>
            </w:r>
          </w:p>
        </w:tc>
        <w:tc>
          <w:tcPr>
            <w:tcW w:w="1255" w:type="dxa"/>
            <w:gridSpan w:val="2"/>
            <w:tcBorders>
              <w:top w:val="single" w:sz="8" w:space="0" w:color="4A8783"/>
              <w:left w:val="single" w:sz="8" w:space="0" w:color="4A8783"/>
              <w:bottom w:val="single" w:sz="8" w:space="0" w:color="4A8783"/>
            </w:tcBorders>
          </w:tcPr>
          <w:p w14:paraId="3CF560A6"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Material and Methods sections</w:t>
            </w:r>
          </w:p>
        </w:tc>
      </w:tr>
      <w:tr w:rsidR="00FD6E7F" w:rsidRPr="00227F90" w14:paraId="5A21EC00" w14:textId="77777777" w:rsidTr="00FD6E7F">
        <w:trPr>
          <w:gridBefore w:val="1"/>
          <w:wBefore w:w="34" w:type="dxa"/>
        </w:trPr>
        <w:tc>
          <w:tcPr>
            <w:tcW w:w="8758" w:type="dxa"/>
            <w:gridSpan w:val="4"/>
            <w:tcBorders>
              <w:top w:val="single" w:sz="8" w:space="0" w:color="4A8783"/>
              <w:bottom w:val="single" w:sz="8" w:space="0" w:color="4A8783"/>
              <w:right w:val="single" w:sz="8" w:space="0" w:color="4A8783"/>
            </w:tcBorders>
          </w:tcPr>
          <w:p w14:paraId="363BCB7E" w14:textId="77777777" w:rsidR="00FD6E7F" w:rsidRPr="00227F90" w:rsidRDefault="00FD6E7F" w:rsidP="004B5B1B">
            <w:pPr>
              <w:autoSpaceDE w:val="0"/>
              <w:autoSpaceDN w:val="0"/>
              <w:adjustRightInd w:val="0"/>
              <w:spacing w:before="60" w:after="60"/>
              <w:rPr>
                <w:rFonts w:ascii="Arial" w:hAnsi="Arial" w:cs="Arial"/>
                <w:sz w:val="18"/>
                <w:szCs w:val="18"/>
                <w:vertAlign w:val="subscript"/>
              </w:rPr>
            </w:pPr>
            <w:r w:rsidRPr="00227F90">
              <w:rPr>
                <w:rFonts w:ascii="Arial" w:hAnsi="Arial" w:cs="Arial"/>
                <w:noProof/>
              </w:rPr>
              <w:lastRenderedPageBreak/>
              <w:drawing>
                <wp:inline distT="0" distB="0" distL="0" distR="0" wp14:anchorId="26B2333D" wp14:editId="1D6480CE">
                  <wp:extent cx="5421085" cy="1304304"/>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1085" cy="1304304"/>
                          </a:xfrm>
                          <a:prstGeom prst="rect">
                            <a:avLst/>
                          </a:prstGeom>
                        </pic:spPr>
                      </pic:pic>
                    </a:graphicData>
                  </a:graphic>
                </wp:inline>
              </w:drawing>
            </w:r>
          </w:p>
        </w:tc>
        <w:tc>
          <w:tcPr>
            <w:tcW w:w="1147" w:type="dxa"/>
            <w:gridSpan w:val="3"/>
            <w:tcBorders>
              <w:top w:val="single" w:sz="8" w:space="0" w:color="4A8783"/>
              <w:left w:val="single" w:sz="8" w:space="0" w:color="4A8783"/>
              <w:bottom w:val="single" w:sz="8" w:space="0" w:color="4A8783"/>
            </w:tcBorders>
          </w:tcPr>
          <w:p w14:paraId="2EFA79DD"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Animal studies section</w:t>
            </w:r>
          </w:p>
        </w:tc>
      </w:tr>
      <w:tr w:rsidR="00FD6E7F" w:rsidRPr="00FD6E7F" w14:paraId="2D02274A" w14:textId="77777777" w:rsidTr="00FD6E7F">
        <w:trPr>
          <w:gridBefore w:val="1"/>
          <w:wBefore w:w="34" w:type="dxa"/>
        </w:trPr>
        <w:tc>
          <w:tcPr>
            <w:tcW w:w="8758" w:type="dxa"/>
            <w:gridSpan w:val="4"/>
            <w:tcBorders>
              <w:top w:val="single" w:sz="8" w:space="0" w:color="4A8783"/>
              <w:bottom w:val="single" w:sz="8" w:space="0" w:color="4A8783"/>
              <w:right w:val="single" w:sz="8" w:space="0" w:color="4A8783"/>
            </w:tcBorders>
          </w:tcPr>
          <w:p w14:paraId="6267983C"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33AE29EA" wp14:editId="3B8ACFFF">
                  <wp:extent cx="5421085" cy="87687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21085" cy="876872"/>
                          </a:xfrm>
                          <a:prstGeom prst="rect">
                            <a:avLst/>
                          </a:prstGeom>
                        </pic:spPr>
                      </pic:pic>
                    </a:graphicData>
                  </a:graphic>
                </wp:inline>
              </w:drawing>
            </w:r>
          </w:p>
        </w:tc>
        <w:tc>
          <w:tcPr>
            <w:tcW w:w="1147" w:type="dxa"/>
            <w:gridSpan w:val="3"/>
            <w:tcBorders>
              <w:top w:val="single" w:sz="8" w:space="0" w:color="4A8783"/>
              <w:left w:val="single" w:sz="8" w:space="0" w:color="4A8783"/>
              <w:bottom w:val="single" w:sz="8" w:space="0" w:color="4A8783"/>
            </w:tcBorders>
          </w:tcPr>
          <w:p w14:paraId="3B4826A4" w14:textId="77777777" w:rsidR="00FD6E7F" w:rsidRPr="00E30203" w:rsidRDefault="00FD6E7F" w:rsidP="004B5B1B">
            <w:pPr>
              <w:autoSpaceDE w:val="0"/>
              <w:autoSpaceDN w:val="0"/>
              <w:adjustRightInd w:val="0"/>
              <w:spacing w:before="60" w:after="60"/>
              <w:jc w:val="center"/>
              <w:rPr>
                <w:rFonts w:ascii="Arial" w:hAnsi="Arial" w:cs="Arial"/>
                <w:sz w:val="16"/>
                <w:szCs w:val="16"/>
              </w:rPr>
            </w:pPr>
            <w:r w:rsidRPr="00E30203">
              <w:rPr>
                <w:rFonts w:ascii="Arial" w:hAnsi="Arial" w:cs="Arial"/>
                <w:sz w:val="16"/>
                <w:szCs w:val="16"/>
              </w:rPr>
              <w:t>Animal studies section</w:t>
            </w:r>
          </w:p>
          <w:p w14:paraId="59FF2A2F"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sidRPr="00E30203">
              <w:rPr>
                <w:rFonts w:ascii="Arial" w:hAnsi="Arial" w:cs="Arial"/>
                <w:sz w:val="16"/>
                <w:szCs w:val="16"/>
              </w:rPr>
              <w:t>Light penetration and In vivo Led sections</w:t>
            </w:r>
          </w:p>
        </w:tc>
      </w:tr>
      <w:tr w:rsidR="00FD6E7F" w:rsidRPr="00227F90" w14:paraId="00FA5F30" w14:textId="77777777" w:rsidTr="00FD6E7F">
        <w:trPr>
          <w:gridBefore w:val="1"/>
          <w:wBefore w:w="34" w:type="dxa"/>
        </w:trPr>
        <w:tc>
          <w:tcPr>
            <w:tcW w:w="8758" w:type="dxa"/>
            <w:gridSpan w:val="4"/>
            <w:tcBorders>
              <w:top w:val="single" w:sz="8" w:space="0" w:color="4A8783"/>
              <w:bottom w:val="single" w:sz="8" w:space="0" w:color="4A8783"/>
              <w:right w:val="single" w:sz="8" w:space="0" w:color="4A8783"/>
            </w:tcBorders>
          </w:tcPr>
          <w:p w14:paraId="46AA1008"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575A493E" wp14:editId="3DB8C709">
                  <wp:extent cx="5421085" cy="565276"/>
                  <wp:effectExtent l="0" t="0" r="8255"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1085" cy="565276"/>
                          </a:xfrm>
                          <a:prstGeom prst="rect">
                            <a:avLst/>
                          </a:prstGeom>
                        </pic:spPr>
                      </pic:pic>
                    </a:graphicData>
                  </a:graphic>
                </wp:inline>
              </w:drawing>
            </w:r>
          </w:p>
        </w:tc>
        <w:tc>
          <w:tcPr>
            <w:tcW w:w="1147" w:type="dxa"/>
            <w:gridSpan w:val="3"/>
            <w:tcBorders>
              <w:top w:val="single" w:sz="8" w:space="0" w:color="4A8783"/>
              <w:left w:val="single" w:sz="8" w:space="0" w:color="4A8783"/>
              <w:bottom w:val="single" w:sz="8" w:space="0" w:color="4A8783"/>
            </w:tcBorders>
          </w:tcPr>
          <w:p w14:paraId="0535EE0F" w14:textId="77777777" w:rsidR="00FD6E7F" w:rsidRPr="00E30203" w:rsidRDefault="00FD6E7F" w:rsidP="004B5B1B">
            <w:pPr>
              <w:autoSpaceDE w:val="0"/>
              <w:autoSpaceDN w:val="0"/>
              <w:adjustRightInd w:val="0"/>
              <w:spacing w:before="60" w:after="60"/>
              <w:jc w:val="center"/>
              <w:rPr>
                <w:rFonts w:ascii="Arial" w:hAnsi="Arial" w:cs="Arial"/>
                <w:sz w:val="16"/>
                <w:szCs w:val="16"/>
              </w:rPr>
            </w:pPr>
            <w:r w:rsidRPr="00E30203">
              <w:rPr>
                <w:rFonts w:ascii="Arial" w:hAnsi="Arial" w:cs="Arial"/>
                <w:sz w:val="16"/>
                <w:szCs w:val="16"/>
              </w:rPr>
              <w:t>Material and Methods sections</w:t>
            </w:r>
          </w:p>
        </w:tc>
      </w:tr>
      <w:tr w:rsidR="00FD6E7F" w:rsidRPr="00227F90" w14:paraId="67A0C15E" w14:textId="77777777" w:rsidTr="00FD6E7F">
        <w:trPr>
          <w:gridBefore w:val="1"/>
          <w:wBefore w:w="34" w:type="dxa"/>
        </w:trPr>
        <w:tc>
          <w:tcPr>
            <w:tcW w:w="8758" w:type="dxa"/>
            <w:gridSpan w:val="4"/>
            <w:tcBorders>
              <w:top w:val="single" w:sz="8" w:space="0" w:color="4A8783"/>
              <w:bottom w:val="single" w:sz="8" w:space="0" w:color="4A8783"/>
              <w:right w:val="single" w:sz="8" w:space="0" w:color="4A8783"/>
            </w:tcBorders>
          </w:tcPr>
          <w:p w14:paraId="20226E96"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74B8733E" wp14:editId="6329FC98">
                  <wp:extent cx="5421085" cy="29364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21085" cy="293642"/>
                          </a:xfrm>
                          <a:prstGeom prst="rect">
                            <a:avLst/>
                          </a:prstGeom>
                        </pic:spPr>
                      </pic:pic>
                    </a:graphicData>
                  </a:graphic>
                </wp:inline>
              </w:drawing>
            </w:r>
          </w:p>
        </w:tc>
        <w:tc>
          <w:tcPr>
            <w:tcW w:w="1147" w:type="dxa"/>
            <w:gridSpan w:val="3"/>
            <w:tcBorders>
              <w:top w:val="single" w:sz="8" w:space="0" w:color="4A8783"/>
              <w:left w:val="single" w:sz="8" w:space="0" w:color="4A8783"/>
              <w:bottom w:val="single" w:sz="8" w:space="0" w:color="4A8783"/>
            </w:tcBorders>
          </w:tcPr>
          <w:p w14:paraId="63F9222B" w14:textId="77777777" w:rsidR="00FD6E7F" w:rsidRPr="00E30203" w:rsidRDefault="00FD6E7F" w:rsidP="004B5B1B">
            <w:pPr>
              <w:autoSpaceDE w:val="0"/>
              <w:autoSpaceDN w:val="0"/>
              <w:adjustRightInd w:val="0"/>
              <w:spacing w:before="60" w:after="60"/>
              <w:jc w:val="center"/>
              <w:rPr>
                <w:rFonts w:ascii="Arial" w:hAnsi="Arial" w:cs="Arial"/>
                <w:sz w:val="16"/>
                <w:szCs w:val="16"/>
              </w:rPr>
            </w:pPr>
            <w:r w:rsidRPr="00E30203">
              <w:rPr>
                <w:rFonts w:ascii="Arial" w:hAnsi="Arial" w:cs="Arial"/>
                <w:sz w:val="16"/>
                <w:szCs w:val="16"/>
              </w:rPr>
              <w:t>Material and Methods sections</w:t>
            </w:r>
          </w:p>
        </w:tc>
      </w:tr>
      <w:tr w:rsidR="00FD6E7F" w:rsidRPr="00227F90" w14:paraId="1B3E257E" w14:textId="77777777" w:rsidTr="00FD6E7F">
        <w:trPr>
          <w:gridBefore w:val="1"/>
          <w:wBefore w:w="34" w:type="dxa"/>
        </w:trPr>
        <w:tc>
          <w:tcPr>
            <w:tcW w:w="8758" w:type="dxa"/>
            <w:gridSpan w:val="4"/>
            <w:tcBorders>
              <w:top w:val="single" w:sz="8" w:space="0" w:color="4A8783"/>
              <w:bottom w:val="single" w:sz="8" w:space="0" w:color="92AD4F"/>
              <w:right w:val="single" w:sz="8" w:space="0" w:color="4A8783"/>
            </w:tcBorders>
          </w:tcPr>
          <w:p w14:paraId="1D273155" w14:textId="77777777" w:rsidR="00FD6E7F" w:rsidRPr="00227F90" w:rsidRDefault="00FD6E7F" w:rsidP="004B5B1B">
            <w:pPr>
              <w:autoSpaceDE w:val="0"/>
              <w:autoSpaceDN w:val="0"/>
              <w:adjustRightInd w:val="0"/>
              <w:spacing w:before="60" w:after="60"/>
              <w:ind w:left="227" w:hanging="227"/>
              <w:rPr>
                <w:rFonts w:ascii="Arial" w:hAnsi="Arial" w:cs="Arial"/>
                <w:sz w:val="18"/>
                <w:szCs w:val="18"/>
              </w:rPr>
            </w:pPr>
            <w:r w:rsidRPr="00227F90">
              <w:rPr>
                <w:rFonts w:ascii="Arial" w:hAnsi="Arial" w:cs="Arial"/>
                <w:noProof/>
              </w:rPr>
              <w:drawing>
                <wp:inline distT="0" distB="0" distL="0" distR="0" wp14:anchorId="5CCC42C9" wp14:editId="232B049E">
                  <wp:extent cx="5421085" cy="74597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21085" cy="745978"/>
                          </a:xfrm>
                          <a:prstGeom prst="rect">
                            <a:avLst/>
                          </a:prstGeom>
                        </pic:spPr>
                      </pic:pic>
                    </a:graphicData>
                  </a:graphic>
                </wp:inline>
              </w:drawing>
            </w:r>
          </w:p>
        </w:tc>
        <w:tc>
          <w:tcPr>
            <w:tcW w:w="1147" w:type="dxa"/>
            <w:gridSpan w:val="3"/>
            <w:tcBorders>
              <w:top w:val="single" w:sz="8" w:space="0" w:color="4A8783"/>
              <w:left w:val="single" w:sz="8" w:space="0" w:color="4A8783"/>
              <w:bottom w:val="single" w:sz="8" w:space="0" w:color="92AD4F"/>
            </w:tcBorders>
          </w:tcPr>
          <w:p w14:paraId="039C38DD"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Statistical section</w:t>
            </w:r>
          </w:p>
        </w:tc>
      </w:tr>
      <w:tr w:rsidR="00FD6E7F" w:rsidRPr="00227F90" w14:paraId="42BF88DA" w14:textId="77777777" w:rsidTr="00FD6E7F">
        <w:trPr>
          <w:gridBefore w:val="1"/>
          <w:wBefore w:w="34" w:type="dxa"/>
        </w:trPr>
        <w:tc>
          <w:tcPr>
            <w:tcW w:w="8758" w:type="dxa"/>
            <w:gridSpan w:val="4"/>
            <w:tcBorders>
              <w:top w:val="single" w:sz="8" w:space="0" w:color="92AD4F"/>
              <w:bottom w:val="single" w:sz="8" w:space="0" w:color="92AD4F"/>
              <w:right w:val="single" w:sz="8" w:space="0" w:color="92AD4F"/>
            </w:tcBorders>
            <w:shd w:val="clear" w:color="auto" w:fill="92AD4F"/>
          </w:tcPr>
          <w:p w14:paraId="3A3116E2" w14:textId="77777777" w:rsidR="00FD6E7F" w:rsidRPr="00227F90" w:rsidRDefault="00FD6E7F" w:rsidP="004B5B1B">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RESULTS</w:t>
            </w:r>
          </w:p>
        </w:tc>
        <w:tc>
          <w:tcPr>
            <w:tcW w:w="1147" w:type="dxa"/>
            <w:gridSpan w:val="3"/>
            <w:tcBorders>
              <w:top w:val="single" w:sz="8" w:space="0" w:color="92AD4F"/>
              <w:left w:val="single" w:sz="8" w:space="0" w:color="92AD4F"/>
              <w:bottom w:val="single" w:sz="8" w:space="0" w:color="92AD4F"/>
            </w:tcBorders>
            <w:shd w:val="clear" w:color="auto" w:fill="92AD4F"/>
          </w:tcPr>
          <w:p w14:paraId="0847BA37" w14:textId="77777777" w:rsidR="00FD6E7F" w:rsidRPr="00227F90" w:rsidRDefault="00FD6E7F" w:rsidP="004B5B1B">
            <w:pPr>
              <w:autoSpaceDE w:val="0"/>
              <w:autoSpaceDN w:val="0"/>
              <w:adjustRightInd w:val="0"/>
              <w:spacing w:before="60" w:after="60"/>
              <w:rPr>
                <w:rFonts w:ascii="Arial" w:hAnsi="Arial" w:cs="Arial"/>
                <w:color w:val="FFFFFF" w:themeColor="background1"/>
                <w:sz w:val="18"/>
                <w:szCs w:val="18"/>
              </w:rPr>
            </w:pPr>
          </w:p>
        </w:tc>
      </w:tr>
      <w:tr w:rsidR="00FD6E7F" w:rsidRPr="00227F90" w14:paraId="2AEF46C9" w14:textId="77777777" w:rsidTr="00FD6E7F">
        <w:trPr>
          <w:gridBefore w:val="1"/>
          <w:wBefore w:w="34" w:type="dxa"/>
        </w:trPr>
        <w:tc>
          <w:tcPr>
            <w:tcW w:w="8758" w:type="dxa"/>
            <w:gridSpan w:val="4"/>
            <w:tcBorders>
              <w:top w:val="single" w:sz="8" w:space="0" w:color="92AD4F"/>
              <w:bottom w:val="single" w:sz="8" w:space="0" w:color="92AD4F"/>
              <w:right w:val="single" w:sz="8" w:space="0" w:color="92AD4F"/>
            </w:tcBorders>
          </w:tcPr>
          <w:p w14:paraId="48F1E7DD"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445CF4F2" wp14:editId="3D2DAFB2">
                  <wp:extent cx="5421085" cy="410636"/>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21085" cy="410636"/>
                          </a:xfrm>
                          <a:prstGeom prst="rect">
                            <a:avLst/>
                          </a:prstGeom>
                        </pic:spPr>
                      </pic:pic>
                    </a:graphicData>
                  </a:graphic>
                </wp:inline>
              </w:drawing>
            </w:r>
          </w:p>
        </w:tc>
        <w:tc>
          <w:tcPr>
            <w:tcW w:w="1147" w:type="dxa"/>
            <w:gridSpan w:val="3"/>
            <w:tcBorders>
              <w:top w:val="single" w:sz="8" w:space="0" w:color="92AD4F"/>
              <w:left w:val="single" w:sz="8" w:space="0" w:color="92AD4F"/>
              <w:bottom w:val="single" w:sz="8" w:space="0" w:color="92AD4F"/>
            </w:tcBorders>
          </w:tcPr>
          <w:p w14:paraId="0358ECDE" w14:textId="77777777" w:rsidR="00FD6E7F"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Results sections</w:t>
            </w:r>
          </w:p>
          <w:p w14:paraId="0583C37D"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Figures1-4</w:t>
            </w:r>
          </w:p>
        </w:tc>
      </w:tr>
      <w:tr w:rsidR="00FD6E7F" w:rsidRPr="00227F90" w14:paraId="011FB379" w14:textId="77777777" w:rsidTr="00FD6E7F">
        <w:trPr>
          <w:gridBefore w:val="1"/>
          <w:wBefore w:w="34" w:type="dxa"/>
        </w:trPr>
        <w:tc>
          <w:tcPr>
            <w:tcW w:w="8758" w:type="dxa"/>
            <w:gridSpan w:val="4"/>
            <w:tcBorders>
              <w:top w:val="single" w:sz="8" w:space="0" w:color="92AD4F"/>
              <w:bottom w:val="single" w:sz="8" w:space="0" w:color="92AD4F"/>
              <w:right w:val="single" w:sz="8" w:space="0" w:color="92AD4F"/>
            </w:tcBorders>
          </w:tcPr>
          <w:p w14:paraId="387B6596" w14:textId="77777777" w:rsidR="00FD6E7F" w:rsidRPr="00227F90" w:rsidRDefault="00FD6E7F" w:rsidP="004B5B1B">
            <w:pPr>
              <w:autoSpaceDE w:val="0"/>
              <w:autoSpaceDN w:val="0"/>
              <w:adjustRightInd w:val="0"/>
              <w:spacing w:before="60" w:after="60"/>
              <w:ind w:left="227" w:hanging="227"/>
              <w:rPr>
                <w:rFonts w:ascii="Arial" w:hAnsi="Arial" w:cs="Arial"/>
                <w:sz w:val="18"/>
                <w:szCs w:val="18"/>
              </w:rPr>
            </w:pPr>
            <w:r w:rsidRPr="00227F90">
              <w:rPr>
                <w:rFonts w:ascii="Arial" w:hAnsi="Arial" w:cs="Arial"/>
                <w:noProof/>
              </w:rPr>
              <w:drawing>
                <wp:inline distT="0" distB="0" distL="0" distR="0" wp14:anchorId="1CBA19F5" wp14:editId="2A827AC3">
                  <wp:extent cx="5421085" cy="44306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75459" cy="447513"/>
                          </a:xfrm>
                          <a:prstGeom prst="rect">
                            <a:avLst/>
                          </a:prstGeom>
                        </pic:spPr>
                      </pic:pic>
                    </a:graphicData>
                  </a:graphic>
                </wp:inline>
              </w:drawing>
            </w:r>
          </w:p>
        </w:tc>
        <w:tc>
          <w:tcPr>
            <w:tcW w:w="1147" w:type="dxa"/>
            <w:gridSpan w:val="3"/>
            <w:tcBorders>
              <w:top w:val="single" w:sz="8" w:space="0" w:color="92AD4F"/>
              <w:left w:val="single" w:sz="8" w:space="0" w:color="92AD4F"/>
              <w:bottom w:val="single" w:sz="8" w:space="0" w:color="92AD4F"/>
            </w:tcBorders>
          </w:tcPr>
          <w:p w14:paraId="70F4F9CA"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Material and Methods sections</w:t>
            </w:r>
          </w:p>
        </w:tc>
      </w:tr>
      <w:tr w:rsidR="00FD6E7F" w:rsidRPr="00227F90" w14:paraId="3DE158BB" w14:textId="77777777" w:rsidTr="00FD6E7F">
        <w:trPr>
          <w:gridBefore w:val="1"/>
          <w:wBefore w:w="34" w:type="dxa"/>
        </w:trPr>
        <w:tc>
          <w:tcPr>
            <w:tcW w:w="8758" w:type="dxa"/>
            <w:gridSpan w:val="4"/>
            <w:tcBorders>
              <w:top w:val="single" w:sz="8" w:space="0" w:color="92AD4F"/>
              <w:bottom w:val="single" w:sz="8" w:space="0" w:color="92AD4F"/>
              <w:right w:val="single" w:sz="8" w:space="0" w:color="92AD4F"/>
            </w:tcBorders>
          </w:tcPr>
          <w:p w14:paraId="3834CA73"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6AAC4B80" wp14:editId="6ED96455">
                  <wp:extent cx="5421085" cy="284375"/>
                  <wp:effectExtent l="0" t="0" r="0" b="190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21085" cy="284375"/>
                          </a:xfrm>
                          <a:prstGeom prst="rect">
                            <a:avLst/>
                          </a:prstGeom>
                        </pic:spPr>
                      </pic:pic>
                    </a:graphicData>
                  </a:graphic>
                </wp:inline>
              </w:drawing>
            </w:r>
          </w:p>
        </w:tc>
        <w:tc>
          <w:tcPr>
            <w:tcW w:w="1147" w:type="dxa"/>
            <w:gridSpan w:val="3"/>
            <w:tcBorders>
              <w:top w:val="single" w:sz="8" w:space="0" w:color="92AD4F"/>
              <w:left w:val="single" w:sz="8" w:space="0" w:color="92AD4F"/>
              <w:bottom w:val="single" w:sz="8" w:space="0" w:color="92AD4F"/>
            </w:tcBorders>
          </w:tcPr>
          <w:p w14:paraId="5C477F09"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Results sections</w:t>
            </w:r>
          </w:p>
        </w:tc>
      </w:tr>
      <w:tr w:rsidR="00FD6E7F" w:rsidRPr="00227F90" w14:paraId="535CC13E" w14:textId="77777777" w:rsidTr="00FD6E7F">
        <w:trPr>
          <w:gridBefore w:val="1"/>
          <w:wBefore w:w="34" w:type="dxa"/>
        </w:trPr>
        <w:tc>
          <w:tcPr>
            <w:tcW w:w="8758" w:type="dxa"/>
            <w:gridSpan w:val="4"/>
            <w:tcBorders>
              <w:top w:val="single" w:sz="8" w:space="0" w:color="92AD4F"/>
              <w:bottom w:val="single" w:sz="8" w:space="0" w:color="642D5C"/>
              <w:right w:val="single" w:sz="8" w:space="0" w:color="92AD4F"/>
            </w:tcBorders>
          </w:tcPr>
          <w:p w14:paraId="0915DD52" w14:textId="77777777" w:rsidR="00FD6E7F" w:rsidRPr="00227F90" w:rsidRDefault="00FD6E7F" w:rsidP="004B5B1B">
            <w:pPr>
              <w:autoSpaceDE w:val="0"/>
              <w:autoSpaceDN w:val="0"/>
              <w:adjustRightInd w:val="0"/>
              <w:spacing w:before="60" w:after="60"/>
              <w:ind w:left="227" w:hanging="227"/>
              <w:rPr>
                <w:rFonts w:ascii="Arial" w:hAnsi="Arial" w:cs="Arial"/>
                <w:sz w:val="18"/>
                <w:szCs w:val="18"/>
              </w:rPr>
            </w:pPr>
            <w:r w:rsidRPr="00227F90">
              <w:rPr>
                <w:rFonts w:ascii="Arial" w:hAnsi="Arial" w:cs="Arial"/>
                <w:noProof/>
              </w:rPr>
              <w:drawing>
                <wp:inline distT="0" distB="0" distL="0" distR="0" wp14:anchorId="24EB143B" wp14:editId="6973DEF1">
                  <wp:extent cx="5421085" cy="434382"/>
                  <wp:effectExtent l="0" t="0" r="8255" b="381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35202" cy="435513"/>
                          </a:xfrm>
                          <a:prstGeom prst="rect">
                            <a:avLst/>
                          </a:prstGeom>
                        </pic:spPr>
                      </pic:pic>
                    </a:graphicData>
                  </a:graphic>
                </wp:inline>
              </w:drawing>
            </w:r>
          </w:p>
        </w:tc>
        <w:tc>
          <w:tcPr>
            <w:tcW w:w="1147" w:type="dxa"/>
            <w:gridSpan w:val="3"/>
            <w:tcBorders>
              <w:top w:val="single" w:sz="8" w:space="0" w:color="92AD4F"/>
              <w:left w:val="single" w:sz="8" w:space="0" w:color="92AD4F"/>
              <w:bottom w:val="single" w:sz="8" w:space="0" w:color="642D5C"/>
            </w:tcBorders>
          </w:tcPr>
          <w:p w14:paraId="26D84F09"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Results sections</w:t>
            </w:r>
          </w:p>
        </w:tc>
      </w:tr>
      <w:tr w:rsidR="00FD6E7F" w:rsidRPr="00227F90" w14:paraId="2D2D7663" w14:textId="77777777" w:rsidTr="00FD6E7F">
        <w:trPr>
          <w:gridBefore w:val="1"/>
          <w:wBefore w:w="34" w:type="dxa"/>
        </w:trPr>
        <w:tc>
          <w:tcPr>
            <w:tcW w:w="8758" w:type="dxa"/>
            <w:gridSpan w:val="4"/>
            <w:tcBorders>
              <w:top w:val="single" w:sz="8" w:space="0" w:color="642D5C"/>
              <w:bottom w:val="single" w:sz="8" w:space="0" w:color="642D5C"/>
              <w:right w:val="single" w:sz="8" w:space="0" w:color="642D5C"/>
            </w:tcBorders>
            <w:shd w:val="clear" w:color="auto" w:fill="642D5C"/>
          </w:tcPr>
          <w:p w14:paraId="286E5179" w14:textId="77777777" w:rsidR="00FD6E7F" w:rsidRPr="00227F90" w:rsidRDefault="00FD6E7F" w:rsidP="004B5B1B">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DISCUSSION</w:t>
            </w:r>
          </w:p>
        </w:tc>
        <w:tc>
          <w:tcPr>
            <w:tcW w:w="1147" w:type="dxa"/>
            <w:gridSpan w:val="3"/>
            <w:tcBorders>
              <w:top w:val="single" w:sz="8" w:space="0" w:color="642D5C"/>
              <w:left w:val="single" w:sz="8" w:space="0" w:color="642D5C"/>
              <w:bottom w:val="single" w:sz="8" w:space="0" w:color="642D5C"/>
            </w:tcBorders>
            <w:shd w:val="clear" w:color="auto" w:fill="642D5C"/>
          </w:tcPr>
          <w:p w14:paraId="2B3862A7" w14:textId="77777777" w:rsidR="00FD6E7F" w:rsidRPr="00227F90" w:rsidRDefault="00FD6E7F" w:rsidP="004B5B1B">
            <w:pPr>
              <w:autoSpaceDE w:val="0"/>
              <w:autoSpaceDN w:val="0"/>
              <w:adjustRightInd w:val="0"/>
              <w:spacing w:before="60" w:after="60"/>
              <w:rPr>
                <w:rFonts w:ascii="Arial" w:hAnsi="Arial" w:cs="Arial"/>
                <w:color w:val="FFFFFF" w:themeColor="background1"/>
                <w:sz w:val="18"/>
                <w:szCs w:val="18"/>
              </w:rPr>
            </w:pPr>
          </w:p>
        </w:tc>
      </w:tr>
      <w:tr w:rsidR="00FD6E7F" w:rsidRPr="00227F90" w14:paraId="1B86F4FD" w14:textId="77777777" w:rsidTr="00FD6E7F">
        <w:trPr>
          <w:gridBefore w:val="1"/>
          <w:wBefore w:w="34" w:type="dxa"/>
        </w:trPr>
        <w:tc>
          <w:tcPr>
            <w:tcW w:w="8758" w:type="dxa"/>
            <w:gridSpan w:val="4"/>
            <w:tcBorders>
              <w:top w:val="single" w:sz="8" w:space="0" w:color="642D5C"/>
              <w:bottom w:val="single" w:sz="8" w:space="0" w:color="642D5C"/>
              <w:right w:val="single" w:sz="8" w:space="0" w:color="642D5C"/>
            </w:tcBorders>
          </w:tcPr>
          <w:p w14:paraId="44238603" w14:textId="77777777" w:rsidR="00FD6E7F" w:rsidRPr="00227F90" w:rsidRDefault="00FD6E7F" w:rsidP="004B5B1B">
            <w:pPr>
              <w:autoSpaceDE w:val="0"/>
              <w:autoSpaceDN w:val="0"/>
              <w:adjustRightInd w:val="0"/>
              <w:spacing w:before="60" w:after="60"/>
              <w:ind w:left="227" w:hanging="227"/>
              <w:rPr>
                <w:rFonts w:ascii="Arial" w:hAnsi="Arial" w:cs="Arial"/>
                <w:sz w:val="18"/>
                <w:szCs w:val="18"/>
              </w:rPr>
            </w:pPr>
            <w:r w:rsidRPr="00227F90">
              <w:rPr>
                <w:rFonts w:ascii="Arial" w:hAnsi="Arial" w:cs="Arial"/>
                <w:noProof/>
              </w:rPr>
              <w:drawing>
                <wp:inline distT="0" distB="0" distL="0" distR="0" wp14:anchorId="1D3CB6A5" wp14:editId="3D378B6B">
                  <wp:extent cx="5421085" cy="112823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21085" cy="1128234"/>
                          </a:xfrm>
                          <a:prstGeom prst="rect">
                            <a:avLst/>
                          </a:prstGeom>
                        </pic:spPr>
                      </pic:pic>
                    </a:graphicData>
                  </a:graphic>
                </wp:inline>
              </w:drawing>
            </w:r>
          </w:p>
        </w:tc>
        <w:tc>
          <w:tcPr>
            <w:tcW w:w="1147" w:type="dxa"/>
            <w:gridSpan w:val="3"/>
            <w:tcBorders>
              <w:top w:val="single" w:sz="8" w:space="0" w:color="642D5C"/>
              <w:left w:val="single" w:sz="8" w:space="0" w:color="642D5C"/>
              <w:bottom w:val="single" w:sz="8" w:space="0" w:color="642D5C"/>
            </w:tcBorders>
          </w:tcPr>
          <w:p w14:paraId="21D8F6F6"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Discussion section</w:t>
            </w:r>
          </w:p>
        </w:tc>
      </w:tr>
      <w:tr w:rsidR="00FD6E7F" w:rsidRPr="00227F90" w14:paraId="54E25672" w14:textId="77777777" w:rsidTr="00FD6E7F">
        <w:trPr>
          <w:gridBefore w:val="1"/>
          <w:wBefore w:w="34" w:type="dxa"/>
        </w:trPr>
        <w:tc>
          <w:tcPr>
            <w:tcW w:w="8758" w:type="dxa"/>
            <w:gridSpan w:val="4"/>
            <w:tcBorders>
              <w:top w:val="single" w:sz="8" w:space="0" w:color="642D5C"/>
              <w:bottom w:val="single" w:sz="8" w:space="0" w:color="642D5C"/>
              <w:right w:val="single" w:sz="8" w:space="0" w:color="642D5C"/>
            </w:tcBorders>
          </w:tcPr>
          <w:p w14:paraId="23715B8A"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16EC598C" wp14:editId="043402E4">
                  <wp:extent cx="5421085" cy="396156"/>
                  <wp:effectExtent l="0" t="0" r="0" b="444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32229" cy="396970"/>
                          </a:xfrm>
                          <a:prstGeom prst="rect">
                            <a:avLst/>
                          </a:prstGeom>
                        </pic:spPr>
                      </pic:pic>
                    </a:graphicData>
                  </a:graphic>
                </wp:inline>
              </w:drawing>
            </w:r>
          </w:p>
        </w:tc>
        <w:tc>
          <w:tcPr>
            <w:tcW w:w="1147" w:type="dxa"/>
            <w:gridSpan w:val="3"/>
            <w:tcBorders>
              <w:top w:val="single" w:sz="8" w:space="0" w:color="642D5C"/>
              <w:left w:val="single" w:sz="8" w:space="0" w:color="642D5C"/>
              <w:bottom w:val="single" w:sz="8" w:space="0" w:color="642D5C"/>
            </w:tcBorders>
          </w:tcPr>
          <w:p w14:paraId="4ED17780"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Discussion section</w:t>
            </w:r>
          </w:p>
        </w:tc>
      </w:tr>
      <w:tr w:rsidR="00FD6E7F" w:rsidRPr="00227F90" w14:paraId="20ED6802" w14:textId="77777777" w:rsidTr="00FD6E7F">
        <w:trPr>
          <w:gridAfter w:val="1"/>
          <w:wAfter w:w="44" w:type="dxa"/>
        </w:trPr>
        <w:tc>
          <w:tcPr>
            <w:tcW w:w="8792" w:type="dxa"/>
            <w:gridSpan w:val="5"/>
            <w:tcBorders>
              <w:top w:val="single" w:sz="8" w:space="0" w:color="642D5C"/>
              <w:bottom w:val="single" w:sz="8" w:space="0" w:color="642D5C"/>
              <w:right w:val="single" w:sz="8" w:space="0" w:color="642D5C"/>
            </w:tcBorders>
          </w:tcPr>
          <w:p w14:paraId="0A1B314E" w14:textId="77777777" w:rsidR="00FD6E7F" w:rsidRPr="00227F90" w:rsidRDefault="00FD6E7F" w:rsidP="004B5B1B">
            <w:pPr>
              <w:autoSpaceDE w:val="0"/>
              <w:autoSpaceDN w:val="0"/>
              <w:adjustRightInd w:val="0"/>
              <w:spacing w:before="60" w:after="60"/>
              <w:rPr>
                <w:rFonts w:ascii="Arial" w:hAnsi="Arial" w:cs="Arial"/>
                <w:sz w:val="18"/>
                <w:szCs w:val="18"/>
              </w:rPr>
            </w:pPr>
            <w:r w:rsidRPr="00227F90">
              <w:rPr>
                <w:rFonts w:ascii="Arial" w:hAnsi="Arial" w:cs="Arial"/>
                <w:noProof/>
              </w:rPr>
              <w:drawing>
                <wp:inline distT="0" distB="0" distL="0" distR="0" wp14:anchorId="5A5F8CB0" wp14:editId="1EA52E0E">
                  <wp:extent cx="5444836" cy="276314"/>
                  <wp:effectExtent l="0" t="0" r="381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531804" cy="280727"/>
                          </a:xfrm>
                          <a:prstGeom prst="rect">
                            <a:avLst/>
                          </a:prstGeom>
                        </pic:spPr>
                      </pic:pic>
                    </a:graphicData>
                  </a:graphic>
                </wp:inline>
              </w:drawing>
            </w:r>
          </w:p>
        </w:tc>
        <w:tc>
          <w:tcPr>
            <w:tcW w:w="1103" w:type="dxa"/>
            <w:gridSpan w:val="2"/>
            <w:tcBorders>
              <w:top w:val="single" w:sz="8" w:space="0" w:color="642D5C"/>
              <w:left w:val="single" w:sz="8" w:space="0" w:color="642D5C"/>
              <w:bottom w:val="single" w:sz="8" w:space="0" w:color="642D5C"/>
            </w:tcBorders>
          </w:tcPr>
          <w:p w14:paraId="503F214D" w14:textId="77777777" w:rsidR="00FD6E7F" w:rsidRPr="00227F90" w:rsidRDefault="00FD6E7F" w:rsidP="004B5B1B">
            <w:pPr>
              <w:autoSpaceDE w:val="0"/>
              <w:autoSpaceDN w:val="0"/>
              <w:adjustRightInd w:val="0"/>
              <w:spacing w:before="60" w:after="60"/>
              <w:jc w:val="center"/>
              <w:rPr>
                <w:rFonts w:ascii="Arial" w:hAnsi="Arial" w:cs="Arial"/>
                <w:sz w:val="18"/>
                <w:szCs w:val="18"/>
              </w:rPr>
            </w:pPr>
            <w:r>
              <w:rPr>
                <w:rFonts w:ascii="Arial" w:hAnsi="Arial" w:cs="Arial"/>
                <w:sz w:val="18"/>
                <w:szCs w:val="18"/>
              </w:rPr>
              <w:t>Funding section</w:t>
            </w:r>
          </w:p>
        </w:tc>
      </w:tr>
    </w:tbl>
    <w:p w14:paraId="4EBBD0D2" w14:textId="77777777" w:rsidR="00FD6E7F" w:rsidRPr="00227F90" w:rsidRDefault="00FD6E7F" w:rsidP="00FD6E7F">
      <w:pPr>
        <w:autoSpaceDE w:val="0"/>
        <w:autoSpaceDN w:val="0"/>
        <w:adjustRightInd w:val="0"/>
        <w:spacing w:after="0" w:line="240" w:lineRule="auto"/>
        <w:rPr>
          <w:rFonts w:ascii="Arial" w:hAnsi="Arial" w:cs="Arial"/>
          <w:sz w:val="24"/>
        </w:rPr>
      </w:pPr>
      <w:r w:rsidRPr="00227F90">
        <w:rPr>
          <w:rFonts w:ascii="Arial" w:hAnsi="Arial" w:cs="Arial"/>
          <w:noProof/>
        </w:rPr>
        <w:lastRenderedPageBreak/>
        <w:drawing>
          <wp:inline distT="0" distB="0" distL="0" distR="0" wp14:anchorId="41E49B10" wp14:editId="7A1D95B1">
            <wp:extent cx="5588758" cy="729643"/>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24062" cy="734252"/>
                    </a:xfrm>
                    <a:prstGeom prst="rect">
                      <a:avLst/>
                    </a:prstGeom>
                  </pic:spPr>
                </pic:pic>
              </a:graphicData>
            </a:graphic>
          </wp:inline>
        </w:drawing>
      </w:r>
      <w:r w:rsidRPr="00227F90">
        <w:rPr>
          <w:rFonts w:ascii="Arial" w:hAnsi="Arial" w:cs="Arial"/>
          <w:noProof/>
          <w:sz w:val="20"/>
          <w:szCs w:val="18"/>
        </w:rPr>
        <w:drawing>
          <wp:anchor distT="0" distB="0" distL="114300" distR="114300" simplePos="0" relativeHeight="251660288" behindDoc="1" locked="0" layoutInCell="1" allowOverlap="1" wp14:anchorId="5C04A22F" wp14:editId="38CEBAB8">
            <wp:simplePos x="0" y="0"/>
            <wp:positionH relativeFrom="column">
              <wp:posOffset>-876935</wp:posOffset>
            </wp:positionH>
            <wp:positionV relativeFrom="paragraph">
              <wp:posOffset>114300</wp:posOffset>
            </wp:positionV>
            <wp:extent cx="683260" cy="6832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quare-only.jpg"/>
                    <pic:cNvPicPr/>
                  </pic:nvPicPr>
                  <pic:blipFill>
                    <a:blip r:embed="rId27">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p w14:paraId="1646D5B1" w14:textId="77777777" w:rsidR="00FD6E7F" w:rsidRPr="00A56AEE" w:rsidRDefault="00FD6E7F" w:rsidP="00B226DB">
      <w:pPr>
        <w:jc w:val="both"/>
        <w:rPr>
          <w:rFonts w:ascii="Arial" w:hAnsi="Arial" w:cs="Arial"/>
          <w:lang w:val="en-US"/>
        </w:rPr>
      </w:pPr>
    </w:p>
    <w:sectPr w:rsidR="00FD6E7F" w:rsidRPr="00A56A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0ED4"/>
    <w:multiLevelType w:val="multilevel"/>
    <w:tmpl w:val="72E88FE4"/>
    <w:lvl w:ilvl="0">
      <w:start w:val="1"/>
      <w:numFmt w:val="decimal"/>
      <w:pStyle w:val="Express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74D31AEF"/>
    <w:multiLevelType w:val="hybridMultilevel"/>
    <w:tmpl w:val="9C308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B42"/>
    <w:rsid w:val="001F5D22"/>
    <w:rsid w:val="005A73C5"/>
    <w:rsid w:val="007F5B42"/>
    <w:rsid w:val="008F7AB4"/>
    <w:rsid w:val="00A56AEE"/>
    <w:rsid w:val="00B226DB"/>
    <w:rsid w:val="00BB689C"/>
    <w:rsid w:val="00EF47FD"/>
    <w:rsid w:val="00F46D41"/>
    <w:rsid w:val="00FD6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0AB8"/>
  <w15:docId w15:val="{73B12DDD-0751-4B83-9522-0C6A7B2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7F5B42"/>
    <w:rPr>
      <w:rFonts w:eastAsiaTheme="minorEastAsi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ressBodyFirstParagraph">
    <w:name w:val="Express Body First Paragraph"/>
    <w:basedOn w:val="Normal"/>
    <w:link w:val="ExpressBodyFirstParagraphCar"/>
    <w:qFormat/>
    <w:rsid w:val="007F5B42"/>
    <w:pPr>
      <w:spacing w:before="120" w:after="0" w:line="240" w:lineRule="auto"/>
      <w:jc w:val="both"/>
    </w:pPr>
    <w:rPr>
      <w:rFonts w:ascii="Times New Roman" w:hAnsi="Times New Roman"/>
      <w:color w:val="000000" w:themeColor="text1"/>
      <w:sz w:val="20"/>
    </w:rPr>
  </w:style>
  <w:style w:type="character" w:customStyle="1" w:styleId="ExpressBodyFirstParagraphCar">
    <w:name w:val="Express Body First Paragraph Car"/>
    <w:basedOn w:val="DefaultParagraphFont"/>
    <w:link w:val="ExpressBodyFirstParagraph"/>
    <w:rsid w:val="007F5B42"/>
    <w:rPr>
      <w:rFonts w:ascii="Times New Roman" w:eastAsiaTheme="minorEastAsia" w:hAnsi="Times New Roman"/>
      <w:color w:val="000000" w:themeColor="text1"/>
      <w:sz w:val="20"/>
      <w:lang w:eastAsia="es-ES"/>
    </w:rPr>
  </w:style>
  <w:style w:type="table" w:customStyle="1" w:styleId="Tablanormal11">
    <w:name w:val="Tabla normal 11"/>
    <w:basedOn w:val="TableNormal"/>
    <w:uiPriority w:val="41"/>
    <w:rsid w:val="007F5B42"/>
    <w:pPr>
      <w:spacing w:after="0" w:line="240" w:lineRule="auto"/>
    </w:pPr>
    <w:rPr>
      <w:rFonts w:eastAsiaTheme="minorEastAsia"/>
      <w:lang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xpressSectionHeader1">
    <w:name w:val="Express Section Header 1"/>
    <w:next w:val="ExpressBodyFirstParagraph"/>
    <w:qFormat/>
    <w:rsid w:val="00A56AEE"/>
    <w:pPr>
      <w:numPr>
        <w:numId w:val="1"/>
      </w:numPr>
      <w:spacing w:before="120" w:after="0" w:line="240" w:lineRule="auto"/>
    </w:pPr>
    <w:rPr>
      <w:rFonts w:ascii="Arial" w:eastAsiaTheme="minorEastAsia" w:hAnsi="Arial"/>
      <w:b/>
      <w:sz w:val="20"/>
      <w:lang w:eastAsia="es-ES"/>
    </w:rPr>
  </w:style>
  <w:style w:type="table" w:styleId="TableGrid">
    <w:name w:val="Table Grid"/>
    <w:basedOn w:val="TableNormal"/>
    <w:uiPriority w:val="59"/>
    <w:rsid w:val="00FD6E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E7F"/>
    <w:pPr>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776</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Marlena Radomska</cp:lastModifiedBy>
  <cp:revision>8</cp:revision>
  <dcterms:created xsi:type="dcterms:W3CDTF">2019-02-26T10:16:00Z</dcterms:created>
  <dcterms:modified xsi:type="dcterms:W3CDTF">2019-08-06T15:13:00Z</dcterms:modified>
</cp:coreProperties>
</file>