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DD" w:rsidRPr="00977AB4" w:rsidRDefault="00AE61DD" w:rsidP="00AE61DD">
      <w:pPr>
        <w:widowControl/>
        <w:jc w:val="left"/>
        <w:rPr>
          <w:rFonts w:ascii="Times New Roman" w:eastAsia="Arial Unicode MS" w:hAnsi="Times New Roman" w:cs="Times New Roman"/>
          <w:sz w:val="20"/>
          <w:szCs w:val="20"/>
        </w:rPr>
      </w:pPr>
      <w:r w:rsidRPr="000C2A93">
        <w:rPr>
          <w:rFonts w:ascii="Times New Roman" w:eastAsiaTheme="minorHAnsi" w:hAnsi="Times New Roman" w:cs="Times New Roman" w:hint="eastAsia"/>
          <w:sz w:val="20"/>
          <w:szCs w:val="20"/>
        </w:rPr>
        <w:t>T</w:t>
      </w:r>
      <w:r w:rsidRPr="000C2A93">
        <w:rPr>
          <w:rFonts w:ascii="Times New Roman" w:eastAsiaTheme="minorHAnsi" w:hAnsi="Times New Roman" w:cs="Times New Roman"/>
          <w:sz w:val="20"/>
          <w:szCs w:val="20"/>
        </w:rPr>
        <w:t xml:space="preserve">able </w:t>
      </w:r>
      <w:r>
        <w:rPr>
          <w:rFonts w:ascii="Times New Roman" w:eastAsiaTheme="minorHAnsi" w:hAnsi="Times New Roman" w:cs="Times New Roman"/>
          <w:sz w:val="20"/>
          <w:szCs w:val="20"/>
        </w:rPr>
        <w:t>S1</w:t>
      </w:r>
      <w:r w:rsidRPr="000C2A9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Associations of physical activity and sedentary </w:t>
      </w:r>
      <w:r>
        <w:rPr>
          <w:rFonts w:ascii="Times New Roman" w:eastAsia="Arial Unicode MS" w:hAnsi="Times New Roman" w:cs="Times New Roman"/>
          <w:sz w:val="20"/>
          <w:szCs w:val="20"/>
        </w:rPr>
        <w:t>time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with subjects’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irisin </w:t>
      </w:r>
      <w:r w:rsidRPr="00324C95">
        <w:rPr>
          <w:rFonts w:ascii="Times New Roman" w:eastAsia="Arial Unicode MS" w:hAnsi="Times New Roman" w:cs="Times New Roman"/>
          <w:sz w:val="20"/>
          <w:szCs w:val="20"/>
        </w:rPr>
        <w:t>concentrations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b</w:t>
      </w:r>
      <w:r>
        <w:rPr>
          <w:rFonts w:ascii="Times New Roman" w:eastAsia="Arial Unicode MS" w:hAnsi="Times New Roman" w:cs="Times New Roman"/>
          <w:sz w:val="20"/>
          <w:szCs w:val="20"/>
        </w:rPr>
        <w:t>y gender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270"/>
        <w:gridCol w:w="284"/>
        <w:gridCol w:w="1417"/>
        <w:gridCol w:w="1116"/>
      </w:tblGrid>
      <w:tr w:rsidR="00AE61DD" w:rsidRPr="000C2A93" w:rsidTr="0067724C">
        <w:trPr>
          <w:jc w:val="center"/>
        </w:trPr>
        <w:tc>
          <w:tcPr>
            <w:tcW w:w="2127" w:type="dxa"/>
            <w:tcBorders>
              <w:top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Girls</w:t>
            </w:r>
          </w:p>
        </w:tc>
      </w:tr>
      <w:tr w:rsidR="00AE61DD" w:rsidRPr="000C2A93" w:rsidTr="0067724C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E61DD" w:rsidRPr="000C2A93" w:rsidTr="0067724C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pStyle w:val="a4"/>
              <w:spacing w:line="360" w:lineRule="auto"/>
              <w:ind w:firstLineChars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VPA (</w:t>
            </w:r>
            <w:r w:rsidRPr="000C2A93">
              <w:rPr>
                <w:rFonts w:ascii="Times New Roman" w:eastAsiaTheme="minorHAnsi" w:hAnsi="Times New Roman" w:cs="Times New Roman"/>
                <w:sz w:val="20"/>
                <w:szCs w:val="20"/>
              </w:rPr>
              <w:t>min/day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-0.00053670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0.8891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0.00810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0.1063</w:t>
            </w:r>
          </w:p>
        </w:tc>
      </w:tr>
      <w:tr w:rsidR="00AE61DD" w:rsidRPr="000C2A93" w:rsidTr="0067724C">
        <w:trPr>
          <w:jc w:val="center"/>
        </w:trPr>
        <w:tc>
          <w:tcPr>
            <w:tcW w:w="2127" w:type="dxa"/>
          </w:tcPr>
          <w:p w:rsidR="00AE61DD" w:rsidRPr="000C2A93" w:rsidRDefault="00AE61DD" w:rsidP="0067724C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MPA (</w:t>
            </w:r>
            <w:r w:rsidRPr="000C2A93">
              <w:rPr>
                <w:rFonts w:ascii="Times New Roman" w:eastAsiaTheme="minorHAnsi" w:hAnsi="Times New Roman" w:cs="Times New Roman"/>
                <w:sz w:val="20"/>
                <w:szCs w:val="20"/>
              </w:rPr>
              <w:t>min/day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0.00390</w:t>
            </w:r>
          </w:p>
        </w:tc>
        <w:tc>
          <w:tcPr>
            <w:tcW w:w="1270" w:type="dxa"/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0.2284</w:t>
            </w:r>
          </w:p>
        </w:tc>
        <w:tc>
          <w:tcPr>
            <w:tcW w:w="284" w:type="dxa"/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1DD" w:rsidRPr="000C2A93" w:rsidRDefault="00AE61DD" w:rsidP="0067724C">
            <w:pPr>
              <w:widowControl/>
              <w:tabs>
                <w:tab w:val="left" w:pos="470"/>
              </w:tabs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-0.00319</w:t>
            </w:r>
          </w:p>
        </w:tc>
        <w:tc>
          <w:tcPr>
            <w:tcW w:w="1116" w:type="dxa"/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0.4035</w:t>
            </w:r>
          </w:p>
        </w:tc>
      </w:tr>
      <w:tr w:rsidR="00AE61DD" w:rsidRPr="000C2A93" w:rsidTr="0067724C">
        <w:trPr>
          <w:jc w:val="center"/>
        </w:trPr>
        <w:tc>
          <w:tcPr>
            <w:tcW w:w="2127" w:type="dxa"/>
          </w:tcPr>
          <w:p w:rsidR="00AE61DD" w:rsidRPr="000C2A93" w:rsidRDefault="00AE61DD" w:rsidP="0067724C">
            <w:pPr>
              <w:pStyle w:val="a4"/>
              <w:spacing w:line="360" w:lineRule="auto"/>
              <w:ind w:firstLineChars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MVPA (</w:t>
            </w:r>
            <w:r w:rsidRPr="000C2A93">
              <w:rPr>
                <w:rFonts w:ascii="Times New Roman" w:eastAsiaTheme="minorHAnsi" w:hAnsi="Times New Roman" w:cs="Times New Roman"/>
                <w:sz w:val="20"/>
                <w:szCs w:val="20"/>
              </w:rPr>
              <w:t>min/day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0.00170</w:t>
            </w:r>
          </w:p>
        </w:tc>
        <w:tc>
          <w:tcPr>
            <w:tcW w:w="1270" w:type="dxa"/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0.4501</w:t>
            </w:r>
          </w:p>
        </w:tc>
        <w:tc>
          <w:tcPr>
            <w:tcW w:w="284" w:type="dxa"/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1DD" w:rsidRPr="000C2A93" w:rsidRDefault="00AE61DD" w:rsidP="0067724C">
            <w:pPr>
              <w:widowControl/>
              <w:tabs>
                <w:tab w:val="left" w:pos="470"/>
              </w:tabs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0.00073419</w:t>
            </w:r>
          </w:p>
        </w:tc>
        <w:tc>
          <w:tcPr>
            <w:tcW w:w="1116" w:type="dxa"/>
          </w:tcPr>
          <w:p w:rsidR="00AE61DD" w:rsidRPr="00626892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0.7844</w:t>
            </w:r>
          </w:p>
        </w:tc>
      </w:tr>
      <w:tr w:rsidR="00AE61DD" w:rsidRPr="000C2A93" w:rsidTr="0067724C">
        <w:trPr>
          <w:jc w:val="center"/>
        </w:trPr>
        <w:tc>
          <w:tcPr>
            <w:tcW w:w="2127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pStyle w:val="a4"/>
              <w:spacing w:line="360" w:lineRule="auto"/>
              <w:ind w:firstLineChars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ST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</w:t>
            </w:r>
            <w:r w:rsidRPr="000C2A93">
              <w:rPr>
                <w:rFonts w:ascii="Times New Roman" w:eastAsiaTheme="minorHAnsi" w:hAnsi="Times New Roman" w:cs="Times New Roman"/>
                <w:sz w:val="20"/>
                <w:szCs w:val="20"/>
              </w:rPr>
              <w:t>min/day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0.00020002</w:t>
            </w:r>
          </w:p>
        </w:tc>
        <w:tc>
          <w:tcPr>
            <w:tcW w:w="1270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0.8868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-0.00236</w:t>
            </w:r>
          </w:p>
        </w:tc>
        <w:tc>
          <w:tcPr>
            <w:tcW w:w="1116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26892">
              <w:rPr>
                <w:rFonts w:ascii="Times New Roman" w:eastAsia="Arial Unicode MS" w:hAnsi="Times New Roman" w:cs="Times New Roman"/>
                <w:sz w:val="20"/>
                <w:szCs w:val="20"/>
              </w:rPr>
              <w:t>0.1122</w:t>
            </w:r>
          </w:p>
        </w:tc>
      </w:tr>
    </w:tbl>
    <w:p w:rsidR="00AE61DD" w:rsidRPr="000C2A93" w:rsidRDefault="00AE61DD" w:rsidP="00AE61DD">
      <w:pPr>
        <w:widowControl/>
        <w:rPr>
          <w:rFonts w:ascii="Times New Roman" w:eastAsiaTheme="minorHAnsi" w:hAnsi="Times New Roman" w:cs="Times New Roman"/>
          <w:sz w:val="20"/>
          <w:szCs w:val="20"/>
        </w:rPr>
      </w:pPr>
      <w:r w:rsidRPr="000C2A93">
        <w:rPr>
          <w:rFonts w:ascii="Times New Roman" w:eastAsiaTheme="minorHAnsi" w:hAnsi="Times New Roman" w:cs="Times New Roman"/>
          <w:sz w:val="20"/>
          <w:szCs w:val="20"/>
        </w:rPr>
        <w:t xml:space="preserve">VPA, vigorous physical activity; MPA, moderate physical activity; MVPA, moderate-vigorous physical activity; </w:t>
      </w:r>
      <w:r>
        <w:rPr>
          <w:rFonts w:ascii="Times New Roman" w:eastAsiaTheme="minorHAnsi" w:hAnsi="Times New Roman" w:cs="Times New Roman"/>
          <w:sz w:val="20"/>
          <w:szCs w:val="20"/>
        </w:rPr>
        <w:t>ST</w:t>
      </w:r>
      <w:r w:rsidRPr="000C2A93">
        <w:rPr>
          <w:rFonts w:ascii="Times New Roman" w:eastAsiaTheme="minorHAnsi" w:hAnsi="Times New Roman" w:cs="Times New Roman"/>
          <w:sz w:val="20"/>
          <w:szCs w:val="20"/>
        </w:rPr>
        <w:t xml:space="preserve">, sedentary </w:t>
      </w:r>
      <w:r>
        <w:rPr>
          <w:rFonts w:ascii="Times New Roman" w:eastAsiaTheme="minorHAnsi" w:hAnsi="Times New Roman" w:cs="Times New Roman"/>
          <w:sz w:val="20"/>
          <w:szCs w:val="20"/>
        </w:rPr>
        <w:t>time</w:t>
      </w:r>
      <w:r w:rsidRPr="000C2A93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AE61DD" w:rsidRDefault="00AE61DD" w:rsidP="00AE61DD">
      <w:pPr>
        <w:widowControl/>
        <w:jc w:val="left"/>
        <w:rPr>
          <w:rFonts w:ascii="Times New Roman" w:eastAsia="Arial Unicode MS" w:hAnsi="Times New Roman" w:cs="Times New Roman"/>
          <w:sz w:val="20"/>
          <w:szCs w:val="20"/>
        </w:rPr>
      </w:pPr>
      <w:r w:rsidRPr="000C2A93">
        <w:rPr>
          <w:rFonts w:ascii="Times New Roman" w:eastAsia="Arial Unicode MS" w:hAnsi="Times New Roman" w:cs="Times New Roman"/>
          <w:sz w:val="20"/>
          <w:szCs w:val="20"/>
        </w:rPr>
        <w:t>Model</w:t>
      </w:r>
      <w:r>
        <w:rPr>
          <w:rFonts w:ascii="Times New Roman" w:eastAsia="Arial Unicode MS" w:hAnsi="Times New Roman" w:cs="Times New Roman"/>
          <w:sz w:val="20"/>
          <w:szCs w:val="20"/>
        </w:rPr>
        <w:t>s were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adjusted for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age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>, parental educational levels, family income and food intake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E61DD" w:rsidRDefault="00AE61DD" w:rsidP="00AE61DD">
      <w:pPr>
        <w:widowControl/>
        <w:jc w:val="left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br w:type="page"/>
      </w:r>
    </w:p>
    <w:p w:rsidR="00AE61DD" w:rsidRPr="000C2A93" w:rsidRDefault="00AE61DD" w:rsidP="00AE61DD">
      <w:pPr>
        <w:widowControl/>
        <w:jc w:val="left"/>
        <w:rPr>
          <w:rFonts w:ascii="Times New Roman" w:eastAsia="Arial Unicode MS" w:hAnsi="Times New Roman" w:cs="Times New Roman"/>
          <w:sz w:val="20"/>
          <w:szCs w:val="20"/>
        </w:rPr>
      </w:pPr>
      <w:r w:rsidRPr="000C2A93">
        <w:rPr>
          <w:rFonts w:ascii="Times New Roman" w:eastAsia="Arial Unicode MS" w:hAnsi="Times New Roman" w:cs="Times New Roman" w:hint="eastAsia"/>
          <w:sz w:val="20"/>
          <w:szCs w:val="20"/>
        </w:rPr>
        <w:lastRenderedPageBreak/>
        <w:t>T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able </w:t>
      </w:r>
      <w:r>
        <w:rPr>
          <w:rFonts w:ascii="Times New Roman" w:eastAsia="Arial Unicode MS" w:hAnsi="Times New Roman" w:cs="Times New Roman"/>
          <w:sz w:val="20"/>
          <w:szCs w:val="20"/>
        </w:rPr>
        <w:t>S2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Associations of subjects’ irisin </w:t>
      </w:r>
      <w:r w:rsidRPr="00324C95">
        <w:rPr>
          <w:rFonts w:ascii="Times New Roman" w:eastAsia="Arial Unicode MS" w:hAnsi="Times New Roman" w:cs="Times New Roman"/>
          <w:sz w:val="20"/>
          <w:szCs w:val="20"/>
        </w:rPr>
        <w:t>concentrations</w:t>
      </w:r>
      <w:r w:rsidRPr="00324C95">
        <w:rPr>
          <w:rFonts w:ascii="Times New Roman" w:eastAsia="Arial Unicode MS" w:hAnsi="Times New Roman" w:cs="Times New Roman" w:hint="eastAsia"/>
          <w:sz w:val="20"/>
          <w:szCs w:val="20"/>
        </w:rPr>
        <w:t xml:space="preserve"> </w:t>
      </w:r>
      <w:r w:rsidRPr="000C2A93">
        <w:rPr>
          <w:rFonts w:ascii="Times New Roman" w:eastAsia="Arial Unicode MS" w:hAnsi="Times New Roman" w:cs="Times New Roman" w:hint="eastAsia"/>
          <w:sz w:val="20"/>
          <w:szCs w:val="20"/>
        </w:rPr>
        <w:t>with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cardiometabolic parameter</w:t>
      </w:r>
      <w:r w:rsidRPr="000C2A93">
        <w:rPr>
          <w:rFonts w:ascii="Times New Roman" w:eastAsia="Arial Unicode MS" w:hAnsi="Times New Roman" w:cs="Times New Roman" w:hint="eastAsia"/>
          <w:sz w:val="20"/>
          <w:szCs w:val="20"/>
        </w:rPr>
        <w:t>s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by gender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1372"/>
        <w:gridCol w:w="1191"/>
        <w:gridCol w:w="273"/>
        <w:gridCol w:w="1371"/>
        <w:gridCol w:w="1060"/>
      </w:tblGrid>
      <w:tr w:rsidR="00AE61DD" w:rsidRPr="000C2A93" w:rsidTr="0067724C">
        <w:trPr>
          <w:jc w:val="center"/>
        </w:trPr>
        <w:tc>
          <w:tcPr>
            <w:tcW w:w="2613" w:type="dxa"/>
            <w:tcBorders>
              <w:top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273" w:type="dxa"/>
            <w:tcBorders>
              <w:top w:val="single" w:sz="8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  <w:tcBorders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A9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pStyle w:val="a4"/>
              <w:spacing w:line="360" w:lineRule="auto"/>
              <w:ind w:firstLineChars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A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diposity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AE61DD" w:rsidRPr="000C2A93" w:rsidRDefault="00AE61DD" w:rsidP="0067724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BMI (kg/m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2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:rsidR="00AE61DD" w:rsidRPr="008042B8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-0.15410</w:t>
            </w:r>
          </w:p>
        </w:tc>
        <w:tc>
          <w:tcPr>
            <w:tcW w:w="1191" w:type="dxa"/>
          </w:tcPr>
          <w:p w:rsidR="00AE61DD" w:rsidRPr="008042B8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0.0626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-0.03142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0.6734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BMI z-score</w:t>
            </w:r>
          </w:p>
        </w:tc>
        <w:tc>
          <w:tcPr>
            <w:tcW w:w="1372" w:type="dxa"/>
          </w:tcPr>
          <w:p w:rsidR="00AE61DD" w:rsidRPr="008042B8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-0.06672</w:t>
            </w:r>
          </w:p>
        </w:tc>
        <w:tc>
          <w:tcPr>
            <w:tcW w:w="1191" w:type="dxa"/>
          </w:tcPr>
          <w:p w:rsidR="00AE61DD" w:rsidRPr="008042B8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0.0707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-0.00355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0.9192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pStyle w:val="a4"/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WC (cm)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-0.27267</w:t>
            </w:r>
          </w:p>
        </w:tc>
        <w:tc>
          <w:tcPr>
            <w:tcW w:w="119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0.3075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-0.24269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0.2223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50F85" w:rsidRDefault="00AE61DD" w:rsidP="0067724C">
            <w:pPr>
              <w:pStyle w:val="a4"/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5F8D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W</w:t>
            </w:r>
            <w:r w:rsidRPr="00BF5F8D">
              <w:rPr>
                <w:rFonts w:ascii="Times New Roman" w:eastAsia="Arial Unicode MS" w:hAnsi="Times New Roman" w:cs="Times New Roman"/>
                <w:sz w:val="20"/>
                <w:szCs w:val="20"/>
              </w:rPr>
              <w:t>HtR</w:t>
            </w:r>
            <w:proofErr w:type="spellEnd"/>
          </w:p>
        </w:tc>
        <w:tc>
          <w:tcPr>
            <w:tcW w:w="1372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-0.00082</w:t>
            </w:r>
          </w:p>
        </w:tc>
        <w:tc>
          <w:tcPr>
            <w:tcW w:w="1191" w:type="dxa"/>
            <w:shd w:val="clear" w:color="auto" w:fill="auto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0.6197</w:t>
            </w:r>
          </w:p>
        </w:tc>
        <w:tc>
          <w:tcPr>
            <w:tcW w:w="273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-0.00128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0.2909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pStyle w:val="a4"/>
              <w:spacing w:line="360" w:lineRule="auto"/>
              <w:ind w:firstLineChars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B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lood pressure</w:t>
            </w:r>
          </w:p>
        </w:tc>
        <w:tc>
          <w:tcPr>
            <w:tcW w:w="1372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pStyle w:val="a4"/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SBP (mmHg)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-0.10934</w:t>
            </w:r>
          </w:p>
        </w:tc>
        <w:tc>
          <w:tcPr>
            <w:tcW w:w="1191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0.7051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-0.16088</w:t>
            </w:r>
          </w:p>
        </w:tc>
        <w:tc>
          <w:tcPr>
            <w:tcW w:w="1060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0.6316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DBP (mmHg)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-0.26873</w:t>
            </w:r>
          </w:p>
        </w:tc>
        <w:tc>
          <w:tcPr>
            <w:tcW w:w="1191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0.2131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-0.03411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0.8721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G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lycemic parameters</w:t>
            </w:r>
          </w:p>
        </w:tc>
        <w:tc>
          <w:tcPr>
            <w:tcW w:w="1372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Hlk454530708"/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Fasting glucose</w:t>
            </w:r>
            <w:bookmarkEnd w:id="0"/>
            <w:r w:rsidRPr="000C2A93">
              <w:rPr>
                <w:sz w:val="20"/>
                <w:szCs w:val="20"/>
              </w:rPr>
              <w:t xml:space="preserve"> (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mmol/L)</w:t>
            </w:r>
          </w:p>
        </w:tc>
        <w:tc>
          <w:tcPr>
            <w:tcW w:w="1372" w:type="dxa"/>
          </w:tcPr>
          <w:p w:rsidR="00AE61DD" w:rsidRPr="007674DB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74D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-0.03379</w:t>
            </w:r>
          </w:p>
        </w:tc>
        <w:tc>
          <w:tcPr>
            <w:tcW w:w="1191" w:type="dxa"/>
          </w:tcPr>
          <w:p w:rsidR="00AE61DD" w:rsidRPr="007674DB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74D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0.0017</w:t>
            </w:r>
          </w:p>
        </w:tc>
        <w:tc>
          <w:tcPr>
            <w:tcW w:w="273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-0.03255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0.1752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 w:hint="eastAsia"/>
                <w:sz w:val="20"/>
                <w:szCs w:val="20"/>
              </w:rPr>
              <w:t>L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ipid parameters</w:t>
            </w:r>
          </w:p>
        </w:tc>
        <w:tc>
          <w:tcPr>
            <w:tcW w:w="1372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Total cholesterol </w:t>
            </w:r>
            <w:r w:rsidRPr="000C2A93">
              <w:rPr>
                <w:sz w:val="20"/>
                <w:szCs w:val="20"/>
              </w:rPr>
              <w:t>(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mmol/L)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-0.01968</w:t>
            </w:r>
          </w:p>
        </w:tc>
        <w:tc>
          <w:tcPr>
            <w:tcW w:w="1191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0.3089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-0.01002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0.6604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Triglyceride </w:t>
            </w:r>
            <w:r w:rsidRPr="000C2A93">
              <w:rPr>
                <w:sz w:val="20"/>
                <w:szCs w:val="20"/>
              </w:rPr>
              <w:t>(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mmol/L)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-0.01528</w:t>
            </w:r>
          </w:p>
        </w:tc>
        <w:tc>
          <w:tcPr>
            <w:tcW w:w="1191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0.0788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0.00065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0.9467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HDL-C </w:t>
            </w:r>
            <w:r w:rsidRPr="000C2A93">
              <w:rPr>
                <w:sz w:val="20"/>
                <w:szCs w:val="20"/>
              </w:rPr>
              <w:t>(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mmol/L)</w:t>
            </w:r>
          </w:p>
        </w:tc>
        <w:tc>
          <w:tcPr>
            <w:tcW w:w="1372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-0.00485</w:t>
            </w:r>
          </w:p>
        </w:tc>
        <w:tc>
          <w:tcPr>
            <w:tcW w:w="1191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0.5626</w:t>
            </w:r>
          </w:p>
        </w:tc>
        <w:tc>
          <w:tcPr>
            <w:tcW w:w="273" w:type="dxa"/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0.00270</w:t>
            </w:r>
          </w:p>
        </w:tc>
        <w:tc>
          <w:tcPr>
            <w:tcW w:w="1060" w:type="dxa"/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0.7489</w:t>
            </w:r>
          </w:p>
        </w:tc>
      </w:tr>
      <w:tr w:rsidR="00AE61DD" w:rsidRPr="000C2A93" w:rsidTr="0067724C">
        <w:trPr>
          <w:jc w:val="center"/>
        </w:trPr>
        <w:tc>
          <w:tcPr>
            <w:tcW w:w="2613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LDL-C </w:t>
            </w:r>
            <w:r w:rsidRPr="000C2A93">
              <w:rPr>
                <w:sz w:val="20"/>
                <w:szCs w:val="20"/>
              </w:rPr>
              <w:t>(</w:t>
            </w:r>
            <w:r w:rsidRPr="000C2A93">
              <w:rPr>
                <w:rFonts w:ascii="Times New Roman" w:eastAsia="Arial Unicode MS" w:hAnsi="Times New Roman" w:cs="Times New Roman"/>
                <w:sz w:val="20"/>
                <w:szCs w:val="20"/>
              </w:rPr>
              <w:t>mmol/L)</w:t>
            </w:r>
          </w:p>
        </w:tc>
        <w:tc>
          <w:tcPr>
            <w:tcW w:w="1372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-0.00564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0.7630</w:t>
            </w:r>
          </w:p>
        </w:tc>
        <w:tc>
          <w:tcPr>
            <w:tcW w:w="273" w:type="dxa"/>
            <w:tcBorders>
              <w:bottom w:val="single" w:sz="8" w:space="0" w:color="auto"/>
            </w:tcBorders>
          </w:tcPr>
          <w:p w:rsidR="00AE61DD" w:rsidRPr="000C2A93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-0.01189</w:t>
            </w:r>
          </w:p>
        </w:tc>
        <w:tc>
          <w:tcPr>
            <w:tcW w:w="1060" w:type="dxa"/>
            <w:tcBorders>
              <w:bottom w:val="single" w:sz="8" w:space="0" w:color="auto"/>
            </w:tcBorders>
          </w:tcPr>
          <w:p w:rsidR="00AE61DD" w:rsidRPr="00BF5F8D" w:rsidRDefault="00AE61DD" w:rsidP="0067724C">
            <w:pPr>
              <w:spacing w:line="360" w:lineRule="auto"/>
              <w:ind w:firstLineChars="50" w:firstLine="1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42B8">
              <w:rPr>
                <w:rFonts w:ascii="Times New Roman" w:eastAsia="Arial Unicode MS" w:hAnsi="Times New Roman" w:cs="Times New Roman"/>
                <w:sz w:val="20"/>
                <w:szCs w:val="20"/>
              </w:rPr>
              <w:t>0.5696</w:t>
            </w:r>
          </w:p>
        </w:tc>
      </w:tr>
    </w:tbl>
    <w:p w:rsidR="00AE61DD" w:rsidRPr="000C2A93" w:rsidRDefault="00AE61DD" w:rsidP="00AE61DD">
      <w:pPr>
        <w:rPr>
          <w:rFonts w:ascii="Times New Roman" w:eastAsia="Arial Unicode MS" w:hAnsi="Times New Roman" w:cs="Times New Roman"/>
          <w:sz w:val="20"/>
          <w:szCs w:val="20"/>
        </w:rPr>
      </w:pPr>
      <w:r w:rsidRPr="000C2A93">
        <w:rPr>
          <w:rFonts w:ascii="Times New Roman" w:eastAsia="Arial Unicode MS" w:hAnsi="Times New Roman" w:cs="Times New Roman"/>
          <w:sz w:val="20"/>
          <w:szCs w:val="20"/>
        </w:rPr>
        <w:t>BMI, body mass index; WC, waist circumference;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</w:rPr>
        <w:t>WHtR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</w:rPr>
        <w:t>, waist height ratio;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SBP, systolic blood pressure; DBP, diastolic blood pressure; HDL-C, high-density lipoprotein; LDL-C, low-density lipoprotein.</w:t>
      </w:r>
    </w:p>
    <w:p w:rsidR="00A6188D" w:rsidRPr="00AE61DD" w:rsidRDefault="00AE61DD" w:rsidP="00AE61DD">
      <w:pPr>
        <w:widowControl/>
        <w:jc w:val="left"/>
        <w:rPr>
          <w:rFonts w:ascii="Times New Roman" w:eastAsia="Arial Unicode MS" w:hAnsi="Times New Roman" w:cs="Times New Roman" w:hint="eastAsia"/>
          <w:sz w:val="20"/>
          <w:szCs w:val="20"/>
        </w:rPr>
      </w:pPr>
      <w:r w:rsidRPr="000C2A93">
        <w:rPr>
          <w:rFonts w:ascii="Times New Roman" w:eastAsia="Arial Unicode MS" w:hAnsi="Times New Roman" w:cs="Times New Roman"/>
          <w:sz w:val="20"/>
          <w:szCs w:val="20"/>
        </w:rPr>
        <w:t>Model</w:t>
      </w:r>
      <w:r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were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adjusted for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age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>, parental educational levels, family income, physical activity (min</w:t>
      </w:r>
      <w:r w:rsidRPr="000C2A93">
        <w:rPr>
          <w:rFonts w:ascii="Times New Roman" w:eastAsia="Arial Unicode MS" w:hAnsi="Times New Roman" w:cs="Times New Roman" w:hint="eastAsia"/>
          <w:sz w:val="20"/>
          <w:szCs w:val="20"/>
        </w:rPr>
        <w:t>/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day), sedentary </w:t>
      </w:r>
      <w:r>
        <w:rPr>
          <w:rFonts w:ascii="Times New Roman" w:eastAsia="Arial Unicode MS" w:hAnsi="Times New Roman" w:cs="Times New Roman"/>
          <w:sz w:val="20"/>
          <w:szCs w:val="20"/>
        </w:rPr>
        <w:t>time</w:t>
      </w:r>
      <w:r w:rsidRPr="000C2A93">
        <w:rPr>
          <w:rFonts w:ascii="Times New Roman" w:eastAsia="Arial Unicode MS" w:hAnsi="Times New Roman" w:cs="Times New Roman"/>
          <w:sz w:val="20"/>
          <w:szCs w:val="20"/>
        </w:rPr>
        <w:t xml:space="preserve"> (min/day) and food int</w:t>
      </w:r>
      <w:r>
        <w:rPr>
          <w:rFonts w:ascii="Times New Roman" w:eastAsia="Arial Unicode MS" w:hAnsi="Times New Roman" w:cs="Times New Roman"/>
          <w:sz w:val="20"/>
          <w:szCs w:val="20"/>
        </w:rPr>
        <w:t>ake.</w:t>
      </w:r>
      <w:bookmarkStart w:id="1" w:name="_GoBack"/>
      <w:bookmarkEnd w:id="1"/>
    </w:p>
    <w:sectPr w:rsidR="00A6188D" w:rsidRPr="00AE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D"/>
    <w:rsid w:val="00A6188D"/>
    <w:rsid w:val="00A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B57D"/>
  <w15:chartTrackingRefBased/>
  <w15:docId w15:val="{BCDDB52E-7B0C-45BA-9789-DFEB124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minyi</dc:creator>
  <cp:keywords/>
  <dc:description/>
  <cp:lastModifiedBy>minyi</cp:lastModifiedBy>
  <cp:revision>1</cp:revision>
  <dcterms:created xsi:type="dcterms:W3CDTF">2019-07-04T17:06:00Z</dcterms:created>
  <dcterms:modified xsi:type="dcterms:W3CDTF">2019-07-04T17:07:00Z</dcterms:modified>
</cp:coreProperties>
</file>