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94" w:rsidRPr="004F06DE" w:rsidRDefault="004F06DE" w:rsidP="004F06DE">
      <w:pPr>
        <w:jc w:val="both"/>
        <w:rPr>
          <w:rFonts w:ascii="Times New Roman" w:hAnsi="Times New Roman" w:cs="Times New Roman"/>
          <w:sz w:val="24"/>
        </w:rPr>
      </w:pPr>
      <w:r w:rsidRPr="004F06DE">
        <w:rPr>
          <w:rFonts w:ascii="Times New Roman" w:hAnsi="Times New Roman" w:cs="Times New Roman"/>
          <w:b/>
          <w:sz w:val="24"/>
        </w:rPr>
        <w:t>S1</w:t>
      </w:r>
      <w:r w:rsidR="00A625DC">
        <w:rPr>
          <w:rFonts w:ascii="Times New Roman" w:hAnsi="Times New Roman" w:cs="Times New Roman"/>
          <w:b/>
          <w:sz w:val="24"/>
          <w:szCs w:val="24"/>
        </w:rPr>
        <w:t>a</w:t>
      </w:r>
      <w:bookmarkStart w:id="0" w:name="_GoBack"/>
      <w:bookmarkEnd w:id="0"/>
      <w:r w:rsidRPr="004F06DE">
        <w:rPr>
          <w:rFonts w:ascii="Times New Roman" w:hAnsi="Times New Roman" w:cs="Times New Roman"/>
          <w:b/>
          <w:sz w:val="24"/>
          <w:szCs w:val="24"/>
        </w:rPr>
        <w:t>:</w:t>
      </w:r>
      <w:r w:rsidRPr="004F0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4F0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6DE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4F06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F06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0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6DE">
        <w:rPr>
          <w:rFonts w:ascii="Times New Roman" w:hAnsi="Times New Roman" w:cs="Times New Roman"/>
          <w:sz w:val="24"/>
          <w:szCs w:val="24"/>
        </w:rPr>
        <w:t>map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(Fig.</w:t>
      </w:r>
      <w:r w:rsidRPr="004F06DE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Fig.S1</w:t>
      </w:r>
      <w:r w:rsidRPr="004F06D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F06DE">
        <w:rPr>
          <w:rFonts w:ascii="Times New Roman" w:hAnsi="Times New Roman" w:cs="Times New Roman"/>
          <w:sz w:val="24"/>
          <w:szCs w:val="24"/>
        </w:rPr>
        <w:t>collecting</w:t>
      </w:r>
      <w:proofErr w:type="spellEnd"/>
      <w:r w:rsidRPr="004F0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6DE">
        <w:rPr>
          <w:rFonts w:ascii="Times New Roman" w:hAnsi="Times New Roman" w:cs="Times New Roman"/>
          <w:sz w:val="24"/>
          <w:szCs w:val="24"/>
        </w:rPr>
        <w:t>localities</w:t>
      </w:r>
      <w:proofErr w:type="spellEnd"/>
      <w:r w:rsidRPr="004F0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6D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F06DE">
        <w:rPr>
          <w:rFonts w:ascii="Times New Roman" w:hAnsi="Times New Roman" w:cs="Times New Roman"/>
          <w:sz w:val="24"/>
          <w:szCs w:val="24"/>
        </w:rPr>
        <w:t xml:space="preserve"> voucher </w:t>
      </w:r>
      <w:proofErr w:type="spellStart"/>
      <w:r w:rsidRPr="004F06DE">
        <w:rPr>
          <w:rFonts w:ascii="Times New Roman" w:hAnsi="Times New Roman" w:cs="Times New Roman"/>
          <w:sz w:val="24"/>
          <w:szCs w:val="24"/>
        </w:rPr>
        <w:t>specimens</w:t>
      </w:r>
      <w:proofErr w:type="spellEnd"/>
      <w:r w:rsidRPr="004F0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6DE">
        <w:rPr>
          <w:rFonts w:ascii="Times New Roman" w:hAnsi="Times New Roman" w:cs="Times New Roman"/>
          <w:sz w:val="24"/>
          <w:szCs w:val="24"/>
        </w:rPr>
        <w:t>deposited</w:t>
      </w:r>
      <w:proofErr w:type="spellEnd"/>
      <w:r w:rsidRPr="004F06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F06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06DE">
        <w:rPr>
          <w:rFonts w:ascii="Times New Roman" w:hAnsi="Times New Roman" w:cs="Times New Roman"/>
          <w:sz w:val="24"/>
          <w:szCs w:val="24"/>
        </w:rPr>
        <w:t xml:space="preserve"> Coleção de Anfíbios CFBH, Universidade Estadual Paulista-Unesp, Rio Claro, São Paulo, </w:t>
      </w:r>
      <w:proofErr w:type="spellStart"/>
      <w:r w:rsidRPr="004F06DE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Pr="004F0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6D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F0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6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06DE">
        <w:rPr>
          <w:rFonts w:ascii="Times New Roman" w:hAnsi="Times New Roman" w:cs="Times New Roman"/>
          <w:sz w:val="24"/>
          <w:szCs w:val="24"/>
        </w:rPr>
        <w:t xml:space="preserve"> Museu de Zoologia “Prof. Adão José Cardoso” (ZUEC), Universidade Estadual de Campinas- UNICAMP, Campinas, São Paulo, </w:t>
      </w:r>
      <w:proofErr w:type="spellStart"/>
      <w:r w:rsidRPr="004F06DE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Pr="004F06D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28"/>
        <w:gridCol w:w="650"/>
        <w:gridCol w:w="5626"/>
      </w:tblGrid>
      <w:tr w:rsidR="004F06DE" w:rsidTr="004F06DE"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06DE" w:rsidRPr="004F06DE" w:rsidRDefault="004F06DE" w:rsidP="004F0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F06DE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  <w:proofErr w:type="spellEnd"/>
            <w:r w:rsidRPr="004F06D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F06DE">
              <w:rPr>
                <w:rFonts w:ascii="Times New Roman" w:hAnsi="Times New Roman" w:cs="Times New Roman"/>
                <w:b/>
                <w:sz w:val="20"/>
                <w:szCs w:val="20"/>
              </w:rPr>
              <w:t>Locality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06DE" w:rsidRPr="004F06DE" w:rsidRDefault="004F06DE" w:rsidP="004F0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F06DE">
              <w:rPr>
                <w:rFonts w:ascii="Times New Roman" w:hAnsi="Times New Roman" w:cs="Times New Roman"/>
                <w:b/>
                <w:sz w:val="20"/>
                <w:szCs w:val="20"/>
              </w:rPr>
              <w:t>State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06DE" w:rsidRDefault="004F06DE" w:rsidP="004F0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6DE">
              <w:rPr>
                <w:rFonts w:ascii="Times New Roman" w:hAnsi="Times New Roman" w:cs="Times New Roman"/>
                <w:b/>
                <w:sz w:val="20"/>
                <w:szCs w:val="20"/>
              </w:rPr>
              <w:t>Voucher</w:t>
            </w:r>
          </w:p>
          <w:p w:rsidR="004F06DE" w:rsidRPr="004F06DE" w:rsidRDefault="004F06DE" w:rsidP="004F0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06DE" w:rsidTr="004F06DE"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Ubajara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CFBH5367; CFBH5369; CFBH5464; CFBH5467; CFBH5468</w:t>
            </w:r>
          </w:p>
        </w:tc>
      </w:tr>
      <w:tr w:rsidR="004F06DE" w:rsidTr="004F06DE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Macaíba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ZUEC19820; ZUEC19831 </w:t>
            </w:r>
          </w:p>
        </w:tc>
      </w:tr>
      <w:tr w:rsidR="004F06DE" w:rsidTr="004F06DE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Tibau</w:t>
            </w:r>
            <w:proofErr w:type="spellEnd"/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do Sul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CFBH12429; CFBH12430</w:t>
            </w:r>
          </w:p>
        </w:tc>
      </w:tr>
      <w:tr w:rsidR="004F06DE" w:rsidTr="004F06DE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São Paulo do </w:t>
            </w:r>
            <w:proofErr w:type="spellStart"/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Potegi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ZUEC19824; ZUEC19834; ZUEC19833; ZUEC19839; ZUEC19851</w:t>
            </w:r>
          </w:p>
        </w:tc>
      </w:tr>
      <w:tr w:rsidR="004F06DE" w:rsidTr="004F06DE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Araruna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PB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ZUEC19791; ZUEC19848; ZUEC19793; ZUEC19842; ZUEC19841; ZUEC19788; ZUEC19844</w:t>
            </w:r>
          </w:p>
        </w:tc>
      </w:tr>
      <w:tr w:rsidR="004F06DE" w:rsidTr="004F06DE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Mamanguape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PB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ZUEC19747; ZUEC19748; ZUEC19751; ZUEC19753; ZUEC19754; ZUEC19755; ZUEC19756</w:t>
            </w:r>
          </w:p>
        </w:tc>
      </w:tr>
      <w:tr w:rsidR="004F06DE" w:rsidTr="004F06DE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João Pessoa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PB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ZUEC19746; ZUEC19743; ZUEC19737; ZUEC19738; ZUEC19739</w:t>
            </w:r>
          </w:p>
        </w:tc>
      </w:tr>
      <w:tr w:rsidR="004F06DE" w:rsidTr="004F06DE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Cabaceiras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PB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ZUEC19689; ZUEC19691; ZUEC19699; ZUEC19698; ZUEC19702; ZUEC19708; ZUEC19711</w:t>
            </w:r>
          </w:p>
        </w:tc>
      </w:tr>
      <w:tr w:rsidR="004F06DE" w:rsidTr="004F06DE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Campina Grande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PB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ZUEC19713; ZUEC19717; ZUEC19718; ZUEC19722; ZUEC19724; ZUEC19729; ZUEC19734 </w:t>
            </w:r>
          </w:p>
        </w:tc>
      </w:tr>
      <w:tr w:rsidR="004F06DE" w:rsidTr="004F06DE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Limoeiro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ZUEC19680; ZUEC19661; ZUEC19670; ZUEC19674; ZUEC19686; ZUEC19673; ZUEC19875; ZUEC19685; ZUEC19672; ZUEC19684</w:t>
            </w:r>
          </w:p>
        </w:tc>
      </w:tr>
      <w:tr w:rsidR="004F06DE" w:rsidTr="004F06DE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Recife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ZUEC19657; ZUEC19658; ZUEC19659</w:t>
            </w:r>
          </w:p>
        </w:tc>
      </w:tr>
      <w:tr w:rsidR="004F06DE" w:rsidTr="004F06DE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Sanharó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CFBH9438</w:t>
            </w:r>
          </w:p>
        </w:tc>
      </w:tr>
      <w:tr w:rsidR="004F06DE" w:rsidTr="004F06DE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Bonito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CFBH9414</w:t>
            </w:r>
          </w:p>
        </w:tc>
      </w:tr>
      <w:tr w:rsidR="004F06DE" w:rsidTr="004F06DE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Poção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ZUEC19634; ZUEC19638; ZUEC1642; ZUEC19644; ZUEC19648; ZUEC19650</w:t>
            </w:r>
          </w:p>
        </w:tc>
      </w:tr>
      <w:tr w:rsidR="004F06DE" w:rsidTr="004F06DE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Bom Conselho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ZUEC19617; ZUEC19619; ZUEC19622; ZUEC1623; ZUEC19625; ZUEC19629; ZUEC19632; ZUEC19633</w:t>
            </w:r>
          </w:p>
        </w:tc>
      </w:tr>
      <w:tr w:rsidR="004F06DE" w:rsidTr="004F06DE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São Miguel dos Milagres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ZUEC19597; ZUEC19599; ZUEC19603; ZUEC19604</w:t>
            </w:r>
          </w:p>
        </w:tc>
      </w:tr>
      <w:tr w:rsidR="004F06DE" w:rsidTr="004F06DE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Caruaru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ZUEC19608; ZUEC19610; ZUEC19612; ZUEC19614; ZUEC19615</w:t>
            </w:r>
          </w:p>
        </w:tc>
      </w:tr>
      <w:tr w:rsidR="004F06DE" w:rsidTr="004F06DE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Passos do Camaragibe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CFBH1142; CFBH1143</w:t>
            </w:r>
          </w:p>
        </w:tc>
      </w:tr>
      <w:tr w:rsidR="004F06DE" w:rsidTr="004F06DE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Pilar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ZUEC19576; ZUEC19584; ZUEC19588; ZUEC19592</w:t>
            </w:r>
          </w:p>
        </w:tc>
      </w:tr>
      <w:tr w:rsidR="004F06DE" w:rsidTr="004F06DE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Satuba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ZUEC18627; ZUEC18633; ZUEC18634; ZUEC18638; ZUEC18640</w:t>
            </w:r>
          </w:p>
        </w:tc>
      </w:tr>
      <w:tr w:rsidR="004F06DE" w:rsidTr="004F06DE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Rio Largo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ZUEC19773; ZUEC19781; ZUEC19783</w:t>
            </w:r>
          </w:p>
        </w:tc>
      </w:tr>
      <w:tr w:rsidR="004F06DE" w:rsidTr="004F06DE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São Miguel dos Campos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ZUEC19565-19571</w:t>
            </w:r>
          </w:p>
        </w:tc>
      </w:tr>
      <w:tr w:rsidR="004F06DE" w:rsidTr="004F06DE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Couripe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CFBH7350</w:t>
            </w:r>
          </w:p>
        </w:tc>
      </w:tr>
      <w:tr w:rsidR="004F06DE" w:rsidTr="004F06DE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Laranjeiras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ZUEC19895; ZUEC19896; ZUEC19900</w:t>
            </w:r>
          </w:p>
        </w:tc>
      </w:tr>
      <w:tr w:rsidR="004F06DE" w:rsidTr="004F06DE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Areia Branca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ZUEC19884; ZUEC19901; ZUEC19906</w:t>
            </w:r>
          </w:p>
        </w:tc>
      </w:tr>
      <w:tr w:rsidR="004F06DE" w:rsidTr="004F06DE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Itabaiana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CFBH3541; CFBH3542</w:t>
            </w:r>
          </w:p>
        </w:tc>
      </w:tr>
      <w:tr w:rsidR="004F06DE" w:rsidTr="004F06DE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Alagoinhas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ZUEC17832; ZUEC17833</w:t>
            </w:r>
          </w:p>
        </w:tc>
      </w:tr>
      <w:tr w:rsidR="004F06DE" w:rsidTr="004F06DE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Mata de São João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CFBH13503</w:t>
            </w:r>
          </w:p>
        </w:tc>
      </w:tr>
      <w:tr w:rsidR="004F06DE" w:rsidTr="004F06DE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Maracás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CFBH9391; CFBH9395</w:t>
            </w:r>
          </w:p>
        </w:tc>
      </w:tr>
      <w:tr w:rsidR="004F06DE" w:rsidTr="004F06DE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Gandú</w:t>
            </w:r>
            <w:proofErr w:type="spellEnd"/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CFBH13484</w:t>
            </w:r>
          </w:p>
        </w:tc>
      </w:tr>
      <w:tr w:rsidR="004F06DE" w:rsidTr="004F06DE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Jequié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CFBH13598; CFBH13606</w:t>
            </w:r>
          </w:p>
        </w:tc>
      </w:tr>
      <w:tr w:rsidR="004F06DE" w:rsidTr="004F06DE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Aurelino Leal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CFBH9246; CFBH9247</w:t>
            </w:r>
          </w:p>
        </w:tc>
      </w:tr>
      <w:tr w:rsidR="004F06DE" w:rsidTr="004F06DE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Bom Jesus da Lapa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CFBH11081</w:t>
            </w:r>
          </w:p>
        </w:tc>
      </w:tr>
      <w:tr w:rsidR="004F06DE" w:rsidTr="004F06DE"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6DE" w:rsidRPr="004F06DE" w:rsidRDefault="004F06DE" w:rsidP="004F06DE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Caetité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6DE" w:rsidRPr="004F06DE" w:rsidRDefault="004F06DE" w:rsidP="004F06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F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CFBH11042; CFBH11053; CFBH11094</w:t>
            </w:r>
          </w:p>
        </w:tc>
      </w:tr>
    </w:tbl>
    <w:p w:rsidR="004F06DE" w:rsidRDefault="004F06DE" w:rsidP="004F06DE">
      <w:pPr>
        <w:jc w:val="both"/>
        <w:rPr>
          <w:b/>
          <w:szCs w:val="24"/>
          <w:lang w:val="en-US"/>
        </w:rPr>
      </w:pPr>
    </w:p>
    <w:p w:rsidR="004F06DE" w:rsidRPr="004F06DE" w:rsidRDefault="004F06DE" w:rsidP="004F06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06D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S1b: </w:t>
      </w:r>
      <w:r w:rsidRPr="004F06DE">
        <w:rPr>
          <w:rFonts w:ascii="Times New Roman" w:hAnsi="Times New Roman" w:cs="Times New Roman"/>
          <w:sz w:val="24"/>
          <w:szCs w:val="24"/>
          <w:lang w:val="en-US"/>
        </w:rPr>
        <w:t xml:space="preserve">Primers used for amplification and sequencing of mitochondrial and nuclear fragments in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Pithecopus</w:t>
      </w:r>
      <w:proofErr w:type="spellEnd"/>
      <w:r w:rsidRPr="004F06DE">
        <w:rPr>
          <w:rFonts w:ascii="Times New Roman" w:hAnsi="Times New Roman" w:cs="Times New Roman"/>
          <w:sz w:val="24"/>
          <w:szCs w:val="24"/>
          <w:lang w:val="en-US"/>
        </w:rPr>
        <w:t xml:space="preserve"> species.</w:t>
      </w:r>
    </w:p>
    <w:tbl>
      <w:tblPr>
        <w:tblW w:w="10740" w:type="dxa"/>
        <w:tblInd w:w="-993" w:type="dxa"/>
        <w:tblBorders>
          <w:top w:val="single" w:sz="4" w:space="0" w:color="auto"/>
          <w:bottom w:val="single" w:sz="8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392"/>
        <w:gridCol w:w="2977"/>
        <w:gridCol w:w="884"/>
        <w:gridCol w:w="2268"/>
        <w:gridCol w:w="2092"/>
      </w:tblGrid>
      <w:tr w:rsidR="004F06DE" w:rsidRPr="004F06DE" w:rsidTr="004F06DE">
        <w:tc>
          <w:tcPr>
            <w:tcW w:w="1135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4F06DE" w:rsidRPr="004F06DE" w:rsidRDefault="004F06DE" w:rsidP="004F06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  <w:r w:rsidRPr="004F06DE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Fragment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FFFF"/>
            <w:hideMark/>
          </w:tcPr>
          <w:p w:rsidR="004F06DE" w:rsidRPr="004F06DE" w:rsidRDefault="004F06DE" w:rsidP="004F06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  <w:r w:rsidRPr="004F06DE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Primer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4F06DE" w:rsidRPr="004F06DE" w:rsidRDefault="004F06DE" w:rsidP="004F06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  <w:proofErr w:type="spellStart"/>
            <w:r w:rsidRPr="004F06DE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Sequências</w:t>
            </w:r>
            <w:proofErr w:type="spellEnd"/>
            <w:r w:rsidRPr="004F06DE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(5’</w:t>
            </w:r>
            <w:r w:rsidRPr="004F06DE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sym w:font="Wingdings 3" w:char="F022"/>
            </w:r>
            <w:r w:rsidRPr="004F06DE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3’)</w:t>
            </w:r>
          </w:p>
        </w:tc>
        <w:tc>
          <w:tcPr>
            <w:tcW w:w="3152" w:type="dxa"/>
            <w:gridSpan w:val="2"/>
            <w:tcBorders>
              <w:bottom w:val="single" w:sz="4" w:space="0" w:color="auto"/>
            </w:tcBorders>
            <w:shd w:val="clear" w:color="auto" w:fill="FFFFFF"/>
            <w:hideMark/>
          </w:tcPr>
          <w:p w:rsidR="004F06DE" w:rsidRPr="004F06DE" w:rsidRDefault="004F06DE" w:rsidP="004F06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  <w:r w:rsidRPr="004F06DE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PCR conditions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4F06DE" w:rsidRPr="004F06DE" w:rsidRDefault="004F06DE" w:rsidP="004F06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  <w:r w:rsidRPr="004F06DE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References</w:t>
            </w:r>
          </w:p>
        </w:tc>
      </w:tr>
      <w:tr w:rsidR="004F06DE" w:rsidRPr="00A625DC" w:rsidTr="004F06DE">
        <w:tc>
          <w:tcPr>
            <w:tcW w:w="1135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4F06DE" w:rsidRPr="004F06DE" w:rsidRDefault="004F06DE" w:rsidP="004F06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  <w:lang w:val="en-US"/>
              </w:rPr>
            </w:pPr>
            <w:r w:rsidRPr="004F06DE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16S¹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4F06DE" w:rsidRPr="004F06DE" w:rsidRDefault="004F06DE" w:rsidP="004F0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4F06DE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12sL13</w:t>
            </w:r>
          </w:p>
          <w:p w:rsidR="004F06DE" w:rsidRPr="004F06DE" w:rsidRDefault="004F06DE" w:rsidP="004F0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4F06DE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16sBR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FFFFFF"/>
            <w:hideMark/>
          </w:tcPr>
          <w:p w:rsidR="004F06DE" w:rsidRPr="004F06DE" w:rsidRDefault="004F06DE" w:rsidP="004F06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4F06DE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TTAGAAGAGGCAAGTCGTAACATGGTA</w:t>
            </w:r>
          </w:p>
          <w:p w:rsidR="004F06DE" w:rsidRPr="004F06DE" w:rsidRDefault="004F06DE" w:rsidP="004F06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4F06DE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CCGGTCTGAACTCAGATCACGT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4F06DE" w:rsidRPr="004F06DE" w:rsidRDefault="004F06DE" w:rsidP="004F06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4F06DE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94°C (5’) [94°C (1’) 51,5°C (1’), 72°C (2”30’) x 39], 72°C (8’)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4F06DE" w:rsidRPr="004F06DE" w:rsidRDefault="004F06DE" w:rsidP="004F06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4F06DE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Feller and Hedges, 1998</w:t>
            </w:r>
          </w:p>
          <w:p w:rsidR="004F06DE" w:rsidRPr="004F06DE" w:rsidRDefault="004F06DE" w:rsidP="004F06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proofErr w:type="spellStart"/>
            <w:r w:rsidRPr="004F06DE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Palumbi</w:t>
            </w:r>
            <w:proofErr w:type="spellEnd"/>
            <w:r w:rsidRPr="004F06DE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et al1991</w:t>
            </w:r>
          </w:p>
        </w:tc>
      </w:tr>
      <w:tr w:rsidR="004F06DE" w:rsidRPr="004F06DE" w:rsidTr="004F06DE">
        <w:tc>
          <w:tcPr>
            <w:tcW w:w="1135" w:type="dxa"/>
            <w:shd w:val="clear" w:color="auto" w:fill="FFFFFF"/>
            <w:hideMark/>
          </w:tcPr>
          <w:p w:rsidR="004F06DE" w:rsidRPr="004F06DE" w:rsidRDefault="004F06DE" w:rsidP="004F06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  <w:lang w:val="en-US"/>
              </w:rPr>
            </w:pPr>
            <w:r w:rsidRPr="004F06DE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ND2</w:t>
            </w:r>
          </w:p>
        </w:tc>
        <w:tc>
          <w:tcPr>
            <w:tcW w:w="992" w:type="dxa"/>
            <w:shd w:val="clear" w:color="auto" w:fill="FFFFFF"/>
            <w:hideMark/>
          </w:tcPr>
          <w:p w:rsidR="004F06DE" w:rsidRPr="004F06DE" w:rsidRDefault="004F06DE" w:rsidP="004F0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4F06DE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ND2-B1</w:t>
            </w:r>
          </w:p>
          <w:p w:rsidR="004F06DE" w:rsidRPr="004F06DE" w:rsidRDefault="004F06DE" w:rsidP="004F0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4F06DE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MVZ38</w:t>
            </w:r>
          </w:p>
        </w:tc>
        <w:tc>
          <w:tcPr>
            <w:tcW w:w="4253" w:type="dxa"/>
            <w:gridSpan w:val="3"/>
            <w:shd w:val="clear" w:color="auto" w:fill="FFFFFF"/>
            <w:hideMark/>
          </w:tcPr>
          <w:p w:rsidR="004F06DE" w:rsidRPr="004F06DE" w:rsidRDefault="004F06DE" w:rsidP="004F06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F06DE">
              <w:rPr>
                <w:rFonts w:ascii="Times New Roman" w:hAnsi="Times New Roman" w:cs="Times New Roman"/>
                <w:sz w:val="18"/>
                <w:szCs w:val="24"/>
              </w:rPr>
              <w:t>GCTAACAAAGCTATCGGGCCCAT</w:t>
            </w:r>
          </w:p>
          <w:p w:rsidR="004F06DE" w:rsidRPr="004F06DE" w:rsidRDefault="004F06DE" w:rsidP="004F06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F06DE">
              <w:rPr>
                <w:rFonts w:ascii="Times New Roman" w:hAnsi="Times New Roman" w:cs="Times New Roman"/>
                <w:sz w:val="18"/>
                <w:szCs w:val="24"/>
              </w:rPr>
              <w:t>TTCTTAGGGCTTTGAAGGCTC</w:t>
            </w:r>
          </w:p>
        </w:tc>
        <w:tc>
          <w:tcPr>
            <w:tcW w:w="2268" w:type="dxa"/>
            <w:shd w:val="clear" w:color="auto" w:fill="FFFFFF"/>
            <w:hideMark/>
          </w:tcPr>
          <w:p w:rsidR="004F06DE" w:rsidRPr="004F06DE" w:rsidRDefault="004F06DE" w:rsidP="004F06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F06DE">
              <w:rPr>
                <w:rFonts w:ascii="Times New Roman" w:hAnsi="Times New Roman" w:cs="Times New Roman"/>
                <w:sz w:val="18"/>
                <w:szCs w:val="24"/>
              </w:rPr>
              <w:t>94°C (5’) [94°C (2’30”) 50°C (1’), 72°C (5’) x 35], 72°C (8’)</w:t>
            </w:r>
          </w:p>
        </w:tc>
        <w:tc>
          <w:tcPr>
            <w:tcW w:w="2092" w:type="dxa"/>
            <w:shd w:val="clear" w:color="auto" w:fill="FFFFFF"/>
            <w:hideMark/>
          </w:tcPr>
          <w:p w:rsidR="004F06DE" w:rsidRPr="004F06DE" w:rsidRDefault="004F06DE" w:rsidP="004F06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proofErr w:type="spellStart"/>
            <w:r w:rsidRPr="004F06DE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Carnaval</w:t>
            </w:r>
            <w:proofErr w:type="spellEnd"/>
            <w:r w:rsidRPr="004F06DE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et al 2009</w:t>
            </w:r>
          </w:p>
        </w:tc>
      </w:tr>
      <w:tr w:rsidR="004F06DE" w:rsidRPr="004F06DE" w:rsidTr="004F06DE">
        <w:tc>
          <w:tcPr>
            <w:tcW w:w="1135" w:type="dxa"/>
            <w:shd w:val="clear" w:color="auto" w:fill="FFFFFF"/>
            <w:hideMark/>
          </w:tcPr>
          <w:p w:rsidR="004F06DE" w:rsidRPr="004F06DE" w:rsidRDefault="004F06DE" w:rsidP="004F06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  <w:lang w:val="en-US"/>
              </w:rPr>
            </w:pPr>
            <w:proofErr w:type="spellStart"/>
            <w:r w:rsidRPr="004F06DE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Rhod</w:t>
            </w:r>
            <w:proofErr w:type="spellEnd"/>
          </w:p>
        </w:tc>
        <w:tc>
          <w:tcPr>
            <w:tcW w:w="992" w:type="dxa"/>
            <w:shd w:val="clear" w:color="auto" w:fill="FFFFFF"/>
            <w:hideMark/>
          </w:tcPr>
          <w:p w:rsidR="004F06DE" w:rsidRPr="004F06DE" w:rsidRDefault="004F06DE" w:rsidP="004F0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4F06DE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Rhod1A</w:t>
            </w:r>
          </w:p>
          <w:p w:rsidR="004F06DE" w:rsidRPr="004F06DE" w:rsidRDefault="004F06DE" w:rsidP="004F0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4F06DE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Rhod1D</w:t>
            </w:r>
          </w:p>
        </w:tc>
        <w:tc>
          <w:tcPr>
            <w:tcW w:w="4253" w:type="dxa"/>
            <w:gridSpan w:val="3"/>
            <w:shd w:val="clear" w:color="auto" w:fill="FFFFFF"/>
            <w:hideMark/>
          </w:tcPr>
          <w:p w:rsidR="004F06DE" w:rsidRPr="004F06DE" w:rsidRDefault="004F06DE" w:rsidP="004F06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4F06DE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ACCATGAACGGAACAGAAGGYCC</w:t>
            </w:r>
          </w:p>
          <w:p w:rsidR="004F06DE" w:rsidRPr="004F06DE" w:rsidRDefault="004F06DE" w:rsidP="004F06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4F06DE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GTAGCGAAGAARCTTCAAMGTA</w:t>
            </w:r>
          </w:p>
        </w:tc>
        <w:tc>
          <w:tcPr>
            <w:tcW w:w="2268" w:type="dxa"/>
            <w:shd w:val="clear" w:color="auto" w:fill="FFFFFF"/>
            <w:hideMark/>
          </w:tcPr>
          <w:p w:rsidR="004F06DE" w:rsidRPr="004F06DE" w:rsidRDefault="004F06DE" w:rsidP="004F06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4F06DE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95°C (5’) [94°C (1’) 55°C (30”), 72°C (2’30) x 39], 72°C (8’)</w:t>
            </w:r>
          </w:p>
        </w:tc>
        <w:tc>
          <w:tcPr>
            <w:tcW w:w="2092" w:type="dxa"/>
            <w:shd w:val="clear" w:color="auto" w:fill="FFFFFF"/>
            <w:hideMark/>
          </w:tcPr>
          <w:p w:rsidR="004F06DE" w:rsidRPr="004F06DE" w:rsidRDefault="004F06DE" w:rsidP="004F06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proofErr w:type="spellStart"/>
            <w:r w:rsidRPr="004F06DE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Bossuyt</w:t>
            </w:r>
            <w:proofErr w:type="spellEnd"/>
            <w:r w:rsidRPr="004F06DE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&amp; </w:t>
            </w:r>
            <w:proofErr w:type="spellStart"/>
            <w:r w:rsidRPr="004F06DE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Milinkovitch</w:t>
            </w:r>
            <w:proofErr w:type="spellEnd"/>
            <w:r w:rsidRPr="004F06DE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 2000</w:t>
            </w:r>
          </w:p>
        </w:tc>
      </w:tr>
      <w:tr w:rsidR="004F06DE" w:rsidRPr="004F06DE" w:rsidTr="004F06DE">
        <w:tc>
          <w:tcPr>
            <w:tcW w:w="1135" w:type="dxa"/>
            <w:shd w:val="clear" w:color="auto" w:fill="FFFFFF"/>
            <w:hideMark/>
          </w:tcPr>
          <w:p w:rsidR="004F06DE" w:rsidRPr="004F06DE" w:rsidRDefault="004F06DE" w:rsidP="004F06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24"/>
                <w:lang w:val="en-US"/>
              </w:rPr>
            </w:pPr>
            <w:proofErr w:type="spellStart"/>
            <w:r w:rsidRPr="004F06DE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SiaH</w:t>
            </w:r>
            <w:proofErr w:type="spellEnd"/>
          </w:p>
        </w:tc>
        <w:tc>
          <w:tcPr>
            <w:tcW w:w="992" w:type="dxa"/>
            <w:shd w:val="clear" w:color="auto" w:fill="FFFFFF"/>
            <w:hideMark/>
          </w:tcPr>
          <w:p w:rsidR="004F06DE" w:rsidRPr="004F06DE" w:rsidRDefault="004F06DE" w:rsidP="004F0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4F06DE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Sia1</w:t>
            </w:r>
          </w:p>
          <w:p w:rsidR="004F06DE" w:rsidRPr="004F06DE" w:rsidRDefault="004F06DE" w:rsidP="004F0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4F06DE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Sia2</w:t>
            </w:r>
          </w:p>
        </w:tc>
        <w:tc>
          <w:tcPr>
            <w:tcW w:w="4253" w:type="dxa"/>
            <w:gridSpan w:val="3"/>
            <w:shd w:val="clear" w:color="auto" w:fill="FFFFFF"/>
            <w:hideMark/>
          </w:tcPr>
          <w:p w:rsidR="004F06DE" w:rsidRPr="004F06DE" w:rsidRDefault="004F06DE" w:rsidP="004F06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4F06DE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TCGAGTGCCCCGTGTGYTTYGAYTA</w:t>
            </w:r>
          </w:p>
          <w:p w:rsidR="004F06DE" w:rsidRPr="004F06DE" w:rsidRDefault="004F06DE" w:rsidP="004F06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4F06DE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GAAGTGGAAGCCGAAGCAGSWYTGCATCAT</w:t>
            </w:r>
          </w:p>
        </w:tc>
        <w:tc>
          <w:tcPr>
            <w:tcW w:w="2268" w:type="dxa"/>
            <w:shd w:val="clear" w:color="auto" w:fill="FFFFFF"/>
            <w:hideMark/>
          </w:tcPr>
          <w:p w:rsidR="004F06DE" w:rsidRPr="004F06DE" w:rsidRDefault="004F06DE" w:rsidP="004F06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4F06DE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94°C (5’) [94°C (30”) 60°C (30”), 72°C (45”) x 35], 72°C (8’)</w:t>
            </w:r>
          </w:p>
        </w:tc>
        <w:tc>
          <w:tcPr>
            <w:tcW w:w="2092" w:type="dxa"/>
            <w:shd w:val="clear" w:color="auto" w:fill="FFFFFF"/>
            <w:hideMark/>
          </w:tcPr>
          <w:p w:rsidR="004F06DE" w:rsidRPr="004F06DE" w:rsidRDefault="004F06DE" w:rsidP="004F06DE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proofErr w:type="spellStart"/>
            <w:r w:rsidRPr="004F06DE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Bonacum</w:t>
            </w:r>
            <w:proofErr w:type="spellEnd"/>
            <w:r w:rsidRPr="004F06DE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et al 2001</w:t>
            </w:r>
          </w:p>
        </w:tc>
      </w:tr>
    </w:tbl>
    <w:p w:rsidR="004F06DE" w:rsidRPr="004F06DE" w:rsidRDefault="004F06DE" w:rsidP="004F06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06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¹ </w:t>
      </w:r>
      <w:r w:rsidRPr="004F06DE">
        <w:rPr>
          <w:rFonts w:ascii="Times New Roman" w:hAnsi="Times New Roman" w:cs="Times New Roman"/>
          <w:sz w:val="24"/>
          <w:szCs w:val="24"/>
          <w:lang w:val="en-US"/>
        </w:rPr>
        <w:t>For sequencing of mitochondrial 16S ribosomal gene we using the internal primers: Hedges 16L2a, Hedges 16H10, 16Sar-L and 16Sbr-H. For primer sequences, see Goebel et al 1999.</w:t>
      </w:r>
    </w:p>
    <w:p w:rsidR="004F06DE" w:rsidRPr="004F06DE" w:rsidRDefault="004F06DE" w:rsidP="004F06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06DE" w:rsidRPr="004F06DE" w:rsidRDefault="004F06DE" w:rsidP="004F06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06DE" w:rsidRDefault="004F06DE" w:rsidP="004F06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06DE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4F06DE" w:rsidRDefault="004F06DE" w:rsidP="004F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F06DE">
        <w:rPr>
          <w:rFonts w:ascii="Times New Roman" w:hAnsi="Times New Roman" w:cs="Times New Roman"/>
          <w:sz w:val="24"/>
          <w:szCs w:val="24"/>
          <w:lang w:val="en-US"/>
        </w:rPr>
        <w:t>Bonacum</w:t>
      </w:r>
      <w:proofErr w:type="spellEnd"/>
      <w:r w:rsidRPr="004F06DE">
        <w:rPr>
          <w:rFonts w:ascii="Times New Roman" w:hAnsi="Times New Roman" w:cs="Times New Roman"/>
          <w:sz w:val="24"/>
          <w:szCs w:val="24"/>
          <w:lang w:val="en-US"/>
        </w:rPr>
        <w:t xml:space="preserve"> J, </w:t>
      </w:r>
      <w:proofErr w:type="spellStart"/>
      <w:r w:rsidRPr="004F06DE">
        <w:rPr>
          <w:rFonts w:ascii="Times New Roman" w:hAnsi="Times New Roman" w:cs="Times New Roman"/>
          <w:sz w:val="24"/>
          <w:szCs w:val="24"/>
          <w:lang w:val="en-US"/>
        </w:rPr>
        <w:t>DeSalle</w:t>
      </w:r>
      <w:proofErr w:type="spellEnd"/>
      <w:r w:rsidRPr="004F06DE">
        <w:rPr>
          <w:rFonts w:ascii="Times New Roman" w:hAnsi="Times New Roman" w:cs="Times New Roman"/>
          <w:sz w:val="24"/>
          <w:szCs w:val="24"/>
          <w:lang w:val="en-US"/>
        </w:rPr>
        <w:t xml:space="preserve"> R, O’Grady PO, Oliveira D, </w:t>
      </w:r>
      <w:proofErr w:type="spellStart"/>
      <w:r w:rsidRPr="004F06DE">
        <w:rPr>
          <w:rFonts w:ascii="Times New Roman" w:hAnsi="Times New Roman" w:cs="Times New Roman"/>
          <w:sz w:val="24"/>
          <w:szCs w:val="24"/>
          <w:lang w:val="en-US"/>
        </w:rPr>
        <w:t>Wintermute</w:t>
      </w:r>
      <w:proofErr w:type="spellEnd"/>
      <w:r w:rsidRPr="004F06DE">
        <w:rPr>
          <w:rFonts w:ascii="Times New Roman" w:hAnsi="Times New Roman" w:cs="Times New Roman"/>
          <w:sz w:val="24"/>
          <w:szCs w:val="24"/>
          <w:lang w:val="en-US"/>
        </w:rPr>
        <w:t xml:space="preserve"> J, </w:t>
      </w:r>
      <w:proofErr w:type="spellStart"/>
      <w:r w:rsidRPr="004F06DE">
        <w:rPr>
          <w:rFonts w:ascii="Times New Roman" w:hAnsi="Times New Roman" w:cs="Times New Roman"/>
          <w:sz w:val="24"/>
          <w:szCs w:val="24"/>
          <w:lang w:val="en-US"/>
        </w:rPr>
        <w:t>Zilversmith</w:t>
      </w:r>
      <w:proofErr w:type="spellEnd"/>
      <w:r w:rsidRPr="004F06DE">
        <w:rPr>
          <w:rFonts w:ascii="Times New Roman" w:hAnsi="Times New Roman" w:cs="Times New Roman"/>
          <w:sz w:val="24"/>
          <w:szCs w:val="24"/>
          <w:lang w:val="en-US"/>
        </w:rPr>
        <w:t xml:space="preserve"> M (2001) New nuclear and mitochondrial primers for systematics and comparative genomics in </w:t>
      </w:r>
      <w:proofErr w:type="spellStart"/>
      <w:r w:rsidRPr="004F06DE">
        <w:rPr>
          <w:rFonts w:ascii="Times New Roman" w:hAnsi="Times New Roman" w:cs="Times New Roman"/>
          <w:sz w:val="24"/>
          <w:szCs w:val="24"/>
          <w:lang w:val="en-US"/>
        </w:rPr>
        <w:t>drosophilidae</w:t>
      </w:r>
      <w:proofErr w:type="spellEnd"/>
      <w:r w:rsidRPr="004F06DE">
        <w:rPr>
          <w:rFonts w:ascii="Times New Roman" w:hAnsi="Times New Roman" w:cs="Times New Roman"/>
          <w:sz w:val="24"/>
          <w:szCs w:val="24"/>
          <w:lang w:val="en-US"/>
        </w:rPr>
        <w:t xml:space="preserve">. Drosophila Information Service, </w:t>
      </w:r>
      <w:r w:rsidRPr="004F06DE">
        <w:rPr>
          <w:rFonts w:ascii="Times New Roman" w:hAnsi="Times New Roman" w:cs="Times New Roman"/>
          <w:b/>
          <w:sz w:val="24"/>
          <w:szCs w:val="24"/>
          <w:lang w:val="en-US"/>
        </w:rPr>
        <w:t>84</w:t>
      </w:r>
      <w:r w:rsidRPr="004F06DE">
        <w:rPr>
          <w:rFonts w:ascii="Times New Roman" w:hAnsi="Times New Roman" w:cs="Times New Roman"/>
          <w:sz w:val="24"/>
          <w:szCs w:val="24"/>
          <w:lang w:val="en-US"/>
        </w:rPr>
        <w:t>, 201-204.</w:t>
      </w:r>
    </w:p>
    <w:p w:rsidR="004F06DE" w:rsidRPr="004F06DE" w:rsidRDefault="004F06DE" w:rsidP="004F06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06DE" w:rsidRPr="004F06DE" w:rsidRDefault="004F06DE" w:rsidP="004F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F06DE">
        <w:rPr>
          <w:rFonts w:ascii="Times New Roman" w:hAnsi="Times New Roman" w:cs="Times New Roman"/>
          <w:sz w:val="24"/>
          <w:szCs w:val="24"/>
          <w:lang w:val="en-US"/>
        </w:rPr>
        <w:t>Bossuyt</w:t>
      </w:r>
      <w:proofErr w:type="spellEnd"/>
      <w:r w:rsidRPr="004F06DE">
        <w:rPr>
          <w:rFonts w:ascii="Times New Roman" w:hAnsi="Times New Roman" w:cs="Times New Roman"/>
          <w:sz w:val="24"/>
          <w:szCs w:val="24"/>
          <w:lang w:val="en-US"/>
        </w:rPr>
        <w:t xml:space="preserve"> F, </w:t>
      </w:r>
      <w:proofErr w:type="spellStart"/>
      <w:r w:rsidRPr="004F06DE">
        <w:rPr>
          <w:rFonts w:ascii="Times New Roman" w:hAnsi="Times New Roman" w:cs="Times New Roman"/>
          <w:sz w:val="24"/>
          <w:szCs w:val="24"/>
          <w:lang w:val="en-US"/>
        </w:rPr>
        <w:t>Milinkovitch</w:t>
      </w:r>
      <w:proofErr w:type="spellEnd"/>
      <w:r w:rsidRPr="004F06DE">
        <w:rPr>
          <w:rFonts w:ascii="Times New Roman" w:hAnsi="Times New Roman" w:cs="Times New Roman"/>
          <w:sz w:val="24"/>
          <w:szCs w:val="24"/>
          <w:lang w:val="en-US"/>
        </w:rPr>
        <w:t xml:space="preserve"> MC (2000) Convergence </w:t>
      </w:r>
      <w:proofErr w:type="spellStart"/>
      <w:r w:rsidRPr="004F06DE">
        <w:rPr>
          <w:rFonts w:ascii="Times New Roman" w:hAnsi="Times New Roman" w:cs="Times New Roman"/>
          <w:sz w:val="24"/>
          <w:szCs w:val="24"/>
          <w:lang w:val="en-US"/>
        </w:rPr>
        <w:t>adaptative</w:t>
      </w:r>
      <w:proofErr w:type="spellEnd"/>
      <w:r w:rsidRPr="004F06DE">
        <w:rPr>
          <w:rFonts w:ascii="Times New Roman" w:hAnsi="Times New Roman" w:cs="Times New Roman"/>
          <w:sz w:val="24"/>
          <w:szCs w:val="24"/>
          <w:lang w:val="en-US"/>
        </w:rPr>
        <w:t xml:space="preserve"> radiations in Madagascar and Asian </w:t>
      </w:r>
      <w:proofErr w:type="spellStart"/>
      <w:r w:rsidRPr="004F06DE">
        <w:rPr>
          <w:rFonts w:ascii="Times New Roman" w:hAnsi="Times New Roman" w:cs="Times New Roman"/>
          <w:sz w:val="24"/>
          <w:szCs w:val="24"/>
          <w:lang w:val="en-US"/>
        </w:rPr>
        <w:t>ranid</w:t>
      </w:r>
      <w:proofErr w:type="spellEnd"/>
      <w:r w:rsidRPr="004F06DE">
        <w:rPr>
          <w:rFonts w:ascii="Times New Roman" w:hAnsi="Times New Roman" w:cs="Times New Roman"/>
          <w:sz w:val="24"/>
          <w:szCs w:val="24"/>
          <w:lang w:val="en-US"/>
        </w:rPr>
        <w:t xml:space="preserve"> frogs reveal covariation between larval and adult traits. Proceedings of the National Academy of Sciences USA, </w:t>
      </w:r>
      <w:r w:rsidRPr="004F06DE">
        <w:rPr>
          <w:rFonts w:ascii="Times New Roman" w:hAnsi="Times New Roman" w:cs="Times New Roman"/>
          <w:b/>
          <w:sz w:val="24"/>
          <w:szCs w:val="24"/>
          <w:lang w:val="en-US"/>
        </w:rPr>
        <w:t>97</w:t>
      </w:r>
      <w:r w:rsidRPr="004F06DE">
        <w:rPr>
          <w:rFonts w:ascii="Times New Roman" w:hAnsi="Times New Roman" w:cs="Times New Roman"/>
          <w:sz w:val="24"/>
          <w:szCs w:val="24"/>
          <w:lang w:val="en-US"/>
        </w:rPr>
        <w:t>, 6585-6590.</w:t>
      </w:r>
    </w:p>
    <w:p w:rsidR="004F06DE" w:rsidRPr="004F06DE" w:rsidRDefault="004F06DE" w:rsidP="004F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F06DE" w:rsidRPr="004F06DE" w:rsidRDefault="004F06DE" w:rsidP="004F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F06DE">
        <w:rPr>
          <w:rFonts w:ascii="Times New Roman" w:hAnsi="Times New Roman" w:cs="Times New Roman"/>
          <w:sz w:val="24"/>
          <w:szCs w:val="24"/>
          <w:lang w:val="en-US"/>
        </w:rPr>
        <w:t>Carnaval</w:t>
      </w:r>
      <w:proofErr w:type="spellEnd"/>
      <w:r w:rsidRPr="004F06DE">
        <w:rPr>
          <w:rFonts w:ascii="Times New Roman" w:hAnsi="Times New Roman" w:cs="Times New Roman"/>
          <w:sz w:val="24"/>
          <w:szCs w:val="24"/>
          <w:lang w:val="en-US"/>
        </w:rPr>
        <w:t xml:space="preserve"> AC, </w:t>
      </w:r>
      <w:proofErr w:type="spellStart"/>
      <w:r w:rsidRPr="004F06DE">
        <w:rPr>
          <w:rFonts w:ascii="Times New Roman" w:hAnsi="Times New Roman" w:cs="Times New Roman"/>
          <w:sz w:val="24"/>
          <w:szCs w:val="24"/>
          <w:lang w:val="en-US"/>
        </w:rPr>
        <w:t>Hickerson</w:t>
      </w:r>
      <w:proofErr w:type="spellEnd"/>
      <w:r w:rsidRPr="004F06DE">
        <w:rPr>
          <w:rFonts w:ascii="Times New Roman" w:hAnsi="Times New Roman" w:cs="Times New Roman"/>
          <w:sz w:val="24"/>
          <w:szCs w:val="24"/>
          <w:lang w:val="en-US"/>
        </w:rPr>
        <w:t xml:space="preserve"> MJ, Haddad CFB, Rodrigues MT, Moritz C (2009) Stability predicts genetic diversity in the Brazilian Atlantic forest hotspot. Science, </w:t>
      </w:r>
      <w:r w:rsidRPr="004F06DE">
        <w:rPr>
          <w:rFonts w:ascii="Times New Roman" w:hAnsi="Times New Roman" w:cs="Times New Roman"/>
          <w:b/>
          <w:sz w:val="24"/>
          <w:szCs w:val="24"/>
          <w:lang w:val="en-US"/>
        </w:rPr>
        <w:t>323</w:t>
      </w:r>
      <w:r w:rsidRPr="004F06DE">
        <w:rPr>
          <w:rFonts w:ascii="Times New Roman" w:hAnsi="Times New Roman" w:cs="Times New Roman"/>
          <w:sz w:val="24"/>
          <w:szCs w:val="24"/>
          <w:lang w:val="en-US"/>
        </w:rPr>
        <w:t>, 785–789.</w:t>
      </w:r>
    </w:p>
    <w:p w:rsidR="004F06DE" w:rsidRPr="004F06DE" w:rsidRDefault="004F06DE" w:rsidP="004F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F06DE" w:rsidRPr="004F06DE" w:rsidRDefault="004F06DE" w:rsidP="004F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06DE">
        <w:rPr>
          <w:rFonts w:ascii="Times New Roman" w:hAnsi="Times New Roman" w:cs="Times New Roman"/>
          <w:sz w:val="24"/>
          <w:szCs w:val="24"/>
          <w:lang w:val="en-US"/>
        </w:rPr>
        <w:t xml:space="preserve">Feller A, Hedges SB (1998) Molecular evidence for the early history of living amphibians. Molecular </w:t>
      </w:r>
      <w:proofErr w:type="spellStart"/>
      <w:r w:rsidRPr="004F06DE">
        <w:rPr>
          <w:rFonts w:ascii="Times New Roman" w:hAnsi="Times New Roman" w:cs="Times New Roman"/>
          <w:sz w:val="24"/>
          <w:szCs w:val="24"/>
          <w:lang w:val="en-US"/>
        </w:rPr>
        <w:t>Phylogenetics</w:t>
      </w:r>
      <w:proofErr w:type="spellEnd"/>
      <w:r w:rsidRPr="004F06DE">
        <w:rPr>
          <w:rFonts w:ascii="Times New Roman" w:hAnsi="Times New Roman" w:cs="Times New Roman"/>
          <w:sz w:val="24"/>
          <w:szCs w:val="24"/>
          <w:lang w:val="en-US"/>
        </w:rPr>
        <w:t xml:space="preserve"> and Evolution,</w:t>
      </w:r>
      <w:r w:rsidRPr="004F06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9</w:t>
      </w:r>
      <w:r w:rsidRPr="004F06DE">
        <w:rPr>
          <w:rFonts w:ascii="Times New Roman" w:hAnsi="Times New Roman" w:cs="Times New Roman"/>
          <w:sz w:val="24"/>
          <w:szCs w:val="24"/>
          <w:lang w:val="en-US"/>
        </w:rPr>
        <w:t>, 509-516.</w:t>
      </w:r>
    </w:p>
    <w:p w:rsidR="004F06DE" w:rsidRPr="004F06DE" w:rsidRDefault="004F06DE" w:rsidP="004F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F06DE" w:rsidRPr="004F06DE" w:rsidRDefault="004F06DE" w:rsidP="004F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06DE">
        <w:rPr>
          <w:rFonts w:ascii="Times New Roman" w:hAnsi="Times New Roman" w:cs="Times New Roman"/>
          <w:sz w:val="24"/>
          <w:szCs w:val="24"/>
          <w:lang w:val="en-US"/>
        </w:rPr>
        <w:t xml:space="preserve">Goebel AM, Donnelly JM, </w:t>
      </w:r>
      <w:proofErr w:type="spellStart"/>
      <w:r w:rsidRPr="004F06DE">
        <w:rPr>
          <w:rFonts w:ascii="Times New Roman" w:hAnsi="Times New Roman" w:cs="Times New Roman"/>
          <w:sz w:val="24"/>
          <w:szCs w:val="24"/>
          <w:lang w:val="en-US"/>
        </w:rPr>
        <w:t>Atz</w:t>
      </w:r>
      <w:proofErr w:type="spellEnd"/>
      <w:r w:rsidRPr="004F06DE">
        <w:rPr>
          <w:rFonts w:ascii="Times New Roman" w:hAnsi="Times New Roman" w:cs="Times New Roman"/>
          <w:sz w:val="24"/>
          <w:szCs w:val="24"/>
          <w:lang w:val="en-US"/>
        </w:rPr>
        <w:t xml:space="preserve"> ME (1999) PCR primers and amplification methods for 12S ribosomal DNA, the control region, cytochrome oxidase I, and cytochrome b in </w:t>
      </w:r>
      <w:proofErr w:type="spellStart"/>
      <w:r w:rsidRPr="004F06DE">
        <w:rPr>
          <w:rFonts w:ascii="Times New Roman" w:hAnsi="Times New Roman" w:cs="Times New Roman"/>
          <w:sz w:val="24"/>
          <w:szCs w:val="24"/>
          <w:lang w:val="en-US"/>
        </w:rPr>
        <w:t>bufonids</w:t>
      </w:r>
      <w:proofErr w:type="spellEnd"/>
      <w:r w:rsidRPr="004F06DE">
        <w:rPr>
          <w:rFonts w:ascii="Times New Roman" w:hAnsi="Times New Roman" w:cs="Times New Roman"/>
          <w:sz w:val="24"/>
          <w:szCs w:val="24"/>
          <w:lang w:val="en-US"/>
        </w:rPr>
        <w:t xml:space="preserve"> and other frogs, and an overview of PCR primers which have amplified DNA in amphibians successfully. Molecular </w:t>
      </w:r>
      <w:proofErr w:type="spellStart"/>
      <w:r w:rsidRPr="004F06DE">
        <w:rPr>
          <w:rFonts w:ascii="Times New Roman" w:hAnsi="Times New Roman" w:cs="Times New Roman"/>
          <w:sz w:val="24"/>
          <w:szCs w:val="24"/>
          <w:lang w:val="en-US"/>
        </w:rPr>
        <w:t>Phylogenetics</w:t>
      </w:r>
      <w:proofErr w:type="spellEnd"/>
      <w:r w:rsidRPr="004F06DE">
        <w:rPr>
          <w:rFonts w:ascii="Times New Roman" w:hAnsi="Times New Roman" w:cs="Times New Roman"/>
          <w:sz w:val="24"/>
          <w:szCs w:val="24"/>
          <w:lang w:val="en-US"/>
        </w:rPr>
        <w:t xml:space="preserve"> and Evolution,</w:t>
      </w:r>
      <w:r w:rsidRPr="004F06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11</w:t>
      </w:r>
      <w:r w:rsidRPr="004F06DE">
        <w:rPr>
          <w:rFonts w:ascii="Times New Roman" w:hAnsi="Times New Roman" w:cs="Times New Roman"/>
          <w:sz w:val="24"/>
          <w:szCs w:val="24"/>
          <w:lang w:val="en-US"/>
        </w:rPr>
        <w:t>, 163–199.</w:t>
      </w:r>
    </w:p>
    <w:p w:rsidR="004F06DE" w:rsidRPr="004F06DE" w:rsidRDefault="004F06DE" w:rsidP="004F06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06DE" w:rsidRPr="004F06DE" w:rsidRDefault="004F06DE" w:rsidP="004F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F06DE">
        <w:rPr>
          <w:rFonts w:ascii="Times New Roman" w:hAnsi="Times New Roman" w:cs="Times New Roman"/>
          <w:sz w:val="24"/>
          <w:szCs w:val="24"/>
          <w:lang w:val="en-US"/>
        </w:rPr>
        <w:t>Palumi</w:t>
      </w:r>
      <w:proofErr w:type="spellEnd"/>
      <w:r w:rsidRPr="004F06DE">
        <w:rPr>
          <w:rFonts w:ascii="Times New Roman" w:hAnsi="Times New Roman" w:cs="Times New Roman"/>
          <w:sz w:val="24"/>
          <w:szCs w:val="24"/>
          <w:lang w:val="en-US"/>
        </w:rPr>
        <w:t xml:space="preserve"> SR, Martin A, McMillan WO, </w:t>
      </w:r>
      <w:proofErr w:type="spellStart"/>
      <w:r w:rsidRPr="004F06DE">
        <w:rPr>
          <w:rFonts w:ascii="Times New Roman" w:hAnsi="Times New Roman" w:cs="Times New Roman"/>
          <w:sz w:val="24"/>
          <w:szCs w:val="24"/>
          <w:lang w:val="en-US"/>
        </w:rPr>
        <w:t>Stice</w:t>
      </w:r>
      <w:proofErr w:type="spellEnd"/>
      <w:r w:rsidRPr="004F06DE">
        <w:rPr>
          <w:rFonts w:ascii="Times New Roman" w:hAnsi="Times New Roman" w:cs="Times New Roman"/>
          <w:sz w:val="24"/>
          <w:szCs w:val="24"/>
          <w:lang w:val="en-US"/>
        </w:rPr>
        <w:t xml:space="preserve"> L, Grabowski G (1991) </w:t>
      </w:r>
      <w:proofErr w:type="gramStart"/>
      <w:r w:rsidRPr="004F06D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4F06DE">
        <w:rPr>
          <w:rFonts w:ascii="Times New Roman" w:hAnsi="Times New Roman" w:cs="Times New Roman"/>
          <w:sz w:val="24"/>
          <w:szCs w:val="24"/>
          <w:lang w:val="en-US"/>
        </w:rPr>
        <w:t xml:space="preserve"> simple fool’s guide to PCR, version 2.0. Privately published.</w:t>
      </w:r>
    </w:p>
    <w:p w:rsidR="004F06DE" w:rsidRPr="004009F0" w:rsidRDefault="004F06DE" w:rsidP="004F06DE">
      <w:pPr>
        <w:jc w:val="both"/>
        <w:rPr>
          <w:b/>
          <w:szCs w:val="24"/>
          <w:lang w:val="en-US"/>
        </w:rPr>
      </w:pPr>
    </w:p>
    <w:p w:rsidR="004F06DE" w:rsidRPr="004009F0" w:rsidRDefault="004F06DE" w:rsidP="004F06DE">
      <w:pPr>
        <w:jc w:val="both"/>
        <w:rPr>
          <w:b/>
          <w:szCs w:val="24"/>
          <w:lang w:val="en-US"/>
        </w:rPr>
      </w:pPr>
    </w:p>
    <w:p w:rsidR="004F06DE" w:rsidRDefault="004F06DE" w:rsidP="004F06DE"/>
    <w:p w:rsidR="004F06DE" w:rsidRDefault="004F06DE"/>
    <w:sectPr w:rsidR="004F06DE" w:rsidSect="004F06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E0983"/>
    <w:multiLevelType w:val="hybridMultilevel"/>
    <w:tmpl w:val="3390A33A"/>
    <w:lvl w:ilvl="0" w:tplc="2E18B62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DE"/>
    <w:rsid w:val="004F06DE"/>
    <w:rsid w:val="00A625DC"/>
    <w:rsid w:val="00C0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06BFF-850D-430B-BC74-CFE50609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F0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F0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2019-04-03T19:41:00Z</dcterms:created>
  <dcterms:modified xsi:type="dcterms:W3CDTF">2019-04-03T20:08:00Z</dcterms:modified>
</cp:coreProperties>
</file>