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582C2EDE" w:rsidR="00654E8F" w:rsidRPr="001549D3" w:rsidRDefault="00654E8F" w:rsidP="0001436A">
      <w:pPr>
        <w:pStyle w:val="SupplementaryMaterial"/>
        <w:rPr>
          <w:b w:val="0"/>
        </w:rPr>
      </w:pPr>
      <w:r w:rsidRPr="001549D3">
        <w:t xml:space="preserve">Supplementary </w:t>
      </w:r>
      <w:r w:rsidR="00457CF8">
        <w:rPr>
          <w:lang w:eastAsia="ja-JP"/>
        </w:rPr>
        <w:t>Materials</w:t>
      </w:r>
    </w:p>
    <w:p w14:paraId="6754D378" w14:textId="7FF3B0A1" w:rsidR="00994A3D" w:rsidRPr="001549D3" w:rsidRDefault="00994A3D" w:rsidP="005709E7">
      <w:pPr>
        <w:keepNext/>
        <w:jc w:val="center"/>
        <w:rPr>
          <w:rFonts w:cs="Times New Roman"/>
          <w:szCs w:val="24"/>
        </w:rPr>
      </w:pPr>
    </w:p>
    <w:p w14:paraId="3C419443" w14:textId="36D7655C" w:rsidR="00994A3D" w:rsidRPr="001549D3" w:rsidRDefault="008B4074" w:rsidP="00C62264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ja-JP"/>
        </w:rPr>
        <w:drawing>
          <wp:inline distT="0" distB="0" distL="0" distR="0" wp14:anchorId="005850AB" wp14:editId="512D51BA">
            <wp:extent cx="5829300" cy="34417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supp1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BEF6" w14:textId="4DB3C6FE" w:rsidR="00BB5700" w:rsidRPr="009513AB" w:rsidRDefault="005709E7" w:rsidP="00BB5700">
      <w:pPr>
        <w:rPr>
          <w:szCs w:val="24"/>
        </w:rPr>
      </w:pPr>
      <w:r>
        <w:rPr>
          <w:rFonts w:cs="Times New Roman"/>
          <w:b/>
          <w:bCs/>
        </w:rPr>
        <w:t>Supplementary Figure 1</w:t>
      </w:r>
      <w:r w:rsidR="008B4074">
        <w:rPr>
          <w:rFonts w:cs="Times New Roman"/>
          <w:b/>
          <w:bCs/>
        </w:rPr>
        <w:t xml:space="preserve">. </w:t>
      </w:r>
      <w:r w:rsidR="00E85EB0">
        <w:rPr>
          <w:rFonts w:cs="Times New Roman"/>
        </w:rPr>
        <w:t>The</w:t>
      </w:r>
      <w:r w:rsidR="008D4AEB">
        <w:rPr>
          <w:rFonts w:cs="Times New Roman"/>
        </w:rPr>
        <w:t xml:space="preserve"> number</w:t>
      </w:r>
      <w:r w:rsidR="00BB5700">
        <w:rPr>
          <w:rFonts w:cs="Times New Roman"/>
        </w:rPr>
        <w:t>s</w:t>
      </w:r>
      <w:r w:rsidR="008D4AEB">
        <w:rPr>
          <w:rFonts w:cs="Times New Roman"/>
        </w:rPr>
        <w:t xml:space="preserve"> of correct answers in the pre-learning test</w:t>
      </w:r>
      <w:r w:rsidR="002E1555">
        <w:rPr>
          <w:rFonts w:cs="Times New Roman"/>
        </w:rPr>
        <w:t xml:space="preserve"> obtained</w:t>
      </w:r>
      <w:r w:rsidR="008D4AEB">
        <w:rPr>
          <w:rFonts w:cs="Times New Roman"/>
        </w:rPr>
        <w:t xml:space="preserve"> </w:t>
      </w:r>
      <w:r w:rsidR="00E85EB0">
        <w:rPr>
          <w:rFonts w:cs="Times New Roman"/>
        </w:rPr>
        <w:t xml:space="preserve">by </w:t>
      </w:r>
      <w:r w:rsidR="008D4AEB">
        <w:rPr>
          <w:rFonts w:cs="Times New Roman"/>
        </w:rPr>
        <w:t xml:space="preserve">comparing between words </w:t>
      </w:r>
      <w:r w:rsidR="00BB5700">
        <w:rPr>
          <w:rFonts w:cs="Times New Roman"/>
        </w:rPr>
        <w:t xml:space="preserve">used for the learning session with </w:t>
      </w:r>
      <w:r w:rsidR="00E85EB0">
        <w:rPr>
          <w:rFonts w:cs="Times New Roman"/>
        </w:rPr>
        <w:t xml:space="preserve">a </w:t>
      </w:r>
      <w:r w:rsidR="00BB5700">
        <w:rPr>
          <w:rFonts w:cs="Times New Roman"/>
        </w:rPr>
        <w:t xml:space="preserve">digital pen and those used for the </w:t>
      </w:r>
      <w:r w:rsidR="00457CF8">
        <w:rPr>
          <w:rFonts w:cs="Times New Roman"/>
        </w:rPr>
        <w:t>learning</w:t>
      </w:r>
      <w:r w:rsidR="00BB5700">
        <w:rPr>
          <w:rFonts w:cs="Times New Roman"/>
        </w:rPr>
        <w:t xml:space="preserve"> session with </w:t>
      </w:r>
      <w:r w:rsidR="00E85EB0">
        <w:rPr>
          <w:rFonts w:cs="Times New Roman"/>
        </w:rPr>
        <w:t xml:space="preserve">an </w:t>
      </w:r>
      <w:r w:rsidR="00BB5700">
        <w:rPr>
          <w:rFonts w:cs="Times New Roman"/>
        </w:rPr>
        <w:t xml:space="preserve">ink pen and between participant groups. </w:t>
      </w:r>
      <w:r w:rsidR="008B4074">
        <w:rPr>
          <w:rFonts w:cs="Times New Roman"/>
        </w:rPr>
        <w:t xml:space="preserve">There </w:t>
      </w:r>
      <w:r w:rsidR="008D4AEB">
        <w:rPr>
          <w:rFonts w:cs="Times New Roman"/>
        </w:rPr>
        <w:t>w</w:t>
      </w:r>
      <w:r w:rsidR="00BB5700">
        <w:rPr>
          <w:rFonts w:cs="Times New Roman"/>
        </w:rPr>
        <w:t xml:space="preserve">ere </w:t>
      </w:r>
      <w:r w:rsidR="008D4AEB">
        <w:rPr>
          <w:rFonts w:cs="Times New Roman"/>
        </w:rPr>
        <w:t>no main effect</w:t>
      </w:r>
      <w:r w:rsidR="002E1555">
        <w:rPr>
          <w:rFonts w:cs="Times New Roman"/>
        </w:rPr>
        <w:t>s</w:t>
      </w:r>
      <w:r w:rsidR="008D4AEB">
        <w:rPr>
          <w:rFonts w:cs="Times New Roman"/>
        </w:rPr>
        <w:t xml:space="preserve"> of </w:t>
      </w:r>
      <w:r w:rsidR="002E1555">
        <w:rPr>
          <w:rFonts w:cs="Times New Roman"/>
        </w:rPr>
        <w:t xml:space="preserve">the </w:t>
      </w:r>
      <w:r w:rsidR="00E85EB0">
        <w:rPr>
          <w:rFonts w:cs="Times New Roman"/>
        </w:rPr>
        <w:t>learning</w:t>
      </w:r>
      <w:r w:rsidR="00BB5700">
        <w:rPr>
          <w:rFonts w:cs="Times New Roman"/>
        </w:rPr>
        <w:t xml:space="preserve"> device (</w:t>
      </w:r>
      <w:r w:rsidR="00BB5700">
        <w:rPr>
          <w:rFonts w:cs="Times New Roman"/>
          <w:i/>
        </w:rPr>
        <w:t>F</w:t>
      </w:r>
      <w:r w:rsidR="00BB5700">
        <w:rPr>
          <w:rFonts w:cs="Times New Roman"/>
        </w:rPr>
        <w:t xml:space="preserve"> (1, 26) = 0.02; </w:t>
      </w:r>
      <w:r w:rsidR="00BB5700">
        <w:rPr>
          <w:rFonts w:cs="Times New Roman"/>
          <w:i/>
        </w:rPr>
        <w:t xml:space="preserve">p </w:t>
      </w:r>
      <w:r w:rsidR="00BB5700">
        <w:rPr>
          <w:rFonts w:cs="Times New Roman"/>
        </w:rPr>
        <w:t xml:space="preserve">= 0.90, </w:t>
      </w:r>
      <w:r w:rsidR="00BB5700">
        <w:rPr>
          <w:rFonts w:cs="Times New Roman"/>
          <w:bCs/>
        </w:rPr>
        <w:t xml:space="preserve">partial </w:t>
      </w:r>
      <w:r w:rsidR="00BB5700">
        <w:rPr>
          <w:rFonts w:cs="Times New Roman"/>
          <w:i/>
        </w:rPr>
        <w:t>η</w:t>
      </w:r>
      <w:r w:rsidR="00BB5700">
        <w:rPr>
          <w:rFonts w:cs="Times New Roman"/>
          <w:i/>
          <w:vertAlign w:val="superscript"/>
        </w:rPr>
        <w:t>2</w:t>
      </w:r>
      <w:r w:rsidR="00BB5700">
        <w:rPr>
          <w:rFonts w:cs="Times New Roman"/>
        </w:rPr>
        <w:t xml:space="preserve"> = 0.00) and </w:t>
      </w:r>
      <w:r w:rsidR="008B4074">
        <w:rPr>
          <w:rFonts w:cs="Times New Roman"/>
        </w:rPr>
        <w:t xml:space="preserve">participant </w:t>
      </w:r>
      <w:r w:rsidR="008D4AEB">
        <w:rPr>
          <w:rFonts w:cs="Times New Roman"/>
        </w:rPr>
        <w:t xml:space="preserve">groups </w:t>
      </w:r>
      <w:r w:rsidR="008B4074">
        <w:rPr>
          <w:rFonts w:cs="Times New Roman"/>
        </w:rPr>
        <w:t>(</w:t>
      </w:r>
      <w:r w:rsidR="008B4074">
        <w:rPr>
          <w:rFonts w:cs="Times New Roman"/>
          <w:i/>
        </w:rPr>
        <w:t>F</w:t>
      </w:r>
      <w:r w:rsidR="008B4074">
        <w:rPr>
          <w:rFonts w:cs="Times New Roman"/>
        </w:rPr>
        <w:t xml:space="preserve"> (1, 26) = 0.10; </w:t>
      </w:r>
      <w:r w:rsidR="008B4074">
        <w:rPr>
          <w:rFonts w:cs="Times New Roman"/>
          <w:i/>
        </w:rPr>
        <w:t>p</w:t>
      </w:r>
      <w:r w:rsidR="008B4074">
        <w:rPr>
          <w:rFonts w:cs="Times New Roman"/>
        </w:rPr>
        <w:t xml:space="preserve"> = 0.76, </w:t>
      </w:r>
      <w:r w:rsidR="008B4074">
        <w:rPr>
          <w:rFonts w:cs="Times New Roman"/>
          <w:bCs/>
        </w:rPr>
        <w:t xml:space="preserve">partial </w:t>
      </w:r>
      <w:r w:rsidR="008B4074">
        <w:rPr>
          <w:rFonts w:cs="Times New Roman"/>
          <w:i/>
        </w:rPr>
        <w:t>η</w:t>
      </w:r>
      <w:r w:rsidR="008B4074">
        <w:rPr>
          <w:rFonts w:cs="Times New Roman"/>
          <w:i/>
          <w:vertAlign w:val="superscript"/>
        </w:rPr>
        <w:t>2</w:t>
      </w:r>
      <w:r w:rsidR="008B4074">
        <w:rPr>
          <w:rFonts w:cs="Times New Roman"/>
        </w:rPr>
        <w:t xml:space="preserve"> = 0.00)</w:t>
      </w:r>
      <w:r w:rsidR="008D4AEB">
        <w:rPr>
          <w:rFonts w:cs="Times New Roman"/>
        </w:rPr>
        <w:t xml:space="preserve"> and </w:t>
      </w:r>
      <w:r w:rsidR="00BB5700">
        <w:rPr>
          <w:rFonts w:cs="Times New Roman"/>
        </w:rPr>
        <w:t xml:space="preserve">no </w:t>
      </w:r>
      <w:r w:rsidR="008B4074">
        <w:rPr>
          <w:rFonts w:cs="Times New Roman"/>
        </w:rPr>
        <w:t xml:space="preserve">interaction between the </w:t>
      </w:r>
      <w:r w:rsidR="00BB5700">
        <w:rPr>
          <w:rFonts w:cs="Times New Roman"/>
        </w:rPr>
        <w:t xml:space="preserve">learning device and </w:t>
      </w:r>
      <w:r w:rsidR="00E85EB0">
        <w:rPr>
          <w:rFonts w:cs="Times New Roman"/>
        </w:rPr>
        <w:t xml:space="preserve">participant group </w:t>
      </w:r>
      <w:r w:rsidR="008B4074">
        <w:rPr>
          <w:rFonts w:cs="Times New Roman"/>
        </w:rPr>
        <w:t>(</w:t>
      </w:r>
      <w:r w:rsidR="008B4074">
        <w:rPr>
          <w:rFonts w:cs="Times New Roman"/>
          <w:i/>
        </w:rPr>
        <w:t xml:space="preserve">F </w:t>
      </w:r>
      <w:r w:rsidR="008B4074">
        <w:rPr>
          <w:rFonts w:cs="Times New Roman"/>
        </w:rPr>
        <w:t>(1, 26) = 0. 02;</w:t>
      </w:r>
      <w:r w:rsidR="008B4074">
        <w:rPr>
          <w:rFonts w:cs="Times New Roman"/>
          <w:i/>
        </w:rPr>
        <w:t xml:space="preserve"> p </w:t>
      </w:r>
      <w:r w:rsidR="008B4074">
        <w:rPr>
          <w:rFonts w:cs="Times New Roman"/>
        </w:rPr>
        <w:t xml:space="preserve">= 0.90, </w:t>
      </w:r>
      <w:r w:rsidR="008B4074">
        <w:rPr>
          <w:rFonts w:cs="Times New Roman"/>
          <w:bCs/>
        </w:rPr>
        <w:t xml:space="preserve">partial </w:t>
      </w:r>
      <w:r w:rsidR="008B4074">
        <w:rPr>
          <w:rFonts w:cs="Times New Roman"/>
          <w:i/>
        </w:rPr>
        <w:t>η</w:t>
      </w:r>
      <w:r w:rsidR="008B4074">
        <w:rPr>
          <w:rFonts w:cs="Times New Roman"/>
          <w:i/>
          <w:vertAlign w:val="superscript"/>
        </w:rPr>
        <w:t>2</w:t>
      </w:r>
      <w:r w:rsidR="008B4074">
        <w:rPr>
          <w:rFonts w:cs="Times New Roman"/>
        </w:rPr>
        <w:t xml:space="preserve"> = 0.00).</w:t>
      </w:r>
      <w:r w:rsidR="00BB5700">
        <w:rPr>
          <w:rFonts w:cs="Times New Roman"/>
        </w:rPr>
        <w:t xml:space="preserve"> </w:t>
      </w:r>
      <w:r w:rsidR="00E85EB0">
        <w:rPr>
          <w:rFonts w:eastAsia="游ゴシック" w:cs="Times New Roman"/>
        </w:rPr>
        <w:t>The</w:t>
      </w:r>
      <w:r w:rsidR="00BB5700" w:rsidRPr="009513AB">
        <w:rPr>
          <w:rFonts w:eastAsia="游ゴシック" w:cs="Times New Roman"/>
        </w:rPr>
        <w:t xml:space="preserve"> mean </w:t>
      </w:r>
      <w:r w:rsidR="00BB5700">
        <w:rPr>
          <w:rFonts w:eastAsia="游ゴシック" w:cs="Times New Roman"/>
        </w:rPr>
        <w:t xml:space="preserve">number of correct </w:t>
      </w:r>
      <w:r w:rsidR="00E85EB0">
        <w:rPr>
          <w:rFonts w:eastAsia="游ゴシック" w:cs="Times New Roman"/>
        </w:rPr>
        <w:t>answers</w:t>
      </w:r>
      <w:r w:rsidR="00BB5700">
        <w:rPr>
          <w:rFonts w:eastAsia="游ゴシック" w:cs="Times New Roman"/>
        </w:rPr>
        <w:t xml:space="preserve"> among participants</w:t>
      </w:r>
      <w:r w:rsidR="00E85EB0">
        <w:rPr>
          <w:rFonts w:eastAsia="游ゴシック" w:cs="Times New Roman"/>
        </w:rPr>
        <w:t xml:space="preserve"> is depicted.</w:t>
      </w:r>
      <w:r w:rsidR="00BB5700">
        <w:rPr>
          <w:rFonts w:eastAsia="游ゴシック" w:cs="Times New Roman"/>
        </w:rPr>
        <w:t xml:space="preserve"> </w:t>
      </w:r>
      <w:r w:rsidR="00E85EB0">
        <w:rPr>
          <w:rFonts w:eastAsia="游ゴシック" w:cs="Times New Roman"/>
        </w:rPr>
        <w:t>The e</w:t>
      </w:r>
      <w:r w:rsidR="00BB5700" w:rsidRPr="009513AB">
        <w:rPr>
          <w:rFonts w:eastAsia="游ゴシック" w:cs="Times New Roman"/>
        </w:rPr>
        <w:t>rror bar</w:t>
      </w:r>
      <w:r w:rsidR="00BB5700">
        <w:rPr>
          <w:rFonts w:eastAsia="游ゴシック" w:cs="Times New Roman"/>
        </w:rPr>
        <w:t>s</w:t>
      </w:r>
      <w:r w:rsidR="00BB5700" w:rsidRPr="009513AB">
        <w:rPr>
          <w:rFonts w:eastAsia="游ゴシック" w:cs="Times New Roman"/>
        </w:rPr>
        <w:t xml:space="preserve"> </w:t>
      </w:r>
      <w:r w:rsidR="00E85EB0">
        <w:rPr>
          <w:rFonts w:eastAsia="游ゴシック" w:cs="Times New Roman"/>
        </w:rPr>
        <w:t>indicate</w:t>
      </w:r>
      <w:r w:rsidR="00BB5700" w:rsidRPr="009513AB">
        <w:rPr>
          <w:rFonts w:eastAsia="游ゴシック" w:cs="Times New Roman"/>
        </w:rPr>
        <w:t xml:space="preserve"> the standard error. </w:t>
      </w:r>
    </w:p>
    <w:p w14:paraId="33D24A26" w14:textId="06BBDA63" w:rsidR="008B4074" w:rsidRPr="002B4A57" w:rsidRDefault="008B4074" w:rsidP="00BB5700">
      <w:pPr>
        <w:keepNext/>
        <w:rPr>
          <w:rFonts w:cs="Times New Roman"/>
          <w:b/>
          <w:szCs w:val="24"/>
        </w:rPr>
      </w:pPr>
    </w:p>
    <w:p w14:paraId="1116C84C" w14:textId="14827D0F" w:rsidR="005709E7" w:rsidRDefault="008B4074" w:rsidP="00C62264">
      <w:pPr>
        <w:jc w:val="center"/>
        <w:rPr>
          <w:rFonts w:cs="Times New Roman"/>
        </w:rPr>
      </w:pPr>
      <w:r>
        <w:rPr>
          <w:rFonts w:cs="Times New Roman"/>
          <w:noProof/>
          <w:lang w:eastAsia="ja-JP"/>
        </w:rPr>
        <w:drawing>
          <wp:inline distT="0" distB="0" distL="0" distR="0" wp14:anchorId="6D045B66" wp14:editId="5904CDCC">
            <wp:extent cx="5003800" cy="34036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supp2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8EF6" w14:textId="50B7499C" w:rsidR="005462A5" w:rsidRPr="009513AB" w:rsidRDefault="005709E7" w:rsidP="005462A5">
      <w:pPr>
        <w:rPr>
          <w:szCs w:val="24"/>
        </w:rPr>
      </w:pPr>
      <w:r>
        <w:rPr>
          <w:rFonts w:cs="Times New Roman"/>
          <w:b/>
          <w:bCs/>
        </w:rPr>
        <w:t xml:space="preserve">Supplementary Figure </w:t>
      </w:r>
      <w:r w:rsidR="008B4074">
        <w:rPr>
          <w:rFonts w:cs="Times New Roman" w:hint="eastAsia"/>
          <w:b/>
          <w:bCs/>
          <w:lang w:eastAsia="ja-JP"/>
        </w:rPr>
        <w:t>2</w:t>
      </w:r>
      <w:r w:rsidR="008B4074">
        <w:rPr>
          <w:rFonts w:cs="Times New Roman"/>
          <w:b/>
          <w:bCs/>
          <w:lang w:eastAsia="ja-JP"/>
        </w:rPr>
        <w:t>.</w:t>
      </w:r>
      <w:r w:rsidR="008B4074">
        <w:rPr>
          <w:rFonts w:cs="Times New Roman" w:hint="eastAsia"/>
          <w:b/>
          <w:bCs/>
          <w:lang w:eastAsia="ja-JP"/>
        </w:rPr>
        <w:t xml:space="preserve"> </w:t>
      </w:r>
      <w:r w:rsidR="00E85EB0">
        <w:rPr>
          <w:rFonts w:cs="Times New Roman"/>
          <w:bCs/>
          <w:lang w:eastAsia="ja-JP"/>
        </w:rPr>
        <w:t>The</w:t>
      </w:r>
      <w:r w:rsidR="00BF57D6">
        <w:rPr>
          <w:rFonts w:cs="Times New Roman"/>
        </w:rPr>
        <w:t xml:space="preserve"> N400 repetition priming effect of only men (familiar group: N=10; unfamiliar group: N=10).</w:t>
      </w:r>
      <w:r w:rsidR="00BF57D6">
        <w:rPr>
          <w:rFonts w:cs="Times New Roman" w:hint="eastAsia"/>
          <w:lang w:eastAsia="ja-JP"/>
        </w:rPr>
        <w:t xml:space="preserve"> A</w:t>
      </w:r>
      <w:r w:rsidR="006774FF">
        <w:rPr>
          <w:rFonts w:cs="Times New Roman"/>
          <w:lang w:eastAsia="ja-JP"/>
        </w:rPr>
        <w:t>s the</w:t>
      </w:r>
      <w:r w:rsidR="008B4074">
        <w:rPr>
          <w:rFonts w:cs="Times New Roman"/>
        </w:rPr>
        <w:t xml:space="preserve"> main effect of </w:t>
      </w:r>
      <w:r w:rsidR="00E85EB0">
        <w:rPr>
          <w:rFonts w:cs="Times New Roman"/>
        </w:rPr>
        <w:t xml:space="preserve">the </w:t>
      </w:r>
      <w:r w:rsidR="008B4074">
        <w:rPr>
          <w:rFonts w:cs="Times New Roman"/>
        </w:rPr>
        <w:t>learning device (</w:t>
      </w:r>
      <w:r w:rsidR="008B4074">
        <w:rPr>
          <w:rFonts w:cs="Times New Roman"/>
          <w:i/>
        </w:rPr>
        <w:t>F</w:t>
      </w:r>
      <w:r w:rsidR="008B4074">
        <w:rPr>
          <w:rFonts w:cs="Times New Roman"/>
        </w:rPr>
        <w:t xml:space="preserve"> (1, 18) = 4.84; </w:t>
      </w:r>
      <w:r w:rsidR="008B4074">
        <w:rPr>
          <w:rFonts w:cs="Times New Roman"/>
          <w:i/>
        </w:rPr>
        <w:t>p</w:t>
      </w:r>
      <w:r w:rsidR="008B4074">
        <w:rPr>
          <w:rFonts w:cs="Times New Roman"/>
        </w:rPr>
        <w:t xml:space="preserve"> = 0.04, </w:t>
      </w:r>
      <w:r w:rsidR="008B4074">
        <w:rPr>
          <w:rFonts w:cs="Times New Roman"/>
          <w:bCs/>
        </w:rPr>
        <w:t xml:space="preserve">partial </w:t>
      </w:r>
      <w:r w:rsidR="008B4074">
        <w:rPr>
          <w:rFonts w:cs="Times New Roman"/>
          <w:i/>
        </w:rPr>
        <w:t>η</w:t>
      </w:r>
      <w:r w:rsidR="008B4074">
        <w:rPr>
          <w:rFonts w:cs="Times New Roman"/>
          <w:i/>
          <w:vertAlign w:val="superscript"/>
        </w:rPr>
        <w:t>2</w:t>
      </w:r>
      <w:r w:rsidR="008B4074">
        <w:rPr>
          <w:rFonts w:cs="Times New Roman"/>
        </w:rPr>
        <w:t xml:space="preserve"> = 0.21)</w:t>
      </w:r>
      <w:r w:rsidR="00BF57D6">
        <w:rPr>
          <w:rFonts w:cs="Times New Roman" w:hint="eastAsia"/>
          <w:lang w:eastAsia="ja-JP"/>
        </w:rPr>
        <w:t>,</w:t>
      </w:r>
      <w:r w:rsidR="00BF57D6">
        <w:rPr>
          <w:rFonts w:cs="Times New Roman"/>
          <w:lang w:eastAsia="ja-JP"/>
        </w:rPr>
        <w:t xml:space="preserve"> </w:t>
      </w:r>
      <w:r w:rsidR="008B4074">
        <w:rPr>
          <w:rFonts w:cs="Times New Roman"/>
        </w:rPr>
        <w:t xml:space="preserve">the repetition priming effect was greater </w:t>
      </w:r>
      <w:r w:rsidR="00BF57D6">
        <w:rPr>
          <w:rFonts w:cs="Times New Roman"/>
        </w:rPr>
        <w:t xml:space="preserve">for words </w:t>
      </w:r>
      <w:r w:rsidR="00E85EB0">
        <w:rPr>
          <w:rFonts w:cs="Times New Roman"/>
        </w:rPr>
        <w:t>that were</w:t>
      </w:r>
      <w:r w:rsidR="00BF57D6">
        <w:rPr>
          <w:rFonts w:cs="Times New Roman"/>
        </w:rPr>
        <w:t xml:space="preserve"> written with </w:t>
      </w:r>
      <w:r w:rsidR="008B4074">
        <w:rPr>
          <w:rFonts w:cs="Times New Roman"/>
        </w:rPr>
        <w:t xml:space="preserve">a digital pen </w:t>
      </w:r>
      <w:r w:rsidR="00BF57D6">
        <w:rPr>
          <w:rFonts w:cs="Times New Roman"/>
        </w:rPr>
        <w:t xml:space="preserve">than for those </w:t>
      </w:r>
      <w:r w:rsidR="00E85EB0">
        <w:rPr>
          <w:rFonts w:cs="Times New Roman"/>
        </w:rPr>
        <w:t>with</w:t>
      </w:r>
      <w:r w:rsidR="00BF57D6">
        <w:rPr>
          <w:rFonts w:cs="Times New Roman"/>
        </w:rPr>
        <w:t xml:space="preserve"> </w:t>
      </w:r>
      <w:r w:rsidR="008B4074">
        <w:rPr>
          <w:rFonts w:cs="Times New Roman"/>
        </w:rPr>
        <w:t xml:space="preserve">an ink pen. In contrast, there was no main effect of </w:t>
      </w:r>
      <w:r w:rsidR="00E85EB0">
        <w:rPr>
          <w:rFonts w:cs="Times New Roman"/>
        </w:rPr>
        <w:t xml:space="preserve">the </w:t>
      </w:r>
      <w:r w:rsidR="008B4074">
        <w:rPr>
          <w:rFonts w:cs="Times New Roman"/>
        </w:rPr>
        <w:t>participant group (</w:t>
      </w:r>
      <w:r w:rsidR="008B4074">
        <w:rPr>
          <w:rFonts w:cs="Times New Roman"/>
          <w:i/>
        </w:rPr>
        <w:t xml:space="preserve">F </w:t>
      </w:r>
      <w:r w:rsidR="008B4074">
        <w:rPr>
          <w:rFonts w:cs="Times New Roman"/>
        </w:rPr>
        <w:t xml:space="preserve">(1, 18) = 1.01; </w:t>
      </w:r>
      <w:r w:rsidR="008B4074">
        <w:rPr>
          <w:rFonts w:cs="Times New Roman"/>
          <w:i/>
        </w:rPr>
        <w:t>p</w:t>
      </w:r>
      <w:r w:rsidR="008B4074">
        <w:rPr>
          <w:rFonts w:cs="Times New Roman"/>
        </w:rPr>
        <w:t xml:space="preserve"> = 0.33, </w:t>
      </w:r>
      <w:r w:rsidR="008B4074">
        <w:rPr>
          <w:rFonts w:cs="Times New Roman"/>
          <w:bCs/>
        </w:rPr>
        <w:t xml:space="preserve">partial </w:t>
      </w:r>
      <w:r w:rsidR="008B4074">
        <w:rPr>
          <w:rFonts w:cs="Times New Roman"/>
          <w:i/>
        </w:rPr>
        <w:t>η</w:t>
      </w:r>
      <w:r w:rsidR="008B4074">
        <w:rPr>
          <w:rFonts w:cs="Times New Roman"/>
          <w:i/>
          <w:vertAlign w:val="superscript"/>
        </w:rPr>
        <w:t>2</w:t>
      </w:r>
      <w:r w:rsidR="008B4074">
        <w:rPr>
          <w:rFonts w:cs="Times New Roman"/>
          <w:vertAlign w:val="superscript"/>
        </w:rPr>
        <w:t xml:space="preserve"> </w:t>
      </w:r>
      <w:r w:rsidR="008B4074">
        <w:rPr>
          <w:rFonts w:cs="Times New Roman"/>
        </w:rPr>
        <w:t xml:space="preserve">= 0.05) </w:t>
      </w:r>
      <w:r w:rsidR="00BF57D6">
        <w:rPr>
          <w:rFonts w:cs="Times New Roman"/>
        </w:rPr>
        <w:t>and</w:t>
      </w:r>
      <w:r w:rsidR="008B4074">
        <w:rPr>
          <w:rFonts w:cs="Times New Roman"/>
        </w:rPr>
        <w:t xml:space="preserve"> </w:t>
      </w:r>
      <w:r w:rsidR="00BF57D6">
        <w:rPr>
          <w:rFonts w:cs="Times New Roman"/>
        </w:rPr>
        <w:t xml:space="preserve">no </w:t>
      </w:r>
      <w:r w:rsidR="008B4074">
        <w:rPr>
          <w:rFonts w:cs="Times New Roman"/>
        </w:rPr>
        <w:t xml:space="preserve">interaction between the </w:t>
      </w:r>
      <w:r w:rsidR="00457CF8">
        <w:rPr>
          <w:rFonts w:cs="Times New Roman"/>
        </w:rPr>
        <w:t xml:space="preserve">learning device and </w:t>
      </w:r>
      <w:r w:rsidR="008B4074">
        <w:rPr>
          <w:rFonts w:cs="Times New Roman"/>
        </w:rPr>
        <w:t xml:space="preserve">participant group </w:t>
      </w:r>
      <w:r w:rsidR="008B4074">
        <w:rPr>
          <w:rFonts w:cs="Times New Roman"/>
          <w:i/>
        </w:rPr>
        <w:t>(F</w:t>
      </w:r>
      <w:r w:rsidR="008B4074">
        <w:rPr>
          <w:rFonts w:cs="Times New Roman"/>
        </w:rPr>
        <w:t xml:space="preserve"> (1, 18) = 2.50; </w:t>
      </w:r>
      <w:r w:rsidR="008B4074">
        <w:rPr>
          <w:rFonts w:cs="Times New Roman"/>
          <w:i/>
        </w:rPr>
        <w:t>p</w:t>
      </w:r>
      <w:r w:rsidR="008B4074">
        <w:rPr>
          <w:rFonts w:cs="Times New Roman"/>
        </w:rPr>
        <w:t xml:space="preserve"> =0.13, </w:t>
      </w:r>
      <w:r w:rsidR="008B4074">
        <w:rPr>
          <w:rFonts w:cs="Times New Roman"/>
          <w:bCs/>
        </w:rPr>
        <w:t xml:space="preserve">partial </w:t>
      </w:r>
      <w:r w:rsidR="008B4074">
        <w:rPr>
          <w:rFonts w:cs="Times New Roman"/>
          <w:i/>
        </w:rPr>
        <w:t>η</w:t>
      </w:r>
      <w:r w:rsidR="008B4074">
        <w:rPr>
          <w:rFonts w:cs="Times New Roman"/>
          <w:i/>
          <w:sz w:val="22"/>
          <w:vertAlign w:val="superscript"/>
        </w:rPr>
        <w:t>2</w:t>
      </w:r>
      <w:r w:rsidR="008B4074">
        <w:rPr>
          <w:rFonts w:cs="Times New Roman"/>
          <w:i/>
        </w:rPr>
        <w:t xml:space="preserve"> </w:t>
      </w:r>
      <w:r w:rsidR="008B4074">
        <w:rPr>
          <w:rFonts w:cs="Times New Roman"/>
        </w:rPr>
        <w:t>= 0.12).</w:t>
      </w:r>
      <w:r w:rsidR="008B4074">
        <w:rPr>
          <w:rFonts w:cs="Times New Roman"/>
          <w:noProof/>
        </w:rPr>
        <w:t xml:space="preserve"> When the differences between the learning devices were examined within each participant group as a post-hoc test, </w:t>
      </w:r>
      <w:r w:rsidR="00BF57D6">
        <w:rPr>
          <w:rFonts w:cs="Times New Roman"/>
          <w:noProof/>
        </w:rPr>
        <w:t xml:space="preserve">the familiar group </w:t>
      </w:r>
      <w:r w:rsidR="00E85EB0">
        <w:rPr>
          <w:rFonts w:cs="Times New Roman"/>
          <w:noProof/>
        </w:rPr>
        <w:t>had a</w:t>
      </w:r>
      <w:r w:rsidR="00BF57D6">
        <w:rPr>
          <w:rFonts w:cs="Times New Roman"/>
          <w:noProof/>
        </w:rPr>
        <w:t xml:space="preserve"> significantly greater </w:t>
      </w:r>
      <w:r w:rsidR="008B4074">
        <w:rPr>
          <w:rFonts w:cs="Times New Roman"/>
          <w:noProof/>
        </w:rPr>
        <w:t xml:space="preserve">repetition priming effect </w:t>
      </w:r>
      <w:r w:rsidR="00BF57D6">
        <w:rPr>
          <w:rFonts w:cs="Times New Roman"/>
          <w:noProof/>
        </w:rPr>
        <w:t xml:space="preserve">for words written </w:t>
      </w:r>
      <w:r w:rsidR="00E85EB0">
        <w:rPr>
          <w:rFonts w:cs="Times New Roman"/>
          <w:noProof/>
        </w:rPr>
        <w:t>with</w:t>
      </w:r>
      <w:r w:rsidR="00BF57D6">
        <w:rPr>
          <w:rFonts w:cs="Times New Roman"/>
          <w:noProof/>
        </w:rPr>
        <w:t xml:space="preserve"> a digital pen than an ink pen </w:t>
      </w:r>
      <w:r w:rsidR="008B4074">
        <w:rPr>
          <w:rFonts w:cs="Times New Roman"/>
          <w:noProof/>
        </w:rPr>
        <w:t>(</w:t>
      </w:r>
      <w:r w:rsidR="008B4074">
        <w:rPr>
          <w:rFonts w:cs="Times New Roman"/>
          <w:i/>
          <w:noProof/>
        </w:rPr>
        <w:t>t</w:t>
      </w:r>
      <w:r w:rsidR="008B4074">
        <w:rPr>
          <w:rFonts w:cs="Times New Roman"/>
          <w:noProof/>
        </w:rPr>
        <w:t xml:space="preserve"> (9) = −2.50;</w:t>
      </w:r>
      <w:r w:rsidR="008B4074">
        <w:rPr>
          <w:rFonts w:cs="Times New Roman"/>
          <w:i/>
          <w:noProof/>
        </w:rPr>
        <w:t xml:space="preserve"> p</w:t>
      </w:r>
      <w:r w:rsidR="008B4074">
        <w:rPr>
          <w:rFonts w:cs="Times New Roman"/>
          <w:noProof/>
        </w:rPr>
        <w:t xml:space="preserve"> = 0.02, </w:t>
      </w:r>
      <w:r w:rsidR="008B4074">
        <w:rPr>
          <w:rFonts w:cs="Times New Roman"/>
          <w:i/>
          <w:noProof/>
        </w:rPr>
        <w:t xml:space="preserve">d </w:t>
      </w:r>
      <w:r w:rsidR="008B4074">
        <w:rPr>
          <w:rFonts w:cs="Times New Roman"/>
          <w:noProof/>
        </w:rPr>
        <w:t>= 0.92)</w:t>
      </w:r>
      <w:r w:rsidR="00BF57D6">
        <w:rPr>
          <w:rFonts w:cs="Times New Roman"/>
          <w:noProof/>
        </w:rPr>
        <w:t xml:space="preserve">, while </w:t>
      </w:r>
      <w:r w:rsidR="00E85EB0">
        <w:rPr>
          <w:rFonts w:cs="Times New Roman"/>
          <w:noProof/>
        </w:rPr>
        <w:t xml:space="preserve">in the </w:t>
      </w:r>
      <w:r w:rsidR="00BF57D6">
        <w:rPr>
          <w:rFonts w:cs="Times New Roman"/>
          <w:noProof/>
        </w:rPr>
        <w:t>unfamilar group</w:t>
      </w:r>
      <w:r w:rsidR="00E85EB0">
        <w:rPr>
          <w:rFonts w:cs="Times New Roman"/>
          <w:noProof/>
        </w:rPr>
        <w:t>, there was</w:t>
      </w:r>
      <w:r w:rsidR="00BF57D6">
        <w:rPr>
          <w:rFonts w:cs="Times New Roman"/>
          <w:noProof/>
        </w:rPr>
        <w:t xml:space="preserve"> no diifference</w:t>
      </w:r>
      <w:r w:rsidR="005462A5">
        <w:rPr>
          <w:rFonts w:cs="Times New Roman"/>
          <w:noProof/>
        </w:rPr>
        <w:t xml:space="preserve"> between the digital and ink pen</w:t>
      </w:r>
      <w:r w:rsidR="00E85EB0">
        <w:rPr>
          <w:rFonts w:cs="Times New Roman"/>
          <w:noProof/>
        </w:rPr>
        <w:t>s</w:t>
      </w:r>
      <w:r w:rsidR="008B4074">
        <w:rPr>
          <w:rFonts w:cs="Times New Roman"/>
          <w:noProof/>
        </w:rPr>
        <w:t xml:space="preserve"> (</w:t>
      </w:r>
      <w:r w:rsidR="008B4074">
        <w:rPr>
          <w:rFonts w:cs="Times New Roman"/>
          <w:i/>
          <w:noProof/>
        </w:rPr>
        <w:t xml:space="preserve">t </w:t>
      </w:r>
      <w:r w:rsidR="008B4074">
        <w:rPr>
          <w:rFonts w:cs="Times New Roman"/>
          <w:noProof/>
        </w:rPr>
        <w:t xml:space="preserve">(9) = −0.47; </w:t>
      </w:r>
      <w:r w:rsidR="008B4074">
        <w:rPr>
          <w:rFonts w:cs="Times New Roman"/>
          <w:i/>
          <w:noProof/>
        </w:rPr>
        <w:t>p</w:t>
      </w:r>
      <w:r w:rsidR="008B4074">
        <w:rPr>
          <w:rFonts w:cs="Times New Roman"/>
          <w:noProof/>
        </w:rPr>
        <w:t xml:space="preserve"> = 0.32, </w:t>
      </w:r>
      <w:r w:rsidR="008B4074">
        <w:rPr>
          <w:rFonts w:cs="Times New Roman"/>
          <w:i/>
          <w:noProof/>
        </w:rPr>
        <w:t>d</w:t>
      </w:r>
      <w:r w:rsidR="008B4074">
        <w:rPr>
          <w:rFonts w:cs="Times New Roman"/>
          <w:noProof/>
        </w:rPr>
        <w:t xml:space="preserve">=0.16). </w:t>
      </w:r>
      <w:r w:rsidR="00E85EB0">
        <w:rPr>
          <w:rFonts w:eastAsia="游ゴシック" w:cs="Times New Roman"/>
        </w:rPr>
        <w:t>The</w:t>
      </w:r>
      <w:r w:rsidR="005462A5" w:rsidRPr="009513AB">
        <w:rPr>
          <w:rFonts w:eastAsia="游ゴシック" w:cs="Times New Roman"/>
        </w:rPr>
        <w:t xml:space="preserve"> mean </w:t>
      </w:r>
      <w:r w:rsidR="005462A5">
        <w:rPr>
          <w:rFonts w:eastAsia="游ゴシック" w:cs="Times New Roman"/>
        </w:rPr>
        <w:t xml:space="preserve">number of correct numbers among participants </w:t>
      </w:r>
      <w:r w:rsidR="00E85EB0">
        <w:rPr>
          <w:rFonts w:eastAsia="游ゴシック" w:cs="Times New Roman"/>
        </w:rPr>
        <w:t>is depicted. The</w:t>
      </w:r>
      <w:r w:rsidR="005462A5">
        <w:rPr>
          <w:rFonts w:eastAsia="游ゴシック" w:cs="Times New Roman"/>
        </w:rPr>
        <w:t xml:space="preserve"> </w:t>
      </w:r>
      <w:r w:rsidR="005462A5" w:rsidRPr="009513AB">
        <w:rPr>
          <w:rFonts w:eastAsia="游ゴシック" w:cs="Times New Roman"/>
        </w:rPr>
        <w:t>error bar</w:t>
      </w:r>
      <w:r w:rsidR="005462A5">
        <w:rPr>
          <w:rFonts w:eastAsia="游ゴシック" w:cs="Times New Roman"/>
        </w:rPr>
        <w:t>s</w:t>
      </w:r>
      <w:r w:rsidR="005462A5" w:rsidRPr="009513AB">
        <w:rPr>
          <w:rFonts w:eastAsia="游ゴシック" w:cs="Times New Roman"/>
        </w:rPr>
        <w:t xml:space="preserve"> </w:t>
      </w:r>
      <w:r w:rsidR="00E85EB0">
        <w:rPr>
          <w:rFonts w:eastAsia="游ゴシック" w:cs="Times New Roman"/>
        </w:rPr>
        <w:t>indicate</w:t>
      </w:r>
      <w:r w:rsidR="005462A5" w:rsidRPr="009513AB">
        <w:rPr>
          <w:rFonts w:eastAsia="游ゴシック" w:cs="Times New Roman"/>
        </w:rPr>
        <w:t xml:space="preserve"> the standard error. </w:t>
      </w:r>
      <w:r w:rsidR="00195515">
        <w:rPr>
          <w:rFonts w:eastAsia="游ゴシック" w:cs="Times New Roman"/>
        </w:rPr>
        <w:t>*</w:t>
      </w:r>
      <w:r w:rsidR="00195515" w:rsidRPr="001405DF">
        <w:rPr>
          <w:rFonts w:eastAsia="游ゴシック" w:cs="Times New Roman"/>
          <w:i/>
        </w:rPr>
        <w:t>p</w:t>
      </w:r>
      <w:r w:rsidR="00195515">
        <w:rPr>
          <w:rFonts w:eastAsia="游ゴシック" w:cs="Times New Roman"/>
        </w:rPr>
        <w:t xml:space="preserve"> &lt; 0.05.</w:t>
      </w:r>
      <w:bookmarkStart w:id="0" w:name="_GoBack"/>
      <w:bookmarkEnd w:id="0"/>
    </w:p>
    <w:p w14:paraId="083379F7" w14:textId="69885041" w:rsidR="008B4074" w:rsidRPr="00BF57D6" w:rsidRDefault="008B4074" w:rsidP="008B4074">
      <w:pPr>
        <w:keepNext/>
        <w:rPr>
          <w:rFonts w:cs="Times New Roman"/>
        </w:rPr>
      </w:pPr>
    </w:p>
    <w:p w14:paraId="77A40B92" w14:textId="66698CF4" w:rsidR="008B4074" w:rsidRPr="005462A5" w:rsidRDefault="008B4074" w:rsidP="005709E7">
      <w:pPr>
        <w:keepNext/>
        <w:rPr>
          <w:rFonts w:cs="Times New Roman"/>
          <w:b/>
          <w:bCs/>
          <w:lang w:eastAsia="ja-JP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70B5C" w14:textId="77777777" w:rsidR="004331FB" w:rsidRDefault="004331FB" w:rsidP="00117666">
      <w:pPr>
        <w:spacing w:after="0"/>
      </w:pPr>
      <w:r>
        <w:separator/>
      </w:r>
    </w:p>
  </w:endnote>
  <w:endnote w:type="continuationSeparator" w:id="0">
    <w:p w14:paraId="54AC2314" w14:textId="77777777" w:rsidR="004331FB" w:rsidRDefault="004331FB" w:rsidP="00117666">
      <w:pPr>
        <w:spacing w:after="0"/>
      </w:pPr>
      <w:r>
        <w:continuationSeparator/>
      </w:r>
    </w:p>
  </w:endnote>
  <w:endnote w:type="continuationNotice" w:id="1">
    <w:p w14:paraId="779152C8" w14:textId="77777777" w:rsidR="004331FB" w:rsidRDefault="004331F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EE6F22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21F3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EE6F22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21F32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A8A35" w14:textId="77777777" w:rsidR="004331FB" w:rsidRDefault="004331FB" w:rsidP="00117666">
      <w:pPr>
        <w:spacing w:after="0"/>
      </w:pPr>
      <w:r>
        <w:separator/>
      </w:r>
    </w:p>
  </w:footnote>
  <w:footnote w:type="continuationSeparator" w:id="0">
    <w:p w14:paraId="38CC158E" w14:textId="77777777" w:rsidR="004331FB" w:rsidRDefault="004331FB" w:rsidP="00117666">
      <w:pPr>
        <w:spacing w:after="0"/>
      </w:pPr>
      <w:r>
        <w:continuationSeparator/>
      </w:r>
    </w:p>
  </w:footnote>
  <w:footnote w:type="continuationNotice" w:id="1">
    <w:p w14:paraId="733E22C3" w14:textId="77777777" w:rsidR="004331FB" w:rsidRDefault="004331F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F5F48" w14:textId="77777777" w:rsidR="00821F32" w:rsidRDefault="00821F32">
    <w:pPr>
      <w:pStyle w:val="af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F46B8"/>
    <w:rsid w:val="00105FD9"/>
    <w:rsid w:val="00117666"/>
    <w:rsid w:val="001549D3"/>
    <w:rsid w:val="00160065"/>
    <w:rsid w:val="00177D84"/>
    <w:rsid w:val="001930B7"/>
    <w:rsid w:val="00195515"/>
    <w:rsid w:val="001D7ED2"/>
    <w:rsid w:val="001E2058"/>
    <w:rsid w:val="001F0980"/>
    <w:rsid w:val="002336B6"/>
    <w:rsid w:val="00267D18"/>
    <w:rsid w:val="002868E2"/>
    <w:rsid w:val="002869C3"/>
    <w:rsid w:val="002936E4"/>
    <w:rsid w:val="002B4A57"/>
    <w:rsid w:val="002C74CA"/>
    <w:rsid w:val="002E1555"/>
    <w:rsid w:val="003544FB"/>
    <w:rsid w:val="00376EFE"/>
    <w:rsid w:val="003D2F2D"/>
    <w:rsid w:val="003F0967"/>
    <w:rsid w:val="00401590"/>
    <w:rsid w:val="00426500"/>
    <w:rsid w:val="004331FB"/>
    <w:rsid w:val="00435D9F"/>
    <w:rsid w:val="00447801"/>
    <w:rsid w:val="00452E9C"/>
    <w:rsid w:val="00457CF8"/>
    <w:rsid w:val="004735C8"/>
    <w:rsid w:val="004947A6"/>
    <w:rsid w:val="004961FF"/>
    <w:rsid w:val="004C154E"/>
    <w:rsid w:val="00517A89"/>
    <w:rsid w:val="005250F2"/>
    <w:rsid w:val="00525657"/>
    <w:rsid w:val="005462A5"/>
    <w:rsid w:val="005709E7"/>
    <w:rsid w:val="00593EEA"/>
    <w:rsid w:val="005A5EEE"/>
    <w:rsid w:val="005B4128"/>
    <w:rsid w:val="006375C7"/>
    <w:rsid w:val="00654E8F"/>
    <w:rsid w:val="00660D05"/>
    <w:rsid w:val="006774FF"/>
    <w:rsid w:val="006820B1"/>
    <w:rsid w:val="0069540D"/>
    <w:rsid w:val="006B7D14"/>
    <w:rsid w:val="00701727"/>
    <w:rsid w:val="0070566C"/>
    <w:rsid w:val="00714C50"/>
    <w:rsid w:val="00725A7D"/>
    <w:rsid w:val="00743A6C"/>
    <w:rsid w:val="007501BE"/>
    <w:rsid w:val="00790BB3"/>
    <w:rsid w:val="007C206C"/>
    <w:rsid w:val="00817DD6"/>
    <w:rsid w:val="00821F32"/>
    <w:rsid w:val="0083759F"/>
    <w:rsid w:val="00885156"/>
    <w:rsid w:val="008B4074"/>
    <w:rsid w:val="008D07E5"/>
    <w:rsid w:val="008D4AEB"/>
    <w:rsid w:val="009151AA"/>
    <w:rsid w:val="0093429D"/>
    <w:rsid w:val="00943573"/>
    <w:rsid w:val="00970F7D"/>
    <w:rsid w:val="00994A3D"/>
    <w:rsid w:val="009C2B12"/>
    <w:rsid w:val="009D5B23"/>
    <w:rsid w:val="00A174D9"/>
    <w:rsid w:val="00AA4D24"/>
    <w:rsid w:val="00AB6715"/>
    <w:rsid w:val="00B1671E"/>
    <w:rsid w:val="00B25EB8"/>
    <w:rsid w:val="00B37F4D"/>
    <w:rsid w:val="00B718DB"/>
    <w:rsid w:val="00BB5700"/>
    <w:rsid w:val="00BE4926"/>
    <w:rsid w:val="00BF57D6"/>
    <w:rsid w:val="00C52A7B"/>
    <w:rsid w:val="00C56BAF"/>
    <w:rsid w:val="00C62264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5EB0"/>
    <w:rsid w:val="00E866C9"/>
    <w:rsid w:val="00EA3D3C"/>
    <w:rsid w:val="00EC090A"/>
    <w:rsid w:val="00ED20B5"/>
    <w:rsid w:val="00F46900"/>
    <w:rsid w:val="00F61D89"/>
    <w:rsid w:val="00FE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74FF1F71-5224-4BAA-B53F-27737800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5F26825-02D5-4359-B6C9-A50F80E38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大杉 清之</dc:creator>
  <cp:lastModifiedBy>大杉 清之</cp:lastModifiedBy>
  <cp:revision>2</cp:revision>
  <cp:lastPrinted>2013-10-03T12:51:00Z</cp:lastPrinted>
  <dcterms:created xsi:type="dcterms:W3CDTF">2019-07-31T02:20:00Z</dcterms:created>
  <dcterms:modified xsi:type="dcterms:W3CDTF">2019-07-31T02:20:00Z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mi0t8pY6LziH</vt:lpwstr>
  </property>
</Properties>
</file>