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Default="00D10785"/>
    <w:p w:rsidR="003F3A77" w:rsidRDefault="003F3A77">
      <w:r w:rsidRPr="007C4955">
        <w:rPr>
          <w:rFonts w:ascii="Arial" w:hAnsi="Arial" w:cs="Arial"/>
          <w:b/>
          <w:bCs/>
          <w:sz w:val="20"/>
          <w:szCs w:val="20"/>
        </w:rPr>
        <w:t xml:space="preserve">Supplementary Table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7C4955">
        <w:rPr>
          <w:rFonts w:ascii="Arial" w:hAnsi="Arial" w:cs="Arial"/>
          <w:b/>
          <w:bCs/>
          <w:sz w:val="20"/>
          <w:szCs w:val="20"/>
        </w:rPr>
        <w:t>2. Quality Assessment of Somatic Variant Studies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701"/>
        <w:gridCol w:w="1531"/>
        <w:gridCol w:w="1446"/>
        <w:gridCol w:w="1417"/>
        <w:gridCol w:w="1134"/>
        <w:gridCol w:w="1418"/>
        <w:gridCol w:w="1134"/>
      </w:tblGrid>
      <w:tr w:rsidR="003F3A77" w:rsidRPr="007C4955" w:rsidTr="003F3A77">
        <w:trPr>
          <w:trHeight w:val="1127"/>
        </w:trPr>
        <w:tc>
          <w:tcPr>
            <w:tcW w:w="2263" w:type="dxa"/>
            <w:vAlign w:val="bottom"/>
          </w:tcPr>
          <w:p w:rsidR="003F3A77" w:rsidRPr="00DC1FD0" w:rsidRDefault="003F3A77" w:rsidP="003F3A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FD0">
              <w:rPr>
                <w:rFonts w:ascii="Arial" w:hAnsi="Arial" w:cs="Arial"/>
                <w:b/>
                <w:bCs/>
                <w:sz w:val="18"/>
                <w:szCs w:val="18"/>
              </w:rPr>
              <w:t>Study</w:t>
            </w:r>
          </w:p>
          <w:p w:rsidR="003F3A77" w:rsidRPr="00DC1FD0" w:rsidRDefault="003F3A77" w:rsidP="003F3A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F3A77" w:rsidRPr="00DC1FD0" w:rsidRDefault="003F3A77" w:rsidP="003F3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3A77" w:rsidRPr="003F3A77" w:rsidRDefault="003F3A77" w:rsidP="003F3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FD0">
              <w:rPr>
                <w:rFonts w:ascii="Arial" w:hAnsi="Arial" w:cs="Arial"/>
                <w:b/>
                <w:bCs/>
                <w:sz w:val="18"/>
                <w:szCs w:val="18"/>
              </w:rPr>
              <w:t>Description of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DC1FD0">
              <w:rPr>
                <w:rFonts w:ascii="Arial" w:hAnsi="Arial" w:cs="Arial"/>
                <w:b/>
                <w:bCs/>
                <w:sz w:val="18"/>
                <w:szCs w:val="18"/>
              </w:rPr>
              <w:t>SCC diagnosis</w:t>
            </w:r>
          </w:p>
        </w:tc>
        <w:tc>
          <w:tcPr>
            <w:tcW w:w="1701" w:type="dxa"/>
          </w:tcPr>
          <w:p w:rsidR="003F3A77" w:rsidRPr="00DC1FD0" w:rsidRDefault="003F3A77" w:rsidP="003F3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Tissues used: Cancerous </w:t>
            </w:r>
            <w:r w:rsidRPr="00DC1F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Normal neighbouring tissue, or blood</w:t>
            </w:r>
          </w:p>
        </w:tc>
        <w:tc>
          <w:tcPr>
            <w:tcW w:w="1531" w:type="dxa"/>
          </w:tcPr>
          <w:p w:rsidR="003F3A77" w:rsidRPr="00DC1FD0" w:rsidRDefault="003F3A77" w:rsidP="003F3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FD0">
              <w:rPr>
                <w:rFonts w:ascii="Arial" w:hAnsi="Arial" w:cs="Arial"/>
                <w:b/>
                <w:bCs/>
                <w:sz w:val="18"/>
                <w:szCs w:val="18"/>
              </w:rPr>
              <w:t>Detailed population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1FD0">
              <w:rPr>
                <w:rFonts w:ascii="Arial" w:hAnsi="Arial" w:cs="Arial"/>
                <w:b/>
                <w:bCs/>
                <w:sz w:val="18"/>
                <w:szCs w:val="18"/>
              </w:rPr>
              <w:t>characteristics</w:t>
            </w:r>
          </w:p>
        </w:tc>
        <w:tc>
          <w:tcPr>
            <w:tcW w:w="1446" w:type="dxa"/>
          </w:tcPr>
          <w:p w:rsidR="003F3A77" w:rsidRPr="00DC1FD0" w:rsidRDefault="003F3A77" w:rsidP="003F3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FD0">
              <w:rPr>
                <w:rFonts w:ascii="Arial" w:hAnsi="Arial" w:cs="Arial"/>
                <w:b/>
                <w:sz w:val="18"/>
                <w:szCs w:val="18"/>
              </w:rPr>
              <w:t xml:space="preserve">Variant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DC1FD0">
              <w:rPr>
                <w:rFonts w:ascii="Arial" w:hAnsi="Arial" w:cs="Arial"/>
                <w:b/>
                <w:sz w:val="18"/>
                <w:szCs w:val="18"/>
              </w:rPr>
              <w:t>lassification and type</w:t>
            </w:r>
          </w:p>
        </w:tc>
        <w:tc>
          <w:tcPr>
            <w:tcW w:w="1417" w:type="dxa"/>
          </w:tcPr>
          <w:p w:rsidR="003F3A77" w:rsidRPr="00DC1FD0" w:rsidRDefault="003F3A77" w:rsidP="003F3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F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Confirmation of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results</w:t>
            </w:r>
          </w:p>
        </w:tc>
        <w:tc>
          <w:tcPr>
            <w:tcW w:w="1134" w:type="dxa"/>
          </w:tcPr>
          <w:p w:rsidR="003F3A77" w:rsidRPr="00DC1FD0" w:rsidRDefault="003F3A77" w:rsidP="003F3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FD0">
              <w:rPr>
                <w:rFonts w:ascii="Arial" w:hAnsi="Arial" w:cs="Arial"/>
                <w:b/>
                <w:bCs/>
                <w:sz w:val="18"/>
                <w:szCs w:val="18"/>
              </w:rPr>
              <w:t>Amino acid change reported</w:t>
            </w:r>
          </w:p>
        </w:tc>
        <w:tc>
          <w:tcPr>
            <w:tcW w:w="1418" w:type="dxa"/>
          </w:tcPr>
          <w:p w:rsidR="003F3A77" w:rsidRPr="00DC1FD0" w:rsidRDefault="003F3A77" w:rsidP="003F3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FD0">
              <w:rPr>
                <w:rFonts w:ascii="Arial" w:hAnsi="Arial" w:cs="Arial"/>
                <w:b/>
                <w:bCs/>
                <w:sz w:val="18"/>
                <w:szCs w:val="18"/>
              </w:rPr>
              <w:t>Use of pathogen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DC1FD0">
              <w:rPr>
                <w:rFonts w:ascii="Arial" w:hAnsi="Arial" w:cs="Arial"/>
                <w:b/>
                <w:bCs/>
                <w:sz w:val="18"/>
                <w:szCs w:val="18"/>
              </w:rPr>
              <w:t>city scoring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described</w:t>
            </w:r>
          </w:p>
        </w:tc>
        <w:tc>
          <w:tcPr>
            <w:tcW w:w="1134" w:type="dxa"/>
          </w:tcPr>
          <w:p w:rsidR="003F3A77" w:rsidRPr="003F3A77" w:rsidRDefault="003F3A77" w:rsidP="003F3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Quality score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3550E">
              <w:rPr>
                <w:rFonts w:ascii="Arial" w:hAnsi="Arial" w:cs="Arial"/>
                <w:b/>
                <w:sz w:val="18"/>
                <w:szCs w:val="18"/>
              </w:rPr>
              <w:t>(0 t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3550E">
              <w:rPr>
                <w:rFonts w:ascii="Arial" w:hAnsi="Arial" w:cs="Arial"/>
                <w:b/>
                <w:sz w:val="18"/>
                <w:szCs w:val="18"/>
              </w:rPr>
              <w:t xml:space="preserve"> 7)</w:t>
            </w:r>
          </w:p>
        </w:tc>
      </w:tr>
      <w:tr w:rsidR="003F3A77" w:rsidRPr="007C4955" w:rsidTr="003F3A77">
        <w:trPr>
          <w:trHeight w:val="261"/>
        </w:trPr>
        <w:tc>
          <w:tcPr>
            <w:tcW w:w="2263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955">
              <w:rPr>
                <w:rFonts w:ascii="Arial" w:hAnsi="Arial" w:cs="Arial"/>
                <w:sz w:val="20"/>
                <w:szCs w:val="20"/>
              </w:rPr>
              <w:t>Dietzsch</w:t>
            </w:r>
            <w:proofErr w:type="spellEnd"/>
            <w:r w:rsidRPr="007C4955">
              <w:rPr>
                <w:rFonts w:ascii="Arial" w:hAnsi="Arial" w:cs="Arial"/>
                <w:sz w:val="20"/>
                <w:szCs w:val="20"/>
              </w:rPr>
              <w:t xml:space="preserve"> et al 2003</w:t>
            </w:r>
          </w:p>
        </w:tc>
        <w:tc>
          <w:tcPr>
            <w:tcW w:w="1276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1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46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F3A77" w:rsidRPr="007C4955" w:rsidTr="003F3A77">
        <w:trPr>
          <w:trHeight w:val="277"/>
        </w:trPr>
        <w:tc>
          <w:tcPr>
            <w:tcW w:w="2263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955">
              <w:rPr>
                <w:rFonts w:ascii="Arial" w:hAnsi="Arial" w:cs="Arial"/>
                <w:sz w:val="20"/>
                <w:szCs w:val="20"/>
              </w:rPr>
              <w:t>Dietzsch</w:t>
            </w:r>
            <w:proofErr w:type="spellEnd"/>
            <w:r w:rsidRPr="007C4955">
              <w:rPr>
                <w:rFonts w:ascii="Arial" w:hAnsi="Arial" w:cs="Arial"/>
                <w:sz w:val="20"/>
                <w:szCs w:val="20"/>
              </w:rPr>
              <w:t xml:space="preserve"> et al 2002</w:t>
            </w:r>
          </w:p>
        </w:tc>
        <w:tc>
          <w:tcPr>
            <w:tcW w:w="1276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1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46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F3A77" w:rsidRPr="007C4955" w:rsidTr="003F3A77">
        <w:trPr>
          <w:trHeight w:val="261"/>
        </w:trPr>
        <w:tc>
          <w:tcPr>
            <w:tcW w:w="2263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955">
              <w:rPr>
                <w:rFonts w:ascii="Arial" w:hAnsi="Arial" w:cs="Arial"/>
                <w:sz w:val="20"/>
                <w:szCs w:val="20"/>
              </w:rPr>
              <w:t>Gamieldien</w:t>
            </w:r>
            <w:proofErr w:type="spellEnd"/>
            <w:r w:rsidRPr="007C4955">
              <w:rPr>
                <w:rFonts w:ascii="Arial" w:hAnsi="Arial" w:cs="Arial"/>
                <w:sz w:val="20"/>
                <w:szCs w:val="20"/>
              </w:rPr>
              <w:t xml:space="preserve"> et al 1998</w:t>
            </w:r>
          </w:p>
        </w:tc>
        <w:tc>
          <w:tcPr>
            <w:tcW w:w="1276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1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46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F3A77" w:rsidRPr="007C4955" w:rsidTr="003F3A77">
        <w:trPr>
          <w:trHeight w:val="277"/>
        </w:trPr>
        <w:tc>
          <w:tcPr>
            <w:tcW w:w="2263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Liu et al 2016</w:t>
            </w:r>
          </w:p>
        </w:tc>
        <w:tc>
          <w:tcPr>
            <w:tcW w:w="1276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1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46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3F3A77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F3A77" w:rsidRPr="007C4955" w:rsidTr="003F3A77">
        <w:trPr>
          <w:trHeight w:val="261"/>
        </w:trPr>
        <w:tc>
          <w:tcPr>
            <w:tcW w:w="2263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Naidoo et al 2005</w:t>
            </w:r>
          </w:p>
        </w:tc>
        <w:tc>
          <w:tcPr>
            <w:tcW w:w="1276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1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46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F3A77" w:rsidRPr="007C4955" w:rsidTr="003F3A77">
        <w:trPr>
          <w:trHeight w:val="277"/>
        </w:trPr>
        <w:tc>
          <w:tcPr>
            <w:tcW w:w="2263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Patel et al 2011</w:t>
            </w:r>
          </w:p>
        </w:tc>
        <w:tc>
          <w:tcPr>
            <w:tcW w:w="1276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1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46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3F3A77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F3A77" w:rsidRPr="007C4955" w:rsidTr="003F3A77">
        <w:trPr>
          <w:trHeight w:val="261"/>
        </w:trPr>
        <w:tc>
          <w:tcPr>
            <w:tcW w:w="2263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Victor et al 1990</w:t>
            </w:r>
          </w:p>
        </w:tc>
        <w:tc>
          <w:tcPr>
            <w:tcW w:w="1276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1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46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17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3A77" w:rsidRPr="007C4955" w:rsidTr="003F3A77">
        <w:trPr>
          <w:trHeight w:val="261"/>
        </w:trPr>
        <w:tc>
          <w:tcPr>
            <w:tcW w:w="2263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Vos et al 2003</w:t>
            </w:r>
          </w:p>
        </w:tc>
        <w:tc>
          <w:tcPr>
            <w:tcW w:w="1276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1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46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 w:rsidRPr="007C495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3F3A77" w:rsidRPr="007C4955" w:rsidRDefault="003F3A77" w:rsidP="003F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3F3A77" w:rsidRPr="003F3A77" w:rsidRDefault="003F3A77" w:rsidP="003F3A77">
      <w:pPr>
        <w:tabs>
          <w:tab w:val="left" w:pos="1215"/>
        </w:tabs>
        <w:rPr>
          <w:rFonts w:ascii="Arial" w:hAnsi="Arial" w:cs="Arial"/>
          <w:sz w:val="20"/>
          <w:szCs w:val="20"/>
        </w:rPr>
      </w:pPr>
      <w:r w:rsidRPr="003F3A77">
        <w:rPr>
          <w:rFonts w:ascii="Arial" w:hAnsi="Arial" w:cs="Arial"/>
          <w:sz w:val="20"/>
          <w:szCs w:val="20"/>
        </w:rPr>
        <w:t xml:space="preserve">ESCC, </w:t>
      </w:r>
      <w:proofErr w:type="spellStart"/>
      <w:r w:rsidRPr="003F3A77">
        <w:rPr>
          <w:rFonts w:ascii="Arial" w:hAnsi="Arial" w:cs="Arial"/>
          <w:sz w:val="20"/>
          <w:szCs w:val="20"/>
        </w:rPr>
        <w:t>esophageal</w:t>
      </w:r>
      <w:proofErr w:type="spellEnd"/>
      <w:r w:rsidRPr="003F3A77">
        <w:rPr>
          <w:rFonts w:ascii="Arial" w:hAnsi="Arial" w:cs="Arial"/>
          <w:sz w:val="20"/>
          <w:szCs w:val="20"/>
        </w:rPr>
        <w:t xml:space="preserve"> squamous cell carcinoma; NA, not applicable</w:t>
      </w:r>
    </w:p>
    <w:p w:rsidR="003F3A77" w:rsidRDefault="003F3A77" w:rsidP="003F3A77">
      <w:pPr>
        <w:tabs>
          <w:tab w:val="left" w:pos="1215"/>
        </w:tabs>
        <w:rPr>
          <w:sz w:val="20"/>
          <w:szCs w:val="20"/>
        </w:rPr>
      </w:pPr>
    </w:p>
    <w:p w:rsidR="003F3A77" w:rsidRDefault="003F3A77" w:rsidP="003F3A77">
      <w:pPr>
        <w:tabs>
          <w:tab w:val="left" w:pos="1215"/>
        </w:tabs>
        <w:rPr>
          <w:sz w:val="20"/>
          <w:szCs w:val="20"/>
        </w:rPr>
      </w:pPr>
      <w:bookmarkStart w:id="0" w:name="_GoBack"/>
      <w:bookmarkEnd w:id="0"/>
    </w:p>
    <w:p w:rsidR="003F3A77" w:rsidRDefault="003F3A77" w:rsidP="003F3A77">
      <w:pPr>
        <w:tabs>
          <w:tab w:val="left" w:pos="1215"/>
        </w:tabs>
        <w:rPr>
          <w:sz w:val="20"/>
          <w:szCs w:val="20"/>
        </w:rPr>
      </w:pPr>
    </w:p>
    <w:p w:rsidR="003F3A77" w:rsidRDefault="003F3A77"/>
    <w:sectPr w:rsidR="003F3A77" w:rsidSect="003F3A77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77"/>
    <w:rsid w:val="003F3A77"/>
    <w:rsid w:val="00D10785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56D450"/>
  <w15:chartTrackingRefBased/>
  <w15:docId w15:val="{F9732060-AB42-4E19-8A05-42D50266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Sewram, V, Prof [vsewram@sun.ac.za]</dc:creator>
  <cp:keywords/>
  <dc:description/>
  <cp:lastModifiedBy>Sewram, V, Prof [vsewram@sun.ac.za]</cp:lastModifiedBy>
  <cp:revision>1</cp:revision>
  <dcterms:created xsi:type="dcterms:W3CDTF">2019-05-20T13:19:00Z</dcterms:created>
  <dcterms:modified xsi:type="dcterms:W3CDTF">2019-05-20T13:22:00Z</dcterms:modified>
</cp:coreProperties>
</file>