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EF206FB" w14:textId="77777777" w:rsidR="004A4F51" w:rsidRDefault="004A4F51" w:rsidP="004A4F51">
      <w:pPr>
        <w:pStyle w:val="BATitle"/>
        <w:spacing w:before="0"/>
        <w:jc w:val="left"/>
        <w:rPr>
          <w:rFonts w:eastAsia="SimSun"/>
        </w:rPr>
      </w:pPr>
      <w:bookmarkStart w:id="0" w:name="_GoBack"/>
      <w:bookmarkEnd w:id="0"/>
      <w:r>
        <w:rPr>
          <w:rFonts w:eastAsia="SimSun"/>
        </w:rPr>
        <w:t>Supplementary materials for</w:t>
      </w:r>
    </w:p>
    <w:p w14:paraId="160297C3" w14:textId="77777777" w:rsidR="004A4F51" w:rsidRPr="00D747F9" w:rsidRDefault="00D747F9" w:rsidP="00D747F9">
      <w:pPr>
        <w:keepNext/>
        <w:keepLines/>
        <w:spacing w:after="0" w:line="276" w:lineRule="auto"/>
        <w:jc w:val="center"/>
        <w:outlineLvl w:val="0"/>
        <w:rPr>
          <w:rFonts w:eastAsiaTheme="majorEastAsia" w:cs="Times New Roman"/>
          <w:b/>
          <w:bCs/>
          <w:sz w:val="32"/>
          <w:szCs w:val="28"/>
        </w:rPr>
      </w:pPr>
      <w:r w:rsidRPr="00D747F9">
        <w:rPr>
          <w:b/>
          <w:sz w:val="32"/>
        </w:rPr>
        <w:t>Cysteine-rich peptide fingerprinting as a general method for herbal analysis to differentiate Radix Astragali and Radix Hedysarum</w:t>
      </w:r>
    </w:p>
    <w:p w14:paraId="7C84DFBD" w14:textId="77777777" w:rsidR="004A4F51" w:rsidRPr="004A4F51" w:rsidRDefault="004A4F51" w:rsidP="004A4F51">
      <w:pPr>
        <w:keepNext/>
        <w:keepLines/>
        <w:spacing w:after="0" w:line="276" w:lineRule="auto"/>
        <w:outlineLvl w:val="0"/>
        <w:rPr>
          <w:rFonts w:eastAsiaTheme="majorEastAsia" w:cs="Times New Roman"/>
          <w:bCs/>
          <w:szCs w:val="28"/>
        </w:rPr>
      </w:pPr>
    </w:p>
    <w:p w14:paraId="108855F1" w14:textId="77777777" w:rsidR="004A4F51" w:rsidRPr="004A4F51" w:rsidRDefault="004A4F51" w:rsidP="00183B06">
      <w:pPr>
        <w:pStyle w:val="AuthorList"/>
      </w:pPr>
      <w:r w:rsidRPr="004A4F51">
        <w:t>Jiayi Huang, Ka H. Wong, Stephanie V. Tay</w:t>
      </w:r>
      <w:r w:rsidR="00D747F9">
        <w:t>, Adrian How</w:t>
      </w:r>
      <w:r w:rsidRPr="004A4F51">
        <w:t xml:space="preserve"> and James P. Tam*</w:t>
      </w:r>
    </w:p>
    <w:p w14:paraId="5955B0D4" w14:textId="77777777" w:rsidR="004A4F51" w:rsidRPr="004A4F51" w:rsidRDefault="004A4F51" w:rsidP="004A4F51">
      <w:pPr>
        <w:keepNext/>
        <w:keepLines/>
        <w:spacing w:after="0" w:line="276" w:lineRule="auto"/>
        <w:outlineLvl w:val="0"/>
        <w:rPr>
          <w:rFonts w:eastAsiaTheme="majorEastAsia" w:cs="Times New Roman"/>
          <w:bCs/>
          <w:szCs w:val="28"/>
        </w:rPr>
      </w:pPr>
    </w:p>
    <w:p w14:paraId="476D8A49" w14:textId="77777777" w:rsidR="004A4F51" w:rsidRPr="004A4F51" w:rsidRDefault="004A4F51" w:rsidP="004A4F51">
      <w:pPr>
        <w:keepNext/>
        <w:keepLines/>
        <w:spacing w:after="0" w:line="276" w:lineRule="auto"/>
        <w:outlineLvl w:val="0"/>
        <w:rPr>
          <w:rFonts w:eastAsiaTheme="majorEastAsia" w:cs="Times New Roman"/>
          <w:bCs/>
          <w:szCs w:val="28"/>
        </w:rPr>
      </w:pPr>
      <w:r w:rsidRPr="004A4F51">
        <w:rPr>
          <w:rFonts w:eastAsiaTheme="majorEastAsia" w:cs="Times New Roman"/>
          <w:bCs/>
          <w:szCs w:val="28"/>
        </w:rPr>
        <w:t xml:space="preserve">School of Biological Sciences, Nanyang Technological University, </w:t>
      </w:r>
      <w:r w:rsidR="00183B06">
        <w:rPr>
          <w:rFonts w:eastAsiaTheme="majorEastAsia" w:cs="Times New Roman"/>
          <w:bCs/>
          <w:szCs w:val="28"/>
        </w:rPr>
        <w:t>Singapore, Singapore</w:t>
      </w:r>
    </w:p>
    <w:p w14:paraId="505EE11E" w14:textId="77777777" w:rsidR="004A4F51" w:rsidRPr="004A4F51" w:rsidRDefault="004A4F51" w:rsidP="004A4F51">
      <w:pPr>
        <w:keepNext/>
        <w:keepLines/>
        <w:spacing w:after="0" w:line="276" w:lineRule="auto"/>
        <w:outlineLvl w:val="0"/>
        <w:rPr>
          <w:rFonts w:eastAsiaTheme="majorEastAsia" w:cs="Times New Roman"/>
          <w:bCs/>
          <w:szCs w:val="28"/>
        </w:rPr>
      </w:pPr>
    </w:p>
    <w:p w14:paraId="62EF2A7E" w14:textId="77777777" w:rsidR="004A4F51" w:rsidRPr="004A4F51" w:rsidRDefault="004A4F51" w:rsidP="004A4F51">
      <w:pPr>
        <w:keepNext/>
        <w:keepLines/>
        <w:spacing w:after="0" w:line="276" w:lineRule="auto"/>
        <w:outlineLvl w:val="0"/>
        <w:rPr>
          <w:rFonts w:eastAsiaTheme="majorEastAsia" w:cs="Times New Roman"/>
          <w:bCs/>
          <w:szCs w:val="28"/>
        </w:rPr>
      </w:pPr>
    </w:p>
    <w:p w14:paraId="0C3E0183" w14:textId="77777777" w:rsidR="004A4F51" w:rsidRPr="004A4F51" w:rsidRDefault="00183B06" w:rsidP="004A4F51">
      <w:pPr>
        <w:keepNext/>
        <w:keepLines/>
        <w:spacing w:after="0" w:line="276" w:lineRule="auto"/>
        <w:outlineLvl w:val="0"/>
        <w:rPr>
          <w:rFonts w:eastAsiaTheme="majorEastAsia" w:cs="Times New Roman"/>
          <w:b/>
          <w:bCs/>
          <w:szCs w:val="28"/>
        </w:rPr>
      </w:pPr>
      <w:r>
        <w:rPr>
          <w:rFonts w:eastAsiaTheme="majorEastAsia" w:cs="Times New Roman"/>
          <w:b/>
          <w:bCs/>
          <w:szCs w:val="28"/>
        </w:rPr>
        <w:t>*</w:t>
      </w:r>
      <w:r w:rsidR="004A4F51" w:rsidRPr="004A4F51">
        <w:rPr>
          <w:rFonts w:eastAsiaTheme="majorEastAsia" w:cs="Times New Roman"/>
          <w:b/>
          <w:bCs/>
          <w:szCs w:val="28"/>
        </w:rPr>
        <w:t>Correspondence</w:t>
      </w:r>
      <w:r>
        <w:rPr>
          <w:rFonts w:eastAsiaTheme="majorEastAsia" w:cs="Times New Roman"/>
          <w:b/>
          <w:bCs/>
          <w:szCs w:val="28"/>
        </w:rPr>
        <w:t>:</w:t>
      </w:r>
    </w:p>
    <w:p w14:paraId="41CCBAFB" w14:textId="77777777" w:rsidR="00183B06" w:rsidRDefault="004A4F51" w:rsidP="004A4F51">
      <w:pPr>
        <w:keepNext/>
        <w:keepLines/>
        <w:spacing w:after="0" w:line="276" w:lineRule="auto"/>
        <w:outlineLvl w:val="0"/>
        <w:rPr>
          <w:rFonts w:eastAsiaTheme="majorEastAsia" w:cs="Times New Roman"/>
          <w:bCs/>
          <w:szCs w:val="28"/>
        </w:rPr>
      </w:pPr>
      <w:r w:rsidRPr="004A4F51">
        <w:rPr>
          <w:rFonts w:eastAsiaTheme="majorEastAsia" w:cs="Times New Roman"/>
          <w:bCs/>
          <w:szCs w:val="28"/>
        </w:rPr>
        <w:t xml:space="preserve">Professor James P. Tam </w:t>
      </w:r>
    </w:p>
    <w:p w14:paraId="662E1875" w14:textId="77777777" w:rsidR="004A4F51" w:rsidRPr="004A4F51" w:rsidRDefault="004A4F51" w:rsidP="004A4F51">
      <w:pPr>
        <w:keepNext/>
        <w:keepLines/>
        <w:spacing w:after="0" w:line="276" w:lineRule="auto"/>
        <w:outlineLvl w:val="0"/>
        <w:rPr>
          <w:rFonts w:eastAsiaTheme="majorEastAsia" w:cs="Times New Roman"/>
          <w:bCs/>
          <w:szCs w:val="28"/>
        </w:rPr>
      </w:pPr>
      <w:r w:rsidRPr="004A4F51">
        <w:rPr>
          <w:rFonts w:eastAsiaTheme="majorEastAsia" w:cs="Times New Roman"/>
          <w:bCs/>
          <w:szCs w:val="28"/>
        </w:rPr>
        <w:t>[jptam@ntu.edu.sg]</w:t>
      </w:r>
    </w:p>
    <w:p w14:paraId="116D2237" w14:textId="77777777" w:rsidR="004A4F51" w:rsidRPr="004A4F51" w:rsidRDefault="004A4F51" w:rsidP="004A4F51">
      <w:pPr>
        <w:jc w:val="both"/>
        <w:rPr>
          <w:rFonts w:eastAsia="SimSun" w:cs="Times New Roman"/>
          <w:b/>
          <w:i/>
          <w:sz w:val="32"/>
        </w:rPr>
      </w:pPr>
    </w:p>
    <w:p w14:paraId="22C64610" w14:textId="77777777" w:rsidR="004A4F51" w:rsidRDefault="004A4F51" w:rsidP="004A4F51">
      <w:pPr>
        <w:spacing w:after="200" w:line="276" w:lineRule="auto"/>
        <w:rPr>
          <w:rFonts w:cs="Times New Roman"/>
          <w:b/>
          <w:sz w:val="28"/>
        </w:rPr>
      </w:pPr>
    </w:p>
    <w:p w14:paraId="2B7AA27D" w14:textId="77777777" w:rsidR="004A4F51" w:rsidRDefault="004A4F51" w:rsidP="004A4F51">
      <w:pPr>
        <w:spacing w:after="200" w:line="276" w:lineRule="auto"/>
        <w:rPr>
          <w:rFonts w:cs="Times New Roman"/>
          <w:b/>
          <w:sz w:val="28"/>
        </w:rPr>
      </w:pPr>
    </w:p>
    <w:p w14:paraId="1AB8649D" w14:textId="77777777" w:rsidR="004A4F51" w:rsidRDefault="004A4F51" w:rsidP="004A4F51">
      <w:pPr>
        <w:spacing w:after="200" w:line="276" w:lineRule="auto"/>
        <w:rPr>
          <w:rFonts w:cs="Times New Roman"/>
          <w:b/>
          <w:sz w:val="28"/>
        </w:rPr>
      </w:pPr>
    </w:p>
    <w:p w14:paraId="2EF88E4A" w14:textId="77777777" w:rsidR="00183B06" w:rsidRDefault="00183B06" w:rsidP="004A4F51">
      <w:pPr>
        <w:spacing w:after="200" w:line="276" w:lineRule="auto"/>
        <w:rPr>
          <w:rFonts w:cs="Times New Roman"/>
          <w:b/>
          <w:sz w:val="28"/>
        </w:rPr>
      </w:pPr>
    </w:p>
    <w:p w14:paraId="107769A7" w14:textId="77777777" w:rsidR="00183B06" w:rsidRDefault="00183B06" w:rsidP="004A4F51">
      <w:pPr>
        <w:spacing w:after="200" w:line="276" w:lineRule="auto"/>
        <w:rPr>
          <w:rFonts w:cs="Times New Roman"/>
          <w:b/>
          <w:sz w:val="28"/>
        </w:rPr>
      </w:pPr>
    </w:p>
    <w:p w14:paraId="501CEB0F" w14:textId="77777777" w:rsidR="00183B06" w:rsidRDefault="00183B06" w:rsidP="004A4F51">
      <w:pPr>
        <w:spacing w:after="200" w:line="276" w:lineRule="auto"/>
        <w:rPr>
          <w:rFonts w:cs="Times New Roman"/>
          <w:b/>
          <w:sz w:val="28"/>
        </w:rPr>
      </w:pPr>
    </w:p>
    <w:p w14:paraId="00726B8E" w14:textId="77777777" w:rsidR="00183B06" w:rsidRDefault="00183B06" w:rsidP="004A4F51">
      <w:pPr>
        <w:spacing w:after="200" w:line="276" w:lineRule="auto"/>
        <w:rPr>
          <w:rFonts w:cs="Times New Roman"/>
          <w:b/>
          <w:sz w:val="28"/>
        </w:rPr>
      </w:pPr>
    </w:p>
    <w:p w14:paraId="4094D68A" w14:textId="77777777" w:rsidR="004A4F51" w:rsidRDefault="004A4F51" w:rsidP="004A4F51">
      <w:pPr>
        <w:spacing w:after="200" w:line="276" w:lineRule="auto"/>
        <w:rPr>
          <w:rFonts w:cs="Times New Roman"/>
          <w:b/>
          <w:sz w:val="28"/>
        </w:rPr>
      </w:pPr>
    </w:p>
    <w:p w14:paraId="28F74F91" w14:textId="77777777" w:rsidR="00D747F9" w:rsidRDefault="00D747F9" w:rsidP="004A4F51">
      <w:pPr>
        <w:spacing w:after="200" w:line="276" w:lineRule="auto"/>
        <w:rPr>
          <w:rFonts w:cs="Times New Roman"/>
          <w:b/>
          <w:sz w:val="28"/>
        </w:rPr>
      </w:pPr>
    </w:p>
    <w:p w14:paraId="32B42E0A" w14:textId="77777777" w:rsidR="00D747F9" w:rsidRDefault="00D747F9" w:rsidP="004A4F51">
      <w:pPr>
        <w:spacing w:after="200" w:line="276" w:lineRule="auto"/>
        <w:rPr>
          <w:rFonts w:cs="Times New Roman"/>
          <w:b/>
          <w:sz w:val="28"/>
        </w:rPr>
      </w:pPr>
    </w:p>
    <w:p w14:paraId="45571099" w14:textId="77777777" w:rsidR="004A4F51" w:rsidRPr="004A4F51" w:rsidRDefault="004A4F51" w:rsidP="004A4F51"/>
    <w:p w14:paraId="382484B1" w14:textId="77777777" w:rsidR="00CC1CDA" w:rsidRDefault="00183B06" w:rsidP="00A05CAD">
      <w:pPr>
        <w:spacing w:line="360" w:lineRule="auto"/>
        <w:jc w:val="both"/>
        <w:rPr>
          <w:rFonts w:cs="Times New Roman"/>
          <w:b/>
          <w:color w:val="000000" w:themeColor="text1"/>
          <w:lang w:val="en-SG"/>
        </w:rPr>
      </w:pPr>
      <w:r>
        <w:rPr>
          <w:rFonts w:cs="Times New Roman"/>
          <w:b/>
          <w:color w:val="000000" w:themeColor="text1"/>
          <w:lang w:val="en-SG"/>
        </w:rPr>
        <w:t xml:space="preserve">Supplementary </w:t>
      </w:r>
      <w:r w:rsidR="00CC1CDA" w:rsidRPr="006513E2">
        <w:rPr>
          <w:rFonts w:cs="Times New Roman"/>
          <w:b/>
          <w:color w:val="000000" w:themeColor="text1"/>
          <w:lang w:val="en-SG"/>
        </w:rPr>
        <w:t xml:space="preserve">Table </w:t>
      </w:r>
      <w:r w:rsidR="00CC1CDA">
        <w:rPr>
          <w:rFonts w:cs="Times New Roman"/>
          <w:b/>
          <w:color w:val="000000" w:themeColor="text1"/>
          <w:lang w:val="en-SG"/>
        </w:rPr>
        <w:t xml:space="preserve">S1. </w:t>
      </w:r>
      <w:r w:rsidR="00CC1CDA" w:rsidRPr="00183B06">
        <w:rPr>
          <w:rFonts w:cs="Times New Roman"/>
          <w:color w:val="000000" w:themeColor="text1"/>
          <w:lang w:val="en-SG"/>
        </w:rPr>
        <w:t xml:space="preserve">List of plants </w:t>
      </w:r>
      <w:r w:rsidR="00B42041" w:rsidRPr="00183B06">
        <w:rPr>
          <w:rFonts w:cs="Times New Roman"/>
          <w:color w:val="000000" w:themeColor="text1"/>
          <w:lang w:val="en-SG"/>
        </w:rPr>
        <w:t>and their extraction methods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60"/>
      </w:tblGrid>
      <w:tr w:rsidR="00C01027" w:rsidRPr="00871BBE" w14:paraId="4AD70495" w14:textId="77777777" w:rsidTr="00183B06">
        <w:trPr>
          <w:trHeight w:val="315"/>
        </w:trPr>
        <w:tc>
          <w:tcPr>
            <w:tcW w:w="9360" w:type="dxa"/>
          </w:tcPr>
          <w:tbl>
            <w:tblPr>
              <w:tblW w:w="9144" w:type="dxa"/>
              <w:tblLook w:val="04A0" w:firstRow="1" w:lastRow="0" w:firstColumn="1" w:lastColumn="0" w:noHBand="0" w:noVBand="1"/>
            </w:tblPr>
            <w:tblGrid>
              <w:gridCol w:w="4212"/>
              <w:gridCol w:w="2250"/>
              <w:gridCol w:w="2682"/>
            </w:tblGrid>
            <w:tr w:rsidR="00C01027" w:rsidRPr="001E3B56" w14:paraId="7990EF7D" w14:textId="77777777" w:rsidTr="00C01027">
              <w:trPr>
                <w:trHeight w:val="340"/>
              </w:trPr>
              <w:tc>
                <w:tcPr>
                  <w:tcW w:w="4212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C033C3C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b/>
                      <w:b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b/>
                      <w:bCs/>
                      <w:color w:val="000000"/>
                    </w:rPr>
                    <w:t>Scientific name</w:t>
                  </w:r>
                </w:p>
              </w:tc>
              <w:tc>
                <w:tcPr>
                  <w:tcW w:w="225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32AC401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b/>
                      <w:b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b/>
                      <w:bCs/>
                      <w:color w:val="000000"/>
                    </w:rPr>
                    <w:t>Form</w:t>
                  </w:r>
                </w:p>
              </w:tc>
              <w:tc>
                <w:tcPr>
                  <w:tcW w:w="2682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AAE3E18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b/>
                      <w:b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b/>
                      <w:bCs/>
                      <w:color w:val="000000"/>
                    </w:rPr>
                    <w:t>Extraction method</w:t>
                  </w:r>
                </w:p>
              </w:tc>
            </w:tr>
            <w:tr w:rsidR="00C01027" w:rsidRPr="001E3B56" w14:paraId="415162B0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840874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 xml:space="preserve">Abrus precatorius 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E923B74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AFFC5BA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691F312D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A43C5F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Abutilon indicum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50F62C3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A4CA33C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4F1C6BB2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CAE7944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Achyranthes aspera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C6F1172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BFD4A6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094EAEEC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05C656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Achyranthes bidentate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3ABF7AA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749124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5347A310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A993CA6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Alternanthera ficoidea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3B86686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44201B0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0EDD508D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E478CC0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Alternanthera paronychiodes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9EFB031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B4706D1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1D60F954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B67F5C8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Alternanthera sessilis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E4CDB37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582937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477F2F8F" w14:textId="77777777" w:rsidTr="00C01027">
              <w:trPr>
                <w:trHeight w:val="3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C49D9F8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Angelica sinensis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83BB964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Granules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643F0F2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78FE264C" w14:textId="77777777" w:rsidTr="00C01027">
              <w:trPr>
                <w:trHeight w:val="3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5504AE7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Armeniacae amarum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456647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Granules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15946CF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5AA3B1FB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9102D2A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Artemisia argyi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CA1925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D7773D6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5CEC5264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4EFD0D6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Brassica alboglabra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F2B75B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1509EE4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6B947D9E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1219DB1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Brucea javanica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1AB8790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C7C6752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0446F846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AA4058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Calandrinia umbellata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174812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D8C8E97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647E4BB9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1AF387F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Camellia sinensis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A173A47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8237CF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6A67D246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C2BEE4B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Cannabis sativa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C619747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6F54513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6B6FC466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BFAC89C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Cassia occidentalis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EEEC1D7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88F45A6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6BE953B1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9CE67C1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Celosia argentea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E6F23C4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8BBE913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5CF7D4C2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13CACA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Cerbera odollam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FB960F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5C97770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55AF0CBD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AAA04D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Citrus aurantium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788C1A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47A5F84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4350F7FB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7889AEF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lastRenderedPageBreak/>
                    <w:t>Clematis chinensis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EAC885C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BF7FA7B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6B530AFD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44633F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Clitoria ternatea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4449E7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78102B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3402FBA9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BD96F30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Codonopsis pilosula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F8B7834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48F2ECA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1E63A559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17D5B08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Coix lacryma-jobi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11A3D8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6B7A5E3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7924B09C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FCAFD6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Curcuma alba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9694458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66FC6A6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314DF27E" w14:textId="77777777" w:rsidTr="00C01027">
              <w:trPr>
                <w:trHeight w:val="3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F983681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Cuscuta chinensis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D6FA0A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Granules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E72B31C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37EAEB27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65CA3E4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Cyathula officinalis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B082CA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3A6FAAA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08FE5BCC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A4C1521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Dichondra repens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3D3644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FBB216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5ECB5757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11444A1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Dioscorea polystachya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1998BB6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A9199F0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33AA8717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9E28590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Dolichos lablab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22AC0C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D3349F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57A736A7" w14:textId="77777777" w:rsidTr="00C01027">
              <w:trPr>
                <w:trHeight w:val="3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00D53E6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Drynaria fortunei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A587088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Granules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DE1B9F0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1D3F09E5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4E89848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 xml:space="preserve">Eleutherococcus senticousus 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A26E66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162255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301D099E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66B4BC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Ephedra sinica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D46732C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2BD3814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7920E3B6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506CEA3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Euchresta japonica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13224B2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BB6A692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786D8204" w14:textId="77777777" w:rsidTr="00C01027">
              <w:trPr>
                <w:trHeight w:val="3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DCCB18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Eucommia ulmoides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0C478EB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Granules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C5F8B3C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4FF9C3B7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C21D22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Foeniculum vulgare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888285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A815DD6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762EF014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BD62FC1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Folium ginseng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2F2C4A6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66EDD5C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2FE38F1C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1BD316C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Ganoderma lucidum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21D9CFA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51C0B1F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61A9B0AF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7F5FFC3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Ginkgo biloba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361A678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43C2024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15ECC6E3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5EC1ED6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Glycine max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E67DBDA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169E11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6AC364F4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796A74A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Gomphrena globose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99C9DE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8623620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45B3F232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504E43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Gynostemma pentaphyllum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7B5052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6946358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517833BD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35F5017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lastRenderedPageBreak/>
                    <w:t>Heduotis chrysotricha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A9059B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ECEE01B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6F21E407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B65C1E4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Hedyotis auricularia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9CBEE57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F836761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25B4990A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235E10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Hedyotis biflora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807509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BAC8D4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396C4834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C5FC99C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Hedyotis congesta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1C62942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A299CAC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23C5BE2B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A1AC4F1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Hedyotis corymbosa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002010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7EF5612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45782D7C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41D31F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Hedyotis dichotoma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F13A3DC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F81E698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78901844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E75C6D7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Hedyotis microphylla (Ariel)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759E2F2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E644AA2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171AD642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AFFECBA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Hedyotis microphylla (Roots)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7297782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CDA8B31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03632408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B9A5466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Hibiscus sabdariffa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AA4D69F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0CA7E7B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511C86FF" w14:textId="77777777" w:rsidTr="00C01027">
              <w:trPr>
                <w:trHeight w:val="3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D69F73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Hordei germinates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53E98B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Granules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D751E6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3A5396AD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E73D13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Impatiens balsamina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C2DBFA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21E955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15855231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3C8388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Jasminum grandiflorum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32E3A90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F8968C6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6EA4B25F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6AEE89C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Lasianthus tomentosus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F1E751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E7F2468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6A986CDA" w14:textId="77777777" w:rsidTr="00C01027">
              <w:trPr>
                <w:trHeight w:val="3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F5BEBCF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Ligusticum wallichii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472436F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Granules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E91CDF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01B7928D" w14:textId="77777777" w:rsidTr="00C01027">
              <w:trPr>
                <w:trHeight w:val="3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494D077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Lilium brownii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C0E6D4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Granules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083F76B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31484879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A7DD40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Liquidambar formosana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83D1D11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B90E90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416BE399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D1113E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Lycium barbarum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335B633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E9B933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0F68DD72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3074204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Lycium chinense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87C80B3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B62266C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4ABC0C93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5041A9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Millettia speciosa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97C9A7F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C3FE83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3DE55C30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B3B3CA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Momordica charantia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A92463C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89D196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6234EE2E" w14:textId="77777777" w:rsidTr="00C01027">
              <w:trPr>
                <w:trHeight w:val="3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30E855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Morinda officinalis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F1F1826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Granules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6EE6210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5992B424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3A249E8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Morus alba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3FA120A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B92CB6B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406C62ED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C15B4F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lastRenderedPageBreak/>
                    <w:t>Nelumbo nucifera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7CCA3E1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0B7A61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6FA51D0E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91C0760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Oldenlandia affinis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353A937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B8F9DCA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47A22425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C5897A6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Oryza sativa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DBE94F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366BE5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31F978D4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2516CF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Oxalis corniculata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8CF260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DF31856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3BA2684B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A9D31D6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Panax ginseng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B8DA9E6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4BB9726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58290086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087D6C4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Panax notoginseng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6470F0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F180948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3B6D99F3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805E7C7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Panax quinquefolius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59981A0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D0ECA23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79A35E61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6B7D538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Pereskia bleo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57BAC4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48DA943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7681AEF9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B68B6F0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Perilla frutescens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B3EC6D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25FF68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365EBD24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822720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Phaseolus vulgaris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C7E56A2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5CE4CA2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4FFF7E49" w14:textId="77777777" w:rsidTr="00C01027">
              <w:trPr>
                <w:trHeight w:val="615"/>
              </w:trPr>
              <w:tc>
                <w:tcPr>
                  <w:tcW w:w="421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B8AE332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Phragmite communis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A3ADC31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F1E145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71F16D82" w14:textId="77777777" w:rsidTr="00C01027">
              <w:trPr>
                <w:trHeight w:val="300"/>
              </w:trPr>
              <w:tc>
                <w:tcPr>
                  <w:tcW w:w="4212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79C9C33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Plantago asiatica</w:t>
                  </w:r>
                </w:p>
              </w:tc>
              <w:tc>
                <w:tcPr>
                  <w:tcW w:w="2250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E2116A8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Granules</w:t>
                  </w:r>
                </w:p>
              </w:tc>
              <w:tc>
                <w:tcPr>
                  <w:tcW w:w="2682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66F2BD6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3B2ECDF4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602F9FA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Platycladus orientalis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B3CDF6F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9548993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29572B16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D9FE5BB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Polygonum cuspidatum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A3CF37A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F55602C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0B970F31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01CC030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Polygonum multiflorum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A05B912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899B3E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66BE2CA5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D2E8AB7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Portulaca grandiflora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D8C65FF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E31C778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6662938A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8C39EEB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Portulaca oleracea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3B46334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A4EA6D1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385BDA85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EC2F962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Portulaca pilosa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8E62627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0528241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7F15C60C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6DAF12A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Prinsepia uniflora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862B1BA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D48DB66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2806714F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15BAD14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Prunella vulgaris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50B8F57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786C37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4A89385B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A35AC32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Pruni Semen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81BB6BF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A3E7E8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191BE869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D43D08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lastRenderedPageBreak/>
                    <w:t>Prunus persica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DA494B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DEA85C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2D47481A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EAFBCF0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Pseudostellaria heterophylla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6F03741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88479F4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6FDD43FD" w14:textId="77777777" w:rsidTr="00C01027">
              <w:trPr>
                <w:trHeight w:val="3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2A5EBB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Psoralea corylifolia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250458F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Granules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C8971B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779B41F3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686232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Setaria italic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2FEFB03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AF0813F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78B4C0CA" w14:textId="77777777" w:rsidTr="00C01027">
              <w:trPr>
                <w:trHeight w:val="3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A3DEF0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Smilax glabra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508B597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Granules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A2B42F6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57811E80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954F507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Talinum triangulare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B48D9E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4DC038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15442504" w14:textId="77777777" w:rsidTr="00C01027">
              <w:trPr>
                <w:trHeight w:val="3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F7BEC05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Taraxacum mongolicum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01A354A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Granules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87B1793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614482CC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24CD04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Trichosanthes kirilowii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7DF6574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043BA08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1C3EF500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C5AA74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Tripterygium wilfordii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CD0EA9F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5C5B1B3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522FEFF4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649B3BA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Typhonium divaricatum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480BF49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A372FC2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6510E02E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415529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Vernonia cinerea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10F04E4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83B469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2D6BA9D0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3753B2C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Vigna umbellate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36BE77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D9CA4D0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3A75DB01" w14:textId="77777777" w:rsidTr="00C01027">
              <w:trPr>
                <w:trHeight w:val="3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65E59EC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Viola yedoensis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CAC5F8B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Granules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BDA22CD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water</w:t>
                  </w:r>
                </w:p>
              </w:tc>
            </w:tr>
            <w:tr w:rsidR="00C01027" w:rsidRPr="001E3B56" w14:paraId="038C15C7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65F889C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Zea mays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A089AF2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72CFA53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0D948771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02C1BAE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Zingiber officinale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72EB861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Fresh plant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66436BB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  <w:tr w:rsidR="00C01027" w:rsidRPr="001E3B56" w14:paraId="77F62DF2" w14:textId="77777777" w:rsidTr="00C01027">
              <w:trPr>
                <w:trHeight w:val="600"/>
              </w:trPr>
              <w:tc>
                <w:tcPr>
                  <w:tcW w:w="4212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61CB5EC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i/>
                      <w:iCs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i/>
                      <w:iCs/>
                      <w:color w:val="000000"/>
                    </w:rPr>
                    <w:t>Ziziphus jujuba</w:t>
                  </w: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67BD73A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Dried herb</w:t>
                  </w:r>
                </w:p>
              </w:tc>
              <w:tc>
                <w:tcPr>
                  <w:tcW w:w="2682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7FCCAA0" w14:textId="77777777" w:rsidR="00C01027" w:rsidRPr="001E3B56" w:rsidRDefault="00C01027" w:rsidP="001E3B56">
                  <w:pPr>
                    <w:spacing w:after="0"/>
                    <w:jc w:val="both"/>
                    <w:rPr>
                      <w:rFonts w:eastAsia="Times New Roman" w:cs="Times New Roman"/>
                      <w:color w:val="000000"/>
                    </w:rPr>
                  </w:pPr>
                  <w:r w:rsidRPr="001E3B56">
                    <w:rPr>
                      <w:rFonts w:eastAsia="Times New Roman" w:cs="Times New Roman"/>
                      <w:color w:val="000000"/>
                    </w:rPr>
                    <w:t>50% ethanol</w:t>
                  </w:r>
                </w:p>
              </w:tc>
            </w:tr>
          </w:tbl>
          <w:p w14:paraId="3A4D843E" w14:textId="77777777" w:rsidR="00C01027" w:rsidRPr="001E3B56" w:rsidRDefault="00C01027" w:rsidP="00871BBE">
            <w:pPr>
              <w:jc w:val="both"/>
              <w:rPr>
                <w:rFonts w:eastAsia="Times New Roman" w:cs="Times New Roman"/>
                <w:b/>
                <w:bCs/>
                <w:color w:val="000000"/>
                <w:lang w:val="en-SG"/>
              </w:rPr>
            </w:pPr>
          </w:p>
        </w:tc>
      </w:tr>
      <w:tr w:rsidR="00C01027" w:rsidRPr="00871BBE" w14:paraId="2B7923C3" w14:textId="77777777" w:rsidTr="00183B06">
        <w:trPr>
          <w:trHeight w:val="315"/>
        </w:trPr>
        <w:tc>
          <w:tcPr>
            <w:tcW w:w="9360" w:type="dxa"/>
          </w:tcPr>
          <w:p w14:paraId="35D79B9A" w14:textId="77777777" w:rsidR="00C01027" w:rsidRPr="00871BBE" w:rsidRDefault="00C01027" w:rsidP="00871BBE">
            <w:pPr>
              <w:jc w:val="both"/>
              <w:rPr>
                <w:rFonts w:eastAsia="Times New Roman" w:cs="Times New Roman"/>
                <w:i/>
                <w:iCs/>
                <w:color w:val="FF0000"/>
              </w:rPr>
            </w:pPr>
          </w:p>
        </w:tc>
      </w:tr>
      <w:tr w:rsidR="00C01027" w:rsidRPr="00871BBE" w14:paraId="60FE8435" w14:textId="77777777" w:rsidTr="00183B06">
        <w:trPr>
          <w:trHeight w:val="315"/>
        </w:trPr>
        <w:tc>
          <w:tcPr>
            <w:tcW w:w="9360" w:type="dxa"/>
          </w:tcPr>
          <w:p w14:paraId="615DA7E2" w14:textId="77777777" w:rsidR="00C01027" w:rsidRPr="00871BBE" w:rsidRDefault="00C01027" w:rsidP="00871BBE">
            <w:pPr>
              <w:jc w:val="both"/>
              <w:rPr>
                <w:rFonts w:eastAsia="Times New Roman" w:cs="Times New Roman"/>
                <w:i/>
                <w:iCs/>
                <w:color w:val="FF0000"/>
              </w:rPr>
            </w:pPr>
          </w:p>
        </w:tc>
      </w:tr>
      <w:tr w:rsidR="00C01027" w:rsidRPr="00871BBE" w14:paraId="158AD08E" w14:textId="77777777" w:rsidTr="00183B06">
        <w:trPr>
          <w:trHeight w:val="315"/>
        </w:trPr>
        <w:tc>
          <w:tcPr>
            <w:tcW w:w="9360" w:type="dxa"/>
          </w:tcPr>
          <w:p w14:paraId="1F22CFCE" w14:textId="77777777" w:rsidR="00C01027" w:rsidRPr="00871BBE" w:rsidRDefault="00C01027" w:rsidP="00871BBE">
            <w:pPr>
              <w:jc w:val="both"/>
              <w:rPr>
                <w:rFonts w:eastAsia="Times New Roman" w:cs="Times New Roman"/>
                <w:i/>
                <w:iCs/>
                <w:color w:val="FF0000"/>
              </w:rPr>
            </w:pPr>
          </w:p>
        </w:tc>
      </w:tr>
      <w:tr w:rsidR="00C01027" w:rsidRPr="00871BBE" w14:paraId="1767944A" w14:textId="77777777" w:rsidTr="00183B06">
        <w:trPr>
          <w:trHeight w:val="315"/>
        </w:trPr>
        <w:tc>
          <w:tcPr>
            <w:tcW w:w="9360" w:type="dxa"/>
          </w:tcPr>
          <w:p w14:paraId="096F8C57" w14:textId="77777777" w:rsidR="00C01027" w:rsidRPr="00871BBE" w:rsidRDefault="00C01027" w:rsidP="00871BBE">
            <w:pPr>
              <w:jc w:val="both"/>
              <w:rPr>
                <w:rFonts w:eastAsia="Times New Roman" w:cs="Times New Roman"/>
                <w:i/>
                <w:iCs/>
                <w:color w:val="FF0000"/>
              </w:rPr>
            </w:pPr>
          </w:p>
        </w:tc>
      </w:tr>
      <w:tr w:rsidR="00C01027" w:rsidRPr="00871BBE" w14:paraId="4040C65C" w14:textId="77777777" w:rsidTr="00183B06">
        <w:trPr>
          <w:trHeight w:val="350"/>
        </w:trPr>
        <w:tc>
          <w:tcPr>
            <w:tcW w:w="9360" w:type="dxa"/>
          </w:tcPr>
          <w:p w14:paraId="7BB09493" w14:textId="77777777" w:rsidR="00C01027" w:rsidRPr="00871BBE" w:rsidRDefault="00C01027" w:rsidP="00871BBE">
            <w:pPr>
              <w:jc w:val="both"/>
              <w:rPr>
                <w:rFonts w:eastAsia="Times New Roman" w:cs="Times New Roman"/>
                <w:i/>
                <w:iCs/>
                <w:color w:val="FF0000"/>
              </w:rPr>
            </w:pPr>
          </w:p>
        </w:tc>
      </w:tr>
      <w:tr w:rsidR="00C01027" w:rsidRPr="00871BBE" w14:paraId="676CC418" w14:textId="77777777" w:rsidTr="00183B06">
        <w:trPr>
          <w:trHeight w:val="315"/>
        </w:trPr>
        <w:tc>
          <w:tcPr>
            <w:tcW w:w="9360" w:type="dxa"/>
          </w:tcPr>
          <w:p w14:paraId="1006941D" w14:textId="77777777" w:rsidR="00C01027" w:rsidRPr="00871BBE" w:rsidRDefault="00C01027" w:rsidP="00871BBE">
            <w:pPr>
              <w:jc w:val="both"/>
              <w:rPr>
                <w:rFonts w:eastAsia="Times New Roman" w:cs="Times New Roman"/>
                <w:i/>
                <w:iCs/>
                <w:color w:val="FF0000"/>
              </w:rPr>
            </w:pPr>
          </w:p>
        </w:tc>
      </w:tr>
      <w:tr w:rsidR="00C01027" w:rsidRPr="00871BBE" w14:paraId="2357519E" w14:textId="77777777" w:rsidTr="00183B06">
        <w:trPr>
          <w:trHeight w:val="315"/>
        </w:trPr>
        <w:tc>
          <w:tcPr>
            <w:tcW w:w="9360" w:type="dxa"/>
          </w:tcPr>
          <w:p w14:paraId="52ABC953" w14:textId="77777777" w:rsidR="00C01027" w:rsidRPr="00871BBE" w:rsidRDefault="00C01027" w:rsidP="00871BBE">
            <w:pPr>
              <w:jc w:val="both"/>
              <w:rPr>
                <w:rFonts w:eastAsia="Times New Roman" w:cs="Times New Roman"/>
                <w:i/>
                <w:iCs/>
                <w:color w:val="FF0000"/>
              </w:rPr>
            </w:pPr>
          </w:p>
        </w:tc>
      </w:tr>
    </w:tbl>
    <w:p w14:paraId="67E2D36B" w14:textId="77777777" w:rsidR="00A05CAD" w:rsidRPr="00A74991" w:rsidRDefault="00183B06" w:rsidP="00A05CAD">
      <w:pPr>
        <w:spacing w:line="360" w:lineRule="auto"/>
        <w:jc w:val="both"/>
        <w:rPr>
          <w:rFonts w:cs="Times New Roman"/>
          <w:b/>
          <w:color w:val="000000" w:themeColor="text1"/>
          <w:lang w:val="en-SG"/>
        </w:rPr>
      </w:pPr>
      <w:r>
        <w:rPr>
          <w:rFonts w:cs="Times New Roman"/>
          <w:b/>
          <w:color w:val="000000" w:themeColor="text1"/>
          <w:lang w:val="en-SG"/>
        </w:rPr>
        <w:t xml:space="preserve">Supplementary </w:t>
      </w:r>
      <w:r w:rsidR="00A05CAD" w:rsidRPr="00436D78">
        <w:rPr>
          <w:rFonts w:cs="Times New Roman"/>
          <w:b/>
          <w:color w:val="000000" w:themeColor="text1"/>
          <w:lang w:val="en-SG"/>
        </w:rPr>
        <w:t xml:space="preserve">Table </w:t>
      </w:r>
      <w:r w:rsidR="00A05CAD">
        <w:rPr>
          <w:rFonts w:cs="Times New Roman"/>
          <w:b/>
          <w:color w:val="000000" w:themeColor="text1"/>
          <w:lang w:val="en-SG"/>
        </w:rPr>
        <w:t>S</w:t>
      </w:r>
      <w:r w:rsidR="0054170D">
        <w:rPr>
          <w:rFonts w:cs="Times New Roman"/>
          <w:b/>
          <w:color w:val="000000" w:themeColor="text1"/>
          <w:lang w:val="en-SG"/>
        </w:rPr>
        <w:t>2</w:t>
      </w:r>
      <w:r w:rsidR="00A05CAD" w:rsidRPr="00436D78">
        <w:rPr>
          <w:rFonts w:cs="Times New Roman"/>
          <w:b/>
          <w:color w:val="000000" w:themeColor="text1"/>
          <w:lang w:val="en-SG"/>
        </w:rPr>
        <w:t xml:space="preserve">. </w:t>
      </w:r>
      <w:r w:rsidR="00A05CAD" w:rsidRPr="00183B06">
        <w:rPr>
          <w:rFonts w:cs="Times New Roman"/>
          <w:color w:val="000000" w:themeColor="text1"/>
          <w:lang w:val="en-SG"/>
        </w:rPr>
        <w:t xml:space="preserve">The sample code and collection location of the </w:t>
      </w:r>
      <w:r w:rsidR="00A74991" w:rsidRPr="00183B06">
        <w:rPr>
          <w:rFonts w:cs="Times New Roman"/>
          <w:color w:val="000000" w:themeColor="text1"/>
          <w:lang w:val="en-SG"/>
        </w:rPr>
        <w:t>RH</w:t>
      </w:r>
      <w:r w:rsidR="00A05CAD" w:rsidRPr="00183B06">
        <w:rPr>
          <w:rFonts w:cs="Times New Roman"/>
          <w:color w:val="000000" w:themeColor="text1"/>
          <w:lang w:val="en-SG"/>
        </w:rPr>
        <w:t xml:space="preserve"> and </w:t>
      </w:r>
      <w:r w:rsidR="00A74991" w:rsidRPr="00183B06">
        <w:rPr>
          <w:rFonts w:cs="Times New Roman"/>
          <w:color w:val="000000" w:themeColor="text1"/>
          <w:lang w:val="en-SG"/>
        </w:rPr>
        <w:t>RA samples.</w:t>
      </w:r>
    </w:p>
    <w:tbl>
      <w:tblPr>
        <w:tblStyle w:val="TableGrid"/>
        <w:tblW w:w="0" w:type="auto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01"/>
        <w:gridCol w:w="1998"/>
        <w:gridCol w:w="1088"/>
        <w:gridCol w:w="2422"/>
        <w:gridCol w:w="1851"/>
      </w:tblGrid>
      <w:tr w:rsidR="00A05CAD" w:rsidRPr="00860B68" w14:paraId="219EAE8D" w14:textId="77777777" w:rsidTr="008904B1">
        <w:trPr>
          <w:trHeight w:val="485"/>
        </w:trPr>
        <w:tc>
          <w:tcPr>
            <w:tcW w:w="2957" w:type="dxa"/>
            <w:tcBorders>
              <w:top w:val="single" w:sz="4" w:space="0" w:color="auto"/>
              <w:bottom w:val="single" w:sz="4" w:space="0" w:color="auto"/>
            </w:tcBorders>
          </w:tcPr>
          <w:p w14:paraId="03D5927B" w14:textId="77777777" w:rsidR="00A05CAD" w:rsidRPr="00630179" w:rsidRDefault="00A05CAD" w:rsidP="008904B1">
            <w:pPr>
              <w:spacing w:line="360" w:lineRule="auto"/>
              <w:jc w:val="both"/>
              <w:rPr>
                <w:rFonts w:cs="Times New Roman"/>
                <w:i/>
                <w:lang w:val="en-SG"/>
              </w:rPr>
            </w:pPr>
            <w:r w:rsidRPr="00630179">
              <w:rPr>
                <w:rFonts w:cs="Times New Roman"/>
                <w:i/>
                <w:lang w:val="en-SG"/>
              </w:rPr>
              <w:t>H. polybotrys</w:t>
            </w:r>
          </w:p>
        </w:tc>
        <w:tc>
          <w:tcPr>
            <w:tcW w:w="2953" w:type="dxa"/>
            <w:tcBorders>
              <w:top w:val="single" w:sz="4" w:space="0" w:color="auto"/>
              <w:bottom w:val="single" w:sz="4" w:space="0" w:color="auto"/>
            </w:tcBorders>
          </w:tcPr>
          <w:p w14:paraId="33612DA9" w14:textId="77777777" w:rsidR="00A05CAD" w:rsidRPr="00630179" w:rsidRDefault="00A05CAD" w:rsidP="008904B1">
            <w:pPr>
              <w:spacing w:line="360" w:lineRule="auto"/>
              <w:jc w:val="both"/>
              <w:rPr>
                <w:rFonts w:cs="Times New Roman"/>
                <w:lang w:val="en-SG"/>
              </w:rPr>
            </w:pPr>
          </w:p>
        </w:tc>
        <w:tc>
          <w:tcPr>
            <w:tcW w:w="1556" w:type="dxa"/>
            <w:tcBorders>
              <w:top w:val="single" w:sz="4" w:space="0" w:color="auto"/>
              <w:bottom w:val="nil"/>
            </w:tcBorders>
          </w:tcPr>
          <w:p w14:paraId="32216FFB" w14:textId="77777777" w:rsidR="00A05CAD" w:rsidRPr="00630179" w:rsidRDefault="00A05CAD" w:rsidP="008904B1">
            <w:pPr>
              <w:spacing w:line="360" w:lineRule="auto"/>
              <w:jc w:val="both"/>
              <w:rPr>
                <w:rFonts w:cs="Times New Roman"/>
                <w:i/>
                <w:lang w:val="en-SG"/>
              </w:rPr>
            </w:pPr>
          </w:p>
        </w:tc>
        <w:tc>
          <w:tcPr>
            <w:tcW w:w="3604" w:type="dxa"/>
            <w:tcBorders>
              <w:top w:val="single" w:sz="4" w:space="0" w:color="auto"/>
              <w:bottom w:val="single" w:sz="4" w:space="0" w:color="auto"/>
            </w:tcBorders>
          </w:tcPr>
          <w:p w14:paraId="47D1C3E1" w14:textId="77777777" w:rsidR="00A05CAD" w:rsidRPr="00630179" w:rsidRDefault="00A05CAD" w:rsidP="008904B1">
            <w:pPr>
              <w:spacing w:line="360" w:lineRule="auto"/>
              <w:jc w:val="both"/>
              <w:rPr>
                <w:rFonts w:cs="Times New Roman"/>
                <w:lang w:val="en-SG"/>
              </w:rPr>
            </w:pPr>
            <w:r w:rsidRPr="00630179">
              <w:rPr>
                <w:rFonts w:cs="Times New Roman"/>
                <w:i/>
                <w:lang w:val="en-SG"/>
              </w:rPr>
              <w:t>A. membranaceus</w:t>
            </w:r>
          </w:p>
        </w:tc>
        <w:tc>
          <w:tcPr>
            <w:tcW w:w="2728" w:type="dxa"/>
            <w:tcBorders>
              <w:top w:val="single" w:sz="4" w:space="0" w:color="auto"/>
              <w:bottom w:val="single" w:sz="4" w:space="0" w:color="auto"/>
            </w:tcBorders>
          </w:tcPr>
          <w:p w14:paraId="55546475" w14:textId="77777777" w:rsidR="00A05CAD" w:rsidRPr="00630179" w:rsidRDefault="00A05CAD" w:rsidP="008904B1">
            <w:pPr>
              <w:spacing w:line="360" w:lineRule="auto"/>
              <w:jc w:val="both"/>
              <w:rPr>
                <w:rFonts w:cs="Times New Roman"/>
                <w:lang w:val="en-SG"/>
              </w:rPr>
            </w:pPr>
          </w:p>
        </w:tc>
      </w:tr>
      <w:tr w:rsidR="00A05CAD" w:rsidRPr="00860B68" w14:paraId="43C446ED" w14:textId="77777777" w:rsidTr="008904B1">
        <w:trPr>
          <w:trHeight w:val="422"/>
        </w:trPr>
        <w:tc>
          <w:tcPr>
            <w:tcW w:w="2957" w:type="dxa"/>
            <w:tcBorders>
              <w:top w:val="single" w:sz="4" w:space="0" w:color="auto"/>
              <w:bottom w:val="single" w:sz="4" w:space="0" w:color="auto"/>
            </w:tcBorders>
          </w:tcPr>
          <w:p w14:paraId="5F9B2D17" w14:textId="77777777" w:rsidR="00A05CAD" w:rsidRPr="00630179" w:rsidRDefault="00A05CAD" w:rsidP="008904B1">
            <w:pPr>
              <w:spacing w:line="360" w:lineRule="auto"/>
              <w:jc w:val="both"/>
              <w:rPr>
                <w:rFonts w:cs="Times New Roman"/>
                <w:lang w:val="en-SG"/>
              </w:rPr>
            </w:pPr>
            <w:r w:rsidRPr="00630179">
              <w:rPr>
                <w:rFonts w:cs="Times New Roman"/>
                <w:lang w:val="en-SG"/>
              </w:rPr>
              <w:t>Sample code</w:t>
            </w:r>
          </w:p>
        </w:tc>
        <w:tc>
          <w:tcPr>
            <w:tcW w:w="2953" w:type="dxa"/>
            <w:tcBorders>
              <w:top w:val="single" w:sz="4" w:space="0" w:color="auto"/>
              <w:bottom w:val="single" w:sz="4" w:space="0" w:color="auto"/>
            </w:tcBorders>
          </w:tcPr>
          <w:p w14:paraId="5F1DAB56" w14:textId="77777777" w:rsidR="00A05CAD" w:rsidRPr="00630179" w:rsidRDefault="00A05CAD" w:rsidP="008904B1">
            <w:pPr>
              <w:spacing w:line="360" w:lineRule="auto"/>
              <w:jc w:val="both"/>
              <w:rPr>
                <w:rFonts w:cs="Times New Roman"/>
                <w:lang w:val="en-SG"/>
              </w:rPr>
            </w:pPr>
            <w:r w:rsidRPr="00630179">
              <w:rPr>
                <w:rFonts w:cs="Times New Roman"/>
                <w:lang w:val="en-SG"/>
              </w:rPr>
              <w:t>Collection location</w:t>
            </w:r>
          </w:p>
        </w:tc>
        <w:tc>
          <w:tcPr>
            <w:tcW w:w="1556" w:type="dxa"/>
            <w:tcBorders>
              <w:top w:val="nil"/>
              <w:bottom w:val="nil"/>
            </w:tcBorders>
          </w:tcPr>
          <w:p w14:paraId="1042F63C" w14:textId="77777777" w:rsidR="00A05CAD" w:rsidRPr="00630179" w:rsidRDefault="00A05CAD" w:rsidP="008904B1">
            <w:pPr>
              <w:spacing w:line="360" w:lineRule="auto"/>
              <w:jc w:val="both"/>
              <w:rPr>
                <w:rFonts w:cs="Times New Roman"/>
                <w:lang w:val="en-SG"/>
              </w:rPr>
            </w:pPr>
          </w:p>
        </w:tc>
        <w:tc>
          <w:tcPr>
            <w:tcW w:w="3604" w:type="dxa"/>
            <w:tcBorders>
              <w:top w:val="single" w:sz="4" w:space="0" w:color="auto"/>
              <w:bottom w:val="single" w:sz="4" w:space="0" w:color="auto"/>
            </w:tcBorders>
          </w:tcPr>
          <w:p w14:paraId="73ED162A" w14:textId="77777777" w:rsidR="00A05CAD" w:rsidRPr="00630179" w:rsidRDefault="00A05CAD" w:rsidP="008904B1">
            <w:pPr>
              <w:spacing w:line="360" w:lineRule="auto"/>
              <w:jc w:val="both"/>
              <w:rPr>
                <w:rFonts w:cs="Times New Roman"/>
                <w:lang w:val="en-SG"/>
              </w:rPr>
            </w:pPr>
            <w:r w:rsidRPr="00630179">
              <w:rPr>
                <w:rFonts w:cs="Times New Roman"/>
                <w:lang w:val="en-SG"/>
              </w:rPr>
              <w:t>Sample code</w:t>
            </w:r>
          </w:p>
        </w:tc>
        <w:tc>
          <w:tcPr>
            <w:tcW w:w="2728" w:type="dxa"/>
            <w:tcBorders>
              <w:top w:val="single" w:sz="4" w:space="0" w:color="auto"/>
              <w:bottom w:val="single" w:sz="4" w:space="0" w:color="auto"/>
            </w:tcBorders>
          </w:tcPr>
          <w:p w14:paraId="69783634" w14:textId="77777777" w:rsidR="00A05CAD" w:rsidRPr="00630179" w:rsidRDefault="00A05CAD" w:rsidP="008904B1">
            <w:pPr>
              <w:spacing w:line="360" w:lineRule="auto"/>
              <w:jc w:val="both"/>
              <w:rPr>
                <w:rFonts w:cs="Times New Roman"/>
                <w:lang w:val="en-SG"/>
              </w:rPr>
            </w:pPr>
            <w:r w:rsidRPr="00630179">
              <w:rPr>
                <w:rFonts w:cs="Times New Roman"/>
                <w:lang w:val="en-SG"/>
              </w:rPr>
              <w:t>Collection location</w:t>
            </w:r>
          </w:p>
        </w:tc>
      </w:tr>
      <w:tr w:rsidR="00A05CAD" w:rsidRPr="00860B68" w14:paraId="5E114C32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5BE1CA5D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1</w:t>
            </w:r>
          </w:p>
        </w:tc>
        <w:tc>
          <w:tcPr>
            <w:tcW w:w="2953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001D2A94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Gansu,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9F72C9B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1A772309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1</w:t>
            </w:r>
          </w:p>
        </w:tc>
        <w:tc>
          <w:tcPr>
            <w:tcW w:w="272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6787C158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Anhui, China</w:t>
            </w:r>
          </w:p>
        </w:tc>
      </w:tr>
      <w:tr w:rsidR="00A05CAD" w:rsidRPr="00860B68" w14:paraId="52058F89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8A50456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2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DA43FD7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Gansu,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1320AD3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7D613D2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2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AC350F5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Anhui, China</w:t>
            </w:r>
          </w:p>
        </w:tc>
      </w:tr>
      <w:tr w:rsidR="00A05CAD" w:rsidRPr="00860B68" w14:paraId="618DD9A8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A604E04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3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B9DC1BA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Gansu,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E1DC0FC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68130CE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3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53A1D96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Anhui, China</w:t>
            </w:r>
          </w:p>
        </w:tc>
      </w:tr>
      <w:tr w:rsidR="00A05CAD" w:rsidRPr="00860B68" w14:paraId="20B2EDFB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9E3FDE4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4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A8FD0F8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Gansu,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A509C53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189FB03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4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56F7A49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Anhui, China</w:t>
            </w:r>
          </w:p>
        </w:tc>
      </w:tr>
      <w:tr w:rsidR="00A05CAD" w:rsidRPr="00860B68" w14:paraId="54FAED9F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B607726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5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EC7B2CB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Guangdong,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E22BBE3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58EB866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5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F44FF17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Anhui, China</w:t>
            </w:r>
          </w:p>
        </w:tc>
      </w:tr>
      <w:tr w:rsidR="00A05CAD" w:rsidRPr="00860B68" w14:paraId="5EF340E2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97AC58D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6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5F9956E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Gansu,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2E66352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B7D09C6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6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6ECA143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Anhui, China</w:t>
            </w:r>
          </w:p>
        </w:tc>
      </w:tr>
      <w:tr w:rsidR="00A05CAD" w:rsidRPr="00860B68" w14:paraId="1D83633E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50D0B20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7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070891D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Gansu,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8490A1C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5158F36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7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7240FEA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Jiangsu, China</w:t>
            </w:r>
          </w:p>
        </w:tc>
      </w:tr>
      <w:tr w:rsidR="00A05CAD" w:rsidRPr="00860B68" w14:paraId="157D6D82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4831631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8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3F73961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Anhui,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E61276F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032CE6C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8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826043C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Anhui, China</w:t>
            </w:r>
          </w:p>
        </w:tc>
      </w:tr>
      <w:tr w:rsidR="00A05CAD" w:rsidRPr="00860B68" w14:paraId="12D900DA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7DEC36F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9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7FC3D70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Gansu,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2CDA96E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6E9E68F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9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63ED0B1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Anhui, China</w:t>
            </w:r>
          </w:p>
        </w:tc>
      </w:tr>
      <w:tr w:rsidR="00A05CAD" w:rsidRPr="00860B68" w14:paraId="6FE71E34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A0269E9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10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9A5EAC2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Jiangsu,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D2BE986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8AA7361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10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E18FE79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Anhui, China</w:t>
            </w:r>
          </w:p>
        </w:tc>
      </w:tr>
      <w:tr w:rsidR="00A05CAD" w:rsidRPr="00860B68" w14:paraId="64FA832B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07E9E37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11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488580E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Guangdong,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DA6F424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8F0E7DC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11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CFBDA81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Anhui, China</w:t>
            </w:r>
          </w:p>
        </w:tc>
      </w:tr>
      <w:tr w:rsidR="00A05CAD" w:rsidRPr="00860B68" w14:paraId="1CA4E430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986EFA5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12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8A483C7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Gansu,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A60466D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A7ABB56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12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1718FC3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Anhui, China</w:t>
            </w:r>
          </w:p>
        </w:tc>
      </w:tr>
      <w:tr w:rsidR="00A05CAD" w:rsidRPr="00860B68" w14:paraId="4551119A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CD2CFB0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13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E76935D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Anhui,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6003D83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244A58E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13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E8FFFB2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Anhui, China</w:t>
            </w:r>
          </w:p>
        </w:tc>
      </w:tr>
      <w:tr w:rsidR="00A05CAD" w:rsidRPr="00860B68" w14:paraId="5FA27492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21D14CA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14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0B36D0A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Gansu,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E6AE270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57DB94E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14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33ABE46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Jiangsu, China</w:t>
            </w:r>
          </w:p>
        </w:tc>
      </w:tr>
      <w:tr w:rsidR="00A05CAD" w:rsidRPr="00860B68" w14:paraId="6584A405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65EE984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lastRenderedPageBreak/>
              <w:t>RH</w:t>
            </w:r>
            <w:r w:rsidRPr="00630179">
              <w:rPr>
                <w:rFonts w:eastAsia="Times New Roman" w:cs="Times New Roman"/>
              </w:rPr>
              <w:t>15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2315D0C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Guangdong,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ACB6503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7EEDAC9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15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14C41CA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Gansu, China</w:t>
            </w:r>
          </w:p>
        </w:tc>
      </w:tr>
      <w:tr w:rsidR="00A05CAD" w:rsidRPr="00860B68" w14:paraId="2BD3D350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C953227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16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2B1DB68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Anhui,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C3B0B6F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0327577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16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AD155C2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Gansu, China</w:t>
            </w:r>
          </w:p>
        </w:tc>
      </w:tr>
      <w:tr w:rsidR="00A05CAD" w:rsidRPr="00860B68" w14:paraId="3B3141B7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85E63C0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17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825A5B9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Guangdong,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753967B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CC0B238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17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781D767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Gansu, China</w:t>
            </w:r>
          </w:p>
        </w:tc>
      </w:tr>
      <w:tr w:rsidR="00A05CAD" w:rsidRPr="00860B68" w14:paraId="1F076B7D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BB2E544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18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9124F19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Gansu,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E71536A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C99E179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18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66BC23C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Gansu, China</w:t>
            </w:r>
          </w:p>
        </w:tc>
      </w:tr>
      <w:tr w:rsidR="00A05CAD" w:rsidRPr="00860B68" w14:paraId="591D06DB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AB35F44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19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E5AB122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Gansu,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84A41E4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3CE87D2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19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53D3B69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Jiangsu, China</w:t>
            </w:r>
          </w:p>
        </w:tc>
      </w:tr>
      <w:tr w:rsidR="00A05CAD" w:rsidRPr="00860B68" w14:paraId="5FA808CA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99CE5FC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20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32FDA00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Gansu,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DCB0996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13BCCA8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20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E272AF7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Inner Mongolia, China</w:t>
            </w:r>
          </w:p>
        </w:tc>
      </w:tr>
      <w:tr w:rsidR="00A05CAD" w:rsidRPr="00860B68" w14:paraId="331D6E6C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C661D07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21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47461C0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Inner Mongolia,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FD6ABCF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98A12B7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21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0FCF3AF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Guangdong, China</w:t>
            </w:r>
          </w:p>
        </w:tc>
      </w:tr>
      <w:tr w:rsidR="00A05CAD" w:rsidRPr="00860B68" w14:paraId="63A9EBA6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B21E3CE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22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E2CFCA6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Gansu,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EE54998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D45052B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22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BE3F7E6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Hong Kong, China</w:t>
            </w:r>
          </w:p>
        </w:tc>
      </w:tr>
      <w:tr w:rsidR="00A05CAD" w:rsidRPr="00860B68" w14:paraId="63930A5A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8C228E2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23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BA716F5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Gansu,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42878F6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FB56BE7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23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DF9648A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Gansu, China</w:t>
            </w:r>
          </w:p>
        </w:tc>
      </w:tr>
      <w:tr w:rsidR="00A05CAD" w:rsidRPr="00860B68" w14:paraId="183AF8FD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B01013B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24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098E271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Anhui,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433D0C2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2DC75CC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24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E9FEC59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Guangdong, China</w:t>
            </w:r>
          </w:p>
        </w:tc>
      </w:tr>
      <w:tr w:rsidR="00A05CAD" w:rsidRPr="00860B68" w14:paraId="633032F4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96EAF8B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25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65132BA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Jiangsu,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413CB22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664AEB8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25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F8F9ABE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Guangdong, China</w:t>
            </w:r>
          </w:p>
        </w:tc>
      </w:tr>
      <w:tr w:rsidR="00A05CAD" w:rsidRPr="00860B68" w14:paraId="0DEEECEA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B1FA2DE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26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7B7EB87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Shanxi,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5D35B76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86860F0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26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75B8AF6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Shanxi, China</w:t>
            </w:r>
          </w:p>
        </w:tc>
      </w:tr>
      <w:tr w:rsidR="00A05CAD" w:rsidRPr="00860B68" w14:paraId="1E91869F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2039611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27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EA0C178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Guangdong,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82B1ABE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8ADD87F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27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0574226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Heilongjiang. China</w:t>
            </w:r>
          </w:p>
        </w:tc>
      </w:tr>
      <w:tr w:rsidR="00A05CAD" w:rsidRPr="00860B68" w14:paraId="0F65E772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FE63AEE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28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E6FAD01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Guangdong,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D4CD276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732BD33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28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091408A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Inner Mongolia, China</w:t>
            </w:r>
          </w:p>
        </w:tc>
      </w:tr>
      <w:tr w:rsidR="00A05CAD" w:rsidRPr="00860B68" w14:paraId="660C6357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36CB6E3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29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CB0FE55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Sichuan,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D19AA83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CAF672A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29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0158E99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Ningxia, China</w:t>
            </w:r>
          </w:p>
        </w:tc>
      </w:tr>
      <w:tr w:rsidR="00A05CAD" w:rsidRPr="00860B68" w14:paraId="31B99E09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44BDFB2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30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DD15008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Sichuan,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1F82EBB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9257E18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30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E634778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Beijing, China</w:t>
            </w:r>
          </w:p>
        </w:tc>
      </w:tr>
      <w:tr w:rsidR="00A05CAD" w:rsidRPr="00860B68" w14:paraId="4618AA5B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8F09823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lastRenderedPageBreak/>
              <w:t>RH</w:t>
            </w:r>
            <w:r w:rsidRPr="00630179">
              <w:rPr>
                <w:rFonts w:eastAsia="Times New Roman" w:cs="Times New Roman"/>
              </w:rPr>
              <w:t>31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1093A87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Beijing,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A170F47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1B20683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31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5B0AE39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Yunnan, China</w:t>
            </w:r>
          </w:p>
        </w:tc>
      </w:tr>
      <w:tr w:rsidR="00A05CAD" w:rsidRPr="00860B68" w14:paraId="3CE8AA8D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B4C433E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32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7BC87B9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Jiangxi, China,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6AFBB1F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EAA51ED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32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715DDBF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Yunnan, China</w:t>
            </w:r>
          </w:p>
        </w:tc>
      </w:tr>
      <w:tr w:rsidR="00A05CAD" w:rsidRPr="00860B68" w14:paraId="6EE1EF19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4E3A59C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33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C5528F6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Zhejiang,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A1156A9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6365D73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33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EABC645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Shangdong, China</w:t>
            </w:r>
          </w:p>
        </w:tc>
      </w:tr>
      <w:tr w:rsidR="00A05CAD" w:rsidRPr="00860B68" w14:paraId="6D21FA8F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C9E8E76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34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9CC32CA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Hong Kong,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9C534D7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D89048F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34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C809D5D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Qinghai, China</w:t>
            </w:r>
          </w:p>
        </w:tc>
      </w:tr>
      <w:tr w:rsidR="00A05CAD" w:rsidRPr="00860B68" w14:paraId="05378392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B9630DE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35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BDD844C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Hebei,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C2934AB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3D674E4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35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54F1077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Shanxi, China</w:t>
            </w:r>
          </w:p>
        </w:tc>
      </w:tr>
      <w:tr w:rsidR="00A05CAD" w:rsidRPr="00860B68" w14:paraId="7AB41A44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DBF1F74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36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8266D72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Hebei,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541931F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FB5C488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36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B417F0E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Shanxi, China</w:t>
            </w:r>
          </w:p>
        </w:tc>
      </w:tr>
      <w:tr w:rsidR="00A05CAD" w:rsidRPr="00860B68" w14:paraId="1C0E455A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A60AF44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37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A30BA9E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Hubei,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A73FCFD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EBD5B97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37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16F75FD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Shanxi, China</w:t>
            </w:r>
          </w:p>
        </w:tc>
      </w:tr>
      <w:tr w:rsidR="00A05CAD" w:rsidRPr="00860B68" w14:paraId="1179C062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A874A63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38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33D96BF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Hong Kong,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CCD14F9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2AA6A66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38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EC0B202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Jilin, China</w:t>
            </w:r>
          </w:p>
        </w:tc>
      </w:tr>
      <w:tr w:rsidR="00A05CAD" w:rsidRPr="00860B68" w14:paraId="6801150A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6D63849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RH</w:t>
            </w:r>
            <w:r w:rsidRPr="00630179">
              <w:rPr>
                <w:rFonts w:eastAsia="Times New Roman" w:cs="Times New Roman"/>
              </w:rPr>
              <w:t>39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33A0356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Shanghai,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39EEAA2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29C3460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39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D921373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Jilin, China</w:t>
            </w:r>
          </w:p>
        </w:tc>
      </w:tr>
      <w:tr w:rsidR="00A05CAD" w:rsidRPr="00860B68" w14:paraId="4C1508EF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C9120FD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  <w:r>
              <w:rPr>
                <w:rFonts w:eastAsia="Times New Roman" w:cs="Times New Roman"/>
                <w:sz w:val="20"/>
                <w:szCs w:val="20"/>
              </w:rPr>
              <w:t>RH</w:t>
            </w:r>
            <w:r w:rsidRPr="00630179">
              <w:rPr>
                <w:rFonts w:eastAsia="Times New Roman" w:cs="Times New Roman"/>
                <w:sz w:val="20"/>
                <w:szCs w:val="20"/>
              </w:rPr>
              <w:t>40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6AB4328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  <w:r w:rsidRPr="00630179">
              <w:rPr>
                <w:rFonts w:eastAsia="Times New Roman" w:cs="Times New Roman"/>
                <w:sz w:val="20"/>
                <w:szCs w:val="20"/>
              </w:rPr>
              <w:t>Gansu, China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33C26AD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5A4B030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40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A07E625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Jilin, China</w:t>
            </w:r>
          </w:p>
        </w:tc>
      </w:tr>
      <w:tr w:rsidR="00A05CAD" w:rsidRPr="00860B68" w14:paraId="44A4A0CE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E049D74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21942CE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E24C69B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3E40631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41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DCE767F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Jilin, China</w:t>
            </w:r>
          </w:p>
        </w:tc>
      </w:tr>
      <w:tr w:rsidR="00A05CAD" w:rsidRPr="00860B68" w14:paraId="325AF79C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AB9E14A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804C7A6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A6BF734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AF7862C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42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4E2F843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Fujian, China</w:t>
            </w:r>
          </w:p>
        </w:tc>
      </w:tr>
      <w:tr w:rsidR="00A05CAD" w:rsidRPr="00860B68" w14:paraId="5B8F3F51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6D9EA45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0FD47A9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FB2FC22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07F60BF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43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1AF424D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Sichuan, China</w:t>
            </w:r>
          </w:p>
        </w:tc>
      </w:tr>
      <w:tr w:rsidR="00A05CAD" w:rsidRPr="00860B68" w14:paraId="681EB2B1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17CDADF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DE56BB0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5610E22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7682E55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44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2C62FA5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Sichuan, China</w:t>
            </w:r>
          </w:p>
        </w:tc>
      </w:tr>
      <w:tr w:rsidR="00A05CAD" w:rsidRPr="00860B68" w14:paraId="361F2A56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CBA23C3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BFAEC86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4508DBF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15AB3A7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45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FAACA49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Hebei, china</w:t>
            </w:r>
          </w:p>
        </w:tc>
      </w:tr>
      <w:tr w:rsidR="00A05CAD" w:rsidRPr="00860B68" w14:paraId="2984D910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4A7FA95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B452210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63883EC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129D2D9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46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C8A87B4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Xinjiang, China</w:t>
            </w:r>
          </w:p>
        </w:tc>
      </w:tr>
      <w:tr w:rsidR="00A05CAD" w:rsidRPr="00860B68" w14:paraId="3F89DE09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888037E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4FAD9F5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6885608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7595C6E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47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A3BB489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Xinjiang, China</w:t>
            </w:r>
          </w:p>
        </w:tc>
      </w:tr>
      <w:tr w:rsidR="00A05CAD" w:rsidRPr="00860B68" w14:paraId="074EC6D7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717D92F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8F3B8B7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90219C0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0A2A95B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48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B47A9EC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Xinjiang, China</w:t>
            </w:r>
          </w:p>
        </w:tc>
      </w:tr>
      <w:tr w:rsidR="00A05CAD" w:rsidRPr="00860B68" w14:paraId="3DB89C4A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42EC7BF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1B1D995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EF4F1E2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5F05340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49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FB6AA86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Liaoning, China</w:t>
            </w:r>
          </w:p>
        </w:tc>
      </w:tr>
      <w:tr w:rsidR="00A05CAD" w:rsidRPr="00860B68" w14:paraId="26CAFBBC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E5092E7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420A7D3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3D2FF87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0A1A886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50</w:t>
            </w:r>
          </w:p>
        </w:tc>
        <w:tc>
          <w:tcPr>
            <w:tcW w:w="272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4CAE548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Liaoning, China</w:t>
            </w:r>
          </w:p>
        </w:tc>
      </w:tr>
      <w:tr w:rsidR="00A05CAD" w:rsidRPr="00860B68" w14:paraId="30141501" w14:textId="77777777" w:rsidTr="008904B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00"/>
        </w:trPr>
        <w:tc>
          <w:tcPr>
            <w:tcW w:w="2957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54282972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953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23CAE590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39D59569" w14:textId="77777777" w:rsidR="00A05CAD" w:rsidRPr="00630179" w:rsidRDefault="00A05CAD" w:rsidP="008904B1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60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51D1BDA7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</w:t>
            </w:r>
            <w:r w:rsidRPr="00630179">
              <w:rPr>
                <w:rFonts w:eastAsia="Times New Roman" w:cs="Times New Roman"/>
              </w:rPr>
              <w:t>51</w:t>
            </w:r>
          </w:p>
        </w:tc>
        <w:tc>
          <w:tcPr>
            <w:tcW w:w="27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766587B5" w14:textId="77777777" w:rsidR="00A05CAD" w:rsidRPr="00630179" w:rsidRDefault="00A05CAD" w:rsidP="008904B1">
            <w:pPr>
              <w:rPr>
                <w:rFonts w:eastAsia="Times New Roman" w:cs="Times New Roman"/>
              </w:rPr>
            </w:pPr>
            <w:r w:rsidRPr="00630179">
              <w:rPr>
                <w:rFonts w:eastAsia="Times New Roman" w:cs="Times New Roman"/>
              </w:rPr>
              <w:t>Singapore</w:t>
            </w:r>
          </w:p>
        </w:tc>
      </w:tr>
    </w:tbl>
    <w:p w14:paraId="0D7690B9" w14:textId="77777777" w:rsidR="00A05CAD" w:rsidRDefault="00A05CAD" w:rsidP="00A05CAD">
      <w:pPr>
        <w:spacing w:line="360" w:lineRule="auto"/>
        <w:jc w:val="both"/>
        <w:rPr>
          <w:rFonts w:cs="Times New Roman"/>
          <w:color w:val="000000" w:themeColor="text1"/>
          <w:lang w:val="en-SG"/>
        </w:rPr>
      </w:pPr>
    </w:p>
    <w:p w14:paraId="189AB604" w14:textId="77777777" w:rsidR="00A05CAD" w:rsidRDefault="00A05CAD" w:rsidP="00A05CAD">
      <w:pPr>
        <w:spacing w:line="360" w:lineRule="auto"/>
        <w:jc w:val="both"/>
        <w:rPr>
          <w:rFonts w:cs="Times New Roman"/>
          <w:color w:val="000000" w:themeColor="text1"/>
          <w:lang w:val="en-SG"/>
        </w:rPr>
      </w:pPr>
    </w:p>
    <w:p w14:paraId="024582C3" w14:textId="77777777" w:rsidR="00A05CAD" w:rsidRDefault="00A05CAD" w:rsidP="00A05CAD">
      <w:pPr>
        <w:spacing w:line="360" w:lineRule="auto"/>
        <w:jc w:val="both"/>
        <w:rPr>
          <w:rFonts w:cs="Times New Roman"/>
          <w:color w:val="000000" w:themeColor="text1"/>
          <w:lang w:val="en-SG"/>
        </w:rPr>
      </w:pPr>
    </w:p>
    <w:p w14:paraId="3FB61502" w14:textId="77777777" w:rsidR="001D5E65" w:rsidRPr="006513E2" w:rsidRDefault="00183B06" w:rsidP="001D5E65">
      <w:pPr>
        <w:spacing w:line="360" w:lineRule="auto"/>
        <w:jc w:val="both"/>
        <w:rPr>
          <w:rFonts w:cs="Times New Roman"/>
          <w:b/>
          <w:color w:val="000000" w:themeColor="text1"/>
          <w:lang w:val="en-SG"/>
        </w:rPr>
      </w:pPr>
      <w:r>
        <w:rPr>
          <w:rFonts w:cs="Times New Roman"/>
          <w:b/>
          <w:color w:val="000000" w:themeColor="text1"/>
          <w:lang w:val="en-SG"/>
        </w:rPr>
        <w:t xml:space="preserve">Supplementary </w:t>
      </w:r>
      <w:r w:rsidR="001D5E65" w:rsidRPr="006513E2">
        <w:rPr>
          <w:rFonts w:cs="Times New Roman"/>
          <w:b/>
          <w:color w:val="000000" w:themeColor="text1"/>
          <w:lang w:val="en-SG"/>
        </w:rPr>
        <w:t xml:space="preserve">Table </w:t>
      </w:r>
      <w:r w:rsidR="001D5E65">
        <w:rPr>
          <w:rFonts w:cs="Times New Roman"/>
          <w:b/>
          <w:color w:val="000000" w:themeColor="text1"/>
          <w:lang w:val="en-SG"/>
        </w:rPr>
        <w:t>S</w:t>
      </w:r>
      <w:r w:rsidR="0054170D">
        <w:rPr>
          <w:rFonts w:cs="Times New Roman"/>
          <w:b/>
          <w:color w:val="000000" w:themeColor="text1"/>
          <w:lang w:val="en-SG"/>
        </w:rPr>
        <w:t>3</w:t>
      </w:r>
      <w:r w:rsidR="001D5E65" w:rsidRPr="006513E2">
        <w:rPr>
          <w:rFonts w:cs="Times New Roman"/>
          <w:b/>
          <w:color w:val="000000" w:themeColor="text1"/>
          <w:lang w:val="en-SG"/>
        </w:rPr>
        <w:t xml:space="preserve">. </w:t>
      </w:r>
      <w:r w:rsidR="001D5E65" w:rsidRPr="00183B06">
        <w:rPr>
          <w:rFonts w:cs="Times New Roman"/>
          <w:color w:val="000000" w:themeColor="text1"/>
          <w:lang w:val="en-SG"/>
        </w:rPr>
        <w:t>The calibration curve parameters, LOD, LOQ of five standard compounds.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76"/>
        <w:gridCol w:w="1471"/>
        <w:gridCol w:w="1560"/>
        <w:gridCol w:w="898"/>
        <w:gridCol w:w="1254"/>
        <w:gridCol w:w="1166"/>
        <w:gridCol w:w="1035"/>
      </w:tblGrid>
      <w:tr w:rsidR="001D5E65" w:rsidRPr="00863A60" w14:paraId="3ADA1CF5" w14:textId="77777777" w:rsidTr="004A4F51">
        <w:trPr>
          <w:trHeight w:val="575"/>
        </w:trPr>
        <w:tc>
          <w:tcPr>
            <w:tcW w:w="1989" w:type="dxa"/>
            <w:tcBorders>
              <w:top w:val="single" w:sz="4" w:space="0" w:color="auto"/>
              <w:bottom w:val="single" w:sz="4" w:space="0" w:color="auto"/>
            </w:tcBorders>
          </w:tcPr>
          <w:p w14:paraId="4750C0F9" w14:textId="77777777" w:rsidR="001D5E65" w:rsidRPr="00863A60" w:rsidRDefault="001D5E65" w:rsidP="008904B1">
            <w:pPr>
              <w:rPr>
                <w:rFonts w:cs="Times New Roman"/>
              </w:rPr>
            </w:pPr>
          </w:p>
        </w:tc>
        <w:tc>
          <w:tcPr>
            <w:tcW w:w="1484" w:type="dxa"/>
            <w:tcBorders>
              <w:top w:val="single" w:sz="4" w:space="0" w:color="auto"/>
              <w:bottom w:val="single" w:sz="4" w:space="0" w:color="auto"/>
            </w:tcBorders>
          </w:tcPr>
          <w:p w14:paraId="0007F9BC" w14:textId="77777777" w:rsidR="001D5E65" w:rsidRPr="00863A60" w:rsidRDefault="001D5E65" w:rsidP="008904B1">
            <w:pPr>
              <w:rPr>
                <w:rFonts w:cs="Times New Roman"/>
              </w:rPr>
            </w:pPr>
            <w:r w:rsidRPr="00863A60">
              <w:rPr>
                <w:rFonts w:cs="Times New Roman"/>
              </w:rPr>
              <w:t>Linear range</w:t>
            </w:r>
            <w:r>
              <w:rPr>
                <w:rFonts w:cs="Times New Roman"/>
              </w:rPr>
              <w:t xml:space="preserve"> (µ</w:t>
            </w:r>
            <w:r w:rsidRPr="00863A60">
              <w:rPr>
                <w:rFonts w:cs="Times New Roman"/>
              </w:rPr>
              <w:t>g/mL)</w:t>
            </w:r>
          </w:p>
        </w:tc>
        <w:tc>
          <w:tcPr>
            <w:tcW w:w="1567" w:type="dxa"/>
            <w:tcBorders>
              <w:top w:val="single" w:sz="4" w:space="0" w:color="auto"/>
              <w:bottom w:val="single" w:sz="4" w:space="0" w:color="auto"/>
            </w:tcBorders>
          </w:tcPr>
          <w:p w14:paraId="4D045CA4" w14:textId="77777777" w:rsidR="001D5E65" w:rsidRPr="00863A60" w:rsidRDefault="001D5E65" w:rsidP="008904B1">
            <w:pPr>
              <w:rPr>
                <w:rFonts w:cs="Times New Roman"/>
              </w:rPr>
            </w:pPr>
            <w:r w:rsidRPr="00863A60">
              <w:rPr>
                <w:rFonts w:cs="Times New Roman"/>
              </w:rPr>
              <w:t>Correlation</w:t>
            </w:r>
          </w:p>
          <w:p w14:paraId="3B62D406" w14:textId="77777777" w:rsidR="001D5E65" w:rsidRPr="00863A60" w:rsidRDefault="001D5E65" w:rsidP="008904B1">
            <w:pPr>
              <w:rPr>
                <w:rFonts w:cs="Times New Roman"/>
              </w:rPr>
            </w:pPr>
            <w:r w:rsidRPr="00863A60">
              <w:rPr>
                <w:rFonts w:cs="Times New Roman"/>
              </w:rPr>
              <w:t>Coefficient (r</w:t>
            </w:r>
            <w:r w:rsidRPr="00863A60">
              <w:rPr>
                <w:rFonts w:cs="Times New Roman"/>
                <w:vertAlign w:val="superscript"/>
              </w:rPr>
              <w:t>2</w:t>
            </w:r>
            <w:r w:rsidRPr="00863A60">
              <w:rPr>
                <w:rFonts w:cs="Times New Roman"/>
              </w:rPr>
              <w:t>)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</w:tcPr>
          <w:p w14:paraId="596CC67D" w14:textId="77777777" w:rsidR="001D5E65" w:rsidRPr="00863A60" w:rsidRDefault="001D5E65" w:rsidP="008904B1">
            <w:pPr>
              <w:rPr>
                <w:rFonts w:cs="Times New Roman"/>
              </w:rPr>
            </w:pPr>
            <w:r w:rsidRPr="00863A60">
              <w:rPr>
                <w:rFonts w:cs="Times New Roman"/>
              </w:rPr>
              <w:t>Slope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14:paraId="3D07A139" w14:textId="77777777" w:rsidR="001D5E65" w:rsidRPr="00863A60" w:rsidRDefault="001D5E65" w:rsidP="008904B1">
            <w:pPr>
              <w:rPr>
                <w:rFonts w:cs="Times New Roman"/>
              </w:rPr>
            </w:pPr>
            <w:r w:rsidRPr="00863A60">
              <w:rPr>
                <w:rFonts w:cs="Times New Roman"/>
              </w:rPr>
              <w:t>y-intercept</w:t>
            </w: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</w:tcPr>
          <w:p w14:paraId="68C0CC30" w14:textId="77777777" w:rsidR="001D5E65" w:rsidRPr="00863A60" w:rsidRDefault="001D5E65" w:rsidP="008904B1">
            <w:pPr>
              <w:rPr>
                <w:rFonts w:cs="Times New Roman"/>
              </w:rPr>
            </w:pPr>
            <w:r w:rsidRPr="00863A60">
              <w:rPr>
                <w:rFonts w:cs="Times New Roman"/>
              </w:rPr>
              <w:t>LOD</w:t>
            </w:r>
            <w:r>
              <w:rPr>
                <w:rFonts w:cs="Times New Roman"/>
              </w:rPr>
              <w:t xml:space="preserve"> (µ</w:t>
            </w:r>
            <w:r w:rsidRPr="00863A60">
              <w:rPr>
                <w:rFonts w:cs="Times New Roman"/>
              </w:rPr>
              <w:t>g/mL)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</w:tcPr>
          <w:p w14:paraId="47664E64" w14:textId="77777777" w:rsidR="001D5E65" w:rsidRPr="00863A60" w:rsidRDefault="001D5E65" w:rsidP="008904B1">
            <w:pPr>
              <w:rPr>
                <w:rFonts w:cs="Times New Roman"/>
              </w:rPr>
            </w:pPr>
            <w:r w:rsidRPr="00863A60">
              <w:rPr>
                <w:rFonts w:cs="Times New Roman"/>
              </w:rPr>
              <w:t>LOQ</w:t>
            </w:r>
            <w:r>
              <w:rPr>
                <w:rFonts w:cs="Times New Roman"/>
              </w:rPr>
              <w:t xml:space="preserve"> (µ</w:t>
            </w:r>
            <w:r w:rsidRPr="00863A60">
              <w:rPr>
                <w:rFonts w:cs="Times New Roman"/>
              </w:rPr>
              <w:t>g/mL)</w:t>
            </w:r>
          </w:p>
        </w:tc>
      </w:tr>
      <w:tr w:rsidR="001D5E65" w:rsidRPr="00863A60" w14:paraId="4B6E71E0" w14:textId="77777777" w:rsidTr="004A4F51">
        <w:trPr>
          <w:trHeight w:val="301"/>
        </w:trPr>
        <w:tc>
          <w:tcPr>
            <w:tcW w:w="1989" w:type="dxa"/>
            <w:tcBorders>
              <w:top w:val="single" w:sz="4" w:space="0" w:color="auto"/>
            </w:tcBorders>
          </w:tcPr>
          <w:p w14:paraId="5C95B98B" w14:textId="77777777" w:rsidR="001D5E65" w:rsidRPr="00863A60" w:rsidRDefault="001D5E65" w:rsidP="008904B1">
            <w:pPr>
              <w:rPr>
                <w:rFonts w:cs="Times New Roman"/>
              </w:rPr>
            </w:pPr>
            <w:r>
              <w:rPr>
                <w:rFonts w:cs="Times New Roman"/>
              </w:rPr>
              <w:t>c</w:t>
            </w:r>
            <w:r w:rsidRPr="00863A60">
              <w:rPr>
                <w:rFonts w:cs="Times New Roman"/>
              </w:rPr>
              <w:t>alycosin</w:t>
            </w:r>
          </w:p>
        </w:tc>
        <w:tc>
          <w:tcPr>
            <w:tcW w:w="1484" w:type="dxa"/>
            <w:tcBorders>
              <w:top w:val="single" w:sz="4" w:space="0" w:color="auto"/>
            </w:tcBorders>
          </w:tcPr>
          <w:p w14:paraId="76FC01D4" w14:textId="77777777" w:rsidR="001D5E65" w:rsidRPr="00863A60" w:rsidRDefault="001D5E65" w:rsidP="008904B1">
            <w:pPr>
              <w:rPr>
                <w:rFonts w:cs="Times New Roman"/>
              </w:rPr>
            </w:pPr>
            <w:r w:rsidRPr="00863A60">
              <w:rPr>
                <w:rFonts w:cs="Times New Roman"/>
              </w:rPr>
              <w:t>0.02-800</w:t>
            </w:r>
          </w:p>
        </w:tc>
        <w:tc>
          <w:tcPr>
            <w:tcW w:w="1567" w:type="dxa"/>
            <w:tcBorders>
              <w:top w:val="single" w:sz="4" w:space="0" w:color="auto"/>
            </w:tcBorders>
          </w:tcPr>
          <w:p w14:paraId="3CDF1747" w14:textId="77777777" w:rsidR="001D5E65" w:rsidRPr="00863A60" w:rsidRDefault="001D5E65" w:rsidP="008904B1">
            <w:pPr>
              <w:rPr>
                <w:rFonts w:cs="Times New Roman"/>
              </w:rPr>
            </w:pPr>
            <w:r w:rsidRPr="00863A60">
              <w:rPr>
                <w:rFonts w:cs="Times New Roman"/>
              </w:rPr>
              <w:t>0.99</w:t>
            </w:r>
            <w:r>
              <w:rPr>
                <w:rFonts w:cs="Times New Roman"/>
              </w:rPr>
              <w:t>90</w:t>
            </w:r>
          </w:p>
        </w:tc>
        <w:tc>
          <w:tcPr>
            <w:tcW w:w="900" w:type="dxa"/>
            <w:tcBorders>
              <w:top w:val="single" w:sz="4" w:space="0" w:color="auto"/>
            </w:tcBorders>
          </w:tcPr>
          <w:p w14:paraId="558CE2F9" w14:textId="77777777" w:rsidR="001D5E65" w:rsidRPr="00863A60" w:rsidRDefault="001D5E65" w:rsidP="008904B1">
            <w:pPr>
              <w:rPr>
                <w:rFonts w:cs="Times New Roman"/>
              </w:rPr>
            </w:pPr>
            <w:r w:rsidRPr="00863A60">
              <w:rPr>
                <w:rFonts w:cs="Times New Roman"/>
              </w:rPr>
              <w:t>51</w:t>
            </w:r>
            <w:r>
              <w:rPr>
                <w:rFonts w:cs="Times New Roman"/>
              </w:rPr>
              <w:t>896</w:t>
            </w:r>
          </w:p>
        </w:tc>
        <w:tc>
          <w:tcPr>
            <w:tcW w:w="1260" w:type="dxa"/>
            <w:tcBorders>
              <w:top w:val="single" w:sz="4" w:space="0" w:color="auto"/>
            </w:tcBorders>
          </w:tcPr>
          <w:p w14:paraId="18EC3EAE" w14:textId="77777777" w:rsidR="001D5E65" w:rsidRPr="00863A60" w:rsidRDefault="001D5E65" w:rsidP="008904B1">
            <w:pPr>
              <w:rPr>
                <w:rFonts w:cs="Times New Roman"/>
              </w:rPr>
            </w:pPr>
            <w:r>
              <w:rPr>
                <w:rFonts w:cs="Times New Roman"/>
              </w:rPr>
              <w:t>165802</w:t>
            </w:r>
          </w:p>
        </w:tc>
        <w:tc>
          <w:tcPr>
            <w:tcW w:w="1170" w:type="dxa"/>
            <w:tcBorders>
              <w:top w:val="single" w:sz="4" w:space="0" w:color="auto"/>
            </w:tcBorders>
          </w:tcPr>
          <w:p w14:paraId="3A2D52FB" w14:textId="77777777" w:rsidR="001D5E65" w:rsidRPr="00863A60" w:rsidRDefault="001D5E65" w:rsidP="008904B1">
            <w:pPr>
              <w:rPr>
                <w:rFonts w:cs="Times New Roman"/>
              </w:rPr>
            </w:pPr>
            <w:r w:rsidRPr="00863A60">
              <w:rPr>
                <w:rFonts w:cs="Times New Roman"/>
              </w:rPr>
              <w:t>0.0</w:t>
            </w:r>
            <w:r>
              <w:rPr>
                <w:rFonts w:cs="Times New Roman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</w:tcBorders>
          </w:tcPr>
          <w:p w14:paraId="77D542BE" w14:textId="77777777" w:rsidR="001D5E65" w:rsidRPr="00863A60" w:rsidRDefault="001D5E65" w:rsidP="008904B1">
            <w:pPr>
              <w:rPr>
                <w:rFonts w:cs="Times New Roman"/>
              </w:rPr>
            </w:pPr>
            <w:r w:rsidRPr="00863A60">
              <w:rPr>
                <w:rFonts w:cs="Times New Roman"/>
              </w:rPr>
              <w:t>0.0</w:t>
            </w:r>
            <w:r>
              <w:rPr>
                <w:rFonts w:cs="Times New Roman"/>
              </w:rPr>
              <w:t>4</w:t>
            </w:r>
          </w:p>
        </w:tc>
      </w:tr>
      <w:tr w:rsidR="001D5E65" w:rsidRPr="00863A60" w14:paraId="4358D81C" w14:textId="77777777" w:rsidTr="004A4F51">
        <w:trPr>
          <w:trHeight w:val="301"/>
        </w:trPr>
        <w:tc>
          <w:tcPr>
            <w:tcW w:w="1989" w:type="dxa"/>
          </w:tcPr>
          <w:p w14:paraId="67138C25" w14:textId="77777777" w:rsidR="001D5E65" w:rsidRPr="00863A60" w:rsidRDefault="001D5E65" w:rsidP="008904B1">
            <w:pPr>
              <w:rPr>
                <w:rFonts w:cs="Times New Roman"/>
              </w:rPr>
            </w:pPr>
            <w:r w:rsidRPr="00863A60">
              <w:rPr>
                <w:rFonts w:cs="Times New Roman"/>
              </w:rPr>
              <w:t>calycosin-7-O-beta-D-glucoside</w:t>
            </w:r>
          </w:p>
        </w:tc>
        <w:tc>
          <w:tcPr>
            <w:tcW w:w="1484" w:type="dxa"/>
          </w:tcPr>
          <w:p w14:paraId="73F44540" w14:textId="77777777" w:rsidR="001D5E65" w:rsidRPr="00863A60" w:rsidRDefault="001D5E65" w:rsidP="008904B1">
            <w:pPr>
              <w:rPr>
                <w:rFonts w:cs="Times New Roman"/>
              </w:rPr>
            </w:pPr>
            <w:r w:rsidRPr="00863A60">
              <w:rPr>
                <w:rFonts w:cs="Times New Roman"/>
              </w:rPr>
              <w:t>0.24-1200</w:t>
            </w:r>
          </w:p>
        </w:tc>
        <w:tc>
          <w:tcPr>
            <w:tcW w:w="1567" w:type="dxa"/>
          </w:tcPr>
          <w:p w14:paraId="7D1191F8" w14:textId="77777777" w:rsidR="001D5E65" w:rsidRPr="00863A60" w:rsidRDefault="001D5E65" w:rsidP="008904B1">
            <w:pPr>
              <w:rPr>
                <w:rFonts w:cs="Times New Roman"/>
              </w:rPr>
            </w:pPr>
            <w:r w:rsidRPr="00863A60">
              <w:rPr>
                <w:rFonts w:cs="Times New Roman"/>
              </w:rPr>
              <w:t>0.99</w:t>
            </w:r>
            <w:r>
              <w:rPr>
                <w:rFonts w:cs="Times New Roman"/>
              </w:rPr>
              <w:t>90</w:t>
            </w:r>
          </w:p>
        </w:tc>
        <w:tc>
          <w:tcPr>
            <w:tcW w:w="900" w:type="dxa"/>
          </w:tcPr>
          <w:p w14:paraId="2619E2B0" w14:textId="77777777" w:rsidR="001D5E65" w:rsidRPr="00863A60" w:rsidRDefault="001D5E65" w:rsidP="008904B1">
            <w:pPr>
              <w:rPr>
                <w:rFonts w:cs="Times New Roman"/>
              </w:rPr>
            </w:pPr>
            <w:r>
              <w:rPr>
                <w:rFonts w:cs="Times New Roman"/>
              </w:rPr>
              <w:t>39371</w:t>
            </w:r>
          </w:p>
        </w:tc>
        <w:tc>
          <w:tcPr>
            <w:tcW w:w="1260" w:type="dxa"/>
          </w:tcPr>
          <w:p w14:paraId="4A1A3CB3" w14:textId="77777777" w:rsidR="001D5E65" w:rsidRPr="00863A60" w:rsidRDefault="001D5E65" w:rsidP="008904B1">
            <w:pPr>
              <w:rPr>
                <w:rFonts w:cs="Times New Roman"/>
              </w:rPr>
            </w:pPr>
            <w:r>
              <w:rPr>
                <w:rFonts w:cs="Times New Roman"/>
              </w:rPr>
              <w:t>-18677</w:t>
            </w:r>
          </w:p>
        </w:tc>
        <w:tc>
          <w:tcPr>
            <w:tcW w:w="1170" w:type="dxa"/>
          </w:tcPr>
          <w:p w14:paraId="6B9772CB" w14:textId="77777777" w:rsidR="001D5E65" w:rsidRPr="00863A60" w:rsidRDefault="001D5E65" w:rsidP="008904B1">
            <w:pPr>
              <w:rPr>
                <w:rFonts w:cs="Times New Roman"/>
              </w:rPr>
            </w:pPr>
            <w:r>
              <w:rPr>
                <w:rFonts w:cs="Times New Roman"/>
              </w:rPr>
              <w:t>0.11</w:t>
            </w:r>
          </w:p>
        </w:tc>
        <w:tc>
          <w:tcPr>
            <w:tcW w:w="990" w:type="dxa"/>
          </w:tcPr>
          <w:p w14:paraId="2C1BD8CC" w14:textId="77777777" w:rsidR="001D5E65" w:rsidRPr="00863A60" w:rsidRDefault="001D5E65" w:rsidP="008904B1">
            <w:pPr>
              <w:rPr>
                <w:rFonts w:cs="Times New Roman"/>
              </w:rPr>
            </w:pPr>
            <w:r>
              <w:rPr>
                <w:rFonts w:cs="Times New Roman"/>
              </w:rPr>
              <w:t>0.32</w:t>
            </w:r>
          </w:p>
        </w:tc>
      </w:tr>
      <w:tr w:rsidR="001D5E65" w:rsidRPr="00863A60" w14:paraId="6C6F340F" w14:textId="77777777" w:rsidTr="004A4F51">
        <w:trPr>
          <w:trHeight w:val="301"/>
        </w:trPr>
        <w:tc>
          <w:tcPr>
            <w:tcW w:w="1989" w:type="dxa"/>
          </w:tcPr>
          <w:p w14:paraId="42678762" w14:textId="77777777" w:rsidR="001D5E65" w:rsidRPr="00CA4D79" w:rsidRDefault="001D5E65" w:rsidP="008904B1">
            <w:pPr>
              <w:rPr>
                <w:rFonts w:cs="Times New Roman"/>
              </w:rPr>
            </w:pPr>
            <w:r w:rsidRPr="00CA4D79">
              <w:rPr>
                <w:rFonts w:cs="Times New Roman"/>
              </w:rPr>
              <w:t>medicarpin</w:t>
            </w:r>
          </w:p>
        </w:tc>
        <w:tc>
          <w:tcPr>
            <w:tcW w:w="1484" w:type="dxa"/>
          </w:tcPr>
          <w:p w14:paraId="18C192F2" w14:textId="77777777" w:rsidR="001D5E65" w:rsidRPr="00CA4D79" w:rsidRDefault="001D5E65" w:rsidP="008904B1">
            <w:pPr>
              <w:rPr>
                <w:rFonts w:cs="Times New Roman"/>
              </w:rPr>
            </w:pPr>
            <w:r w:rsidRPr="00CA4D79">
              <w:rPr>
                <w:rFonts w:cs="Times New Roman"/>
              </w:rPr>
              <w:t>0.49-1000</w:t>
            </w:r>
          </w:p>
        </w:tc>
        <w:tc>
          <w:tcPr>
            <w:tcW w:w="1567" w:type="dxa"/>
          </w:tcPr>
          <w:p w14:paraId="552F074F" w14:textId="77777777" w:rsidR="001D5E65" w:rsidRPr="00CA4D79" w:rsidRDefault="001D5E65" w:rsidP="008904B1">
            <w:pPr>
              <w:rPr>
                <w:rFonts w:cs="Times New Roman"/>
              </w:rPr>
            </w:pPr>
            <w:r w:rsidRPr="00CA4D79">
              <w:rPr>
                <w:rFonts w:cs="Times New Roman"/>
              </w:rPr>
              <w:t>0.9990</w:t>
            </w:r>
          </w:p>
        </w:tc>
        <w:tc>
          <w:tcPr>
            <w:tcW w:w="900" w:type="dxa"/>
          </w:tcPr>
          <w:p w14:paraId="083840C9" w14:textId="77777777" w:rsidR="001D5E65" w:rsidRPr="00CA4D79" w:rsidRDefault="001D5E65" w:rsidP="008904B1">
            <w:pPr>
              <w:rPr>
                <w:rFonts w:cs="Times New Roman"/>
              </w:rPr>
            </w:pPr>
            <w:r w:rsidRPr="00CA4D79">
              <w:rPr>
                <w:rFonts w:cs="Times New Roman"/>
              </w:rPr>
              <w:t>28886</w:t>
            </w:r>
          </w:p>
        </w:tc>
        <w:tc>
          <w:tcPr>
            <w:tcW w:w="1260" w:type="dxa"/>
          </w:tcPr>
          <w:p w14:paraId="711A25C0" w14:textId="77777777" w:rsidR="001D5E65" w:rsidRPr="00CA4D79" w:rsidRDefault="001D5E65" w:rsidP="008904B1">
            <w:pPr>
              <w:rPr>
                <w:rFonts w:cs="Times New Roman"/>
              </w:rPr>
            </w:pPr>
            <w:r w:rsidRPr="00CA4D79">
              <w:rPr>
                <w:rFonts w:cs="Times New Roman"/>
              </w:rPr>
              <w:t>8705</w:t>
            </w:r>
          </w:p>
        </w:tc>
        <w:tc>
          <w:tcPr>
            <w:tcW w:w="1170" w:type="dxa"/>
          </w:tcPr>
          <w:p w14:paraId="13272293" w14:textId="77777777" w:rsidR="001D5E65" w:rsidRPr="00CA4D79" w:rsidRDefault="001D5E65" w:rsidP="008904B1">
            <w:pPr>
              <w:rPr>
                <w:rFonts w:cs="Times New Roman"/>
              </w:rPr>
            </w:pPr>
            <w:r w:rsidRPr="00CA4D79">
              <w:rPr>
                <w:rFonts w:cs="Times New Roman"/>
              </w:rPr>
              <w:t>0.14</w:t>
            </w:r>
          </w:p>
        </w:tc>
        <w:tc>
          <w:tcPr>
            <w:tcW w:w="990" w:type="dxa"/>
          </w:tcPr>
          <w:p w14:paraId="5F662390" w14:textId="77777777" w:rsidR="001D5E65" w:rsidRPr="00CA4D79" w:rsidRDefault="001D5E65" w:rsidP="008904B1">
            <w:pPr>
              <w:rPr>
                <w:rFonts w:cs="Times New Roman"/>
              </w:rPr>
            </w:pPr>
            <w:r w:rsidRPr="00CA4D79">
              <w:rPr>
                <w:rFonts w:cs="Times New Roman"/>
              </w:rPr>
              <w:t>0.43</w:t>
            </w:r>
          </w:p>
        </w:tc>
      </w:tr>
      <w:tr w:rsidR="001D5E65" w:rsidRPr="00863A60" w14:paraId="6C452354" w14:textId="77777777" w:rsidTr="004A4F51">
        <w:trPr>
          <w:trHeight w:val="301"/>
        </w:trPr>
        <w:tc>
          <w:tcPr>
            <w:tcW w:w="1989" w:type="dxa"/>
          </w:tcPr>
          <w:p w14:paraId="012D211C" w14:textId="77777777" w:rsidR="001D5E65" w:rsidRPr="00CA4D79" w:rsidRDefault="001D5E65" w:rsidP="008904B1">
            <w:pPr>
              <w:rPr>
                <w:rFonts w:cs="Times New Roman"/>
              </w:rPr>
            </w:pPr>
            <w:r w:rsidRPr="00CA4D79">
              <w:rPr>
                <w:rFonts w:cs="Times New Roman"/>
              </w:rPr>
              <w:t>ononin</w:t>
            </w:r>
          </w:p>
        </w:tc>
        <w:tc>
          <w:tcPr>
            <w:tcW w:w="1484" w:type="dxa"/>
          </w:tcPr>
          <w:p w14:paraId="3B5BD3D0" w14:textId="77777777" w:rsidR="001D5E65" w:rsidRPr="00CA4D79" w:rsidRDefault="001D5E65" w:rsidP="008904B1">
            <w:pPr>
              <w:rPr>
                <w:rFonts w:cs="Times New Roman"/>
              </w:rPr>
            </w:pPr>
            <w:r w:rsidRPr="00CA4D79">
              <w:rPr>
                <w:rFonts w:cs="Times New Roman"/>
              </w:rPr>
              <w:t>0.24-3000</w:t>
            </w:r>
          </w:p>
        </w:tc>
        <w:tc>
          <w:tcPr>
            <w:tcW w:w="1567" w:type="dxa"/>
          </w:tcPr>
          <w:p w14:paraId="4CD9A595" w14:textId="77777777" w:rsidR="001D5E65" w:rsidRPr="00CA4D79" w:rsidRDefault="001D5E65" w:rsidP="008904B1">
            <w:pPr>
              <w:rPr>
                <w:rFonts w:cs="Times New Roman"/>
              </w:rPr>
            </w:pPr>
            <w:r w:rsidRPr="00CA4D79">
              <w:rPr>
                <w:rFonts w:cs="Times New Roman"/>
              </w:rPr>
              <w:t>0.9993</w:t>
            </w:r>
          </w:p>
        </w:tc>
        <w:tc>
          <w:tcPr>
            <w:tcW w:w="900" w:type="dxa"/>
          </w:tcPr>
          <w:p w14:paraId="54B23452" w14:textId="77777777" w:rsidR="001D5E65" w:rsidRPr="00CA4D79" w:rsidRDefault="001D5E65" w:rsidP="008904B1">
            <w:pPr>
              <w:rPr>
                <w:rFonts w:cs="Times New Roman"/>
              </w:rPr>
            </w:pPr>
            <w:r w:rsidRPr="00CA4D79">
              <w:rPr>
                <w:rFonts w:cs="Times New Roman"/>
              </w:rPr>
              <w:t>23079</w:t>
            </w:r>
          </w:p>
        </w:tc>
        <w:tc>
          <w:tcPr>
            <w:tcW w:w="1260" w:type="dxa"/>
          </w:tcPr>
          <w:p w14:paraId="538E1CE8" w14:textId="77777777" w:rsidR="001D5E65" w:rsidRPr="00CA4D79" w:rsidRDefault="001D5E65" w:rsidP="008904B1">
            <w:pPr>
              <w:rPr>
                <w:rFonts w:cs="Times New Roman"/>
              </w:rPr>
            </w:pPr>
            <w:r w:rsidRPr="00CA4D79">
              <w:rPr>
                <w:rFonts w:cs="Times New Roman"/>
              </w:rPr>
              <w:t>389359</w:t>
            </w:r>
          </w:p>
        </w:tc>
        <w:tc>
          <w:tcPr>
            <w:tcW w:w="1170" w:type="dxa"/>
          </w:tcPr>
          <w:p w14:paraId="0DF7D86F" w14:textId="77777777" w:rsidR="001D5E65" w:rsidRPr="00CA4D79" w:rsidRDefault="001D5E65" w:rsidP="008904B1">
            <w:pPr>
              <w:rPr>
                <w:rFonts w:cs="Times New Roman"/>
              </w:rPr>
            </w:pPr>
            <w:r w:rsidRPr="00CA4D79">
              <w:rPr>
                <w:rFonts w:cs="Times New Roman"/>
              </w:rPr>
              <w:t>0.10</w:t>
            </w:r>
          </w:p>
        </w:tc>
        <w:tc>
          <w:tcPr>
            <w:tcW w:w="990" w:type="dxa"/>
          </w:tcPr>
          <w:p w14:paraId="7836E03B" w14:textId="77777777" w:rsidR="001D5E65" w:rsidRPr="00CA4D79" w:rsidRDefault="001D5E65" w:rsidP="008904B1">
            <w:pPr>
              <w:rPr>
                <w:rFonts w:cs="Times New Roman"/>
              </w:rPr>
            </w:pPr>
            <w:r w:rsidRPr="00CA4D79">
              <w:rPr>
                <w:rFonts w:cs="Times New Roman"/>
              </w:rPr>
              <w:t>0.31</w:t>
            </w:r>
          </w:p>
        </w:tc>
      </w:tr>
      <w:tr w:rsidR="001D5E65" w:rsidRPr="00863A60" w14:paraId="31ECD261" w14:textId="77777777" w:rsidTr="004A4F51">
        <w:trPr>
          <w:trHeight w:val="285"/>
        </w:trPr>
        <w:tc>
          <w:tcPr>
            <w:tcW w:w="1989" w:type="dxa"/>
          </w:tcPr>
          <w:p w14:paraId="33693CEF" w14:textId="77777777" w:rsidR="001D5E65" w:rsidRPr="00863A60" w:rsidRDefault="001D5E65" w:rsidP="008904B1">
            <w:pPr>
              <w:rPr>
                <w:rFonts w:cs="Times New Roman"/>
              </w:rPr>
            </w:pPr>
            <w:r w:rsidRPr="00863A60">
              <w:rPr>
                <w:rFonts w:cs="Times New Roman"/>
              </w:rPr>
              <w:t>formononetin</w:t>
            </w:r>
          </w:p>
        </w:tc>
        <w:tc>
          <w:tcPr>
            <w:tcW w:w="1484" w:type="dxa"/>
          </w:tcPr>
          <w:p w14:paraId="67537A8F" w14:textId="77777777" w:rsidR="001D5E65" w:rsidRPr="00863A60" w:rsidRDefault="001D5E65" w:rsidP="008904B1">
            <w:pPr>
              <w:rPr>
                <w:rFonts w:cs="Times New Roman"/>
              </w:rPr>
            </w:pPr>
            <w:r>
              <w:rPr>
                <w:rFonts w:cs="Times New Roman"/>
              </w:rPr>
              <w:t>0.06-250</w:t>
            </w:r>
          </w:p>
        </w:tc>
        <w:tc>
          <w:tcPr>
            <w:tcW w:w="1567" w:type="dxa"/>
          </w:tcPr>
          <w:p w14:paraId="0891A2B5" w14:textId="77777777" w:rsidR="001D5E65" w:rsidRPr="00863A60" w:rsidRDefault="001D5E65" w:rsidP="008904B1">
            <w:pPr>
              <w:rPr>
                <w:rFonts w:cs="Times New Roman"/>
              </w:rPr>
            </w:pPr>
            <w:r>
              <w:rPr>
                <w:rFonts w:cs="Times New Roman"/>
              </w:rPr>
              <w:t>0.9991</w:t>
            </w:r>
          </w:p>
        </w:tc>
        <w:tc>
          <w:tcPr>
            <w:tcW w:w="900" w:type="dxa"/>
          </w:tcPr>
          <w:p w14:paraId="561BBCAA" w14:textId="77777777" w:rsidR="001D5E65" w:rsidRPr="00863A60" w:rsidRDefault="001D5E65" w:rsidP="008904B1">
            <w:pPr>
              <w:rPr>
                <w:rFonts w:cs="Times New Roman"/>
              </w:rPr>
            </w:pPr>
            <w:r>
              <w:rPr>
                <w:rFonts w:cs="Times New Roman"/>
              </w:rPr>
              <w:t>45118</w:t>
            </w:r>
          </w:p>
        </w:tc>
        <w:tc>
          <w:tcPr>
            <w:tcW w:w="1260" w:type="dxa"/>
          </w:tcPr>
          <w:p w14:paraId="0121A778" w14:textId="77777777" w:rsidR="001D5E65" w:rsidRPr="00863A60" w:rsidRDefault="001D5E65" w:rsidP="008904B1">
            <w:pPr>
              <w:rPr>
                <w:rFonts w:cs="Times New Roman"/>
              </w:rPr>
            </w:pPr>
            <w:r>
              <w:rPr>
                <w:rFonts w:cs="Times New Roman"/>
              </w:rPr>
              <w:t>10206</w:t>
            </w:r>
          </w:p>
        </w:tc>
        <w:tc>
          <w:tcPr>
            <w:tcW w:w="1170" w:type="dxa"/>
          </w:tcPr>
          <w:p w14:paraId="032254AE" w14:textId="77777777" w:rsidR="001D5E65" w:rsidRPr="00863A60" w:rsidRDefault="001D5E65" w:rsidP="008904B1">
            <w:pPr>
              <w:rPr>
                <w:rFonts w:cs="Times New Roman"/>
              </w:rPr>
            </w:pPr>
            <w:r>
              <w:rPr>
                <w:rFonts w:cs="Times New Roman"/>
              </w:rPr>
              <w:t>0.02</w:t>
            </w:r>
          </w:p>
        </w:tc>
        <w:tc>
          <w:tcPr>
            <w:tcW w:w="990" w:type="dxa"/>
          </w:tcPr>
          <w:p w14:paraId="57173F86" w14:textId="77777777" w:rsidR="001D5E65" w:rsidRPr="00863A60" w:rsidRDefault="001D5E65" w:rsidP="008904B1">
            <w:pPr>
              <w:rPr>
                <w:rFonts w:cs="Times New Roman"/>
              </w:rPr>
            </w:pPr>
            <w:r>
              <w:rPr>
                <w:rFonts w:cs="Times New Roman"/>
              </w:rPr>
              <w:t>0.07</w:t>
            </w:r>
          </w:p>
        </w:tc>
      </w:tr>
    </w:tbl>
    <w:p w14:paraId="654FA489" w14:textId="77777777" w:rsidR="001D5E65" w:rsidRDefault="001D5E65" w:rsidP="00A05CAD">
      <w:pPr>
        <w:spacing w:line="360" w:lineRule="auto"/>
        <w:jc w:val="both"/>
        <w:rPr>
          <w:rFonts w:cs="Times New Roman"/>
          <w:color w:val="000000" w:themeColor="text1"/>
          <w:lang w:val="en-SG"/>
        </w:rPr>
      </w:pPr>
    </w:p>
    <w:p w14:paraId="3B67F8AE" w14:textId="77777777" w:rsidR="000F2ED8" w:rsidRDefault="000F2ED8" w:rsidP="00A05CAD">
      <w:pPr>
        <w:spacing w:line="360" w:lineRule="auto"/>
        <w:jc w:val="both"/>
        <w:rPr>
          <w:rFonts w:cs="Times New Roman"/>
          <w:color w:val="000000" w:themeColor="text1"/>
          <w:lang w:val="en-SG"/>
        </w:rPr>
      </w:pPr>
    </w:p>
    <w:p w14:paraId="1EBC0E0B" w14:textId="77777777" w:rsidR="004A4F51" w:rsidRDefault="004A4F51" w:rsidP="00A05CAD">
      <w:pPr>
        <w:spacing w:line="360" w:lineRule="auto"/>
        <w:jc w:val="both"/>
        <w:rPr>
          <w:rFonts w:cs="Times New Roman"/>
          <w:color w:val="000000" w:themeColor="text1"/>
          <w:lang w:val="en-SG"/>
        </w:rPr>
      </w:pPr>
    </w:p>
    <w:p w14:paraId="2F7385E0" w14:textId="77777777" w:rsidR="004A4F51" w:rsidRDefault="004A4F51" w:rsidP="00A05CAD">
      <w:pPr>
        <w:spacing w:line="360" w:lineRule="auto"/>
        <w:jc w:val="both"/>
        <w:rPr>
          <w:rFonts w:cs="Times New Roman"/>
          <w:b/>
          <w:color w:val="000000" w:themeColor="text1"/>
          <w:lang w:val="en-SG"/>
        </w:rPr>
        <w:sectPr w:rsidR="004A4F51" w:rsidSect="004A4F51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7DE3BFF5" w14:textId="77777777" w:rsidR="00A05CAD" w:rsidRPr="00436D78" w:rsidRDefault="00183B06" w:rsidP="00A05CAD">
      <w:pPr>
        <w:spacing w:line="360" w:lineRule="auto"/>
        <w:jc w:val="both"/>
        <w:rPr>
          <w:rFonts w:cs="Times New Roman"/>
          <w:b/>
          <w:color w:val="000000" w:themeColor="text1"/>
          <w:lang w:val="en-SG"/>
        </w:rPr>
      </w:pPr>
      <w:r>
        <w:rPr>
          <w:rFonts w:cs="Times New Roman"/>
          <w:b/>
          <w:color w:val="000000" w:themeColor="text1"/>
          <w:lang w:val="en-SG"/>
        </w:rPr>
        <w:lastRenderedPageBreak/>
        <w:t xml:space="preserve">Supplementary </w:t>
      </w:r>
      <w:r w:rsidR="00A05CAD" w:rsidRPr="00436D78">
        <w:rPr>
          <w:rFonts w:cs="Times New Roman"/>
          <w:b/>
          <w:color w:val="000000" w:themeColor="text1"/>
          <w:lang w:val="en-SG"/>
        </w:rPr>
        <w:t xml:space="preserve">Table </w:t>
      </w:r>
      <w:r w:rsidR="0054170D">
        <w:rPr>
          <w:rFonts w:cs="Times New Roman"/>
          <w:b/>
          <w:color w:val="000000" w:themeColor="text1"/>
          <w:lang w:val="en-SG"/>
        </w:rPr>
        <w:t>S4</w:t>
      </w:r>
      <w:r w:rsidR="00A05CAD" w:rsidRPr="00436D78">
        <w:rPr>
          <w:rFonts w:cs="Times New Roman"/>
          <w:b/>
          <w:color w:val="000000" w:themeColor="text1"/>
          <w:lang w:val="en-SG"/>
        </w:rPr>
        <w:t xml:space="preserve">. </w:t>
      </w:r>
      <w:r w:rsidR="00A05CAD" w:rsidRPr="00183B06">
        <w:rPr>
          <w:rFonts w:cs="Times New Roman"/>
          <w:color w:val="000000" w:themeColor="text1"/>
          <w:lang w:val="en-SG"/>
        </w:rPr>
        <w:t>COW pre-processing parameters and reference chromatograms or mass spectrum for UPLC and MALDI-TOF MS data matrices.</w:t>
      </w:r>
    </w:p>
    <w:tbl>
      <w:tblPr>
        <w:tblStyle w:val="TableGrid"/>
        <w:tblW w:w="13050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70"/>
        <w:gridCol w:w="1980"/>
        <w:gridCol w:w="2430"/>
        <w:gridCol w:w="2160"/>
        <w:gridCol w:w="4410"/>
      </w:tblGrid>
      <w:tr w:rsidR="00A05CAD" w14:paraId="269DA157" w14:textId="77777777" w:rsidTr="00D22301">
        <w:trPr>
          <w:trHeight w:val="440"/>
          <w:jc w:val="center"/>
        </w:trPr>
        <w:tc>
          <w:tcPr>
            <w:tcW w:w="2070" w:type="dxa"/>
            <w:tcBorders>
              <w:top w:val="single" w:sz="4" w:space="0" w:color="auto"/>
              <w:bottom w:val="single" w:sz="4" w:space="0" w:color="auto"/>
            </w:tcBorders>
          </w:tcPr>
          <w:p w14:paraId="25481530" w14:textId="77777777" w:rsidR="00A05CAD" w:rsidRDefault="00A05CAD" w:rsidP="008904B1">
            <w:pPr>
              <w:spacing w:line="360" w:lineRule="auto"/>
              <w:jc w:val="both"/>
              <w:rPr>
                <w:rFonts w:cs="Times New Roman"/>
                <w:color w:val="000000" w:themeColor="text1"/>
                <w:lang w:val="en-SG"/>
              </w:rPr>
            </w:pPr>
            <w:r>
              <w:rPr>
                <w:rFonts w:cs="Times New Roman"/>
                <w:color w:val="000000" w:themeColor="text1"/>
                <w:lang w:val="en-SG"/>
              </w:rPr>
              <w:t>Data matrices</w:t>
            </w: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14:paraId="59619D97" w14:textId="77777777" w:rsidR="00A05CAD" w:rsidRDefault="00A05CAD" w:rsidP="008904B1">
            <w:pPr>
              <w:spacing w:line="360" w:lineRule="auto"/>
              <w:jc w:val="both"/>
              <w:rPr>
                <w:rFonts w:cs="Times New Roman"/>
                <w:color w:val="000000" w:themeColor="text1"/>
                <w:lang w:val="en-SG"/>
              </w:rPr>
            </w:pPr>
            <w:r>
              <w:rPr>
                <w:rFonts w:cs="Times New Roman"/>
                <w:color w:val="000000" w:themeColor="text1"/>
                <w:lang w:val="en-SG"/>
              </w:rPr>
              <w:t>Sample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10E78AD1" w14:textId="77777777" w:rsidR="00A05CAD" w:rsidRDefault="00A05CAD" w:rsidP="008904B1">
            <w:pPr>
              <w:spacing w:line="360" w:lineRule="auto"/>
              <w:jc w:val="center"/>
              <w:rPr>
                <w:rFonts w:cs="Times New Roman"/>
                <w:color w:val="000000" w:themeColor="text1"/>
                <w:lang w:val="en-SG"/>
              </w:rPr>
            </w:pPr>
            <w:r>
              <w:rPr>
                <w:rFonts w:cs="Times New Roman"/>
                <w:color w:val="000000" w:themeColor="text1"/>
                <w:lang w:val="en-SG"/>
              </w:rPr>
              <w:t>Segment length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1DC5290D" w14:textId="77777777" w:rsidR="00A05CAD" w:rsidRDefault="00A05CAD" w:rsidP="008904B1">
            <w:pPr>
              <w:spacing w:line="360" w:lineRule="auto"/>
              <w:jc w:val="center"/>
              <w:rPr>
                <w:rFonts w:cs="Times New Roman"/>
                <w:color w:val="000000" w:themeColor="text1"/>
                <w:lang w:val="en-SG"/>
              </w:rPr>
            </w:pPr>
            <w:r>
              <w:rPr>
                <w:rFonts w:cs="Times New Roman"/>
                <w:color w:val="000000" w:themeColor="text1"/>
                <w:lang w:val="en-SG"/>
              </w:rPr>
              <w:t>Slack number</w:t>
            </w:r>
          </w:p>
        </w:tc>
        <w:tc>
          <w:tcPr>
            <w:tcW w:w="4410" w:type="dxa"/>
            <w:tcBorders>
              <w:top w:val="single" w:sz="4" w:space="0" w:color="auto"/>
              <w:bottom w:val="single" w:sz="4" w:space="0" w:color="auto"/>
            </w:tcBorders>
          </w:tcPr>
          <w:p w14:paraId="2FC4A93F" w14:textId="77777777" w:rsidR="00A05CAD" w:rsidRDefault="00A05CAD" w:rsidP="008904B1">
            <w:pPr>
              <w:spacing w:line="360" w:lineRule="auto"/>
              <w:jc w:val="center"/>
              <w:rPr>
                <w:rFonts w:cs="Times New Roman"/>
                <w:color w:val="000000" w:themeColor="text1"/>
                <w:lang w:val="en-SG"/>
              </w:rPr>
            </w:pPr>
            <w:r>
              <w:rPr>
                <w:rFonts w:cs="Times New Roman"/>
                <w:color w:val="000000" w:themeColor="text1"/>
                <w:lang w:val="en-SG"/>
              </w:rPr>
              <w:t>Reference chromatograms or mass spectrums</w:t>
            </w:r>
          </w:p>
        </w:tc>
      </w:tr>
      <w:tr w:rsidR="00A05CAD" w14:paraId="441233C1" w14:textId="77777777" w:rsidTr="00D22301">
        <w:trPr>
          <w:trHeight w:val="404"/>
          <w:jc w:val="center"/>
        </w:trPr>
        <w:tc>
          <w:tcPr>
            <w:tcW w:w="2070" w:type="dxa"/>
            <w:tcBorders>
              <w:top w:val="single" w:sz="4" w:space="0" w:color="auto"/>
            </w:tcBorders>
          </w:tcPr>
          <w:p w14:paraId="08435D14" w14:textId="77777777" w:rsidR="00A05CAD" w:rsidRDefault="00A05CAD" w:rsidP="008904B1">
            <w:pPr>
              <w:spacing w:line="360" w:lineRule="auto"/>
              <w:jc w:val="both"/>
              <w:rPr>
                <w:rFonts w:cs="Times New Roman"/>
                <w:color w:val="000000" w:themeColor="text1"/>
                <w:lang w:val="en-SG"/>
              </w:rPr>
            </w:pPr>
            <w:r>
              <w:rPr>
                <w:rFonts w:cs="Times New Roman"/>
                <w:color w:val="000000" w:themeColor="text1"/>
                <w:lang w:val="en-SG"/>
              </w:rPr>
              <w:t>UPLC</w:t>
            </w:r>
          </w:p>
        </w:tc>
        <w:tc>
          <w:tcPr>
            <w:tcW w:w="1980" w:type="dxa"/>
            <w:tcBorders>
              <w:top w:val="single" w:sz="4" w:space="0" w:color="auto"/>
            </w:tcBorders>
          </w:tcPr>
          <w:p w14:paraId="1B566CE8" w14:textId="77777777" w:rsidR="00A05CAD" w:rsidRDefault="00A05CAD" w:rsidP="008904B1">
            <w:pPr>
              <w:spacing w:line="360" w:lineRule="auto"/>
              <w:jc w:val="both"/>
              <w:rPr>
                <w:rFonts w:cs="Times New Roman"/>
                <w:color w:val="000000" w:themeColor="text1"/>
                <w:lang w:val="en-SG"/>
              </w:rPr>
            </w:pPr>
            <w:r w:rsidRPr="004616D4">
              <w:rPr>
                <w:rFonts w:cs="Times New Roman"/>
                <w:i/>
                <w:lang w:val="en-SG"/>
              </w:rPr>
              <w:t>H. polybotrys</w:t>
            </w:r>
          </w:p>
        </w:tc>
        <w:tc>
          <w:tcPr>
            <w:tcW w:w="2430" w:type="dxa"/>
            <w:tcBorders>
              <w:top w:val="single" w:sz="4" w:space="0" w:color="auto"/>
            </w:tcBorders>
          </w:tcPr>
          <w:p w14:paraId="5D9CD34D" w14:textId="77777777" w:rsidR="00A05CAD" w:rsidRDefault="00A05CAD" w:rsidP="008904B1">
            <w:pPr>
              <w:spacing w:line="360" w:lineRule="auto"/>
              <w:jc w:val="center"/>
              <w:rPr>
                <w:rFonts w:cs="Times New Roman"/>
                <w:color w:val="000000" w:themeColor="text1"/>
                <w:lang w:val="en-SG"/>
              </w:rPr>
            </w:pPr>
            <w:r>
              <w:rPr>
                <w:rFonts w:cs="Times New Roman"/>
                <w:color w:val="000000" w:themeColor="text1"/>
                <w:lang w:val="en-SG"/>
              </w:rPr>
              <w:t>148</w:t>
            </w:r>
          </w:p>
        </w:tc>
        <w:tc>
          <w:tcPr>
            <w:tcW w:w="2160" w:type="dxa"/>
            <w:tcBorders>
              <w:top w:val="single" w:sz="4" w:space="0" w:color="auto"/>
            </w:tcBorders>
          </w:tcPr>
          <w:p w14:paraId="646314B3" w14:textId="77777777" w:rsidR="00A05CAD" w:rsidRDefault="00A05CAD" w:rsidP="008904B1">
            <w:pPr>
              <w:spacing w:line="360" w:lineRule="auto"/>
              <w:jc w:val="center"/>
              <w:rPr>
                <w:rFonts w:cs="Times New Roman"/>
                <w:color w:val="000000" w:themeColor="text1"/>
                <w:lang w:val="en-SG"/>
              </w:rPr>
            </w:pPr>
            <w:r>
              <w:rPr>
                <w:rFonts w:cs="Times New Roman"/>
                <w:color w:val="000000" w:themeColor="text1"/>
                <w:lang w:val="en-SG"/>
              </w:rPr>
              <w:t>1</w:t>
            </w:r>
          </w:p>
        </w:tc>
        <w:tc>
          <w:tcPr>
            <w:tcW w:w="4410" w:type="dxa"/>
            <w:tcBorders>
              <w:top w:val="single" w:sz="4" w:space="0" w:color="auto"/>
            </w:tcBorders>
          </w:tcPr>
          <w:p w14:paraId="481E0E2A" w14:textId="77777777" w:rsidR="00A05CAD" w:rsidRDefault="00A05CAD" w:rsidP="008904B1">
            <w:pPr>
              <w:spacing w:line="360" w:lineRule="auto"/>
              <w:jc w:val="center"/>
              <w:rPr>
                <w:rFonts w:cs="Times New Roman"/>
                <w:color w:val="000000" w:themeColor="text1"/>
                <w:lang w:val="en-SG"/>
              </w:rPr>
            </w:pPr>
            <w:r>
              <w:rPr>
                <w:rFonts w:cs="Times New Roman"/>
                <w:color w:val="000000" w:themeColor="text1"/>
                <w:lang w:val="en-SG"/>
              </w:rPr>
              <w:t>RH15</w:t>
            </w:r>
          </w:p>
        </w:tc>
      </w:tr>
      <w:tr w:rsidR="00A05CAD" w14:paraId="23AA8E8D" w14:textId="77777777" w:rsidTr="00D22301">
        <w:trPr>
          <w:trHeight w:val="387"/>
          <w:jc w:val="center"/>
        </w:trPr>
        <w:tc>
          <w:tcPr>
            <w:tcW w:w="2070" w:type="dxa"/>
          </w:tcPr>
          <w:p w14:paraId="09584C6E" w14:textId="77777777" w:rsidR="00A05CAD" w:rsidRDefault="00A05CAD" w:rsidP="008904B1">
            <w:pPr>
              <w:spacing w:line="360" w:lineRule="auto"/>
              <w:jc w:val="both"/>
              <w:rPr>
                <w:rFonts w:cs="Times New Roman"/>
                <w:color w:val="000000" w:themeColor="text1"/>
                <w:lang w:val="en-SG"/>
              </w:rPr>
            </w:pPr>
            <w:r>
              <w:rPr>
                <w:rFonts w:cs="Times New Roman"/>
                <w:color w:val="000000" w:themeColor="text1"/>
                <w:lang w:val="en-SG"/>
              </w:rPr>
              <w:t>UPLC</w:t>
            </w:r>
          </w:p>
        </w:tc>
        <w:tc>
          <w:tcPr>
            <w:tcW w:w="1980" w:type="dxa"/>
          </w:tcPr>
          <w:p w14:paraId="1B78DF38" w14:textId="77777777" w:rsidR="00A05CAD" w:rsidRDefault="00A05CAD" w:rsidP="008904B1">
            <w:pPr>
              <w:spacing w:line="360" w:lineRule="auto"/>
              <w:jc w:val="both"/>
              <w:rPr>
                <w:rFonts w:cs="Times New Roman"/>
                <w:color w:val="000000" w:themeColor="text1"/>
                <w:lang w:val="en-SG"/>
              </w:rPr>
            </w:pPr>
            <w:r w:rsidRPr="00192F6D">
              <w:rPr>
                <w:rFonts w:cs="Times New Roman"/>
                <w:i/>
                <w:color w:val="000000" w:themeColor="text1"/>
                <w:lang w:val="en-SG"/>
              </w:rPr>
              <w:t>A. membran</w:t>
            </w:r>
            <w:r>
              <w:rPr>
                <w:rFonts w:cs="Times New Roman"/>
                <w:i/>
                <w:color w:val="000000" w:themeColor="text1"/>
                <w:lang w:val="en-SG"/>
              </w:rPr>
              <w:t>ac</w:t>
            </w:r>
            <w:r w:rsidRPr="00192F6D">
              <w:rPr>
                <w:rFonts w:cs="Times New Roman"/>
                <w:i/>
                <w:color w:val="000000" w:themeColor="text1"/>
                <w:lang w:val="en-SG"/>
              </w:rPr>
              <w:t>eus</w:t>
            </w:r>
          </w:p>
        </w:tc>
        <w:tc>
          <w:tcPr>
            <w:tcW w:w="2430" w:type="dxa"/>
          </w:tcPr>
          <w:p w14:paraId="07183739" w14:textId="77777777" w:rsidR="00A05CAD" w:rsidRDefault="00A05CAD" w:rsidP="008904B1">
            <w:pPr>
              <w:spacing w:line="360" w:lineRule="auto"/>
              <w:jc w:val="center"/>
              <w:rPr>
                <w:rFonts w:cs="Times New Roman"/>
                <w:color w:val="000000" w:themeColor="text1"/>
                <w:lang w:val="en-SG"/>
              </w:rPr>
            </w:pPr>
            <w:r>
              <w:rPr>
                <w:rFonts w:cs="Times New Roman"/>
                <w:color w:val="000000" w:themeColor="text1"/>
                <w:lang w:val="en-SG"/>
              </w:rPr>
              <w:t>149</w:t>
            </w:r>
          </w:p>
        </w:tc>
        <w:tc>
          <w:tcPr>
            <w:tcW w:w="2160" w:type="dxa"/>
          </w:tcPr>
          <w:p w14:paraId="470B2AF2" w14:textId="77777777" w:rsidR="00A05CAD" w:rsidRDefault="00A05CAD" w:rsidP="008904B1">
            <w:pPr>
              <w:spacing w:line="360" w:lineRule="auto"/>
              <w:jc w:val="center"/>
              <w:rPr>
                <w:rFonts w:cs="Times New Roman"/>
                <w:color w:val="000000" w:themeColor="text1"/>
                <w:lang w:val="en-SG"/>
              </w:rPr>
            </w:pPr>
            <w:r>
              <w:rPr>
                <w:rFonts w:cs="Times New Roman"/>
                <w:color w:val="000000" w:themeColor="text1"/>
                <w:lang w:val="en-SG"/>
              </w:rPr>
              <w:t>22</w:t>
            </w:r>
          </w:p>
        </w:tc>
        <w:tc>
          <w:tcPr>
            <w:tcW w:w="4410" w:type="dxa"/>
          </w:tcPr>
          <w:p w14:paraId="127B6A52" w14:textId="77777777" w:rsidR="00A05CAD" w:rsidRDefault="00A05CAD" w:rsidP="008904B1">
            <w:pPr>
              <w:spacing w:line="360" w:lineRule="auto"/>
              <w:jc w:val="center"/>
              <w:rPr>
                <w:rFonts w:cs="Times New Roman"/>
                <w:color w:val="000000" w:themeColor="text1"/>
                <w:lang w:val="en-SG"/>
              </w:rPr>
            </w:pPr>
            <w:r>
              <w:rPr>
                <w:rFonts w:cs="Times New Roman"/>
                <w:color w:val="000000" w:themeColor="text1"/>
                <w:lang w:val="en-SG"/>
              </w:rPr>
              <w:t>RA3</w:t>
            </w:r>
          </w:p>
        </w:tc>
      </w:tr>
      <w:tr w:rsidR="00A05CAD" w14:paraId="11C0B545" w14:textId="77777777" w:rsidTr="00D22301">
        <w:trPr>
          <w:trHeight w:val="404"/>
          <w:jc w:val="center"/>
        </w:trPr>
        <w:tc>
          <w:tcPr>
            <w:tcW w:w="2070" w:type="dxa"/>
          </w:tcPr>
          <w:p w14:paraId="612B8AFE" w14:textId="77777777" w:rsidR="00A05CAD" w:rsidRDefault="00A05CAD" w:rsidP="008904B1">
            <w:pPr>
              <w:spacing w:line="360" w:lineRule="auto"/>
              <w:jc w:val="both"/>
              <w:rPr>
                <w:rFonts w:cs="Times New Roman"/>
                <w:color w:val="000000" w:themeColor="text1"/>
                <w:lang w:val="en-SG"/>
              </w:rPr>
            </w:pPr>
            <w:r>
              <w:rPr>
                <w:rFonts w:cs="Times New Roman"/>
                <w:color w:val="000000" w:themeColor="text1"/>
                <w:lang w:val="en-SG"/>
              </w:rPr>
              <w:t>MALDI-TOF MS</w:t>
            </w:r>
          </w:p>
        </w:tc>
        <w:tc>
          <w:tcPr>
            <w:tcW w:w="1980" w:type="dxa"/>
          </w:tcPr>
          <w:p w14:paraId="5E800EF5" w14:textId="77777777" w:rsidR="00A05CAD" w:rsidRDefault="00A05CAD" w:rsidP="008904B1">
            <w:pPr>
              <w:spacing w:line="360" w:lineRule="auto"/>
              <w:jc w:val="both"/>
              <w:rPr>
                <w:rFonts w:cs="Times New Roman"/>
                <w:color w:val="000000" w:themeColor="text1"/>
                <w:lang w:val="en-SG"/>
              </w:rPr>
            </w:pPr>
            <w:r w:rsidRPr="004616D4">
              <w:rPr>
                <w:rFonts w:cs="Times New Roman"/>
                <w:i/>
                <w:lang w:val="en-SG"/>
              </w:rPr>
              <w:t>H. polybotrys</w:t>
            </w:r>
          </w:p>
        </w:tc>
        <w:tc>
          <w:tcPr>
            <w:tcW w:w="2430" w:type="dxa"/>
          </w:tcPr>
          <w:p w14:paraId="71CAC14A" w14:textId="77777777" w:rsidR="00A05CAD" w:rsidRDefault="00A05CAD" w:rsidP="008904B1">
            <w:pPr>
              <w:spacing w:line="360" w:lineRule="auto"/>
              <w:jc w:val="center"/>
              <w:rPr>
                <w:rFonts w:cs="Times New Roman"/>
                <w:color w:val="000000" w:themeColor="text1"/>
                <w:lang w:val="en-SG"/>
              </w:rPr>
            </w:pPr>
            <w:r>
              <w:rPr>
                <w:rFonts w:cs="Times New Roman" w:hint="eastAsia"/>
                <w:color w:val="000000" w:themeColor="text1"/>
                <w:lang w:val="en-SG"/>
              </w:rPr>
              <w:t>150</w:t>
            </w:r>
          </w:p>
        </w:tc>
        <w:tc>
          <w:tcPr>
            <w:tcW w:w="2160" w:type="dxa"/>
          </w:tcPr>
          <w:p w14:paraId="0A66307E" w14:textId="77777777" w:rsidR="00A05CAD" w:rsidRDefault="00A05CAD" w:rsidP="008904B1">
            <w:pPr>
              <w:spacing w:line="360" w:lineRule="auto"/>
              <w:jc w:val="center"/>
              <w:rPr>
                <w:rFonts w:cs="Times New Roman"/>
                <w:color w:val="000000" w:themeColor="text1"/>
                <w:lang w:val="en-SG"/>
              </w:rPr>
            </w:pPr>
            <w:r>
              <w:rPr>
                <w:rFonts w:cs="Times New Roman" w:hint="eastAsia"/>
                <w:color w:val="000000" w:themeColor="text1"/>
                <w:lang w:val="en-SG"/>
              </w:rPr>
              <w:t>5</w:t>
            </w:r>
          </w:p>
        </w:tc>
        <w:tc>
          <w:tcPr>
            <w:tcW w:w="4410" w:type="dxa"/>
          </w:tcPr>
          <w:p w14:paraId="0D5F07F3" w14:textId="77777777" w:rsidR="00A05CAD" w:rsidRDefault="00A05CAD" w:rsidP="008904B1">
            <w:pPr>
              <w:spacing w:line="360" w:lineRule="auto"/>
              <w:jc w:val="center"/>
              <w:rPr>
                <w:rFonts w:cs="Times New Roman"/>
                <w:color w:val="000000" w:themeColor="text1"/>
                <w:lang w:val="en-SG"/>
              </w:rPr>
            </w:pPr>
            <w:r>
              <w:rPr>
                <w:rFonts w:cs="Times New Roman" w:hint="eastAsia"/>
                <w:color w:val="000000" w:themeColor="text1"/>
                <w:lang w:val="en-SG"/>
              </w:rPr>
              <w:t>RH28</w:t>
            </w:r>
          </w:p>
        </w:tc>
      </w:tr>
      <w:tr w:rsidR="00A05CAD" w14:paraId="33946CA1" w14:textId="77777777" w:rsidTr="00D22301">
        <w:trPr>
          <w:trHeight w:val="404"/>
          <w:jc w:val="center"/>
        </w:trPr>
        <w:tc>
          <w:tcPr>
            <w:tcW w:w="2070" w:type="dxa"/>
          </w:tcPr>
          <w:p w14:paraId="28F6D030" w14:textId="77777777" w:rsidR="00A05CAD" w:rsidRDefault="00A05CAD" w:rsidP="008904B1">
            <w:pPr>
              <w:spacing w:line="360" w:lineRule="auto"/>
              <w:jc w:val="both"/>
              <w:rPr>
                <w:rFonts w:cs="Times New Roman"/>
                <w:color w:val="000000" w:themeColor="text1"/>
                <w:lang w:val="en-SG"/>
              </w:rPr>
            </w:pPr>
            <w:r>
              <w:rPr>
                <w:rFonts w:cs="Times New Roman"/>
                <w:color w:val="000000" w:themeColor="text1"/>
                <w:lang w:val="en-SG"/>
              </w:rPr>
              <w:t>MALDI-TOF MS</w:t>
            </w:r>
          </w:p>
        </w:tc>
        <w:tc>
          <w:tcPr>
            <w:tcW w:w="1980" w:type="dxa"/>
          </w:tcPr>
          <w:p w14:paraId="1F9D9D27" w14:textId="77777777" w:rsidR="00A05CAD" w:rsidRDefault="00A05CAD" w:rsidP="008904B1">
            <w:pPr>
              <w:spacing w:line="360" w:lineRule="auto"/>
              <w:jc w:val="both"/>
              <w:rPr>
                <w:rFonts w:cs="Times New Roman"/>
                <w:color w:val="000000" w:themeColor="text1"/>
                <w:lang w:val="en-SG"/>
              </w:rPr>
            </w:pPr>
            <w:r w:rsidRPr="00192F6D">
              <w:rPr>
                <w:rFonts w:cs="Times New Roman"/>
                <w:i/>
                <w:color w:val="000000" w:themeColor="text1"/>
                <w:lang w:val="en-SG"/>
              </w:rPr>
              <w:t>A. membran</w:t>
            </w:r>
            <w:r>
              <w:rPr>
                <w:rFonts w:cs="Times New Roman"/>
                <w:i/>
                <w:color w:val="000000" w:themeColor="text1"/>
                <w:lang w:val="en-SG"/>
              </w:rPr>
              <w:t>ac</w:t>
            </w:r>
            <w:r w:rsidRPr="00192F6D">
              <w:rPr>
                <w:rFonts w:cs="Times New Roman"/>
                <w:i/>
                <w:color w:val="000000" w:themeColor="text1"/>
                <w:lang w:val="en-SG"/>
              </w:rPr>
              <w:t>eus</w:t>
            </w:r>
          </w:p>
        </w:tc>
        <w:tc>
          <w:tcPr>
            <w:tcW w:w="2430" w:type="dxa"/>
          </w:tcPr>
          <w:p w14:paraId="7CA2A13A" w14:textId="77777777" w:rsidR="00A05CAD" w:rsidRDefault="00A05CAD" w:rsidP="008904B1">
            <w:pPr>
              <w:spacing w:line="360" w:lineRule="auto"/>
              <w:jc w:val="center"/>
              <w:rPr>
                <w:rFonts w:cs="Times New Roman"/>
                <w:color w:val="000000" w:themeColor="text1"/>
                <w:lang w:val="en-SG"/>
              </w:rPr>
            </w:pPr>
            <w:r>
              <w:rPr>
                <w:rFonts w:cs="Times New Roman"/>
                <w:color w:val="000000" w:themeColor="text1"/>
                <w:lang w:val="en-SG"/>
              </w:rPr>
              <w:t>151</w:t>
            </w:r>
          </w:p>
        </w:tc>
        <w:tc>
          <w:tcPr>
            <w:tcW w:w="2160" w:type="dxa"/>
          </w:tcPr>
          <w:p w14:paraId="061039E4" w14:textId="77777777" w:rsidR="00A05CAD" w:rsidRDefault="00A05CAD" w:rsidP="008904B1">
            <w:pPr>
              <w:spacing w:line="360" w:lineRule="auto"/>
              <w:jc w:val="center"/>
              <w:rPr>
                <w:rFonts w:cs="Times New Roman"/>
                <w:color w:val="000000" w:themeColor="text1"/>
                <w:lang w:val="en-SG"/>
              </w:rPr>
            </w:pPr>
            <w:r>
              <w:rPr>
                <w:rFonts w:cs="Times New Roman"/>
                <w:color w:val="000000" w:themeColor="text1"/>
                <w:lang w:val="en-SG"/>
              </w:rPr>
              <w:t>4</w:t>
            </w:r>
          </w:p>
        </w:tc>
        <w:tc>
          <w:tcPr>
            <w:tcW w:w="4410" w:type="dxa"/>
          </w:tcPr>
          <w:p w14:paraId="37899135" w14:textId="77777777" w:rsidR="00A05CAD" w:rsidRDefault="00A05CAD" w:rsidP="008904B1">
            <w:pPr>
              <w:spacing w:line="360" w:lineRule="auto"/>
              <w:jc w:val="center"/>
              <w:rPr>
                <w:rFonts w:cs="Times New Roman"/>
                <w:color w:val="000000" w:themeColor="text1"/>
                <w:lang w:val="en-SG"/>
              </w:rPr>
            </w:pPr>
            <w:r>
              <w:rPr>
                <w:rFonts w:cs="Times New Roman" w:hint="eastAsia"/>
                <w:color w:val="000000" w:themeColor="text1"/>
                <w:lang w:val="en-SG"/>
              </w:rPr>
              <w:t>RA40</w:t>
            </w:r>
          </w:p>
        </w:tc>
      </w:tr>
    </w:tbl>
    <w:p w14:paraId="6018362D" w14:textId="77777777" w:rsidR="00C371EA" w:rsidRDefault="00C371EA" w:rsidP="00C371EA">
      <w:pPr>
        <w:spacing w:line="360" w:lineRule="auto"/>
        <w:jc w:val="center"/>
        <w:rPr>
          <w:rFonts w:cs="Times New Roman"/>
          <w:b/>
          <w:color w:val="000000" w:themeColor="text1"/>
          <w:lang w:val="en-SG"/>
        </w:rPr>
      </w:pPr>
    </w:p>
    <w:p w14:paraId="1BE34673" w14:textId="77777777" w:rsidR="001E3B56" w:rsidRDefault="001E3B56" w:rsidP="00C371EA">
      <w:pPr>
        <w:spacing w:line="360" w:lineRule="auto"/>
        <w:jc w:val="center"/>
        <w:rPr>
          <w:rFonts w:cs="Times New Roman"/>
          <w:noProof/>
        </w:rPr>
      </w:pPr>
    </w:p>
    <w:p w14:paraId="7912650B" w14:textId="77777777" w:rsidR="00C371EA" w:rsidRDefault="00FD69E8" w:rsidP="00D86FFD">
      <w:pPr>
        <w:spacing w:line="360" w:lineRule="auto"/>
        <w:jc w:val="center"/>
        <w:rPr>
          <w:rFonts w:cs="Times New Roman"/>
          <w:b/>
          <w:noProof/>
        </w:rPr>
      </w:pPr>
      <w:r>
        <w:rPr>
          <w:rFonts w:cs="Times New Roman"/>
          <w:b/>
          <w:noProof/>
        </w:rPr>
        <w:lastRenderedPageBreak/>
        <w:drawing>
          <wp:inline distT="0" distB="0" distL="0" distR="0" wp14:anchorId="1165D65F" wp14:editId="0ADDB2A3">
            <wp:extent cx="8258175" cy="5353050"/>
            <wp:effectExtent l="0" t="0" r="9525" b="0"/>
            <wp:docPr id="2" name="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6618" cy="9941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761ACC90" wp14:editId="7D2696BC">
            <wp:extent cx="8220075" cy="5657850"/>
            <wp:effectExtent l="0" t="0" r="9525" b="0"/>
            <wp:docPr id="3" name="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5864" cy="10507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4C71B630" wp14:editId="41672E12">
            <wp:extent cx="8143875" cy="5895975"/>
            <wp:effectExtent l="0" t="0" r="9525" b="9525"/>
            <wp:docPr id="4" name="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4350" cy="10949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2E5F5230" wp14:editId="19E0D9A0">
            <wp:extent cx="8201025" cy="5915025"/>
            <wp:effectExtent l="0" t="0" r="9525" b="9525"/>
            <wp:docPr id="5" name="4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30476" cy="10985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62098EF6" wp14:editId="23BE6A48">
            <wp:extent cx="8201025" cy="5943600"/>
            <wp:effectExtent l="0" t="0" r="9525" b="0"/>
            <wp:docPr id="7" name="5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5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30478" cy="11038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5B0009BF" wp14:editId="2B82CA11">
            <wp:extent cx="8229600" cy="5934075"/>
            <wp:effectExtent l="0" t="0" r="0" b="9525"/>
            <wp:docPr id="8" name="6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6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34953" cy="10913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538EB44F" wp14:editId="24A81524">
            <wp:extent cx="8220075" cy="5934075"/>
            <wp:effectExtent l="0" t="0" r="9525" b="9525"/>
            <wp:docPr id="9" name="7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7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5858" cy="11020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5F3FC2C5" wp14:editId="2C1FDE5A">
            <wp:extent cx="8220075" cy="5934075"/>
            <wp:effectExtent l="0" t="0" r="9525" b="9525"/>
            <wp:docPr id="10" name="8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8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5856" cy="11020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5DA1F3EB" wp14:editId="29175451">
            <wp:extent cx="8239125" cy="5934075"/>
            <wp:effectExtent l="0" t="0" r="9525" b="9525"/>
            <wp:docPr id="11" name="10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1233" cy="11020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7F0A6803" wp14:editId="4D452AF5">
            <wp:extent cx="8239125" cy="5924550"/>
            <wp:effectExtent l="0" t="0" r="9525" b="0"/>
            <wp:docPr id="12" name="1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t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1235" cy="11002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718DDA2F" wp14:editId="69F82D77">
            <wp:extent cx="8239125" cy="5934075"/>
            <wp:effectExtent l="0" t="0" r="9525" b="9525"/>
            <wp:docPr id="13" name="1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t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1234" cy="11020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70F519C0" wp14:editId="05E9CDB2">
            <wp:extent cx="8277225" cy="5972175"/>
            <wp:effectExtent l="0" t="0" r="9525" b="9525"/>
            <wp:docPr id="14" name="14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t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71990" cy="11091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7584CB5A" wp14:editId="027A238D">
            <wp:extent cx="8239125" cy="5934075"/>
            <wp:effectExtent l="0" t="0" r="9525" b="9525"/>
            <wp:docPr id="15" name="15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t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1234" cy="11020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22B28269" wp14:editId="3541B3BD">
            <wp:extent cx="8258175" cy="5934075"/>
            <wp:effectExtent l="0" t="0" r="9525" b="9525"/>
            <wp:docPr id="16" name="16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t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6613" cy="11020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34992FFB" wp14:editId="73D26D3F">
            <wp:extent cx="8239125" cy="5953125"/>
            <wp:effectExtent l="0" t="0" r="9525" b="9525"/>
            <wp:docPr id="17" name="17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t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1234" cy="1105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6AB60B83" wp14:editId="64E483B8">
            <wp:extent cx="8229600" cy="5934075"/>
            <wp:effectExtent l="0" t="0" r="0" b="9525"/>
            <wp:docPr id="18" name="18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t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83544" cy="11020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2D9E0F99" wp14:editId="23C92DAF">
            <wp:extent cx="8210550" cy="5934075"/>
            <wp:effectExtent l="0" t="0" r="0" b="9525"/>
            <wp:docPr id="19" name="19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ti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8166" cy="11020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77EA68E3" wp14:editId="76C6D641">
            <wp:extent cx="8210550" cy="5924550"/>
            <wp:effectExtent l="0" t="0" r="0" b="0"/>
            <wp:docPr id="20" name="20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t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8165" cy="1100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45167D50" wp14:editId="0AD25017">
            <wp:extent cx="8210550" cy="5915025"/>
            <wp:effectExtent l="0" t="0" r="0" b="9525"/>
            <wp:docPr id="21" name="2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ti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8169" cy="1098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415736A8" wp14:editId="49D89CA1">
            <wp:extent cx="8181975" cy="5953125"/>
            <wp:effectExtent l="0" t="0" r="9525" b="9525"/>
            <wp:docPr id="22" name="2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3.t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3211" cy="1087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15FD9EEA" wp14:editId="3DC622FE">
            <wp:extent cx="8229600" cy="5943600"/>
            <wp:effectExtent l="0" t="0" r="0" b="0"/>
            <wp:docPr id="23" name="24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4.ti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83545" cy="11038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753935A6" wp14:editId="2ECC172B">
            <wp:extent cx="8239125" cy="5915025"/>
            <wp:effectExtent l="0" t="0" r="9525" b="9525"/>
            <wp:docPr id="49" name="26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6.ti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1236" cy="10985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66A19BD1" wp14:editId="60E3A0E7">
            <wp:extent cx="8239125" cy="5953125"/>
            <wp:effectExtent l="0" t="0" r="9525" b="9525"/>
            <wp:docPr id="50" name="27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7.ti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1234" cy="1105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17A0A10D" wp14:editId="084F2F1E">
            <wp:extent cx="8239125" cy="5905500"/>
            <wp:effectExtent l="0" t="0" r="9525" b="0"/>
            <wp:docPr id="51" name="28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8.t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1235" cy="10967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60CF38A2" wp14:editId="08BC9B89">
            <wp:extent cx="8201025" cy="5924550"/>
            <wp:effectExtent l="0" t="0" r="9525" b="0"/>
            <wp:docPr id="52" name="29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9.ti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30478" cy="11002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46A793D6" wp14:editId="25DF5402">
            <wp:extent cx="8210550" cy="5943600"/>
            <wp:effectExtent l="0" t="0" r="0" b="0"/>
            <wp:docPr id="53" name="30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30.ti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8168" cy="11038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03A68D59" wp14:editId="278940C9">
            <wp:extent cx="8229600" cy="5953125"/>
            <wp:effectExtent l="0" t="0" r="0" b="9525"/>
            <wp:docPr id="54" name="3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31.ti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83546" cy="11055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5787345D" wp14:editId="78F0A95A">
            <wp:extent cx="8220075" cy="5915025"/>
            <wp:effectExtent l="0" t="0" r="9525" b="9525"/>
            <wp:docPr id="55" name="3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32.ti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5854" cy="10985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439DCC2B" wp14:editId="17AE6BCF">
            <wp:extent cx="8229600" cy="5934075"/>
            <wp:effectExtent l="0" t="0" r="0" b="9525"/>
            <wp:docPr id="56" name="3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33.ti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83546" cy="11020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196AA40A" wp14:editId="2B23E42F">
            <wp:extent cx="8220075" cy="5953125"/>
            <wp:effectExtent l="0" t="0" r="9525" b="9525"/>
            <wp:docPr id="57" name="34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34.tif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5856" cy="1105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1AF59CAB" wp14:editId="5B880B6F">
            <wp:extent cx="8229600" cy="5924550"/>
            <wp:effectExtent l="0" t="0" r="0" b="0"/>
            <wp:docPr id="58" name="35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35.ti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83545" cy="11002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0D2B8DD3" wp14:editId="5AEC8BBA">
            <wp:extent cx="8220075" cy="5934075"/>
            <wp:effectExtent l="0" t="0" r="9525" b="9525"/>
            <wp:docPr id="59" name="36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36.ti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5856" cy="11020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</w:rPr>
        <w:lastRenderedPageBreak/>
        <w:drawing>
          <wp:inline distT="0" distB="0" distL="0" distR="0" wp14:anchorId="3FB941A0" wp14:editId="411775E9">
            <wp:extent cx="6991350" cy="5524500"/>
            <wp:effectExtent l="0" t="0" r="0" b="0"/>
            <wp:docPr id="60" name="37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37.tif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48"/>
                    <a:stretch/>
                  </pic:blipFill>
                  <pic:spPr bwMode="auto">
                    <a:xfrm>
                      <a:off x="0" y="0"/>
                      <a:ext cx="12983946" cy="10259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BB4AD6" w14:textId="77777777" w:rsidR="00A76438" w:rsidRDefault="00183B06" w:rsidP="00D86FFD">
      <w:pPr>
        <w:spacing w:line="360" w:lineRule="auto"/>
        <w:rPr>
          <w:rFonts w:cs="Times New Roman"/>
          <w:noProof/>
        </w:rPr>
        <w:sectPr w:rsidR="00A76438" w:rsidSect="00C371EA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  <w:r>
        <w:rPr>
          <w:rFonts w:cs="Times New Roman"/>
          <w:b/>
          <w:noProof/>
        </w:rPr>
        <w:t xml:space="preserve">Supplementary </w:t>
      </w:r>
      <w:r w:rsidR="00D86FFD">
        <w:rPr>
          <w:rFonts w:cs="Times New Roman"/>
          <w:b/>
          <w:noProof/>
        </w:rPr>
        <w:t xml:space="preserve">Figure S1. </w:t>
      </w:r>
      <w:r w:rsidR="00D86FFD" w:rsidRPr="00D86FFD">
        <w:rPr>
          <w:rFonts w:cs="Times New Roman"/>
          <w:noProof/>
        </w:rPr>
        <w:t>M</w:t>
      </w:r>
      <w:r w:rsidR="00A76438">
        <w:rPr>
          <w:rFonts w:cs="Times New Roman"/>
          <w:noProof/>
        </w:rPr>
        <w:t>ALDI-TOF mass spectra</w:t>
      </w:r>
      <w:r w:rsidR="00D86FFD" w:rsidRPr="00D86FFD">
        <w:rPr>
          <w:rFonts w:cs="Times New Roman"/>
          <w:noProof/>
        </w:rPr>
        <w:t xml:space="preserve"> of 100 herbs</w:t>
      </w:r>
      <w:r w:rsidR="007E1AF4">
        <w:rPr>
          <w:rFonts w:cs="Times New Roman"/>
          <w:noProof/>
        </w:rPr>
        <w:t xml:space="preserve"> and herbal products</w:t>
      </w:r>
      <w:r w:rsidR="00D86FFD" w:rsidRPr="00D86FFD">
        <w:rPr>
          <w:rFonts w:cs="Times New Roman"/>
          <w:noProof/>
        </w:rPr>
        <w:t>.</w:t>
      </w:r>
    </w:p>
    <w:p w14:paraId="1932C6B1" w14:textId="77777777" w:rsidR="00D86FFD" w:rsidRDefault="00A76438" w:rsidP="00D86FFD">
      <w:pPr>
        <w:spacing w:line="360" w:lineRule="auto"/>
        <w:rPr>
          <w:rFonts w:cs="Times New Roman"/>
          <w:noProof/>
        </w:rPr>
      </w:pPr>
      <w:r>
        <w:rPr>
          <w:rFonts w:cs="Times New Roman"/>
          <w:noProof/>
        </w:rPr>
        <w:lastRenderedPageBreak/>
        <w:drawing>
          <wp:inline distT="0" distB="0" distL="0" distR="0" wp14:anchorId="3C133CDE" wp14:editId="4912E697">
            <wp:extent cx="5943600" cy="3175635"/>
            <wp:effectExtent l="0" t="0" r="0" b="0"/>
            <wp:docPr id="26" name="图片 26" descr="file:///var/folders/m2/9c6jrjfj7lsflygn6p0bl7q80000gn/T/com.microsoft.Word/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shot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D2AB3" w14:textId="77777777" w:rsidR="00A76438" w:rsidRPr="00A76438" w:rsidRDefault="00A76438" w:rsidP="00A76438">
      <w:pPr>
        <w:spacing w:line="360" w:lineRule="auto"/>
        <w:rPr>
          <w:rFonts w:cs="Times New Roman"/>
          <w:noProof/>
        </w:rPr>
      </w:pPr>
      <w:r>
        <w:rPr>
          <w:rFonts w:cs="Times New Roman"/>
          <w:noProof/>
        </w:rPr>
        <w:drawing>
          <wp:inline distT="0" distB="0" distL="0" distR="0" wp14:anchorId="752515CE" wp14:editId="2AC26FB5">
            <wp:extent cx="5943600" cy="1590040"/>
            <wp:effectExtent l="0" t="0" r="0" b="0"/>
            <wp:docPr id="27" name="图片 27" descr="file:///var/folders/m2/9c6jrjfj7lsflygn6p0bl7q80000gn/T/com.microsoft.Word/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reenshot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9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BE9EC" w14:textId="77777777" w:rsidR="00A76438" w:rsidRDefault="00A76438" w:rsidP="00A76438">
      <w:pPr>
        <w:spacing w:line="360" w:lineRule="auto"/>
        <w:jc w:val="both"/>
        <w:rPr>
          <w:rFonts w:cs="Times New Roman"/>
          <w:noProof/>
        </w:rPr>
      </w:pPr>
      <w:r>
        <w:rPr>
          <w:rFonts w:cs="Times New Roman" w:hint="eastAsia"/>
          <w:b/>
          <w:noProof/>
        </w:rPr>
        <w:t>S</w:t>
      </w:r>
      <w:r>
        <w:rPr>
          <w:rFonts w:cs="Times New Roman"/>
          <w:b/>
          <w:noProof/>
        </w:rPr>
        <w:t xml:space="preserve">upplementary Figure S2.  </w:t>
      </w:r>
      <w:r w:rsidRPr="00A76438">
        <w:rPr>
          <w:rFonts w:cs="Times New Roman"/>
          <w:noProof/>
        </w:rPr>
        <w:t xml:space="preserve">MALDI-TOF mass spectra of </w:t>
      </w:r>
      <w:r w:rsidRPr="00A76438">
        <w:rPr>
          <w:rFonts w:cs="Times New Roman"/>
          <w:i/>
          <w:noProof/>
        </w:rPr>
        <w:t xml:space="preserve">Viola yedoensis </w:t>
      </w:r>
      <w:r w:rsidR="00650541">
        <w:rPr>
          <w:rFonts w:cs="Times New Roman"/>
          <w:noProof/>
        </w:rPr>
        <w:t xml:space="preserve">in three </w:t>
      </w:r>
      <w:r w:rsidRPr="00A76438">
        <w:rPr>
          <w:rFonts w:cs="Times New Roman"/>
          <w:noProof/>
        </w:rPr>
        <w:t xml:space="preserve">different forms: (A) fresh herb, (B) dried herb and (C) granules. </w:t>
      </w:r>
    </w:p>
    <w:p w14:paraId="4329D4DB" w14:textId="77777777" w:rsidR="00A76438" w:rsidRPr="0054170D" w:rsidRDefault="00A76438" w:rsidP="00A76438">
      <w:pPr>
        <w:spacing w:line="360" w:lineRule="auto"/>
        <w:jc w:val="both"/>
        <w:rPr>
          <w:rFonts w:cs="Times New Roman"/>
          <w:b/>
          <w:noProof/>
        </w:rPr>
        <w:sectPr w:rsidR="00A76438" w:rsidRPr="0054170D" w:rsidSect="00A76438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36D7B265" w14:textId="77777777" w:rsidR="00A76438" w:rsidRDefault="00A76438" w:rsidP="00550D61">
      <w:pPr>
        <w:spacing w:line="360" w:lineRule="auto"/>
        <w:jc w:val="both"/>
        <w:rPr>
          <w:rFonts w:cs="Times New Roman"/>
        </w:rPr>
      </w:pPr>
      <w:r>
        <w:rPr>
          <w:rFonts w:cs="Times New Roman"/>
          <w:noProof/>
        </w:rPr>
        <w:lastRenderedPageBreak/>
        <w:drawing>
          <wp:inline distT="0" distB="0" distL="0" distR="0" wp14:anchorId="00442D94" wp14:editId="52952A6E">
            <wp:extent cx="5943600" cy="3191510"/>
            <wp:effectExtent l="0" t="0" r="0" b="0"/>
            <wp:docPr id="28" name="图片 28" descr="file:///var/folders/m2/9c6jrjfj7lsflygn6p0bl7q80000gn/T/com.microsoft.Word/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shot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3A88F" w14:textId="77777777" w:rsidR="00A76438" w:rsidRDefault="00A76438" w:rsidP="00A76438">
      <w:pPr>
        <w:spacing w:line="360" w:lineRule="auto"/>
        <w:jc w:val="both"/>
        <w:rPr>
          <w:rFonts w:cs="Times New Roman"/>
          <w:noProof/>
        </w:rPr>
      </w:pPr>
      <w:r w:rsidRPr="00A76438">
        <w:rPr>
          <w:rFonts w:cs="Times New Roman" w:hint="eastAsia"/>
          <w:b/>
        </w:rPr>
        <w:t>S</w:t>
      </w:r>
      <w:r w:rsidRPr="00A76438">
        <w:rPr>
          <w:rFonts w:cs="Times New Roman"/>
          <w:b/>
        </w:rPr>
        <w:t xml:space="preserve">upplementary Figure S3. </w:t>
      </w:r>
      <w:r w:rsidRPr="00A76438">
        <w:rPr>
          <w:rFonts w:cs="Times New Roman"/>
          <w:noProof/>
        </w:rPr>
        <w:t xml:space="preserve">MALDI-TOF mass spectra of </w:t>
      </w:r>
      <w:r>
        <w:rPr>
          <w:rFonts w:cs="Times New Roman"/>
          <w:noProof/>
        </w:rPr>
        <w:t xml:space="preserve">the crude extract of </w:t>
      </w:r>
      <w:r>
        <w:rPr>
          <w:rFonts w:cs="Times New Roman"/>
          <w:i/>
          <w:noProof/>
        </w:rPr>
        <w:t>Triticum aestivum:</w:t>
      </w:r>
      <w:r w:rsidRPr="00A76438">
        <w:rPr>
          <w:rFonts w:cs="Times New Roman"/>
          <w:i/>
          <w:noProof/>
        </w:rPr>
        <w:t xml:space="preserve"> </w:t>
      </w:r>
      <w:r w:rsidRPr="00A76438">
        <w:rPr>
          <w:rFonts w:cs="Times New Roman"/>
          <w:noProof/>
        </w:rPr>
        <w:t xml:space="preserve">(A) </w:t>
      </w:r>
      <w:r>
        <w:rPr>
          <w:rFonts w:cs="Times New Roman"/>
          <w:noProof/>
        </w:rPr>
        <w:t xml:space="preserve">before and </w:t>
      </w:r>
      <w:r w:rsidRPr="00A76438">
        <w:rPr>
          <w:rFonts w:cs="Times New Roman"/>
          <w:noProof/>
        </w:rPr>
        <w:t xml:space="preserve">(B) </w:t>
      </w:r>
      <w:r>
        <w:rPr>
          <w:rFonts w:cs="Times New Roman"/>
          <w:noProof/>
        </w:rPr>
        <w:t xml:space="preserve">after heat treatment for 1 h. </w:t>
      </w:r>
    </w:p>
    <w:p w14:paraId="37C61D96" w14:textId="77777777" w:rsidR="00A76438" w:rsidRPr="00A76438" w:rsidRDefault="00A76438" w:rsidP="00550D61">
      <w:pPr>
        <w:spacing w:line="360" w:lineRule="auto"/>
        <w:jc w:val="both"/>
        <w:rPr>
          <w:rFonts w:cs="Times New Roman"/>
        </w:rPr>
      </w:pPr>
    </w:p>
    <w:p w14:paraId="4669E0B4" w14:textId="77777777" w:rsidR="00A76438" w:rsidRDefault="00A76438" w:rsidP="00550D61">
      <w:pPr>
        <w:spacing w:line="360" w:lineRule="auto"/>
        <w:jc w:val="both"/>
        <w:rPr>
          <w:rFonts w:cs="Times New Roman"/>
        </w:rPr>
      </w:pPr>
    </w:p>
    <w:p w14:paraId="66DE31BB" w14:textId="77777777" w:rsidR="004D5FBF" w:rsidRDefault="004D5FBF" w:rsidP="00550D61">
      <w:pPr>
        <w:spacing w:line="360" w:lineRule="auto"/>
        <w:jc w:val="both"/>
        <w:rPr>
          <w:rFonts w:cs="Times New Roman"/>
        </w:rPr>
      </w:pPr>
    </w:p>
    <w:p w14:paraId="7526B2B0" w14:textId="77777777" w:rsidR="004D5FBF" w:rsidRDefault="004D5FBF" w:rsidP="00550D61">
      <w:pPr>
        <w:spacing w:line="360" w:lineRule="auto"/>
        <w:jc w:val="both"/>
        <w:rPr>
          <w:rFonts w:cs="Times New Roman"/>
        </w:rPr>
      </w:pPr>
    </w:p>
    <w:p w14:paraId="68A20F62" w14:textId="77777777" w:rsidR="004D5FBF" w:rsidRDefault="004D5FBF" w:rsidP="00550D61">
      <w:pPr>
        <w:spacing w:line="360" w:lineRule="auto"/>
        <w:jc w:val="both"/>
        <w:rPr>
          <w:rFonts w:cs="Times New Roman"/>
        </w:rPr>
      </w:pPr>
    </w:p>
    <w:p w14:paraId="2C350FC6" w14:textId="77777777" w:rsidR="004D5FBF" w:rsidRDefault="004D5FBF" w:rsidP="00550D61">
      <w:pPr>
        <w:spacing w:line="360" w:lineRule="auto"/>
        <w:jc w:val="both"/>
        <w:rPr>
          <w:rFonts w:cs="Times New Roman"/>
        </w:rPr>
      </w:pPr>
    </w:p>
    <w:p w14:paraId="0AAAEB5C" w14:textId="77777777" w:rsidR="004D5FBF" w:rsidRDefault="004D5FBF" w:rsidP="00550D61">
      <w:pPr>
        <w:spacing w:line="360" w:lineRule="auto"/>
        <w:jc w:val="both"/>
        <w:rPr>
          <w:rFonts w:cs="Times New Roman"/>
        </w:rPr>
      </w:pPr>
    </w:p>
    <w:p w14:paraId="5A13E663" w14:textId="77777777" w:rsidR="004D5FBF" w:rsidRDefault="004D5FBF" w:rsidP="00550D61">
      <w:pPr>
        <w:spacing w:line="360" w:lineRule="auto"/>
        <w:jc w:val="both"/>
        <w:rPr>
          <w:rFonts w:cs="Times New Roman"/>
        </w:rPr>
      </w:pPr>
    </w:p>
    <w:p w14:paraId="487A461F" w14:textId="77777777" w:rsidR="004D5FBF" w:rsidRDefault="004D5FBF" w:rsidP="00550D61">
      <w:pPr>
        <w:spacing w:line="360" w:lineRule="auto"/>
        <w:jc w:val="both"/>
        <w:rPr>
          <w:rFonts w:cs="Times New Roman"/>
        </w:rPr>
      </w:pPr>
    </w:p>
    <w:p w14:paraId="15E0EB28" w14:textId="77777777" w:rsidR="004D5FBF" w:rsidRDefault="004D5FBF" w:rsidP="00550D61">
      <w:pPr>
        <w:spacing w:line="360" w:lineRule="auto"/>
        <w:jc w:val="both"/>
        <w:rPr>
          <w:rFonts w:cs="Times New Roman"/>
        </w:rPr>
      </w:pPr>
    </w:p>
    <w:p w14:paraId="70AA137A" w14:textId="77777777" w:rsidR="004D5FBF" w:rsidRDefault="007E1AF4" w:rsidP="00550D61">
      <w:pPr>
        <w:spacing w:line="360" w:lineRule="auto"/>
        <w:jc w:val="both"/>
        <w:rPr>
          <w:rFonts w:cs="Times New Roman"/>
        </w:rPr>
      </w:pPr>
      <w:r>
        <w:rPr>
          <w:rFonts w:cs="Times New Roman"/>
          <w:noProof/>
        </w:rPr>
        <w:lastRenderedPageBreak/>
        <w:drawing>
          <wp:inline distT="0" distB="0" distL="0" distR="0" wp14:anchorId="3F89A97C" wp14:editId="1F37D503">
            <wp:extent cx="5825067" cy="3742267"/>
            <wp:effectExtent l="0" t="0" r="4445" b="444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ab1.tif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84" b="54525"/>
                    <a:stretch/>
                  </pic:blipFill>
                  <pic:spPr bwMode="auto">
                    <a:xfrm>
                      <a:off x="0" y="0"/>
                      <a:ext cx="5825372" cy="3742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BA2721" w14:textId="77777777" w:rsidR="007E1AF4" w:rsidRPr="007E1AF4" w:rsidRDefault="004D5FBF" w:rsidP="007E1AF4">
      <w:pPr>
        <w:pStyle w:val="NormalWeb"/>
        <w:spacing w:line="360" w:lineRule="auto"/>
        <w:jc w:val="both"/>
        <w:rPr>
          <w:lang w:val="en-SG" w:eastAsia="zh-CN"/>
        </w:rPr>
      </w:pPr>
      <w:r w:rsidRPr="004D5FBF">
        <w:rPr>
          <w:rFonts w:hint="eastAsia"/>
          <w:b/>
        </w:rPr>
        <w:t>S</w:t>
      </w:r>
      <w:r w:rsidRPr="004D5FBF">
        <w:rPr>
          <w:b/>
        </w:rPr>
        <w:t xml:space="preserve">upplementary Figure S4. </w:t>
      </w:r>
      <w:r w:rsidR="007E1AF4" w:rsidRPr="007E1AF4">
        <w:rPr>
          <w:szCs w:val="20"/>
          <w:lang w:val="en-SG" w:eastAsia="zh-CN"/>
        </w:rPr>
        <w:t xml:space="preserve">MS profiles of </w:t>
      </w:r>
      <w:r w:rsidR="007E1AF4" w:rsidRPr="00697D83">
        <w:rPr>
          <w:color w:val="000000" w:themeColor="text1"/>
        </w:rPr>
        <w:t>achyrantide aB1</w:t>
      </w:r>
      <w:r w:rsidR="007E1AF4" w:rsidRPr="007E1AF4">
        <w:rPr>
          <w:szCs w:val="20"/>
          <w:lang w:val="en-SG" w:eastAsia="zh-CN"/>
        </w:rPr>
        <w:t xml:space="preserve"> from </w:t>
      </w:r>
      <w:r w:rsidR="007E1AF4" w:rsidRPr="007E1AF4">
        <w:rPr>
          <w:i/>
          <w:szCs w:val="20"/>
          <w:lang w:val="en-SG" w:eastAsia="zh-CN"/>
        </w:rPr>
        <w:t xml:space="preserve">A. </w:t>
      </w:r>
      <w:r w:rsidR="007E1AF4">
        <w:rPr>
          <w:i/>
          <w:szCs w:val="20"/>
          <w:lang w:val="en-SG" w:eastAsia="zh-CN"/>
        </w:rPr>
        <w:t>bidentate</w:t>
      </w:r>
      <w:r w:rsidR="007E1AF4">
        <w:rPr>
          <w:szCs w:val="20"/>
          <w:lang w:val="en-SG" w:eastAsia="zh-CN"/>
        </w:rPr>
        <w:t xml:space="preserve">. The mass spectra of aB1 </w:t>
      </w:r>
      <w:r w:rsidR="007E1AF4" w:rsidRPr="007E1AF4">
        <w:rPr>
          <w:szCs w:val="20"/>
          <w:lang w:val="en-SG" w:eastAsia="zh-CN"/>
        </w:rPr>
        <w:t xml:space="preserve">(A) </w:t>
      </w:r>
      <w:r w:rsidR="007E1AF4">
        <w:rPr>
          <w:szCs w:val="20"/>
          <w:lang w:val="en-SG" w:eastAsia="zh-CN"/>
        </w:rPr>
        <w:t xml:space="preserve">before and (B) after </w:t>
      </w:r>
      <w:r w:rsidR="007E1AF4" w:rsidRPr="007E1AF4">
        <w:rPr>
          <w:i/>
          <w:szCs w:val="20"/>
          <w:lang w:val="en-SG" w:eastAsia="zh-CN"/>
        </w:rPr>
        <w:t>S-</w:t>
      </w:r>
      <w:r w:rsidR="007E1AF4">
        <w:rPr>
          <w:szCs w:val="20"/>
          <w:lang w:val="en-SG" w:eastAsia="zh-CN"/>
        </w:rPr>
        <w:t>reduction, which showed</w:t>
      </w:r>
      <w:r w:rsidR="007E1AF4" w:rsidRPr="007E1AF4">
        <w:rPr>
          <w:szCs w:val="20"/>
          <w:lang w:val="en-SG" w:eastAsia="zh-CN"/>
        </w:rPr>
        <w:t xml:space="preserve"> a </w:t>
      </w:r>
      <w:r w:rsidR="007E1AF4">
        <w:rPr>
          <w:szCs w:val="20"/>
          <w:lang w:val="en-SG" w:eastAsia="zh-CN"/>
        </w:rPr>
        <w:t>mass shift of 6 Da</w:t>
      </w:r>
      <w:r w:rsidR="007E1AF4" w:rsidRPr="007E1AF4">
        <w:rPr>
          <w:szCs w:val="20"/>
          <w:lang w:val="en-SG" w:eastAsia="zh-CN"/>
        </w:rPr>
        <w:t xml:space="preserve">. </w:t>
      </w:r>
    </w:p>
    <w:p w14:paraId="4B7C07E9" w14:textId="77777777" w:rsidR="004D5FBF" w:rsidRPr="007E1AF4" w:rsidRDefault="004D5FBF" w:rsidP="00550D61">
      <w:pPr>
        <w:spacing w:line="360" w:lineRule="auto"/>
        <w:jc w:val="both"/>
        <w:rPr>
          <w:rFonts w:cs="Times New Roman"/>
          <w:b/>
          <w:lang w:val="en-SG"/>
        </w:rPr>
      </w:pPr>
    </w:p>
    <w:p w14:paraId="70485733" w14:textId="77777777" w:rsidR="00D400D0" w:rsidRDefault="00651FE5" w:rsidP="00550D61">
      <w:pPr>
        <w:spacing w:line="360" w:lineRule="auto"/>
        <w:jc w:val="both"/>
        <w:rPr>
          <w:rFonts w:cs="Times New Roman"/>
        </w:rPr>
      </w:pPr>
      <w:r>
        <w:rPr>
          <w:rFonts w:cs="Times New Roman"/>
          <w:noProof/>
        </w:rPr>
        <w:lastRenderedPageBreak/>
        <w:drawing>
          <wp:inline distT="0" distB="0" distL="0" distR="0" wp14:anchorId="3BF39B33" wp14:editId="0B95B578">
            <wp:extent cx="5467350" cy="7403703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otal.3940ai.tif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9391" cy="7406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62C66" w14:textId="77777777" w:rsidR="00D400D0" w:rsidRDefault="00183B06" w:rsidP="00550D61">
      <w:pPr>
        <w:spacing w:line="360" w:lineRule="auto"/>
        <w:jc w:val="both"/>
        <w:rPr>
          <w:rFonts w:cs="Times New Roman"/>
        </w:rPr>
      </w:pPr>
      <w:r>
        <w:rPr>
          <w:rFonts w:cs="Times New Roman"/>
          <w:b/>
        </w:rPr>
        <w:lastRenderedPageBreak/>
        <w:t xml:space="preserve">Supplementary </w:t>
      </w:r>
      <w:r w:rsidR="0054170D">
        <w:rPr>
          <w:rFonts w:cs="Times New Roman"/>
          <w:b/>
        </w:rPr>
        <w:t>Figure S</w:t>
      </w:r>
      <w:r w:rsidR="004D5FBF">
        <w:rPr>
          <w:rFonts w:cs="Times New Roman"/>
          <w:b/>
        </w:rPr>
        <w:t>5</w:t>
      </w:r>
      <w:r w:rsidR="00D400D0">
        <w:rPr>
          <w:rFonts w:cs="Times New Roman"/>
          <w:b/>
        </w:rPr>
        <w:t xml:space="preserve">. </w:t>
      </w:r>
      <w:r w:rsidR="00D400D0" w:rsidRPr="00183B06">
        <w:rPr>
          <w:rFonts w:cs="Times New Roman"/>
        </w:rPr>
        <w:t>MS/MS sequencing of hP</w:t>
      </w:r>
      <w:r w:rsidR="00373887" w:rsidRPr="00183B06">
        <w:rPr>
          <w:rFonts w:cs="Times New Roman"/>
        </w:rPr>
        <w:t>1</w:t>
      </w:r>
      <w:r w:rsidR="00D400D0" w:rsidRPr="00183B06">
        <w:rPr>
          <w:rFonts w:cs="Times New Roman"/>
        </w:rPr>
        <w:t>. (</w:t>
      </w:r>
      <w:r w:rsidR="00D400D0" w:rsidRPr="00B70FBF">
        <w:rPr>
          <w:rFonts w:cs="Times New Roman"/>
        </w:rPr>
        <w:t xml:space="preserve">A) </w:t>
      </w:r>
      <w:r w:rsidR="00D400D0">
        <w:rPr>
          <w:rFonts w:cs="Times New Roman"/>
        </w:rPr>
        <w:t xml:space="preserve">Trypsin </w:t>
      </w:r>
      <w:r w:rsidR="00D400D0" w:rsidRPr="00B70FBF">
        <w:rPr>
          <w:rFonts w:cs="Times New Roman"/>
        </w:rPr>
        <w:t xml:space="preserve">digestion of </w:t>
      </w:r>
      <w:r w:rsidR="00D400D0">
        <w:rPr>
          <w:rFonts w:cs="Times New Roman"/>
        </w:rPr>
        <w:t xml:space="preserve">heditide hP1 which </w:t>
      </w:r>
      <w:r w:rsidR="00D400D0" w:rsidRPr="00B70FBF">
        <w:rPr>
          <w:rFonts w:cs="Times New Roman"/>
        </w:rPr>
        <w:t xml:space="preserve">yielded three fragments with m/z values </w:t>
      </w:r>
      <w:r w:rsidR="00651FE5">
        <w:rPr>
          <w:rFonts w:cs="Times New Roman"/>
        </w:rPr>
        <w:t>34</w:t>
      </w:r>
      <w:r w:rsidR="00D400D0">
        <w:rPr>
          <w:rFonts w:cs="Times New Roman"/>
        </w:rPr>
        <w:t>16 and 550 Da; (B−C</w:t>
      </w:r>
      <w:r w:rsidR="00D400D0" w:rsidRPr="00B70FBF">
        <w:rPr>
          <w:rFonts w:cs="Times New Roman"/>
        </w:rPr>
        <w:t xml:space="preserve">) MS/ MS spectra of digested fragments. </w:t>
      </w:r>
    </w:p>
    <w:p w14:paraId="79221C0B" w14:textId="77777777" w:rsidR="008601AA" w:rsidRDefault="008601AA" w:rsidP="008601AA">
      <w:pPr>
        <w:spacing w:line="360" w:lineRule="auto"/>
        <w:jc w:val="center"/>
        <w:rPr>
          <w:rFonts w:cs="Times New Roman"/>
          <w:b/>
        </w:rPr>
      </w:pPr>
      <w:r>
        <w:rPr>
          <w:rFonts w:cs="Times New Roman"/>
          <w:b/>
          <w:noProof/>
        </w:rPr>
        <w:lastRenderedPageBreak/>
        <w:drawing>
          <wp:inline distT="0" distB="0" distL="0" distR="0" wp14:anchorId="095F6A14" wp14:editId="2C753E8F">
            <wp:extent cx="4905375" cy="850265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otal.tif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6976" cy="850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ACDC7" w14:textId="77777777" w:rsidR="008601AA" w:rsidRPr="00B70FBF" w:rsidRDefault="00183B06" w:rsidP="008601AA">
      <w:pPr>
        <w:spacing w:line="360" w:lineRule="auto"/>
        <w:jc w:val="both"/>
        <w:rPr>
          <w:rFonts w:cs="Times New Roman"/>
        </w:rPr>
      </w:pPr>
      <w:r>
        <w:rPr>
          <w:rFonts w:cs="Times New Roman"/>
          <w:b/>
        </w:rPr>
        <w:lastRenderedPageBreak/>
        <w:t xml:space="preserve">Supplementary </w:t>
      </w:r>
      <w:r w:rsidR="0054170D">
        <w:rPr>
          <w:rFonts w:cs="Times New Roman"/>
          <w:b/>
        </w:rPr>
        <w:t>Figure S</w:t>
      </w:r>
      <w:r w:rsidR="004D5FBF">
        <w:rPr>
          <w:rFonts w:cs="Times New Roman"/>
          <w:b/>
        </w:rPr>
        <w:t>6</w:t>
      </w:r>
      <w:r w:rsidR="008601AA">
        <w:rPr>
          <w:rFonts w:cs="Times New Roman"/>
          <w:b/>
        </w:rPr>
        <w:t xml:space="preserve">. </w:t>
      </w:r>
      <w:r w:rsidR="00B70FBF" w:rsidRPr="00183B06">
        <w:rPr>
          <w:rFonts w:cs="Times New Roman"/>
        </w:rPr>
        <w:t>MS/MS sequencing of hP2</w:t>
      </w:r>
      <w:r w:rsidR="008601AA" w:rsidRPr="00183B06">
        <w:rPr>
          <w:rFonts w:cs="Times New Roman"/>
        </w:rPr>
        <w:t>.</w:t>
      </w:r>
      <w:r w:rsidR="008601AA" w:rsidRPr="00B70FBF">
        <w:rPr>
          <w:rFonts w:cs="Times New Roman"/>
        </w:rPr>
        <w:t xml:space="preserve"> (A) </w:t>
      </w:r>
      <w:r w:rsidR="00B70FBF">
        <w:rPr>
          <w:rFonts w:cs="Times New Roman"/>
        </w:rPr>
        <w:t xml:space="preserve">Trypsin </w:t>
      </w:r>
      <w:r w:rsidR="008601AA" w:rsidRPr="00B70FBF">
        <w:rPr>
          <w:rFonts w:cs="Times New Roman"/>
        </w:rPr>
        <w:t xml:space="preserve">digestion of </w:t>
      </w:r>
      <w:r w:rsidR="00B70FBF">
        <w:rPr>
          <w:rFonts w:cs="Times New Roman"/>
        </w:rPr>
        <w:t xml:space="preserve">heditide hP2 which </w:t>
      </w:r>
      <w:r w:rsidR="008601AA" w:rsidRPr="00B70FBF">
        <w:rPr>
          <w:rFonts w:cs="Times New Roman"/>
        </w:rPr>
        <w:t xml:space="preserve">yielded three fragments with m/z values </w:t>
      </w:r>
      <w:r w:rsidR="00B70FBF">
        <w:rPr>
          <w:rFonts w:cs="Times New Roman"/>
        </w:rPr>
        <w:t>1433</w:t>
      </w:r>
      <w:r w:rsidR="008601AA" w:rsidRPr="00B70FBF">
        <w:rPr>
          <w:rFonts w:cs="Times New Roman"/>
        </w:rPr>
        <w:t xml:space="preserve">, </w:t>
      </w:r>
      <w:r w:rsidR="00B70FBF">
        <w:rPr>
          <w:rFonts w:cs="Times New Roman"/>
        </w:rPr>
        <w:t>227</w:t>
      </w:r>
      <w:r w:rsidR="00F94B3D">
        <w:rPr>
          <w:rFonts w:cs="Times New Roman"/>
        </w:rPr>
        <w:t>2, and 1121</w:t>
      </w:r>
      <w:r w:rsidR="008601AA" w:rsidRPr="00B70FBF">
        <w:rPr>
          <w:rFonts w:cs="Times New Roman"/>
        </w:rPr>
        <w:t xml:space="preserve"> Da; (B−D) MS/ MS spectra of digested fragments. </w:t>
      </w:r>
    </w:p>
    <w:p w14:paraId="49D527D4" w14:textId="77777777" w:rsidR="000F2ED8" w:rsidRDefault="000F2ED8">
      <w:pPr>
        <w:rPr>
          <w:rFonts w:cs="Times New Roman"/>
          <w:b/>
        </w:rPr>
      </w:pPr>
    </w:p>
    <w:sectPr w:rsidR="000F2ED8" w:rsidSect="00C371E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imes">
    <w:altName w:val="Times New Roman"/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EC0601A"/>
    <w:multiLevelType w:val="multilevel"/>
    <w:tmpl w:val="C6A8CCEA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1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  <w:lvlOverride w:ilvl="0">
      <w:lvl w:ilvl="0">
        <w:start w:val="1"/>
        <w:numFmt w:val="decimal"/>
        <w:pStyle w:val="Heading1"/>
        <w:lvlText w:val="%1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1">
      <w:lvl w:ilvl="1">
        <w:start w:val="1"/>
        <w:numFmt w:val="decimal"/>
        <w:pStyle w:val="Heading2"/>
        <w:lvlText w:val="%1.%2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</w:num>
  <w:num w:numId="3">
    <w:abstractNumId w:val="0"/>
    <w:lvlOverride w:ilvl="0">
      <w:lvl w:ilvl="0">
        <w:start w:val="1"/>
        <w:numFmt w:val="decimal"/>
        <w:pStyle w:val="Heading1"/>
        <w:lvlText w:val="%1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1">
      <w:lvl w:ilvl="1">
        <w:start w:val="1"/>
        <w:numFmt w:val="decimal"/>
        <w:pStyle w:val="Heading2"/>
        <w:lvlText w:val="%1.%2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</w:num>
  <w:num w:numId="4">
    <w:abstractNumId w:val="0"/>
    <w:lvlOverride w:ilvl="0">
      <w:lvl w:ilvl="0">
        <w:start w:val="1"/>
        <w:numFmt w:val="decimal"/>
        <w:pStyle w:val="Heading1"/>
        <w:lvlText w:val="%1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1">
      <w:lvl w:ilvl="1">
        <w:start w:val="1"/>
        <w:numFmt w:val="decimal"/>
        <w:pStyle w:val="Heading2"/>
        <w:lvlText w:val="%1.%2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</w:num>
  <w:num w:numId="5">
    <w:abstractNumId w:val="0"/>
    <w:lvlOverride w:ilvl="0">
      <w:lvl w:ilvl="0">
        <w:start w:val="1"/>
        <w:numFmt w:val="decimal"/>
        <w:pStyle w:val="Heading1"/>
        <w:lvlText w:val="%1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1">
      <w:lvl w:ilvl="1">
        <w:start w:val="1"/>
        <w:numFmt w:val="decimal"/>
        <w:pStyle w:val="Heading2"/>
        <w:lvlText w:val="%1.%2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</w:num>
  <w:num w:numId="6">
    <w:abstractNumId w:val="0"/>
    <w:lvlOverride w:ilvl="0">
      <w:lvl w:ilvl="0">
        <w:start w:val="1"/>
        <w:numFmt w:val="decimal"/>
        <w:pStyle w:val="Heading1"/>
        <w:lvlText w:val="%1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1">
      <w:lvl w:ilvl="1">
        <w:start w:val="1"/>
        <w:numFmt w:val="decimal"/>
        <w:pStyle w:val="Heading2"/>
        <w:lvlText w:val="%1.%2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attachedTemplate r:id="rId1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5CAD"/>
    <w:rsid w:val="000E0DC7"/>
    <w:rsid w:val="000F2ED8"/>
    <w:rsid w:val="000F5A7C"/>
    <w:rsid w:val="00183B06"/>
    <w:rsid w:val="001A1102"/>
    <w:rsid w:val="001D5E65"/>
    <w:rsid w:val="001E3B56"/>
    <w:rsid w:val="001F314B"/>
    <w:rsid w:val="00224A4D"/>
    <w:rsid w:val="00292CE6"/>
    <w:rsid w:val="0030239F"/>
    <w:rsid w:val="00302D89"/>
    <w:rsid w:val="0032328E"/>
    <w:rsid w:val="00373887"/>
    <w:rsid w:val="00376815"/>
    <w:rsid w:val="003D540A"/>
    <w:rsid w:val="00442061"/>
    <w:rsid w:val="004A4F51"/>
    <w:rsid w:val="004B4B83"/>
    <w:rsid w:val="004D5FBF"/>
    <w:rsid w:val="004E39A3"/>
    <w:rsid w:val="004F69CC"/>
    <w:rsid w:val="0054170D"/>
    <w:rsid w:val="00550D61"/>
    <w:rsid w:val="00572F69"/>
    <w:rsid w:val="005D5D79"/>
    <w:rsid w:val="005D7AAC"/>
    <w:rsid w:val="00650541"/>
    <w:rsid w:val="00651FE5"/>
    <w:rsid w:val="00757888"/>
    <w:rsid w:val="007E1AF4"/>
    <w:rsid w:val="00854675"/>
    <w:rsid w:val="008601AA"/>
    <w:rsid w:val="00871BBE"/>
    <w:rsid w:val="008904B1"/>
    <w:rsid w:val="008D0E4A"/>
    <w:rsid w:val="008F6033"/>
    <w:rsid w:val="0092070D"/>
    <w:rsid w:val="009D73C0"/>
    <w:rsid w:val="00A05CAD"/>
    <w:rsid w:val="00A74991"/>
    <w:rsid w:val="00A76438"/>
    <w:rsid w:val="00B13622"/>
    <w:rsid w:val="00B42041"/>
    <w:rsid w:val="00B70FBF"/>
    <w:rsid w:val="00BD7A63"/>
    <w:rsid w:val="00C01027"/>
    <w:rsid w:val="00C12ADE"/>
    <w:rsid w:val="00C371EA"/>
    <w:rsid w:val="00CC1CDA"/>
    <w:rsid w:val="00CD0FD5"/>
    <w:rsid w:val="00D22301"/>
    <w:rsid w:val="00D400D0"/>
    <w:rsid w:val="00D72062"/>
    <w:rsid w:val="00D747F9"/>
    <w:rsid w:val="00D8350D"/>
    <w:rsid w:val="00D86FFD"/>
    <w:rsid w:val="00E12EC2"/>
    <w:rsid w:val="00EB147C"/>
    <w:rsid w:val="00F02683"/>
    <w:rsid w:val="00F2261B"/>
    <w:rsid w:val="00F94B3D"/>
    <w:rsid w:val="00FD69E8"/>
    <w:rsid w:val="00FE2A19"/>
    <w:rsid w:val="00FE2D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956BBB"/>
  <w15:chartTrackingRefBased/>
  <w15:docId w15:val="{DCB9CFFC-CE46-45BC-B3F1-BEFDAD54D7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83B06"/>
    <w:pPr>
      <w:spacing w:before="120" w:after="240" w:line="240" w:lineRule="auto"/>
    </w:pPr>
    <w:rPr>
      <w:rFonts w:ascii="Times New Roman" w:eastAsiaTheme="minorHAnsi" w:hAnsi="Times New Roman"/>
      <w:sz w:val="24"/>
      <w:lang w:eastAsia="en-US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183B06"/>
    <w:pPr>
      <w:numPr>
        <w:numId w:val="7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183B06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183B06"/>
    <w:pPr>
      <w:keepNext/>
      <w:keepLines/>
      <w:numPr>
        <w:ilvl w:val="2"/>
        <w:numId w:val="7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183B06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183B06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83B06"/>
    <w:pPr>
      <w:spacing w:after="0" w:line="240" w:lineRule="auto"/>
    </w:pPr>
    <w:rPr>
      <w:rFonts w:asciiTheme="majorHAnsi" w:eastAsiaTheme="minorHAnsi" w:hAnsiTheme="maj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VAFigureCaption">
    <w:name w:val="VA_Figure_Caption"/>
    <w:basedOn w:val="Normal"/>
    <w:next w:val="Normal"/>
    <w:rsid w:val="00D400D0"/>
    <w:pPr>
      <w:spacing w:after="200" w:line="480" w:lineRule="auto"/>
      <w:jc w:val="both"/>
    </w:pPr>
    <w:rPr>
      <w:rFonts w:ascii="Times" w:eastAsia="Times New Roman" w:hAnsi="Times" w:cs="Times New Roman"/>
      <w:szCs w:val="20"/>
    </w:rPr>
  </w:style>
  <w:style w:type="paragraph" w:customStyle="1" w:styleId="BATitle">
    <w:name w:val="BA_Title"/>
    <w:basedOn w:val="Normal"/>
    <w:next w:val="Normal"/>
    <w:rsid w:val="004A4F51"/>
    <w:pPr>
      <w:spacing w:before="720" w:after="360" w:line="480" w:lineRule="auto"/>
      <w:jc w:val="center"/>
    </w:pPr>
    <w:rPr>
      <w:rFonts w:eastAsia="Times New Roman" w:cs="Times New Roman"/>
      <w:sz w:val="44"/>
      <w:szCs w:val="20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183B06"/>
    <w:pPr>
      <w:spacing w:before="240"/>
    </w:pPr>
    <w:rPr>
      <w:rFonts w:cs="Times New Roman"/>
      <w:b/>
      <w:szCs w:val="24"/>
    </w:rPr>
  </w:style>
  <w:style w:type="paragraph" w:customStyle="1" w:styleId="Style1">
    <w:name w:val="Style1"/>
    <w:basedOn w:val="Normal"/>
    <w:qFormat/>
    <w:rsid w:val="00183B06"/>
    <w:pPr>
      <w:keepNext/>
      <w:keepLines/>
      <w:spacing w:after="0" w:line="276" w:lineRule="auto"/>
      <w:jc w:val="both"/>
      <w:outlineLvl w:val="0"/>
    </w:pPr>
    <w:rPr>
      <w:rFonts w:eastAsiaTheme="majorEastAsia" w:cs="Times New Roman"/>
      <w:b/>
      <w:bCs/>
      <w:sz w:val="32"/>
      <w:szCs w:val="28"/>
    </w:rPr>
  </w:style>
  <w:style w:type="character" w:customStyle="1" w:styleId="SubtitleChar">
    <w:name w:val="Subtitle Char"/>
    <w:basedOn w:val="DefaultParagraphFont"/>
    <w:link w:val="Subtitle"/>
    <w:uiPriority w:val="99"/>
    <w:rsid w:val="00183B06"/>
    <w:rPr>
      <w:rFonts w:ascii="Times New Roman" w:eastAsiaTheme="minorHAnsi" w:hAnsi="Times New Roman" w:cs="Times New Roman"/>
      <w:b/>
      <w:sz w:val="24"/>
      <w:szCs w:val="24"/>
      <w:lang w:eastAsia="en-US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183B06"/>
  </w:style>
  <w:style w:type="paragraph" w:styleId="BalloonText">
    <w:name w:val="Balloon Text"/>
    <w:basedOn w:val="Normal"/>
    <w:link w:val="BalloonTextChar"/>
    <w:uiPriority w:val="99"/>
    <w:semiHidden/>
    <w:unhideWhenUsed/>
    <w:rsid w:val="00183B06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3B06"/>
    <w:rPr>
      <w:rFonts w:ascii="Tahoma" w:eastAsiaTheme="minorHAnsi" w:hAnsi="Tahoma" w:cs="Tahoma"/>
      <w:sz w:val="16"/>
      <w:szCs w:val="16"/>
      <w:lang w:eastAsia="en-US"/>
    </w:rPr>
  </w:style>
  <w:style w:type="character" w:styleId="BookTitle">
    <w:name w:val="Book Title"/>
    <w:basedOn w:val="DefaultParagraphFont"/>
    <w:uiPriority w:val="33"/>
    <w:qFormat/>
    <w:rsid w:val="00183B06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183B06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183B06"/>
    <w:pPr>
      <w:spacing w:after="0" w:line="240" w:lineRule="auto"/>
    </w:pPr>
    <w:rPr>
      <w:rFonts w:ascii="Times New Roman" w:eastAsiaTheme="minorHAnsi" w:hAnsi="Times New Roman"/>
      <w:sz w:val="24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183B0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83B06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83B06"/>
    <w:rPr>
      <w:rFonts w:ascii="Times New Roman" w:eastAsiaTheme="minorHAnsi" w:hAnsi="Times New Roman"/>
      <w:sz w:val="20"/>
      <w:szCs w:val="20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83B0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83B06"/>
    <w:rPr>
      <w:rFonts w:ascii="Times New Roman" w:eastAsiaTheme="minorHAnsi" w:hAnsi="Times New Roman"/>
      <w:b/>
      <w:bCs/>
      <w:sz w:val="20"/>
      <w:szCs w:val="20"/>
      <w:lang w:eastAsia="en-US"/>
    </w:rPr>
  </w:style>
  <w:style w:type="character" w:styleId="Emphasis">
    <w:name w:val="Emphasis"/>
    <w:basedOn w:val="DefaultParagraphFont"/>
    <w:uiPriority w:val="20"/>
    <w:qFormat/>
    <w:rsid w:val="00183B06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183B06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183B06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183B06"/>
    <w:rPr>
      <w:rFonts w:ascii="Times New Roman" w:eastAsiaTheme="minorHAnsi" w:hAnsi="Times New Roman"/>
      <w:sz w:val="20"/>
      <w:szCs w:val="20"/>
      <w:lang w:eastAsia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183B06"/>
    <w:rPr>
      <w:color w:val="954F72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183B06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183B06"/>
    <w:rPr>
      <w:rFonts w:ascii="Times New Roman" w:eastAsiaTheme="minorHAnsi" w:hAnsi="Times New Roman"/>
      <w:sz w:val="24"/>
      <w:lang w:eastAsia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183B06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183B06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83B06"/>
    <w:rPr>
      <w:rFonts w:ascii="Times New Roman" w:eastAsiaTheme="minorHAnsi" w:hAnsi="Times New Roman"/>
      <w:sz w:val="20"/>
      <w:szCs w:val="20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183B06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183B06"/>
    <w:rPr>
      <w:rFonts w:ascii="Times New Roman" w:eastAsiaTheme="minorHAnsi" w:hAnsi="Times New Roman"/>
      <w:b/>
      <w:sz w:val="24"/>
      <w:lang w:eastAsia="en-US"/>
    </w:rPr>
  </w:style>
  <w:style w:type="paragraph" w:styleId="ListParagraph">
    <w:name w:val="List Paragraph"/>
    <w:basedOn w:val="Normal"/>
    <w:uiPriority w:val="3"/>
    <w:qFormat/>
    <w:rsid w:val="00183B06"/>
    <w:pPr>
      <w:numPr>
        <w:numId w:val="1"/>
      </w:numPr>
      <w:contextualSpacing/>
    </w:pPr>
    <w:rPr>
      <w:rFonts w:eastAsia="Cambria" w:cs="Times New Roman"/>
      <w:szCs w:val="24"/>
    </w:rPr>
  </w:style>
  <w:style w:type="character" w:customStyle="1" w:styleId="Heading1Char">
    <w:name w:val="Heading 1 Char"/>
    <w:basedOn w:val="DefaultParagraphFont"/>
    <w:link w:val="Heading1"/>
    <w:uiPriority w:val="2"/>
    <w:rsid w:val="00183B06"/>
    <w:rPr>
      <w:rFonts w:ascii="Times New Roman" w:eastAsia="Cambria" w:hAnsi="Times New Roman" w:cs="Times New Roman"/>
      <w:b/>
      <w:sz w:val="24"/>
      <w:szCs w:val="24"/>
      <w:lang w:eastAsia="en-US"/>
    </w:rPr>
  </w:style>
  <w:style w:type="character" w:customStyle="1" w:styleId="Heading2Char">
    <w:name w:val="Heading 2 Char"/>
    <w:basedOn w:val="DefaultParagraphFont"/>
    <w:link w:val="Heading2"/>
    <w:uiPriority w:val="2"/>
    <w:rsid w:val="00183B06"/>
    <w:rPr>
      <w:rFonts w:ascii="Times New Roman" w:eastAsia="Cambria" w:hAnsi="Times New Roman" w:cs="Times New Roman"/>
      <w:b/>
      <w:sz w:val="24"/>
      <w:szCs w:val="24"/>
      <w:lang w:eastAsia="en-US"/>
    </w:rPr>
  </w:style>
  <w:style w:type="character" w:customStyle="1" w:styleId="Heading3Char">
    <w:name w:val="Heading 3 Char"/>
    <w:basedOn w:val="DefaultParagraphFont"/>
    <w:link w:val="Heading3"/>
    <w:uiPriority w:val="2"/>
    <w:rsid w:val="00183B06"/>
    <w:rPr>
      <w:rFonts w:ascii="Times New Roman" w:eastAsiaTheme="majorEastAsia" w:hAnsi="Times New Roman" w:cstheme="majorBidi"/>
      <w:b/>
      <w:sz w:val="24"/>
      <w:szCs w:val="24"/>
      <w:lang w:eastAsia="en-US"/>
    </w:rPr>
  </w:style>
  <w:style w:type="character" w:customStyle="1" w:styleId="Heading4Char">
    <w:name w:val="Heading 4 Char"/>
    <w:basedOn w:val="DefaultParagraphFont"/>
    <w:link w:val="Heading4"/>
    <w:uiPriority w:val="2"/>
    <w:rsid w:val="00183B06"/>
    <w:rPr>
      <w:rFonts w:ascii="Times New Roman" w:eastAsiaTheme="majorEastAsia" w:hAnsi="Times New Roman" w:cstheme="majorBidi"/>
      <w:b/>
      <w:iCs/>
      <w:sz w:val="24"/>
      <w:szCs w:val="24"/>
      <w:lang w:eastAsia="en-US"/>
    </w:rPr>
  </w:style>
  <w:style w:type="character" w:customStyle="1" w:styleId="Heading5Char">
    <w:name w:val="Heading 5 Char"/>
    <w:basedOn w:val="DefaultParagraphFont"/>
    <w:link w:val="Heading5"/>
    <w:uiPriority w:val="2"/>
    <w:rsid w:val="00183B06"/>
    <w:rPr>
      <w:rFonts w:ascii="Times New Roman" w:eastAsiaTheme="majorEastAsia" w:hAnsi="Times New Roman" w:cstheme="majorBidi"/>
      <w:b/>
      <w:iCs/>
      <w:sz w:val="24"/>
      <w:szCs w:val="24"/>
      <w:lang w:eastAsia="en-US"/>
    </w:rPr>
  </w:style>
  <w:style w:type="numbering" w:customStyle="1" w:styleId="Headings">
    <w:name w:val="Headings"/>
    <w:uiPriority w:val="99"/>
    <w:rsid w:val="00183B06"/>
    <w:pPr>
      <w:numPr>
        <w:numId w:val="7"/>
      </w:numPr>
    </w:pPr>
  </w:style>
  <w:style w:type="character" w:styleId="Hyperlink">
    <w:name w:val="Hyperlink"/>
    <w:basedOn w:val="DefaultParagraphFont"/>
    <w:uiPriority w:val="99"/>
    <w:unhideWhenUsed/>
    <w:rsid w:val="00183B06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183B06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183B06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183B06"/>
  </w:style>
  <w:style w:type="paragraph" w:styleId="NormalWeb">
    <w:name w:val="Normal (Web)"/>
    <w:basedOn w:val="Normal"/>
    <w:uiPriority w:val="99"/>
    <w:unhideWhenUsed/>
    <w:rsid w:val="00183B06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183B06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83B06"/>
    <w:rPr>
      <w:rFonts w:ascii="Times New Roman" w:eastAsiaTheme="minorHAnsi" w:hAnsi="Times New Roman"/>
      <w:i/>
      <w:iCs/>
      <w:color w:val="404040" w:themeColor="text1" w:themeTint="BF"/>
      <w:sz w:val="24"/>
      <w:lang w:eastAsia="en-US"/>
    </w:rPr>
  </w:style>
  <w:style w:type="character" w:styleId="Strong">
    <w:name w:val="Strong"/>
    <w:basedOn w:val="DefaultParagraphFont"/>
    <w:uiPriority w:val="22"/>
    <w:qFormat/>
    <w:rsid w:val="00183B06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183B06"/>
    <w:rPr>
      <w:rFonts w:ascii="Times New Roman" w:hAnsi="Times New Roman"/>
      <w:i/>
      <w:iCs/>
      <w:color w:val="404040" w:themeColor="text1" w:themeTint="BF"/>
    </w:rPr>
  </w:style>
  <w:style w:type="paragraph" w:styleId="Title">
    <w:name w:val="Title"/>
    <w:basedOn w:val="Normal"/>
    <w:next w:val="Normal"/>
    <w:link w:val="TitleChar"/>
    <w:qFormat/>
    <w:rsid w:val="00183B06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183B06"/>
    <w:rPr>
      <w:rFonts w:ascii="Times New Roman" w:eastAsiaTheme="minorHAnsi" w:hAnsi="Times New Roman" w:cs="Times New Roman"/>
      <w:b/>
      <w:sz w:val="32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4871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24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22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546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91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25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image" Target="media/image20.tiff"/><Relationship Id="rId39" Type="http://schemas.openxmlformats.org/officeDocument/2006/relationships/image" Target="media/image33.tiff"/><Relationship Id="rId3" Type="http://schemas.openxmlformats.org/officeDocument/2006/relationships/numbering" Target="numbering.xml"/><Relationship Id="rId21" Type="http://schemas.openxmlformats.org/officeDocument/2006/relationships/image" Target="media/image15.tiff"/><Relationship Id="rId34" Type="http://schemas.openxmlformats.org/officeDocument/2006/relationships/image" Target="media/image28.tiff"/><Relationship Id="rId42" Type="http://schemas.openxmlformats.org/officeDocument/2006/relationships/image" Target="media/image36.png"/><Relationship Id="rId47" Type="http://schemas.openxmlformats.org/officeDocument/2006/relationships/theme" Target="theme/theme1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image" Target="media/image19.tiff"/><Relationship Id="rId33" Type="http://schemas.openxmlformats.org/officeDocument/2006/relationships/image" Target="media/image27.tiff"/><Relationship Id="rId38" Type="http://schemas.openxmlformats.org/officeDocument/2006/relationships/image" Target="media/image32.tiff"/><Relationship Id="rId46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29" Type="http://schemas.openxmlformats.org/officeDocument/2006/relationships/image" Target="media/image23.tiff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tiff"/><Relationship Id="rId24" Type="http://schemas.openxmlformats.org/officeDocument/2006/relationships/image" Target="media/image18.tiff"/><Relationship Id="rId32" Type="http://schemas.openxmlformats.org/officeDocument/2006/relationships/image" Target="media/image26.tiff"/><Relationship Id="rId37" Type="http://schemas.openxmlformats.org/officeDocument/2006/relationships/image" Target="media/image31.tiff"/><Relationship Id="rId40" Type="http://schemas.openxmlformats.org/officeDocument/2006/relationships/image" Target="media/image34.png"/><Relationship Id="rId45" Type="http://schemas.openxmlformats.org/officeDocument/2006/relationships/image" Target="media/image39.tiff"/><Relationship Id="rId5" Type="http://schemas.openxmlformats.org/officeDocument/2006/relationships/settings" Target="setting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28" Type="http://schemas.openxmlformats.org/officeDocument/2006/relationships/image" Target="media/image22.tiff"/><Relationship Id="rId36" Type="http://schemas.openxmlformats.org/officeDocument/2006/relationships/image" Target="media/image30.tif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31" Type="http://schemas.openxmlformats.org/officeDocument/2006/relationships/image" Target="media/image25.tiff"/><Relationship Id="rId44" Type="http://schemas.openxmlformats.org/officeDocument/2006/relationships/image" Target="media/image38.tiff"/><Relationship Id="rId4" Type="http://schemas.openxmlformats.org/officeDocument/2006/relationships/styles" Target="style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30" Type="http://schemas.openxmlformats.org/officeDocument/2006/relationships/image" Target="media/image24.tiff"/><Relationship Id="rId35" Type="http://schemas.openxmlformats.org/officeDocument/2006/relationships/image" Target="media/image29.tiff"/><Relationship Id="rId43" Type="http://schemas.openxmlformats.org/officeDocument/2006/relationships/image" Target="media/image37.tif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UAN0273\AppData\Local\Chemistry%20Add-in%20for%20Word\Chemistry%20Gallery\Chem4Wor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ntrolsStorage xmlns="urn:schemas-microsoft-com.VSTO2008Demos.ControlsStorage">
  <Controls>AAEAAAD/////AQAAAAAAAAAMAgAAAEVDaGVtNFdvcmQuQ29yZSwgVmVyc2lvbj0xLjAuMC4wLCBDdWx0dXJlPW5ldXRyYWwsIFB1YmxpY0tleVRva2VuPW51bGwHAQAAAAABAAAAAAAAAAQgQ2hlbTRXb3JkLkNvcmUuQ29udHJvbFByb3BlcnRpZXMCAAAACw==</Controls>
</Controls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1F42BF-B732-4996-B4DE-2D7E07D1CEC6}">
  <ds:schemaRefs>
    <ds:schemaRef ds:uri="urn:schemas-microsoft-com.VSTO2008Demos.ControlsStorage"/>
  </ds:schemaRefs>
</ds:datastoreItem>
</file>

<file path=customXml/itemProps2.xml><?xml version="1.0" encoding="utf-8"?>
<ds:datastoreItem xmlns:ds="http://schemas.openxmlformats.org/officeDocument/2006/customXml" ds:itemID="{631235E9-8AFF-472F-829E-B6B3A55AA6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Chem4Word.dotx</Template>
  <TotalTime>0</TotalTime>
  <Pages>51</Pages>
  <Words>1273</Words>
  <Characters>7262</Characters>
  <Application>Microsoft Office Word</Application>
  <DocSecurity>0</DocSecurity>
  <Lines>60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#HUANG JIAYI#</dc:creator>
  <cp:keywords/>
  <dc:description/>
  <cp:lastModifiedBy>Sidra Amiri</cp:lastModifiedBy>
  <cp:revision>2</cp:revision>
  <dcterms:created xsi:type="dcterms:W3CDTF">2019-07-23T07:42:00Z</dcterms:created>
  <dcterms:modified xsi:type="dcterms:W3CDTF">2019-07-23T07:42:00Z</dcterms:modified>
</cp:coreProperties>
</file>