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4394" w14:textId="30A87D32" w:rsidR="00C257B5" w:rsidRPr="00042BCD" w:rsidRDefault="00C257B5" w:rsidP="00C257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2BCD">
        <w:rPr>
          <w:rFonts w:ascii="Times New Roman" w:hAnsi="Times New Roman" w:cs="Times New Roman"/>
          <w:sz w:val="24"/>
          <w:szCs w:val="24"/>
        </w:rPr>
        <w:t>Table S</w:t>
      </w:r>
      <w:r w:rsidR="00E0443C">
        <w:rPr>
          <w:rFonts w:ascii="Times New Roman" w:hAnsi="Times New Roman" w:cs="Times New Roman"/>
          <w:sz w:val="24"/>
          <w:szCs w:val="24"/>
        </w:rPr>
        <w:t>2</w:t>
      </w:r>
      <w:r w:rsidRPr="00042BCD">
        <w:rPr>
          <w:rFonts w:ascii="Times New Roman" w:hAnsi="Times New Roman" w:cs="Times New Roman"/>
          <w:sz w:val="24"/>
          <w:szCs w:val="24"/>
        </w:rPr>
        <w:t>. Summary of pre- and post-assembly and post-QC metagenome sequences</w:t>
      </w:r>
    </w:p>
    <w:tbl>
      <w:tblPr>
        <w:tblStyle w:val="TableGrid"/>
        <w:tblW w:w="90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704"/>
        <w:gridCol w:w="1399"/>
        <w:gridCol w:w="1335"/>
        <w:gridCol w:w="1412"/>
      </w:tblGrid>
      <w:tr w:rsidR="00A740D3" w:rsidRPr="00042BCD" w14:paraId="5414C98E" w14:textId="77777777" w:rsidTr="00036ED8">
        <w:trPr>
          <w:trHeight w:val="284"/>
        </w:trPr>
        <w:tc>
          <w:tcPr>
            <w:tcW w:w="3150" w:type="dxa"/>
          </w:tcPr>
          <w:p w14:paraId="78212F2C" w14:textId="77777777" w:rsidR="00B32570" w:rsidRPr="00042BCD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C1BA3D8" w14:textId="77777777" w:rsidR="00B32570" w:rsidRPr="00042BCD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bulk</w:t>
            </w:r>
          </w:p>
        </w:tc>
        <w:tc>
          <w:tcPr>
            <w:tcW w:w="1399" w:type="dxa"/>
          </w:tcPr>
          <w:p w14:paraId="3B696EDC" w14:textId="77777777" w:rsidR="00B32570" w:rsidRPr="00042BCD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rhizosphere</w:t>
            </w:r>
          </w:p>
        </w:tc>
        <w:tc>
          <w:tcPr>
            <w:tcW w:w="1335" w:type="dxa"/>
          </w:tcPr>
          <w:p w14:paraId="72D036F7" w14:textId="26DABD53" w:rsidR="00B32570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 bulk</w:t>
            </w:r>
          </w:p>
        </w:tc>
        <w:tc>
          <w:tcPr>
            <w:tcW w:w="1412" w:type="dxa"/>
          </w:tcPr>
          <w:p w14:paraId="56CEBC25" w14:textId="096B4204" w:rsidR="00B32570" w:rsidRPr="00042BCD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 rhizosphere</w:t>
            </w:r>
          </w:p>
        </w:tc>
      </w:tr>
      <w:tr w:rsidR="00A740D3" w:rsidRPr="00042BCD" w14:paraId="4F11A259" w14:textId="77777777" w:rsidTr="00036ED8">
        <w:trPr>
          <w:trHeight w:val="284"/>
        </w:trPr>
        <w:tc>
          <w:tcPr>
            <w:tcW w:w="3150" w:type="dxa"/>
          </w:tcPr>
          <w:p w14:paraId="3C853EED" w14:textId="77777777" w:rsidR="00B32570" w:rsidRPr="00042BCD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D">
              <w:rPr>
                <w:rFonts w:ascii="Times New Roman" w:hAnsi="Times New Roman" w:cs="Times New Roman"/>
                <w:sz w:val="24"/>
                <w:szCs w:val="24"/>
              </w:rPr>
              <w:t>Total # of reads</w:t>
            </w:r>
          </w:p>
        </w:tc>
        <w:tc>
          <w:tcPr>
            <w:tcW w:w="1704" w:type="dxa"/>
          </w:tcPr>
          <w:p w14:paraId="5ECBEAFA" w14:textId="77777777" w:rsidR="00B32570" w:rsidRPr="00042BCD" w:rsidRDefault="00B32570" w:rsidP="00C257B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44,641,544</w:t>
            </w:r>
          </w:p>
        </w:tc>
        <w:tc>
          <w:tcPr>
            <w:tcW w:w="1399" w:type="dxa"/>
          </w:tcPr>
          <w:p w14:paraId="500273B4" w14:textId="77777777" w:rsidR="00B32570" w:rsidRPr="00042BCD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D">
              <w:rPr>
                <w:rFonts w:ascii="Times New Roman" w:hAnsi="Times New Roman" w:cs="Times New Roman"/>
                <w:sz w:val="24"/>
                <w:szCs w:val="24"/>
              </w:rPr>
              <w:t>70,129,920</w:t>
            </w:r>
          </w:p>
        </w:tc>
        <w:tc>
          <w:tcPr>
            <w:tcW w:w="1335" w:type="dxa"/>
          </w:tcPr>
          <w:p w14:paraId="10B5D91C" w14:textId="331BB301" w:rsidR="00B32570" w:rsidRPr="00042BCD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19,394,324</w:t>
            </w:r>
          </w:p>
        </w:tc>
        <w:tc>
          <w:tcPr>
            <w:tcW w:w="1412" w:type="dxa"/>
          </w:tcPr>
          <w:p w14:paraId="091D960A" w14:textId="342C5447" w:rsidR="00B32570" w:rsidRPr="00042BCD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29,124,986</w:t>
            </w:r>
          </w:p>
        </w:tc>
      </w:tr>
      <w:tr w:rsidR="00A740D3" w:rsidRPr="00042BCD" w14:paraId="19662DCF" w14:textId="77777777" w:rsidTr="00036ED8">
        <w:trPr>
          <w:trHeight w:val="284"/>
        </w:trPr>
        <w:tc>
          <w:tcPr>
            <w:tcW w:w="3150" w:type="dxa"/>
          </w:tcPr>
          <w:p w14:paraId="48BEBF17" w14:textId="77777777" w:rsidR="00B32570" w:rsidRPr="00042BCD" w:rsidRDefault="00B32570" w:rsidP="000A57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D">
              <w:rPr>
                <w:rFonts w:ascii="Times New Roman" w:hAnsi="Times New Roman" w:cs="Times New Roman"/>
                <w:sz w:val="24"/>
                <w:szCs w:val="24"/>
              </w:rPr>
              <w:t>GC content</w:t>
            </w:r>
          </w:p>
        </w:tc>
        <w:tc>
          <w:tcPr>
            <w:tcW w:w="1704" w:type="dxa"/>
          </w:tcPr>
          <w:p w14:paraId="58B59FC2" w14:textId="77777777" w:rsidR="00B32570" w:rsidRPr="00042BCD" w:rsidRDefault="00B32570" w:rsidP="000A57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D">
              <w:rPr>
                <w:rFonts w:ascii="Times New Roman" w:hAnsi="Times New Roman" w:cs="Times New Roman"/>
                <w:sz w:val="24"/>
                <w:szCs w:val="24"/>
              </w:rPr>
              <w:t>59.9%</w:t>
            </w:r>
            <w:r w:rsidRPr="00042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9" w:type="dxa"/>
          </w:tcPr>
          <w:p w14:paraId="4ABEBD7A" w14:textId="77777777" w:rsidR="00B32570" w:rsidRPr="00042BCD" w:rsidRDefault="00B32570" w:rsidP="000A57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D">
              <w:rPr>
                <w:rFonts w:ascii="Times New Roman" w:hAnsi="Times New Roman" w:cs="Times New Roman"/>
                <w:sz w:val="24"/>
                <w:szCs w:val="24"/>
              </w:rPr>
              <w:t>51.5%</w:t>
            </w:r>
            <w:r w:rsidRPr="00042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35" w:type="dxa"/>
          </w:tcPr>
          <w:p w14:paraId="381B314C" w14:textId="57A1C24B" w:rsidR="00B32570" w:rsidRPr="00042BCD" w:rsidRDefault="00B32570" w:rsidP="000A57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  <w:r w:rsidRPr="00042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42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2" w:type="dxa"/>
          </w:tcPr>
          <w:p w14:paraId="1277CFA8" w14:textId="1DB65212" w:rsidR="00B32570" w:rsidRPr="00042BCD" w:rsidRDefault="00B32570" w:rsidP="000A57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  <w:r w:rsidRPr="00042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42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A740D3" w:rsidRPr="00042BCD" w14:paraId="5523FF82" w14:textId="77777777" w:rsidTr="00036ED8">
        <w:trPr>
          <w:trHeight w:val="284"/>
        </w:trPr>
        <w:tc>
          <w:tcPr>
            <w:tcW w:w="3150" w:type="dxa"/>
          </w:tcPr>
          <w:p w14:paraId="728E0A51" w14:textId="689D2B5A" w:rsidR="00B32570" w:rsidRPr="00042BCD" w:rsidRDefault="00B32570" w:rsidP="00A804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D">
              <w:rPr>
                <w:rFonts w:ascii="Times New Roman" w:hAnsi="Times New Roman" w:cs="Times New Roman"/>
                <w:sz w:val="24"/>
                <w:szCs w:val="24"/>
              </w:rPr>
              <w:t>Total # of reads after QC</w:t>
            </w:r>
          </w:p>
        </w:tc>
        <w:tc>
          <w:tcPr>
            <w:tcW w:w="1704" w:type="dxa"/>
          </w:tcPr>
          <w:p w14:paraId="4E2ECB66" w14:textId="0F48346E" w:rsidR="00B32570" w:rsidRPr="00042BCD" w:rsidRDefault="003C3EF2" w:rsidP="005B1A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9,412,563</w:t>
            </w:r>
          </w:p>
        </w:tc>
        <w:tc>
          <w:tcPr>
            <w:tcW w:w="1399" w:type="dxa"/>
          </w:tcPr>
          <w:p w14:paraId="743DD933" w14:textId="60102678" w:rsidR="00B32570" w:rsidRPr="00042BCD" w:rsidRDefault="003C3EF2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9,245,366</w:t>
            </w:r>
          </w:p>
        </w:tc>
        <w:tc>
          <w:tcPr>
            <w:tcW w:w="1335" w:type="dxa"/>
          </w:tcPr>
          <w:p w14:paraId="3BCE4BF5" w14:textId="66A0A082" w:rsidR="00B32570" w:rsidRDefault="003C3EF2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2,864,804</w:t>
            </w:r>
          </w:p>
        </w:tc>
        <w:tc>
          <w:tcPr>
            <w:tcW w:w="1412" w:type="dxa"/>
          </w:tcPr>
          <w:p w14:paraId="03C26EDE" w14:textId="3B3A900A" w:rsidR="00B32570" w:rsidRPr="00042BCD" w:rsidRDefault="003C3EF2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3,756,327</w:t>
            </w:r>
          </w:p>
        </w:tc>
      </w:tr>
      <w:tr w:rsidR="00A740D3" w:rsidRPr="00042BCD" w14:paraId="62A242C6" w14:textId="77777777" w:rsidTr="00036ED8">
        <w:trPr>
          <w:trHeight w:val="284"/>
        </w:trPr>
        <w:tc>
          <w:tcPr>
            <w:tcW w:w="3150" w:type="dxa"/>
          </w:tcPr>
          <w:p w14:paraId="71E48D16" w14:textId="7094FFCC" w:rsidR="00E67ABF" w:rsidRDefault="00E67ABF" w:rsidP="00A804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D">
              <w:rPr>
                <w:rFonts w:ascii="Times New Roman" w:hAnsi="Times New Roman" w:cs="Times New Roman"/>
                <w:sz w:val="24"/>
                <w:szCs w:val="24"/>
              </w:rPr>
              <w:t>GC 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D">
              <w:rPr>
                <w:rFonts w:ascii="Times New Roman" w:hAnsi="Times New Roman" w:cs="Times New Roman"/>
                <w:sz w:val="24"/>
                <w:szCs w:val="24"/>
              </w:rPr>
              <w:t>after QC</w:t>
            </w:r>
          </w:p>
        </w:tc>
        <w:tc>
          <w:tcPr>
            <w:tcW w:w="1704" w:type="dxa"/>
          </w:tcPr>
          <w:p w14:paraId="6805815F" w14:textId="50B4B04A" w:rsidR="00E67ABF" w:rsidRDefault="00E67ABF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4E1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42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9" w:type="dxa"/>
          </w:tcPr>
          <w:p w14:paraId="3641076F" w14:textId="161A95EE" w:rsidR="00E67ABF" w:rsidRDefault="004E15C5" w:rsidP="004E1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6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7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67ABF" w:rsidRPr="00042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35" w:type="dxa"/>
          </w:tcPr>
          <w:p w14:paraId="77C6F2B4" w14:textId="52CEE810" w:rsidR="00E67ABF" w:rsidRDefault="004E15C5" w:rsidP="004E1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6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67ABF" w:rsidRPr="00042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2" w:type="dxa"/>
          </w:tcPr>
          <w:p w14:paraId="2659EB3D" w14:textId="66A97E82" w:rsidR="00E67ABF" w:rsidRDefault="00E67ABF" w:rsidP="004E1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4E1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A344D3" w:rsidRPr="00042BCD" w14:paraId="1DF2FEDF" w14:textId="77777777" w:rsidTr="003C3EF2">
        <w:trPr>
          <w:trHeight w:val="284"/>
        </w:trPr>
        <w:tc>
          <w:tcPr>
            <w:tcW w:w="3150" w:type="dxa"/>
          </w:tcPr>
          <w:p w14:paraId="05DFC8A4" w14:textId="6DE151FB" w:rsidR="00A344D3" w:rsidRDefault="00A344D3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genome </w:t>
            </w:r>
            <w:r w:rsidR="000B0ECC">
              <w:rPr>
                <w:rFonts w:ascii="Times New Roman" w:hAnsi="Times New Roman" w:cs="Times New Roman"/>
                <w:sz w:val="24"/>
                <w:szCs w:val="24"/>
              </w:rPr>
              <w:t>coverage</w:t>
            </w:r>
          </w:p>
        </w:tc>
        <w:tc>
          <w:tcPr>
            <w:tcW w:w="1704" w:type="dxa"/>
          </w:tcPr>
          <w:p w14:paraId="7520E95B" w14:textId="519CAD64" w:rsidR="00A344D3" w:rsidDel="00AE152A" w:rsidRDefault="00A344D3" w:rsidP="00C36D1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9" w:type="dxa"/>
          </w:tcPr>
          <w:p w14:paraId="0AA54797" w14:textId="21AC98EA" w:rsidR="00A344D3" w:rsidDel="00AE152A" w:rsidRDefault="00A344D3" w:rsidP="00683FC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14:paraId="01B82554" w14:textId="6A99804E" w:rsidR="00A344D3" w:rsidDel="00195DB9" w:rsidRDefault="00A344D3" w:rsidP="003066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2" w:type="dxa"/>
          </w:tcPr>
          <w:p w14:paraId="107CC735" w14:textId="75731AD4" w:rsidR="00A344D3" w:rsidDel="00195DB9" w:rsidRDefault="00A344D3" w:rsidP="00683FC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740D3" w:rsidRPr="00042BCD" w14:paraId="28EB8AED" w14:textId="77777777" w:rsidTr="00036ED8">
        <w:trPr>
          <w:trHeight w:val="284"/>
        </w:trPr>
        <w:tc>
          <w:tcPr>
            <w:tcW w:w="3150" w:type="dxa"/>
          </w:tcPr>
          <w:p w14:paraId="610DF54B" w14:textId="77777777" w:rsidR="00B32570" w:rsidRPr="00042BCD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</w:p>
        </w:tc>
        <w:tc>
          <w:tcPr>
            <w:tcW w:w="1704" w:type="dxa"/>
          </w:tcPr>
          <w:p w14:paraId="6F881AA1" w14:textId="0520E357" w:rsidR="00B32570" w:rsidRPr="00042BCD" w:rsidRDefault="00AE152A" w:rsidP="00C36D1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4,233</w:t>
            </w:r>
          </w:p>
        </w:tc>
        <w:tc>
          <w:tcPr>
            <w:tcW w:w="1399" w:type="dxa"/>
          </w:tcPr>
          <w:p w14:paraId="53729144" w14:textId="6E099C05" w:rsidR="00B32570" w:rsidRPr="00042BCD" w:rsidRDefault="00AE152A" w:rsidP="00683FC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4,434</w:t>
            </w:r>
          </w:p>
        </w:tc>
        <w:tc>
          <w:tcPr>
            <w:tcW w:w="1335" w:type="dxa"/>
          </w:tcPr>
          <w:p w14:paraId="0F67BD53" w14:textId="01B34C07" w:rsidR="00B32570" w:rsidRDefault="00195DB9" w:rsidP="003066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3,661</w:t>
            </w:r>
          </w:p>
        </w:tc>
        <w:tc>
          <w:tcPr>
            <w:tcW w:w="1412" w:type="dxa"/>
          </w:tcPr>
          <w:p w14:paraId="6D3BC46D" w14:textId="4EE7901E" w:rsidR="00B32570" w:rsidRPr="00042BCD" w:rsidRDefault="00195DB9" w:rsidP="00683FC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4,372</w:t>
            </w:r>
          </w:p>
        </w:tc>
      </w:tr>
      <w:tr w:rsidR="00A740D3" w:rsidRPr="00042BCD" w14:paraId="16BF81E9" w14:textId="77777777" w:rsidTr="00036ED8">
        <w:trPr>
          <w:trHeight w:val="284"/>
        </w:trPr>
        <w:tc>
          <w:tcPr>
            <w:tcW w:w="3150" w:type="dxa"/>
          </w:tcPr>
          <w:p w14:paraId="6F3D6D5A" w14:textId="77777777" w:rsidR="00B32570" w:rsidRPr="00042BCD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Pathways</w:t>
            </w:r>
          </w:p>
        </w:tc>
        <w:tc>
          <w:tcPr>
            <w:tcW w:w="1704" w:type="dxa"/>
          </w:tcPr>
          <w:p w14:paraId="22990BEF" w14:textId="2490BF85" w:rsidR="00B32570" w:rsidRPr="00042BCD" w:rsidRDefault="005F2600" w:rsidP="000A57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99" w:type="dxa"/>
          </w:tcPr>
          <w:p w14:paraId="646B9B93" w14:textId="60100504" w:rsidR="00B32570" w:rsidRPr="00042BCD" w:rsidRDefault="005F2600" w:rsidP="000A57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35" w:type="dxa"/>
          </w:tcPr>
          <w:p w14:paraId="615B03D0" w14:textId="619D5107" w:rsidR="00B32570" w:rsidRDefault="005F2600" w:rsidP="000A57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2" w:type="dxa"/>
          </w:tcPr>
          <w:p w14:paraId="0F3C48BF" w14:textId="6B3A6CEE" w:rsidR="00B32570" w:rsidRPr="00042BCD" w:rsidRDefault="003D4920" w:rsidP="000A57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A740D3" w:rsidRPr="00042BCD" w14:paraId="3F9D90CF" w14:textId="77777777" w:rsidTr="00036ED8">
        <w:trPr>
          <w:trHeight w:val="284"/>
        </w:trPr>
        <w:tc>
          <w:tcPr>
            <w:tcW w:w="3150" w:type="dxa"/>
          </w:tcPr>
          <w:p w14:paraId="4BE775CD" w14:textId="77777777" w:rsidR="00B32570" w:rsidRPr="00042BCD" w:rsidRDefault="00B32570" w:rsidP="00C257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1704" w:type="dxa"/>
          </w:tcPr>
          <w:p w14:paraId="099F0F1F" w14:textId="3B71DC2D" w:rsidR="00B32570" w:rsidRPr="00042BCD" w:rsidRDefault="00A95B31" w:rsidP="00A36A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99" w:type="dxa"/>
          </w:tcPr>
          <w:p w14:paraId="3613BCFA" w14:textId="1A186B9D" w:rsidR="00B32570" w:rsidRPr="00042BCD" w:rsidRDefault="00D104B1" w:rsidP="00A36A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</w:tcPr>
          <w:p w14:paraId="63C912F7" w14:textId="35E52187" w:rsidR="00B32570" w:rsidRDefault="00D104B1" w:rsidP="00E316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2" w:type="dxa"/>
          </w:tcPr>
          <w:p w14:paraId="2E459CD0" w14:textId="32441A6D" w:rsidR="00B32570" w:rsidRPr="00042BCD" w:rsidRDefault="00D104B1" w:rsidP="00A36A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</w:tbl>
    <w:p w14:paraId="38F2646F" w14:textId="77777777" w:rsidR="00CA0852" w:rsidRDefault="00CA0852" w:rsidP="00C257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9E511" w14:textId="4603CCB7" w:rsidR="00C257B5" w:rsidRPr="00042BCD" w:rsidRDefault="00CA0852" w:rsidP="00CA08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BF">
        <w:rPr>
          <w:rFonts w:ascii="Times New Roman" w:hAnsi="Times New Roman" w:cs="Times New Roman"/>
          <w:sz w:val="24"/>
          <w:szCs w:val="24"/>
        </w:rPr>
        <w:t>For each variable, data followed by different letters are significantly different according to Tukey’s test (P &lt; 0.05).</w:t>
      </w:r>
    </w:p>
    <w:sectPr w:rsidR="00C257B5" w:rsidRPr="00042BCD" w:rsidSect="00FE46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7B5"/>
    <w:rsid w:val="00036ED8"/>
    <w:rsid w:val="000A5782"/>
    <w:rsid w:val="000B0ECC"/>
    <w:rsid w:val="00195DB9"/>
    <w:rsid w:val="0030664A"/>
    <w:rsid w:val="00310EFB"/>
    <w:rsid w:val="00317B6D"/>
    <w:rsid w:val="00342D2C"/>
    <w:rsid w:val="003B6D15"/>
    <w:rsid w:val="003C3EF2"/>
    <w:rsid w:val="003D4920"/>
    <w:rsid w:val="004E15C5"/>
    <w:rsid w:val="00516E24"/>
    <w:rsid w:val="005B1A77"/>
    <w:rsid w:val="005C29D0"/>
    <w:rsid w:val="005F2600"/>
    <w:rsid w:val="005F40B0"/>
    <w:rsid w:val="00683FCB"/>
    <w:rsid w:val="007408CD"/>
    <w:rsid w:val="007C0537"/>
    <w:rsid w:val="007C3D8A"/>
    <w:rsid w:val="007E4B68"/>
    <w:rsid w:val="00860E83"/>
    <w:rsid w:val="00A344D3"/>
    <w:rsid w:val="00A36AC4"/>
    <w:rsid w:val="00A740D3"/>
    <w:rsid w:val="00A80409"/>
    <w:rsid w:val="00A95B31"/>
    <w:rsid w:val="00AE152A"/>
    <w:rsid w:val="00B32570"/>
    <w:rsid w:val="00B67B9E"/>
    <w:rsid w:val="00C257B5"/>
    <w:rsid w:val="00C36D1E"/>
    <w:rsid w:val="00CA0852"/>
    <w:rsid w:val="00CE3E83"/>
    <w:rsid w:val="00D104B1"/>
    <w:rsid w:val="00D961B8"/>
    <w:rsid w:val="00E0443C"/>
    <w:rsid w:val="00E31626"/>
    <w:rsid w:val="00E67ABF"/>
    <w:rsid w:val="00F36C64"/>
    <w:rsid w:val="00FB0C2A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AF139"/>
  <w14:defaultImageDpi w14:val="300"/>
  <w15:docId w15:val="{7423C20C-C590-47B0-9438-DDD16D68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B5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Yurgel</dc:creator>
  <cp:keywords/>
  <dc:description/>
  <cp:lastModifiedBy>Frontiers</cp:lastModifiedBy>
  <cp:revision>2</cp:revision>
  <dcterms:created xsi:type="dcterms:W3CDTF">2019-07-18T08:58:00Z</dcterms:created>
  <dcterms:modified xsi:type="dcterms:W3CDTF">2019-07-18T08:58:00Z</dcterms:modified>
</cp:coreProperties>
</file>