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87E10" w14:textId="77777777" w:rsidR="002E50A4" w:rsidRDefault="002E50A4" w:rsidP="008945E2">
      <w:pPr>
        <w:widowControl w:val="0"/>
        <w:tabs>
          <w:tab w:val="right" w:pos="14287"/>
        </w:tabs>
        <w:suppressAutoHyphens w:val="0"/>
        <w:ind w:left="720" w:hanging="720"/>
        <w:rPr>
          <w:b/>
          <w:noProof/>
          <w:lang w:val="en-US"/>
        </w:rPr>
      </w:pPr>
      <w:r w:rsidRPr="00B90C90">
        <w:rPr>
          <w:b/>
          <w:noProof/>
          <w:lang w:val="en-US"/>
        </w:rPr>
        <w:t>Supplemental online material</w:t>
      </w:r>
    </w:p>
    <w:p w14:paraId="16990B80" w14:textId="77777777" w:rsidR="002E50A4" w:rsidRPr="00B90C90" w:rsidRDefault="002E50A4" w:rsidP="008945E2">
      <w:pPr>
        <w:widowControl w:val="0"/>
        <w:tabs>
          <w:tab w:val="right" w:pos="14287"/>
        </w:tabs>
        <w:suppressAutoHyphens w:val="0"/>
        <w:ind w:left="720" w:hanging="720"/>
        <w:rPr>
          <w:b/>
          <w:noProof/>
          <w:lang w:val="en-US"/>
        </w:rPr>
      </w:pPr>
      <w:r w:rsidRPr="00B90C90">
        <w:rPr>
          <w:b/>
          <w:noProof/>
          <w:lang w:val="en-US"/>
        </w:rPr>
        <w:tab/>
      </w:r>
    </w:p>
    <w:p w14:paraId="085ADF42" w14:textId="77777777" w:rsidR="002E50A4" w:rsidRPr="006131C6" w:rsidRDefault="002E50A4" w:rsidP="008945E2">
      <w:pPr>
        <w:widowControl w:val="0"/>
        <w:suppressAutoHyphens w:val="0"/>
        <w:rPr>
          <w:b/>
          <w:lang w:val="en-US"/>
        </w:rPr>
      </w:pPr>
      <w:r w:rsidRPr="006131C6">
        <w:rPr>
          <w:b/>
          <w:lang w:val="en-US"/>
        </w:rPr>
        <w:t>Table S1</w:t>
      </w:r>
      <w:r>
        <w:rPr>
          <w:b/>
          <w:lang w:val="en-US"/>
        </w:rPr>
        <w:t>.</w:t>
      </w:r>
      <w:r w:rsidRPr="006131C6">
        <w:rPr>
          <w:b/>
          <w:lang w:val="en-US"/>
        </w:rPr>
        <w:t xml:space="preserve"> </w:t>
      </w:r>
      <w:r>
        <w:rPr>
          <w:b/>
          <w:lang w:val="en-US"/>
        </w:rPr>
        <w:t>D</w:t>
      </w:r>
      <w:r w:rsidRPr="006131C6">
        <w:rPr>
          <w:b/>
          <w:lang w:val="en-US"/>
        </w:rPr>
        <w:t>escriptive statistics for measures of psychological functioning.</w:t>
      </w:r>
    </w:p>
    <w:p w14:paraId="21338B78" w14:textId="77777777" w:rsidR="002E50A4" w:rsidRPr="00B90C90" w:rsidRDefault="002E50A4" w:rsidP="008945E2">
      <w:pPr>
        <w:widowControl w:val="0"/>
        <w:suppressAutoHyphens w:val="0"/>
        <w:rPr>
          <w:i/>
          <w:lang w:val="en-US"/>
        </w:rPr>
      </w:pPr>
    </w:p>
    <w:tbl>
      <w:tblPr>
        <w:tblW w:w="5000" w:type="pct"/>
        <w:tblCellMar>
          <w:left w:w="0" w:type="dxa"/>
          <w:right w:w="0" w:type="dxa"/>
        </w:tblCellMar>
        <w:tblLook w:val="0000" w:firstRow="0" w:lastRow="0" w:firstColumn="0" w:lastColumn="0" w:noHBand="0" w:noVBand="0"/>
      </w:tblPr>
      <w:tblGrid>
        <w:gridCol w:w="3493"/>
        <w:gridCol w:w="6"/>
        <w:gridCol w:w="427"/>
        <w:gridCol w:w="467"/>
        <w:gridCol w:w="1039"/>
        <w:gridCol w:w="990"/>
        <w:gridCol w:w="6"/>
        <w:gridCol w:w="1398"/>
        <w:gridCol w:w="1200"/>
      </w:tblGrid>
      <w:tr w:rsidR="002E50A4" w:rsidRPr="00B90C90" w14:paraId="3F927A18" w14:textId="77777777" w:rsidTr="00335F14">
        <w:trPr>
          <w:cantSplit/>
          <w:tblHeader/>
        </w:trPr>
        <w:tc>
          <w:tcPr>
            <w:tcW w:w="2332" w:type="pct"/>
            <w:tcBorders>
              <w:top w:val="single" w:sz="4" w:space="0" w:color="auto"/>
              <w:bottom w:val="single" w:sz="4" w:space="0" w:color="auto"/>
            </w:tcBorders>
            <w:shd w:val="clear" w:color="auto" w:fill="FFFFFF"/>
            <w:vAlign w:val="center"/>
          </w:tcPr>
          <w:p w14:paraId="517A3FAD" w14:textId="77777777" w:rsidR="002E50A4" w:rsidRPr="006131C6" w:rsidRDefault="002E50A4" w:rsidP="008945E2">
            <w:pPr>
              <w:widowControl w:val="0"/>
              <w:suppressAutoHyphens w:val="0"/>
              <w:rPr>
                <w:b/>
                <w:lang w:val="en-US"/>
              </w:rPr>
            </w:pPr>
            <w:r>
              <w:rPr>
                <w:b/>
                <w:lang w:val="en-US"/>
              </w:rPr>
              <w:t>Psychological f</w:t>
            </w:r>
            <w:r w:rsidRPr="006131C6">
              <w:rPr>
                <w:b/>
                <w:lang w:val="en-US"/>
              </w:rPr>
              <w:t>unctioning</w:t>
            </w:r>
          </w:p>
        </w:tc>
        <w:tc>
          <w:tcPr>
            <w:tcW w:w="116" w:type="pct"/>
            <w:tcBorders>
              <w:top w:val="single" w:sz="4" w:space="0" w:color="auto"/>
              <w:bottom w:val="single" w:sz="4" w:space="0" w:color="auto"/>
            </w:tcBorders>
            <w:shd w:val="clear" w:color="auto" w:fill="FFFFFF"/>
          </w:tcPr>
          <w:p w14:paraId="59E9BBD1" w14:textId="77777777" w:rsidR="002E50A4" w:rsidRPr="006131C6" w:rsidRDefault="002E50A4" w:rsidP="008945E2">
            <w:pPr>
              <w:widowControl w:val="0"/>
              <w:suppressAutoHyphens w:val="0"/>
              <w:jc w:val="center"/>
              <w:rPr>
                <w:b/>
              </w:rPr>
            </w:pPr>
          </w:p>
        </w:tc>
        <w:tc>
          <w:tcPr>
            <w:tcW w:w="354" w:type="pct"/>
            <w:tcBorders>
              <w:top w:val="single" w:sz="4" w:space="0" w:color="auto"/>
              <w:bottom w:val="single" w:sz="4" w:space="0" w:color="auto"/>
            </w:tcBorders>
            <w:shd w:val="clear" w:color="auto" w:fill="FFFFFF"/>
            <w:vAlign w:val="center"/>
          </w:tcPr>
          <w:p w14:paraId="76D7374F" w14:textId="77777777" w:rsidR="002E50A4" w:rsidRPr="006131C6" w:rsidRDefault="002E50A4" w:rsidP="008945E2">
            <w:pPr>
              <w:widowControl w:val="0"/>
              <w:suppressAutoHyphens w:val="0"/>
              <w:jc w:val="center"/>
              <w:rPr>
                <w:b/>
              </w:rPr>
            </w:pPr>
            <w:r w:rsidRPr="006131C6">
              <w:rPr>
                <w:b/>
              </w:rPr>
              <w:t>Min</w:t>
            </w:r>
          </w:p>
        </w:tc>
        <w:tc>
          <w:tcPr>
            <w:tcW w:w="303" w:type="pct"/>
            <w:tcBorders>
              <w:top w:val="single" w:sz="4" w:space="0" w:color="auto"/>
              <w:bottom w:val="single" w:sz="4" w:space="0" w:color="auto"/>
            </w:tcBorders>
            <w:shd w:val="clear" w:color="auto" w:fill="FFFFFF"/>
            <w:vAlign w:val="center"/>
          </w:tcPr>
          <w:p w14:paraId="3971D19A" w14:textId="77777777" w:rsidR="002E50A4" w:rsidRPr="006131C6" w:rsidRDefault="002E50A4" w:rsidP="008945E2">
            <w:pPr>
              <w:widowControl w:val="0"/>
              <w:suppressAutoHyphens w:val="0"/>
              <w:jc w:val="center"/>
              <w:rPr>
                <w:b/>
              </w:rPr>
            </w:pPr>
            <w:r w:rsidRPr="006131C6">
              <w:rPr>
                <w:b/>
              </w:rPr>
              <w:t>Max</w:t>
            </w:r>
          </w:p>
        </w:tc>
        <w:tc>
          <w:tcPr>
            <w:tcW w:w="423" w:type="pct"/>
            <w:tcBorders>
              <w:top w:val="single" w:sz="4" w:space="0" w:color="auto"/>
              <w:bottom w:val="single" w:sz="4" w:space="0" w:color="auto"/>
            </w:tcBorders>
            <w:shd w:val="clear" w:color="auto" w:fill="FFFFFF"/>
            <w:noWrap/>
            <w:tcMar>
              <w:top w:w="28" w:type="dxa"/>
              <w:left w:w="85" w:type="dxa"/>
              <w:bottom w:w="28" w:type="dxa"/>
              <w:right w:w="85" w:type="dxa"/>
            </w:tcMar>
            <w:vAlign w:val="center"/>
          </w:tcPr>
          <w:p w14:paraId="5E82DD2E" w14:textId="77777777" w:rsidR="002E50A4" w:rsidRPr="006131C6" w:rsidRDefault="002E50A4" w:rsidP="008945E2">
            <w:pPr>
              <w:widowControl w:val="0"/>
              <w:suppressAutoHyphens w:val="0"/>
              <w:jc w:val="center"/>
              <w:rPr>
                <w:b/>
                <w:i/>
              </w:rPr>
            </w:pPr>
            <w:r w:rsidRPr="006131C6">
              <w:rPr>
                <w:b/>
                <w:i/>
              </w:rPr>
              <w:t>M</w:t>
            </w:r>
          </w:p>
        </w:tc>
        <w:tc>
          <w:tcPr>
            <w:tcW w:w="342" w:type="pct"/>
            <w:tcBorders>
              <w:top w:val="single" w:sz="4" w:space="0" w:color="auto"/>
              <w:bottom w:val="single" w:sz="4" w:space="0" w:color="auto"/>
            </w:tcBorders>
            <w:shd w:val="clear" w:color="auto" w:fill="FFFFFF"/>
            <w:noWrap/>
            <w:tcMar>
              <w:top w:w="28" w:type="dxa"/>
              <w:left w:w="85" w:type="dxa"/>
              <w:bottom w:w="28" w:type="dxa"/>
              <w:right w:w="85" w:type="dxa"/>
            </w:tcMar>
            <w:vAlign w:val="center"/>
          </w:tcPr>
          <w:p w14:paraId="5D6C1E8D" w14:textId="77777777" w:rsidR="002E50A4" w:rsidRPr="006131C6" w:rsidRDefault="002E50A4" w:rsidP="008945E2">
            <w:pPr>
              <w:widowControl w:val="0"/>
              <w:suppressAutoHyphens w:val="0"/>
              <w:jc w:val="center"/>
              <w:rPr>
                <w:b/>
                <w:i/>
              </w:rPr>
            </w:pPr>
            <w:r w:rsidRPr="006131C6">
              <w:rPr>
                <w:b/>
                <w:i/>
              </w:rPr>
              <w:t>SD</w:t>
            </w:r>
          </w:p>
        </w:tc>
        <w:tc>
          <w:tcPr>
            <w:tcW w:w="85" w:type="pct"/>
            <w:tcBorders>
              <w:top w:val="single" w:sz="4" w:space="0" w:color="auto"/>
              <w:bottom w:val="single" w:sz="4" w:space="0" w:color="auto"/>
            </w:tcBorders>
            <w:shd w:val="clear" w:color="auto" w:fill="FFFFFF"/>
            <w:vAlign w:val="center"/>
          </w:tcPr>
          <w:p w14:paraId="17DCF632" w14:textId="77777777" w:rsidR="002E50A4" w:rsidRPr="006131C6" w:rsidRDefault="002E50A4" w:rsidP="008945E2">
            <w:pPr>
              <w:widowControl w:val="0"/>
              <w:suppressAutoHyphens w:val="0"/>
              <w:jc w:val="center"/>
              <w:rPr>
                <w:b/>
              </w:rPr>
            </w:pPr>
          </w:p>
        </w:tc>
        <w:tc>
          <w:tcPr>
            <w:tcW w:w="583" w:type="pct"/>
            <w:tcBorders>
              <w:top w:val="single" w:sz="4" w:space="0" w:color="auto"/>
              <w:bottom w:val="single" w:sz="4" w:space="0" w:color="auto"/>
            </w:tcBorders>
            <w:shd w:val="clear" w:color="auto" w:fill="FFFFFF"/>
            <w:vAlign w:val="center"/>
          </w:tcPr>
          <w:p w14:paraId="12DD9004" w14:textId="77777777" w:rsidR="002E50A4" w:rsidRPr="006131C6" w:rsidRDefault="002E50A4" w:rsidP="008945E2">
            <w:pPr>
              <w:widowControl w:val="0"/>
              <w:suppressAutoHyphens w:val="0"/>
              <w:jc w:val="center"/>
              <w:rPr>
                <w:b/>
              </w:rPr>
            </w:pPr>
            <w:r w:rsidRPr="006131C6">
              <w:rPr>
                <w:b/>
              </w:rPr>
              <w:t>Sex</w:t>
            </w:r>
          </w:p>
        </w:tc>
        <w:tc>
          <w:tcPr>
            <w:tcW w:w="462" w:type="pct"/>
            <w:tcBorders>
              <w:top w:val="single" w:sz="4" w:space="0" w:color="auto"/>
              <w:bottom w:val="single" w:sz="4" w:space="0" w:color="auto"/>
            </w:tcBorders>
            <w:shd w:val="clear" w:color="auto" w:fill="FFFFFF"/>
            <w:vAlign w:val="center"/>
          </w:tcPr>
          <w:p w14:paraId="58EAB79A" w14:textId="77777777" w:rsidR="002E50A4" w:rsidRPr="006131C6" w:rsidRDefault="002E50A4" w:rsidP="008945E2">
            <w:pPr>
              <w:widowControl w:val="0"/>
              <w:suppressAutoHyphens w:val="0"/>
              <w:jc w:val="center"/>
              <w:rPr>
                <w:b/>
              </w:rPr>
            </w:pPr>
            <w:r w:rsidRPr="006131C6">
              <w:rPr>
                <w:b/>
              </w:rPr>
              <w:t>Age</w:t>
            </w:r>
          </w:p>
        </w:tc>
      </w:tr>
      <w:tr w:rsidR="002E50A4" w:rsidRPr="00B90C90" w14:paraId="29E920DA" w14:textId="77777777" w:rsidTr="00335F14">
        <w:trPr>
          <w:cantSplit/>
        </w:trPr>
        <w:tc>
          <w:tcPr>
            <w:tcW w:w="2332" w:type="pct"/>
            <w:tcBorders>
              <w:top w:val="single" w:sz="4" w:space="0" w:color="auto"/>
            </w:tcBorders>
            <w:shd w:val="clear" w:color="auto" w:fill="FFFFFF"/>
            <w:noWrap/>
            <w:tcMar>
              <w:top w:w="28" w:type="dxa"/>
              <w:left w:w="85" w:type="dxa"/>
              <w:bottom w:w="28" w:type="dxa"/>
              <w:right w:w="85" w:type="dxa"/>
            </w:tcMar>
            <w:vAlign w:val="center"/>
          </w:tcPr>
          <w:p w14:paraId="7162BAD0" w14:textId="77777777" w:rsidR="002E50A4" w:rsidRPr="00B90C90" w:rsidRDefault="002E50A4" w:rsidP="008945E2">
            <w:pPr>
              <w:widowControl w:val="0"/>
              <w:suppressAutoHyphens w:val="0"/>
              <w:rPr>
                <w:lang w:val="en-US"/>
              </w:rPr>
            </w:pPr>
            <w:r w:rsidRPr="00B90C90">
              <w:rPr>
                <w:rFonts w:eastAsia="Calibri"/>
                <w:lang w:val="en-US"/>
              </w:rPr>
              <w:t>General psychopathology</w:t>
            </w:r>
          </w:p>
        </w:tc>
        <w:tc>
          <w:tcPr>
            <w:tcW w:w="116" w:type="pct"/>
            <w:tcBorders>
              <w:top w:val="single" w:sz="4" w:space="0" w:color="auto"/>
            </w:tcBorders>
            <w:shd w:val="clear" w:color="auto" w:fill="FFFFFF"/>
          </w:tcPr>
          <w:p w14:paraId="73A5C46E" w14:textId="77777777" w:rsidR="002E50A4" w:rsidRPr="00B90C90" w:rsidRDefault="002E50A4" w:rsidP="008945E2">
            <w:pPr>
              <w:widowControl w:val="0"/>
              <w:suppressAutoHyphens w:val="0"/>
              <w:jc w:val="center"/>
            </w:pPr>
          </w:p>
        </w:tc>
        <w:tc>
          <w:tcPr>
            <w:tcW w:w="354" w:type="pct"/>
            <w:tcBorders>
              <w:top w:val="single" w:sz="4" w:space="0" w:color="auto"/>
            </w:tcBorders>
            <w:shd w:val="clear" w:color="auto" w:fill="FFFFFF"/>
          </w:tcPr>
          <w:p w14:paraId="396DAE5E" w14:textId="77777777" w:rsidR="002E50A4" w:rsidRPr="00B90C90" w:rsidRDefault="002E50A4" w:rsidP="008945E2">
            <w:pPr>
              <w:widowControl w:val="0"/>
              <w:suppressAutoHyphens w:val="0"/>
              <w:jc w:val="center"/>
            </w:pPr>
            <w:r w:rsidRPr="00B90C90">
              <w:t>1</w:t>
            </w:r>
          </w:p>
        </w:tc>
        <w:tc>
          <w:tcPr>
            <w:tcW w:w="303" w:type="pct"/>
            <w:tcBorders>
              <w:top w:val="single" w:sz="4" w:space="0" w:color="auto"/>
            </w:tcBorders>
            <w:shd w:val="clear" w:color="auto" w:fill="FFFFFF"/>
          </w:tcPr>
          <w:p w14:paraId="3FC7101C" w14:textId="77777777" w:rsidR="002E50A4" w:rsidRPr="00B90C90" w:rsidRDefault="002E50A4" w:rsidP="008945E2">
            <w:pPr>
              <w:widowControl w:val="0"/>
              <w:suppressAutoHyphens w:val="0"/>
              <w:jc w:val="center"/>
            </w:pPr>
            <w:r w:rsidRPr="00B90C90">
              <w:t>5</w:t>
            </w:r>
          </w:p>
        </w:tc>
        <w:tc>
          <w:tcPr>
            <w:tcW w:w="423" w:type="pct"/>
            <w:tcBorders>
              <w:top w:val="single" w:sz="4" w:space="0" w:color="auto"/>
            </w:tcBorders>
            <w:shd w:val="clear" w:color="auto" w:fill="FFFFFF"/>
            <w:noWrap/>
            <w:tcMar>
              <w:top w:w="28" w:type="dxa"/>
              <w:left w:w="85" w:type="dxa"/>
              <w:bottom w:w="28" w:type="dxa"/>
              <w:right w:w="85" w:type="dxa"/>
            </w:tcMar>
            <w:vAlign w:val="center"/>
          </w:tcPr>
          <w:p w14:paraId="52C1D258" w14:textId="77777777" w:rsidR="002E50A4" w:rsidRPr="00B90C90" w:rsidRDefault="002E50A4" w:rsidP="008945E2">
            <w:pPr>
              <w:widowControl w:val="0"/>
              <w:tabs>
                <w:tab w:val="decimal" w:pos="569"/>
              </w:tabs>
              <w:suppressAutoHyphens w:val="0"/>
            </w:pPr>
            <w:r w:rsidRPr="00B90C90">
              <w:t>1.89</w:t>
            </w:r>
          </w:p>
        </w:tc>
        <w:tc>
          <w:tcPr>
            <w:tcW w:w="342" w:type="pct"/>
            <w:tcBorders>
              <w:top w:val="single" w:sz="4" w:space="0" w:color="auto"/>
            </w:tcBorders>
            <w:shd w:val="clear" w:color="auto" w:fill="FFFFFF"/>
            <w:noWrap/>
            <w:tcMar>
              <w:top w:w="28" w:type="dxa"/>
              <w:left w:w="85" w:type="dxa"/>
              <w:bottom w:w="28" w:type="dxa"/>
              <w:right w:w="85" w:type="dxa"/>
            </w:tcMar>
            <w:vAlign w:val="center"/>
          </w:tcPr>
          <w:p w14:paraId="70AF6171" w14:textId="77777777" w:rsidR="002E50A4" w:rsidRPr="00B90C90" w:rsidRDefault="002E50A4" w:rsidP="008945E2">
            <w:pPr>
              <w:widowControl w:val="0"/>
              <w:tabs>
                <w:tab w:val="decimal" w:pos="520"/>
              </w:tabs>
              <w:suppressAutoHyphens w:val="0"/>
            </w:pPr>
            <w:r w:rsidRPr="00B90C90">
              <w:t>.64</w:t>
            </w:r>
          </w:p>
        </w:tc>
        <w:tc>
          <w:tcPr>
            <w:tcW w:w="85" w:type="pct"/>
            <w:tcBorders>
              <w:top w:val="single" w:sz="4" w:space="0" w:color="auto"/>
            </w:tcBorders>
            <w:shd w:val="clear" w:color="auto" w:fill="FFFFFF"/>
          </w:tcPr>
          <w:p w14:paraId="133A2656" w14:textId="77777777" w:rsidR="002E50A4" w:rsidRPr="00B90C90" w:rsidRDefault="002E50A4" w:rsidP="008945E2">
            <w:pPr>
              <w:widowControl w:val="0"/>
              <w:suppressAutoHyphens w:val="0"/>
            </w:pPr>
          </w:p>
        </w:tc>
        <w:tc>
          <w:tcPr>
            <w:tcW w:w="583" w:type="pct"/>
            <w:tcBorders>
              <w:top w:val="single" w:sz="4" w:space="0" w:color="auto"/>
            </w:tcBorders>
            <w:shd w:val="clear" w:color="auto" w:fill="FFFFFF"/>
            <w:vAlign w:val="center"/>
          </w:tcPr>
          <w:p w14:paraId="38DD7581" w14:textId="77777777" w:rsidR="002E50A4" w:rsidRPr="00B90C90" w:rsidRDefault="002E50A4" w:rsidP="008945E2">
            <w:pPr>
              <w:widowControl w:val="0"/>
              <w:tabs>
                <w:tab w:val="decimal" w:pos="738"/>
              </w:tabs>
              <w:suppressAutoHyphens w:val="0"/>
            </w:pPr>
            <w:r w:rsidRPr="00B90C90">
              <w:t>-.15***</w:t>
            </w:r>
          </w:p>
        </w:tc>
        <w:tc>
          <w:tcPr>
            <w:tcW w:w="462" w:type="pct"/>
            <w:tcBorders>
              <w:top w:val="single" w:sz="4" w:space="0" w:color="auto"/>
            </w:tcBorders>
            <w:shd w:val="clear" w:color="auto" w:fill="FFFFFF"/>
            <w:vAlign w:val="center"/>
          </w:tcPr>
          <w:p w14:paraId="22F19B8C" w14:textId="77777777" w:rsidR="002E50A4" w:rsidRPr="00B90C90" w:rsidRDefault="002E50A4" w:rsidP="008945E2">
            <w:pPr>
              <w:widowControl w:val="0"/>
              <w:tabs>
                <w:tab w:val="decimal" w:pos="540"/>
              </w:tabs>
              <w:suppressAutoHyphens w:val="0"/>
            </w:pPr>
            <w:r w:rsidRPr="00B90C90">
              <w:t>-.11***</w:t>
            </w:r>
          </w:p>
        </w:tc>
      </w:tr>
      <w:tr w:rsidR="002E50A4" w:rsidRPr="00B90C90" w14:paraId="7ADE4EF1" w14:textId="77777777" w:rsidTr="00335F14">
        <w:trPr>
          <w:cantSplit/>
        </w:trPr>
        <w:tc>
          <w:tcPr>
            <w:tcW w:w="2332" w:type="pct"/>
            <w:shd w:val="clear" w:color="auto" w:fill="FFFFFF"/>
            <w:noWrap/>
            <w:tcMar>
              <w:top w:w="28" w:type="dxa"/>
              <w:left w:w="85" w:type="dxa"/>
              <w:bottom w:w="28" w:type="dxa"/>
              <w:right w:w="85" w:type="dxa"/>
            </w:tcMar>
            <w:vAlign w:val="center"/>
          </w:tcPr>
          <w:p w14:paraId="6F9E209C" w14:textId="77777777" w:rsidR="002E50A4" w:rsidRPr="00B90C90" w:rsidRDefault="002E50A4" w:rsidP="008945E2">
            <w:pPr>
              <w:widowControl w:val="0"/>
              <w:suppressAutoHyphens w:val="0"/>
              <w:rPr>
                <w:lang w:val="en-US"/>
              </w:rPr>
            </w:pPr>
            <w:r w:rsidRPr="00B90C90">
              <w:rPr>
                <w:lang w:val="en-US"/>
              </w:rPr>
              <w:t>Coping</w:t>
            </w:r>
          </w:p>
        </w:tc>
        <w:tc>
          <w:tcPr>
            <w:tcW w:w="116" w:type="pct"/>
            <w:shd w:val="clear" w:color="auto" w:fill="FFFFFF"/>
          </w:tcPr>
          <w:p w14:paraId="20560393" w14:textId="77777777" w:rsidR="002E50A4" w:rsidRPr="00B90C90" w:rsidRDefault="002E50A4" w:rsidP="008945E2">
            <w:pPr>
              <w:widowControl w:val="0"/>
              <w:suppressAutoHyphens w:val="0"/>
              <w:jc w:val="center"/>
              <w:rPr>
                <w:lang w:val="en-US"/>
              </w:rPr>
            </w:pPr>
          </w:p>
        </w:tc>
        <w:tc>
          <w:tcPr>
            <w:tcW w:w="354" w:type="pct"/>
            <w:shd w:val="clear" w:color="auto" w:fill="FFFFFF"/>
          </w:tcPr>
          <w:p w14:paraId="1ED3DE78" w14:textId="77777777" w:rsidR="002E50A4" w:rsidRPr="00B90C90" w:rsidRDefault="002E50A4" w:rsidP="008945E2">
            <w:pPr>
              <w:widowControl w:val="0"/>
              <w:suppressAutoHyphens w:val="0"/>
              <w:jc w:val="center"/>
              <w:rPr>
                <w:lang w:val="en-US"/>
              </w:rPr>
            </w:pPr>
          </w:p>
        </w:tc>
        <w:tc>
          <w:tcPr>
            <w:tcW w:w="303" w:type="pct"/>
            <w:shd w:val="clear" w:color="auto" w:fill="FFFFFF"/>
          </w:tcPr>
          <w:p w14:paraId="410A60AF" w14:textId="77777777" w:rsidR="002E50A4" w:rsidRPr="00B90C90" w:rsidRDefault="002E50A4" w:rsidP="008945E2">
            <w:pPr>
              <w:widowControl w:val="0"/>
              <w:suppressAutoHyphens w:val="0"/>
              <w:jc w:val="center"/>
              <w:rPr>
                <w:lang w:val="en-US"/>
              </w:rPr>
            </w:pPr>
          </w:p>
        </w:tc>
        <w:tc>
          <w:tcPr>
            <w:tcW w:w="423" w:type="pct"/>
            <w:shd w:val="clear" w:color="auto" w:fill="FFFFFF"/>
            <w:noWrap/>
            <w:tcMar>
              <w:top w:w="28" w:type="dxa"/>
              <w:left w:w="85" w:type="dxa"/>
              <w:bottom w:w="28" w:type="dxa"/>
              <w:right w:w="85" w:type="dxa"/>
            </w:tcMar>
            <w:vAlign w:val="center"/>
          </w:tcPr>
          <w:p w14:paraId="462BF12A" w14:textId="77777777" w:rsidR="002E50A4" w:rsidRPr="00B90C90" w:rsidRDefault="002E50A4" w:rsidP="008945E2">
            <w:pPr>
              <w:widowControl w:val="0"/>
              <w:tabs>
                <w:tab w:val="decimal" w:pos="569"/>
              </w:tabs>
              <w:suppressAutoHyphens w:val="0"/>
            </w:pPr>
          </w:p>
        </w:tc>
        <w:tc>
          <w:tcPr>
            <w:tcW w:w="342" w:type="pct"/>
            <w:shd w:val="clear" w:color="auto" w:fill="FFFFFF"/>
            <w:noWrap/>
            <w:tcMar>
              <w:top w:w="28" w:type="dxa"/>
              <w:left w:w="85" w:type="dxa"/>
              <w:bottom w:w="28" w:type="dxa"/>
              <w:right w:w="85" w:type="dxa"/>
            </w:tcMar>
            <w:vAlign w:val="center"/>
          </w:tcPr>
          <w:p w14:paraId="1ECFBF10" w14:textId="77777777" w:rsidR="002E50A4" w:rsidRPr="00B90C90" w:rsidRDefault="002E50A4" w:rsidP="008945E2">
            <w:pPr>
              <w:widowControl w:val="0"/>
              <w:tabs>
                <w:tab w:val="decimal" w:pos="520"/>
              </w:tabs>
              <w:suppressAutoHyphens w:val="0"/>
            </w:pPr>
          </w:p>
        </w:tc>
        <w:tc>
          <w:tcPr>
            <w:tcW w:w="85" w:type="pct"/>
            <w:shd w:val="clear" w:color="auto" w:fill="FFFFFF"/>
          </w:tcPr>
          <w:p w14:paraId="22E18462" w14:textId="77777777" w:rsidR="002E50A4" w:rsidRPr="00B90C90" w:rsidRDefault="002E50A4" w:rsidP="008945E2">
            <w:pPr>
              <w:widowControl w:val="0"/>
              <w:suppressAutoHyphens w:val="0"/>
            </w:pPr>
          </w:p>
        </w:tc>
        <w:tc>
          <w:tcPr>
            <w:tcW w:w="583" w:type="pct"/>
            <w:shd w:val="clear" w:color="auto" w:fill="FFFFFF"/>
            <w:vAlign w:val="center"/>
          </w:tcPr>
          <w:p w14:paraId="40A06696" w14:textId="77777777" w:rsidR="002E50A4" w:rsidRPr="00B90C90" w:rsidRDefault="002E50A4" w:rsidP="008945E2">
            <w:pPr>
              <w:widowControl w:val="0"/>
              <w:tabs>
                <w:tab w:val="decimal" w:pos="738"/>
              </w:tabs>
              <w:suppressAutoHyphens w:val="0"/>
            </w:pPr>
          </w:p>
        </w:tc>
        <w:tc>
          <w:tcPr>
            <w:tcW w:w="462" w:type="pct"/>
            <w:shd w:val="clear" w:color="auto" w:fill="FFFFFF"/>
            <w:vAlign w:val="center"/>
          </w:tcPr>
          <w:p w14:paraId="648C712A" w14:textId="77777777" w:rsidR="002E50A4" w:rsidRPr="00B90C90" w:rsidRDefault="002E50A4" w:rsidP="008945E2">
            <w:pPr>
              <w:widowControl w:val="0"/>
              <w:tabs>
                <w:tab w:val="decimal" w:pos="540"/>
              </w:tabs>
              <w:suppressAutoHyphens w:val="0"/>
            </w:pPr>
          </w:p>
        </w:tc>
      </w:tr>
      <w:tr w:rsidR="002E50A4" w:rsidRPr="00B90C90" w14:paraId="55C15340" w14:textId="77777777" w:rsidTr="00335F14">
        <w:trPr>
          <w:cantSplit/>
        </w:trPr>
        <w:tc>
          <w:tcPr>
            <w:tcW w:w="2332" w:type="pct"/>
            <w:shd w:val="clear" w:color="auto" w:fill="FFFFFF"/>
            <w:noWrap/>
            <w:tcMar>
              <w:top w:w="28" w:type="dxa"/>
              <w:left w:w="85" w:type="dxa"/>
              <w:bottom w:w="28" w:type="dxa"/>
              <w:right w:w="85" w:type="dxa"/>
            </w:tcMar>
            <w:vAlign w:val="center"/>
          </w:tcPr>
          <w:p w14:paraId="3D8768F7" w14:textId="77777777" w:rsidR="002E50A4" w:rsidRPr="00B90C90" w:rsidRDefault="002E50A4" w:rsidP="008945E2">
            <w:pPr>
              <w:widowControl w:val="0"/>
              <w:suppressAutoHyphens w:val="0"/>
              <w:rPr>
                <w:lang w:val="en-US"/>
              </w:rPr>
            </w:pPr>
            <w:r w:rsidRPr="00B90C90">
              <w:rPr>
                <w:lang w:val="en-US"/>
              </w:rPr>
              <w:t xml:space="preserve">  Self-distraction</w:t>
            </w:r>
          </w:p>
        </w:tc>
        <w:tc>
          <w:tcPr>
            <w:tcW w:w="116" w:type="pct"/>
            <w:shd w:val="clear" w:color="auto" w:fill="FFFFFF"/>
          </w:tcPr>
          <w:p w14:paraId="0ED2977C" w14:textId="77777777" w:rsidR="002E50A4" w:rsidRPr="00B90C90" w:rsidRDefault="002E50A4" w:rsidP="008945E2">
            <w:pPr>
              <w:widowControl w:val="0"/>
              <w:suppressAutoHyphens w:val="0"/>
              <w:jc w:val="center"/>
              <w:rPr>
                <w:lang w:val="en-US"/>
              </w:rPr>
            </w:pPr>
          </w:p>
        </w:tc>
        <w:tc>
          <w:tcPr>
            <w:tcW w:w="354" w:type="pct"/>
            <w:shd w:val="clear" w:color="auto" w:fill="FFFFFF"/>
          </w:tcPr>
          <w:p w14:paraId="400A3C06"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63AD930F"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14EFA156" w14:textId="77777777" w:rsidR="002E50A4" w:rsidRPr="00B90C90" w:rsidRDefault="002E50A4" w:rsidP="008945E2">
            <w:pPr>
              <w:widowControl w:val="0"/>
              <w:tabs>
                <w:tab w:val="decimal" w:pos="569"/>
              </w:tabs>
              <w:suppressAutoHyphens w:val="0"/>
            </w:pPr>
            <w:r w:rsidRPr="00B90C90">
              <w:t>2.89</w:t>
            </w:r>
          </w:p>
        </w:tc>
        <w:tc>
          <w:tcPr>
            <w:tcW w:w="342" w:type="pct"/>
            <w:shd w:val="clear" w:color="auto" w:fill="FFFFFF"/>
            <w:noWrap/>
            <w:tcMar>
              <w:top w:w="28" w:type="dxa"/>
              <w:left w:w="85" w:type="dxa"/>
              <w:bottom w:w="28" w:type="dxa"/>
              <w:right w:w="85" w:type="dxa"/>
            </w:tcMar>
            <w:vAlign w:val="center"/>
          </w:tcPr>
          <w:p w14:paraId="480D0F86" w14:textId="77777777" w:rsidR="002E50A4" w:rsidRPr="00B90C90" w:rsidRDefault="002E50A4" w:rsidP="008945E2">
            <w:pPr>
              <w:widowControl w:val="0"/>
              <w:tabs>
                <w:tab w:val="decimal" w:pos="520"/>
              </w:tabs>
              <w:suppressAutoHyphens w:val="0"/>
            </w:pPr>
            <w:r w:rsidRPr="00B90C90">
              <w:t>.80</w:t>
            </w:r>
          </w:p>
        </w:tc>
        <w:tc>
          <w:tcPr>
            <w:tcW w:w="85" w:type="pct"/>
            <w:shd w:val="clear" w:color="auto" w:fill="FFFFFF"/>
          </w:tcPr>
          <w:p w14:paraId="381952C2" w14:textId="77777777" w:rsidR="002E50A4" w:rsidRPr="00B90C90" w:rsidRDefault="002E50A4" w:rsidP="008945E2">
            <w:pPr>
              <w:widowControl w:val="0"/>
              <w:suppressAutoHyphens w:val="0"/>
            </w:pPr>
          </w:p>
        </w:tc>
        <w:tc>
          <w:tcPr>
            <w:tcW w:w="583" w:type="pct"/>
            <w:shd w:val="clear" w:color="auto" w:fill="FFFFFF"/>
            <w:vAlign w:val="center"/>
          </w:tcPr>
          <w:p w14:paraId="3E88B677" w14:textId="77777777" w:rsidR="002E50A4" w:rsidRPr="00B90C90" w:rsidRDefault="002E50A4" w:rsidP="008945E2">
            <w:pPr>
              <w:widowControl w:val="0"/>
              <w:tabs>
                <w:tab w:val="decimal" w:pos="738"/>
              </w:tabs>
              <w:suppressAutoHyphens w:val="0"/>
            </w:pPr>
            <w:r w:rsidRPr="00B90C90">
              <w:t>-.12***</w:t>
            </w:r>
          </w:p>
        </w:tc>
        <w:tc>
          <w:tcPr>
            <w:tcW w:w="462" w:type="pct"/>
            <w:shd w:val="clear" w:color="auto" w:fill="FFFFFF"/>
            <w:vAlign w:val="center"/>
          </w:tcPr>
          <w:p w14:paraId="1DCCD2D7" w14:textId="77777777" w:rsidR="002E50A4" w:rsidRPr="00B90C90" w:rsidRDefault="002E50A4" w:rsidP="008945E2">
            <w:pPr>
              <w:widowControl w:val="0"/>
              <w:tabs>
                <w:tab w:val="decimal" w:pos="540"/>
              </w:tabs>
              <w:suppressAutoHyphens w:val="0"/>
              <w:rPr>
                <w:lang w:val="en-US"/>
              </w:rPr>
            </w:pPr>
            <w:r w:rsidRPr="00B90C90">
              <w:rPr>
                <w:lang w:val="en-US"/>
              </w:rPr>
              <w:t>-.09***</w:t>
            </w:r>
          </w:p>
        </w:tc>
      </w:tr>
      <w:tr w:rsidR="002E50A4" w:rsidRPr="00B90C90" w14:paraId="326BDB85" w14:textId="77777777" w:rsidTr="00335F14">
        <w:trPr>
          <w:cantSplit/>
        </w:trPr>
        <w:tc>
          <w:tcPr>
            <w:tcW w:w="2332" w:type="pct"/>
            <w:shd w:val="clear" w:color="auto" w:fill="FFFFFF"/>
            <w:noWrap/>
            <w:tcMar>
              <w:top w:w="28" w:type="dxa"/>
              <w:left w:w="85" w:type="dxa"/>
              <w:bottom w:w="28" w:type="dxa"/>
              <w:right w:w="85" w:type="dxa"/>
            </w:tcMar>
            <w:vAlign w:val="center"/>
          </w:tcPr>
          <w:p w14:paraId="74A3B396" w14:textId="77777777" w:rsidR="002E50A4" w:rsidRPr="00B90C90" w:rsidRDefault="002E50A4" w:rsidP="008945E2">
            <w:pPr>
              <w:widowControl w:val="0"/>
              <w:suppressAutoHyphens w:val="0"/>
              <w:rPr>
                <w:lang w:val="en-US"/>
              </w:rPr>
            </w:pPr>
            <w:r w:rsidRPr="00B90C90">
              <w:rPr>
                <w:lang w:val="en-US"/>
              </w:rPr>
              <w:t xml:space="preserve">  Denial</w:t>
            </w:r>
          </w:p>
        </w:tc>
        <w:tc>
          <w:tcPr>
            <w:tcW w:w="116" w:type="pct"/>
            <w:shd w:val="clear" w:color="auto" w:fill="FFFFFF"/>
          </w:tcPr>
          <w:p w14:paraId="472D6C91" w14:textId="77777777" w:rsidR="002E50A4" w:rsidRPr="00B90C90" w:rsidRDefault="002E50A4" w:rsidP="008945E2">
            <w:pPr>
              <w:widowControl w:val="0"/>
              <w:suppressAutoHyphens w:val="0"/>
              <w:jc w:val="center"/>
              <w:rPr>
                <w:lang w:val="en-US"/>
              </w:rPr>
            </w:pPr>
          </w:p>
        </w:tc>
        <w:tc>
          <w:tcPr>
            <w:tcW w:w="354" w:type="pct"/>
            <w:shd w:val="clear" w:color="auto" w:fill="FFFFFF"/>
          </w:tcPr>
          <w:p w14:paraId="34AABFE2"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15900657"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514FE4C9" w14:textId="77777777" w:rsidR="002E50A4" w:rsidRPr="00B90C90" w:rsidRDefault="002E50A4" w:rsidP="008945E2">
            <w:pPr>
              <w:widowControl w:val="0"/>
              <w:tabs>
                <w:tab w:val="decimal" w:pos="569"/>
              </w:tabs>
              <w:suppressAutoHyphens w:val="0"/>
              <w:rPr>
                <w:lang w:val="en-US"/>
              </w:rPr>
            </w:pPr>
            <w:r w:rsidRPr="00B90C90">
              <w:rPr>
                <w:lang w:val="en-US"/>
              </w:rPr>
              <w:t>1.68</w:t>
            </w:r>
          </w:p>
        </w:tc>
        <w:tc>
          <w:tcPr>
            <w:tcW w:w="342" w:type="pct"/>
            <w:shd w:val="clear" w:color="auto" w:fill="FFFFFF"/>
            <w:noWrap/>
            <w:tcMar>
              <w:top w:w="28" w:type="dxa"/>
              <w:left w:w="85" w:type="dxa"/>
              <w:bottom w:w="28" w:type="dxa"/>
              <w:right w:w="85" w:type="dxa"/>
            </w:tcMar>
            <w:vAlign w:val="center"/>
          </w:tcPr>
          <w:p w14:paraId="0108E12B" w14:textId="77777777" w:rsidR="002E50A4" w:rsidRPr="00B90C90" w:rsidRDefault="002E50A4" w:rsidP="008945E2">
            <w:pPr>
              <w:widowControl w:val="0"/>
              <w:tabs>
                <w:tab w:val="decimal" w:pos="520"/>
              </w:tabs>
              <w:suppressAutoHyphens w:val="0"/>
              <w:rPr>
                <w:lang w:val="en-US"/>
              </w:rPr>
            </w:pPr>
            <w:r w:rsidRPr="00B90C90">
              <w:rPr>
                <w:lang w:val="en-US"/>
              </w:rPr>
              <w:t>.80</w:t>
            </w:r>
          </w:p>
        </w:tc>
        <w:tc>
          <w:tcPr>
            <w:tcW w:w="85" w:type="pct"/>
            <w:shd w:val="clear" w:color="auto" w:fill="FFFFFF"/>
          </w:tcPr>
          <w:p w14:paraId="4CB2E28C" w14:textId="77777777" w:rsidR="002E50A4" w:rsidRPr="00B90C90" w:rsidRDefault="002E50A4" w:rsidP="008945E2">
            <w:pPr>
              <w:widowControl w:val="0"/>
              <w:suppressAutoHyphens w:val="0"/>
              <w:rPr>
                <w:lang w:val="en-US"/>
              </w:rPr>
            </w:pPr>
          </w:p>
        </w:tc>
        <w:tc>
          <w:tcPr>
            <w:tcW w:w="583" w:type="pct"/>
            <w:shd w:val="clear" w:color="auto" w:fill="FFFFFF"/>
            <w:vAlign w:val="center"/>
          </w:tcPr>
          <w:p w14:paraId="05A9E9FC" w14:textId="77777777" w:rsidR="002E50A4" w:rsidRPr="00B90C90" w:rsidRDefault="002E50A4" w:rsidP="008945E2">
            <w:pPr>
              <w:widowControl w:val="0"/>
              <w:tabs>
                <w:tab w:val="decimal" w:pos="738"/>
              </w:tabs>
              <w:suppressAutoHyphens w:val="0"/>
              <w:rPr>
                <w:lang w:val="en-US"/>
              </w:rPr>
            </w:pPr>
            <w:r w:rsidRPr="00B90C90">
              <w:rPr>
                <w:lang w:val="en-US"/>
              </w:rPr>
              <w:t>-.01</w:t>
            </w:r>
          </w:p>
        </w:tc>
        <w:tc>
          <w:tcPr>
            <w:tcW w:w="462" w:type="pct"/>
            <w:shd w:val="clear" w:color="auto" w:fill="FFFFFF"/>
            <w:vAlign w:val="center"/>
          </w:tcPr>
          <w:p w14:paraId="62820E4F" w14:textId="77777777" w:rsidR="002E50A4" w:rsidRPr="00B90C90" w:rsidRDefault="002E50A4" w:rsidP="008945E2">
            <w:pPr>
              <w:widowControl w:val="0"/>
              <w:tabs>
                <w:tab w:val="decimal" w:pos="540"/>
              </w:tabs>
              <w:suppressAutoHyphens w:val="0"/>
              <w:rPr>
                <w:lang w:val="en-US"/>
              </w:rPr>
            </w:pPr>
            <w:r w:rsidRPr="00B90C90">
              <w:rPr>
                <w:lang w:val="en-US"/>
              </w:rPr>
              <w:t>-.09***</w:t>
            </w:r>
          </w:p>
        </w:tc>
      </w:tr>
      <w:tr w:rsidR="002E50A4" w:rsidRPr="00B90C90" w14:paraId="068A7E3D" w14:textId="77777777" w:rsidTr="00335F14">
        <w:trPr>
          <w:cantSplit/>
        </w:trPr>
        <w:tc>
          <w:tcPr>
            <w:tcW w:w="2332" w:type="pct"/>
            <w:shd w:val="clear" w:color="auto" w:fill="FFFFFF"/>
            <w:noWrap/>
            <w:tcMar>
              <w:top w:w="28" w:type="dxa"/>
              <w:left w:w="85" w:type="dxa"/>
              <w:bottom w:w="28" w:type="dxa"/>
              <w:right w:w="85" w:type="dxa"/>
            </w:tcMar>
            <w:vAlign w:val="center"/>
          </w:tcPr>
          <w:p w14:paraId="6ED14997" w14:textId="77777777" w:rsidR="002E50A4" w:rsidRPr="00B90C90" w:rsidRDefault="002E50A4" w:rsidP="008945E2">
            <w:pPr>
              <w:widowControl w:val="0"/>
              <w:suppressAutoHyphens w:val="0"/>
              <w:rPr>
                <w:lang w:val="en-US"/>
              </w:rPr>
            </w:pPr>
            <w:r w:rsidRPr="00B90C90">
              <w:rPr>
                <w:lang w:val="en-US"/>
              </w:rPr>
              <w:t xml:space="preserve">  Substance use</w:t>
            </w:r>
          </w:p>
        </w:tc>
        <w:tc>
          <w:tcPr>
            <w:tcW w:w="116" w:type="pct"/>
            <w:shd w:val="clear" w:color="auto" w:fill="FFFFFF"/>
          </w:tcPr>
          <w:p w14:paraId="6E01229C" w14:textId="77777777" w:rsidR="002E50A4" w:rsidRPr="00B90C90" w:rsidRDefault="002E50A4" w:rsidP="008945E2">
            <w:pPr>
              <w:widowControl w:val="0"/>
              <w:suppressAutoHyphens w:val="0"/>
              <w:jc w:val="center"/>
              <w:rPr>
                <w:lang w:val="en-US"/>
              </w:rPr>
            </w:pPr>
          </w:p>
        </w:tc>
        <w:tc>
          <w:tcPr>
            <w:tcW w:w="354" w:type="pct"/>
            <w:shd w:val="clear" w:color="auto" w:fill="FFFFFF"/>
          </w:tcPr>
          <w:p w14:paraId="3C99A525"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6D615AA0"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4ADE9254" w14:textId="77777777" w:rsidR="002E50A4" w:rsidRPr="00B90C90" w:rsidRDefault="002E50A4" w:rsidP="008945E2">
            <w:pPr>
              <w:widowControl w:val="0"/>
              <w:tabs>
                <w:tab w:val="decimal" w:pos="569"/>
              </w:tabs>
              <w:suppressAutoHyphens w:val="0"/>
              <w:rPr>
                <w:lang w:val="en-US"/>
              </w:rPr>
            </w:pPr>
            <w:r w:rsidRPr="00B90C90">
              <w:rPr>
                <w:lang w:val="en-US"/>
              </w:rPr>
              <w:t>1.57</w:t>
            </w:r>
          </w:p>
        </w:tc>
        <w:tc>
          <w:tcPr>
            <w:tcW w:w="342" w:type="pct"/>
            <w:shd w:val="clear" w:color="auto" w:fill="FFFFFF"/>
            <w:noWrap/>
            <w:tcMar>
              <w:top w:w="28" w:type="dxa"/>
              <w:left w:w="85" w:type="dxa"/>
              <w:bottom w:w="28" w:type="dxa"/>
              <w:right w:w="85" w:type="dxa"/>
            </w:tcMar>
            <w:vAlign w:val="center"/>
          </w:tcPr>
          <w:p w14:paraId="57A07110" w14:textId="77777777" w:rsidR="002E50A4" w:rsidRPr="00B90C90" w:rsidRDefault="002E50A4" w:rsidP="008945E2">
            <w:pPr>
              <w:widowControl w:val="0"/>
              <w:tabs>
                <w:tab w:val="decimal" w:pos="520"/>
              </w:tabs>
              <w:suppressAutoHyphens w:val="0"/>
              <w:rPr>
                <w:lang w:val="en-US"/>
              </w:rPr>
            </w:pPr>
            <w:r w:rsidRPr="00B90C90">
              <w:rPr>
                <w:lang w:val="en-US"/>
              </w:rPr>
              <w:t>.95</w:t>
            </w:r>
          </w:p>
        </w:tc>
        <w:tc>
          <w:tcPr>
            <w:tcW w:w="85" w:type="pct"/>
            <w:shd w:val="clear" w:color="auto" w:fill="FFFFFF"/>
          </w:tcPr>
          <w:p w14:paraId="411E56C4" w14:textId="77777777" w:rsidR="002E50A4" w:rsidRPr="00B90C90" w:rsidRDefault="002E50A4" w:rsidP="008945E2">
            <w:pPr>
              <w:widowControl w:val="0"/>
              <w:suppressAutoHyphens w:val="0"/>
              <w:rPr>
                <w:lang w:val="en-US"/>
              </w:rPr>
            </w:pPr>
          </w:p>
        </w:tc>
        <w:tc>
          <w:tcPr>
            <w:tcW w:w="583" w:type="pct"/>
            <w:shd w:val="clear" w:color="auto" w:fill="FFFFFF"/>
            <w:vAlign w:val="center"/>
          </w:tcPr>
          <w:p w14:paraId="43F382E2" w14:textId="77777777" w:rsidR="002E50A4" w:rsidRPr="00B90C90" w:rsidRDefault="002E50A4" w:rsidP="008945E2">
            <w:pPr>
              <w:widowControl w:val="0"/>
              <w:tabs>
                <w:tab w:val="decimal" w:pos="738"/>
              </w:tabs>
              <w:suppressAutoHyphens w:val="0"/>
              <w:rPr>
                <w:lang w:val="en-US"/>
              </w:rPr>
            </w:pPr>
            <w:r w:rsidRPr="00B90C90">
              <w:rPr>
                <w:lang w:val="en-US"/>
              </w:rPr>
              <w:t>.05*</w:t>
            </w:r>
          </w:p>
        </w:tc>
        <w:tc>
          <w:tcPr>
            <w:tcW w:w="462" w:type="pct"/>
            <w:shd w:val="clear" w:color="auto" w:fill="FFFFFF"/>
            <w:vAlign w:val="center"/>
          </w:tcPr>
          <w:p w14:paraId="6FF0DE3B" w14:textId="77777777" w:rsidR="002E50A4" w:rsidRPr="00B90C90" w:rsidRDefault="002E50A4" w:rsidP="008945E2">
            <w:pPr>
              <w:widowControl w:val="0"/>
              <w:tabs>
                <w:tab w:val="decimal" w:pos="540"/>
              </w:tabs>
              <w:suppressAutoHyphens w:val="0"/>
              <w:rPr>
                <w:lang w:val="en-US"/>
              </w:rPr>
            </w:pPr>
            <w:r w:rsidRPr="00B90C90">
              <w:rPr>
                <w:lang w:val="en-US"/>
              </w:rPr>
              <w:t>.05*</w:t>
            </w:r>
          </w:p>
        </w:tc>
      </w:tr>
      <w:tr w:rsidR="002E50A4" w:rsidRPr="00B90C90" w14:paraId="7BF12037" w14:textId="77777777" w:rsidTr="00335F14">
        <w:trPr>
          <w:cantSplit/>
        </w:trPr>
        <w:tc>
          <w:tcPr>
            <w:tcW w:w="2332" w:type="pct"/>
            <w:shd w:val="clear" w:color="auto" w:fill="FFFFFF"/>
            <w:noWrap/>
            <w:tcMar>
              <w:top w:w="28" w:type="dxa"/>
              <w:left w:w="85" w:type="dxa"/>
              <w:bottom w:w="28" w:type="dxa"/>
              <w:right w:w="85" w:type="dxa"/>
            </w:tcMar>
            <w:vAlign w:val="center"/>
          </w:tcPr>
          <w:p w14:paraId="0A19A6EE" w14:textId="77777777" w:rsidR="002E50A4" w:rsidRPr="00B90C90" w:rsidRDefault="002E50A4" w:rsidP="008945E2">
            <w:pPr>
              <w:widowControl w:val="0"/>
              <w:suppressAutoHyphens w:val="0"/>
              <w:rPr>
                <w:lang w:val="en-US"/>
              </w:rPr>
            </w:pPr>
            <w:r w:rsidRPr="00B90C90">
              <w:rPr>
                <w:lang w:val="en-US"/>
              </w:rPr>
              <w:t xml:space="preserve">  Venting</w:t>
            </w:r>
          </w:p>
        </w:tc>
        <w:tc>
          <w:tcPr>
            <w:tcW w:w="116" w:type="pct"/>
            <w:shd w:val="clear" w:color="auto" w:fill="FFFFFF"/>
          </w:tcPr>
          <w:p w14:paraId="1525B7DA" w14:textId="77777777" w:rsidR="002E50A4" w:rsidRPr="00B90C90" w:rsidRDefault="002E50A4" w:rsidP="008945E2">
            <w:pPr>
              <w:widowControl w:val="0"/>
              <w:suppressAutoHyphens w:val="0"/>
              <w:jc w:val="center"/>
              <w:rPr>
                <w:lang w:val="en-US"/>
              </w:rPr>
            </w:pPr>
          </w:p>
        </w:tc>
        <w:tc>
          <w:tcPr>
            <w:tcW w:w="354" w:type="pct"/>
            <w:shd w:val="clear" w:color="auto" w:fill="FFFFFF"/>
          </w:tcPr>
          <w:p w14:paraId="630AF34B"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362480ED"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3172E787" w14:textId="77777777" w:rsidR="002E50A4" w:rsidRPr="00B90C90" w:rsidRDefault="002E50A4" w:rsidP="008945E2">
            <w:pPr>
              <w:widowControl w:val="0"/>
              <w:tabs>
                <w:tab w:val="decimal" w:pos="569"/>
              </w:tabs>
              <w:suppressAutoHyphens w:val="0"/>
              <w:rPr>
                <w:lang w:val="en-US"/>
              </w:rPr>
            </w:pPr>
            <w:r w:rsidRPr="00B90C90">
              <w:rPr>
                <w:lang w:val="en-US"/>
              </w:rPr>
              <w:t>1.88</w:t>
            </w:r>
          </w:p>
        </w:tc>
        <w:tc>
          <w:tcPr>
            <w:tcW w:w="342" w:type="pct"/>
            <w:shd w:val="clear" w:color="auto" w:fill="FFFFFF"/>
            <w:noWrap/>
            <w:tcMar>
              <w:top w:w="28" w:type="dxa"/>
              <w:left w:w="85" w:type="dxa"/>
              <w:bottom w:w="28" w:type="dxa"/>
              <w:right w:w="85" w:type="dxa"/>
            </w:tcMar>
            <w:vAlign w:val="center"/>
          </w:tcPr>
          <w:p w14:paraId="2029014F" w14:textId="77777777" w:rsidR="002E50A4" w:rsidRPr="00B90C90" w:rsidRDefault="002E50A4" w:rsidP="008945E2">
            <w:pPr>
              <w:widowControl w:val="0"/>
              <w:tabs>
                <w:tab w:val="decimal" w:pos="520"/>
              </w:tabs>
              <w:suppressAutoHyphens w:val="0"/>
              <w:rPr>
                <w:lang w:val="en-US"/>
              </w:rPr>
            </w:pPr>
            <w:r w:rsidRPr="00B90C90">
              <w:rPr>
                <w:lang w:val="en-US"/>
              </w:rPr>
              <w:t>.94</w:t>
            </w:r>
          </w:p>
        </w:tc>
        <w:tc>
          <w:tcPr>
            <w:tcW w:w="85" w:type="pct"/>
            <w:shd w:val="clear" w:color="auto" w:fill="FFFFFF"/>
          </w:tcPr>
          <w:p w14:paraId="6023F051" w14:textId="77777777" w:rsidR="002E50A4" w:rsidRPr="00B90C90" w:rsidRDefault="002E50A4" w:rsidP="008945E2">
            <w:pPr>
              <w:widowControl w:val="0"/>
              <w:suppressAutoHyphens w:val="0"/>
              <w:rPr>
                <w:lang w:val="en-US"/>
              </w:rPr>
            </w:pPr>
          </w:p>
        </w:tc>
        <w:tc>
          <w:tcPr>
            <w:tcW w:w="583" w:type="pct"/>
            <w:shd w:val="clear" w:color="auto" w:fill="FFFFFF"/>
            <w:vAlign w:val="center"/>
          </w:tcPr>
          <w:p w14:paraId="5DC72B3E" w14:textId="77777777" w:rsidR="002E50A4" w:rsidRPr="00B90C90" w:rsidRDefault="002E50A4" w:rsidP="008945E2">
            <w:pPr>
              <w:widowControl w:val="0"/>
              <w:tabs>
                <w:tab w:val="decimal" w:pos="738"/>
              </w:tabs>
              <w:suppressAutoHyphens w:val="0"/>
              <w:rPr>
                <w:lang w:val="en-US"/>
              </w:rPr>
            </w:pPr>
            <w:r w:rsidRPr="00B90C90">
              <w:rPr>
                <w:lang w:val="en-US"/>
              </w:rPr>
              <w:t>-.27***</w:t>
            </w:r>
          </w:p>
        </w:tc>
        <w:tc>
          <w:tcPr>
            <w:tcW w:w="462" w:type="pct"/>
            <w:shd w:val="clear" w:color="auto" w:fill="FFFFFF"/>
            <w:vAlign w:val="center"/>
          </w:tcPr>
          <w:p w14:paraId="3CD2BEDE" w14:textId="77777777" w:rsidR="002E50A4" w:rsidRPr="00B90C90" w:rsidRDefault="002E50A4" w:rsidP="008945E2">
            <w:pPr>
              <w:widowControl w:val="0"/>
              <w:tabs>
                <w:tab w:val="decimal" w:pos="540"/>
              </w:tabs>
              <w:suppressAutoHyphens w:val="0"/>
              <w:rPr>
                <w:lang w:val="en-US"/>
              </w:rPr>
            </w:pPr>
            <w:r w:rsidRPr="00B90C90">
              <w:rPr>
                <w:lang w:val="en-US"/>
              </w:rPr>
              <w:t>-.04*</w:t>
            </w:r>
          </w:p>
        </w:tc>
      </w:tr>
      <w:tr w:rsidR="002E50A4" w:rsidRPr="00B90C90" w14:paraId="4663AA7A" w14:textId="77777777" w:rsidTr="00335F14">
        <w:trPr>
          <w:cantSplit/>
        </w:trPr>
        <w:tc>
          <w:tcPr>
            <w:tcW w:w="2332" w:type="pct"/>
            <w:shd w:val="clear" w:color="auto" w:fill="FFFFFF"/>
            <w:noWrap/>
            <w:tcMar>
              <w:top w:w="28" w:type="dxa"/>
              <w:left w:w="85" w:type="dxa"/>
              <w:bottom w:w="28" w:type="dxa"/>
              <w:right w:w="85" w:type="dxa"/>
            </w:tcMar>
            <w:vAlign w:val="center"/>
          </w:tcPr>
          <w:p w14:paraId="6C6DC874" w14:textId="77777777" w:rsidR="002E50A4" w:rsidRPr="00B90C90" w:rsidRDefault="002E50A4" w:rsidP="008945E2">
            <w:pPr>
              <w:widowControl w:val="0"/>
              <w:suppressAutoHyphens w:val="0"/>
              <w:rPr>
                <w:lang w:val="en-US"/>
              </w:rPr>
            </w:pPr>
            <w:r w:rsidRPr="00B90C90">
              <w:rPr>
                <w:lang w:val="en-US"/>
              </w:rPr>
              <w:t xml:space="preserve">  Self-blame</w:t>
            </w:r>
          </w:p>
        </w:tc>
        <w:tc>
          <w:tcPr>
            <w:tcW w:w="116" w:type="pct"/>
            <w:shd w:val="clear" w:color="auto" w:fill="FFFFFF"/>
          </w:tcPr>
          <w:p w14:paraId="4AAFE853" w14:textId="77777777" w:rsidR="002E50A4" w:rsidRPr="00B90C90" w:rsidRDefault="002E50A4" w:rsidP="008945E2">
            <w:pPr>
              <w:widowControl w:val="0"/>
              <w:suppressAutoHyphens w:val="0"/>
              <w:jc w:val="center"/>
              <w:rPr>
                <w:lang w:val="en-US"/>
              </w:rPr>
            </w:pPr>
          </w:p>
        </w:tc>
        <w:tc>
          <w:tcPr>
            <w:tcW w:w="354" w:type="pct"/>
            <w:shd w:val="clear" w:color="auto" w:fill="FFFFFF"/>
          </w:tcPr>
          <w:p w14:paraId="59709E6E"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507AB97A"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0F2A5D28" w14:textId="77777777" w:rsidR="002E50A4" w:rsidRPr="00B90C90" w:rsidRDefault="002E50A4" w:rsidP="008945E2">
            <w:pPr>
              <w:widowControl w:val="0"/>
              <w:tabs>
                <w:tab w:val="decimal" w:pos="569"/>
              </w:tabs>
              <w:suppressAutoHyphens w:val="0"/>
            </w:pPr>
            <w:r w:rsidRPr="00B90C90">
              <w:t>2.78</w:t>
            </w:r>
          </w:p>
        </w:tc>
        <w:tc>
          <w:tcPr>
            <w:tcW w:w="342" w:type="pct"/>
            <w:shd w:val="clear" w:color="auto" w:fill="FFFFFF"/>
            <w:noWrap/>
            <w:tcMar>
              <w:top w:w="28" w:type="dxa"/>
              <w:left w:w="85" w:type="dxa"/>
              <w:bottom w:w="28" w:type="dxa"/>
              <w:right w:w="85" w:type="dxa"/>
            </w:tcMar>
            <w:vAlign w:val="center"/>
          </w:tcPr>
          <w:p w14:paraId="67448738" w14:textId="77777777" w:rsidR="002E50A4" w:rsidRPr="00B90C90" w:rsidRDefault="002E50A4" w:rsidP="008945E2">
            <w:pPr>
              <w:widowControl w:val="0"/>
              <w:tabs>
                <w:tab w:val="decimal" w:pos="520"/>
              </w:tabs>
              <w:suppressAutoHyphens w:val="0"/>
            </w:pPr>
            <w:r w:rsidRPr="00B90C90">
              <w:t>1.06</w:t>
            </w:r>
          </w:p>
        </w:tc>
        <w:tc>
          <w:tcPr>
            <w:tcW w:w="85" w:type="pct"/>
            <w:shd w:val="clear" w:color="auto" w:fill="FFFFFF"/>
          </w:tcPr>
          <w:p w14:paraId="4B045851" w14:textId="77777777" w:rsidR="002E50A4" w:rsidRPr="00B90C90" w:rsidRDefault="002E50A4" w:rsidP="008945E2">
            <w:pPr>
              <w:widowControl w:val="0"/>
              <w:suppressAutoHyphens w:val="0"/>
            </w:pPr>
          </w:p>
        </w:tc>
        <w:tc>
          <w:tcPr>
            <w:tcW w:w="583" w:type="pct"/>
            <w:shd w:val="clear" w:color="auto" w:fill="FFFFFF"/>
            <w:vAlign w:val="center"/>
          </w:tcPr>
          <w:p w14:paraId="00BD07A0" w14:textId="77777777" w:rsidR="002E50A4" w:rsidRPr="00B90C90" w:rsidRDefault="002E50A4" w:rsidP="008945E2">
            <w:pPr>
              <w:widowControl w:val="0"/>
              <w:tabs>
                <w:tab w:val="decimal" w:pos="738"/>
              </w:tabs>
              <w:suppressAutoHyphens w:val="0"/>
            </w:pPr>
            <w:r w:rsidRPr="00B90C90">
              <w:t>-.07***</w:t>
            </w:r>
          </w:p>
        </w:tc>
        <w:tc>
          <w:tcPr>
            <w:tcW w:w="462" w:type="pct"/>
            <w:shd w:val="clear" w:color="auto" w:fill="FFFFFF"/>
            <w:vAlign w:val="center"/>
          </w:tcPr>
          <w:p w14:paraId="6EDA43B0" w14:textId="77777777" w:rsidR="002E50A4" w:rsidRPr="00B90C90" w:rsidRDefault="002E50A4" w:rsidP="008945E2">
            <w:pPr>
              <w:widowControl w:val="0"/>
              <w:tabs>
                <w:tab w:val="decimal" w:pos="540"/>
              </w:tabs>
              <w:suppressAutoHyphens w:val="0"/>
            </w:pPr>
            <w:r w:rsidRPr="00B90C90">
              <w:t>-.08***</w:t>
            </w:r>
          </w:p>
        </w:tc>
      </w:tr>
      <w:tr w:rsidR="002E50A4" w:rsidRPr="00B90C90" w14:paraId="23332DB3" w14:textId="77777777" w:rsidTr="00335F14">
        <w:trPr>
          <w:cantSplit/>
        </w:trPr>
        <w:tc>
          <w:tcPr>
            <w:tcW w:w="2332" w:type="pct"/>
            <w:shd w:val="clear" w:color="auto" w:fill="FFFFFF"/>
            <w:noWrap/>
            <w:tcMar>
              <w:top w:w="28" w:type="dxa"/>
              <w:left w:w="85" w:type="dxa"/>
              <w:bottom w:w="28" w:type="dxa"/>
              <w:right w:w="85" w:type="dxa"/>
            </w:tcMar>
            <w:vAlign w:val="center"/>
          </w:tcPr>
          <w:p w14:paraId="788FF324" w14:textId="77777777" w:rsidR="002E50A4" w:rsidRPr="00B90C90" w:rsidRDefault="002E50A4" w:rsidP="008945E2">
            <w:pPr>
              <w:widowControl w:val="0"/>
              <w:suppressAutoHyphens w:val="0"/>
              <w:rPr>
                <w:lang w:val="en-US"/>
              </w:rPr>
            </w:pPr>
            <w:r w:rsidRPr="00B90C90">
              <w:rPr>
                <w:lang w:val="en-US"/>
              </w:rPr>
              <w:t xml:space="preserve">  Behavioral disengagement</w:t>
            </w:r>
          </w:p>
        </w:tc>
        <w:tc>
          <w:tcPr>
            <w:tcW w:w="116" w:type="pct"/>
            <w:shd w:val="clear" w:color="auto" w:fill="FFFFFF"/>
          </w:tcPr>
          <w:p w14:paraId="456FB0B4" w14:textId="77777777" w:rsidR="002E50A4" w:rsidRPr="00B90C90" w:rsidRDefault="002E50A4" w:rsidP="008945E2">
            <w:pPr>
              <w:widowControl w:val="0"/>
              <w:suppressAutoHyphens w:val="0"/>
              <w:jc w:val="center"/>
              <w:rPr>
                <w:lang w:val="en-US"/>
              </w:rPr>
            </w:pPr>
          </w:p>
        </w:tc>
        <w:tc>
          <w:tcPr>
            <w:tcW w:w="354" w:type="pct"/>
            <w:shd w:val="clear" w:color="auto" w:fill="FFFFFF"/>
          </w:tcPr>
          <w:p w14:paraId="68DAB058"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28AC20B3"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6E6F28C0" w14:textId="77777777" w:rsidR="002E50A4" w:rsidRPr="00B90C90" w:rsidRDefault="002E50A4" w:rsidP="008945E2">
            <w:pPr>
              <w:widowControl w:val="0"/>
              <w:tabs>
                <w:tab w:val="decimal" w:pos="569"/>
              </w:tabs>
              <w:suppressAutoHyphens w:val="0"/>
            </w:pPr>
            <w:r w:rsidRPr="00B90C90">
              <w:t>1.70</w:t>
            </w:r>
          </w:p>
        </w:tc>
        <w:tc>
          <w:tcPr>
            <w:tcW w:w="342" w:type="pct"/>
            <w:shd w:val="clear" w:color="auto" w:fill="FFFFFF"/>
            <w:noWrap/>
            <w:tcMar>
              <w:top w:w="28" w:type="dxa"/>
              <w:left w:w="85" w:type="dxa"/>
              <w:bottom w:w="28" w:type="dxa"/>
              <w:right w:w="85" w:type="dxa"/>
            </w:tcMar>
            <w:vAlign w:val="center"/>
          </w:tcPr>
          <w:p w14:paraId="397B30A8" w14:textId="77777777" w:rsidR="002E50A4" w:rsidRPr="00B90C90" w:rsidRDefault="002E50A4" w:rsidP="008945E2">
            <w:pPr>
              <w:widowControl w:val="0"/>
              <w:tabs>
                <w:tab w:val="decimal" w:pos="520"/>
              </w:tabs>
              <w:suppressAutoHyphens w:val="0"/>
            </w:pPr>
            <w:r w:rsidRPr="00B90C90">
              <w:t>.80</w:t>
            </w:r>
          </w:p>
        </w:tc>
        <w:tc>
          <w:tcPr>
            <w:tcW w:w="85" w:type="pct"/>
            <w:shd w:val="clear" w:color="auto" w:fill="FFFFFF"/>
          </w:tcPr>
          <w:p w14:paraId="46066DE1" w14:textId="77777777" w:rsidR="002E50A4" w:rsidRPr="00B90C90" w:rsidRDefault="002E50A4" w:rsidP="008945E2">
            <w:pPr>
              <w:widowControl w:val="0"/>
              <w:suppressAutoHyphens w:val="0"/>
            </w:pPr>
          </w:p>
        </w:tc>
        <w:tc>
          <w:tcPr>
            <w:tcW w:w="583" w:type="pct"/>
            <w:shd w:val="clear" w:color="auto" w:fill="FFFFFF"/>
            <w:vAlign w:val="center"/>
          </w:tcPr>
          <w:p w14:paraId="7FB22A33" w14:textId="77777777" w:rsidR="002E50A4" w:rsidRPr="00B90C90" w:rsidRDefault="002E50A4" w:rsidP="008945E2">
            <w:pPr>
              <w:widowControl w:val="0"/>
              <w:tabs>
                <w:tab w:val="decimal" w:pos="738"/>
              </w:tabs>
              <w:suppressAutoHyphens w:val="0"/>
            </w:pPr>
            <w:r w:rsidRPr="00B90C90">
              <w:t>-.02</w:t>
            </w:r>
          </w:p>
        </w:tc>
        <w:tc>
          <w:tcPr>
            <w:tcW w:w="462" w:type="pct"/>
            <w:shd w:val="clear" w:color="auto" w:fill="FFFFFF"/>
            <w:vAlign w:val="center"/>
          </w:tcPr>
          <w:p w14:paraId="7109E215" w14:textId="77777777" w:rsidR="002E50A4" w:rsidRPr="00B90C90" w:rsidRDefault="002E50A4" w:rsidP="008945E2">
            <w:pPr>
              <w:widowControl w:val="0"/>
              <w:tabs>
                <w:tab w:val="decimal" w:pos="540"/>
              </w:tabs>
              <w:suppressAutoHyphens w:val="0"/>
            </w:pPr>
            <w:r w:rsidRPr="00B90C90">
              <w:t>-.06**</w:t>
            </w:r>
          </w:p>
        </w:tc>
      </w:tr>
      <w:tr w:rsidR="002E50A4" w:rsidRPr="00B90C90" w14:paraId="41D5D701" w14:textId="77777777" w:rsidTr="00335F14">
        <w:trPr>
          <w:cantSplit/>
        </w:trPr>
        <w:tc>
          <w:tcPr>
            <w:tcW w:w="2332" w:type="pct"/>
            <w:shd w:val="clear" w:color="auto" w:fill="FFFFFF"/>
            <w:noWrap/>
            <w:tcMar>
              <w:top w:w="28" w:type="dxa"/>
              <w:left w:w="85" w:type="dxa"/>
              <w:bottom w:w="28" w:type="dxa"/>
              <w:right w:w="85" w:type="dxa"/>
            </w:tcMar>
            <w:vAlign w:val="center"/>
          </w:tcPr>
          <w:p w14:paraId="7D6CFF6B" w14:textId="77777777" w:rsidR="002E50A4" w:rsidRPr="00B90C90" w:rsidRDefault="002E50A4" w:rsidP="008945E2">
            <w:pPr>
              <w:widowControl w:val="0"/>
              <w:suppressAutoHyphens w:val="0"/>
              <w:rPr>
                <w:lang w:val="en-US"/>
              </w:rPr>
            </w:pPr>
            <w:r w:rsidRPr="00B90C90">
              <w:rPr>
                <w:lang w:val="en-US"/>
              </w:rPr>
              <w:t xml:space="preserve">  Acceptance</w:t>
            </w:r>
          </w:p>
        </w:tc>
        <w:tc>
          <w:tcPr>
            <w:tcW w:w="116" w:type="pct"/>
            <w:shd w:val="clear" w:color="auto" w:fill="FFFFFF"/>
          </w:tcPr>
          <w:p w14:paraId="598FB271" w14:textId="77777777" w:rsidR="002E50A4" w:rsidRPr="00B90C90" w:rsidRDefault="002E50A4" w:rsidP="008945E2">
            <w:pPr>
              <w:widowControl w:val="0"/>
              <w:suppressAutoHyphens w:val="0"/>
              <w:jc w:val="center"/>
              <w:rPr>
                <w:lang w:val="en-US"/>
              </w:rPr>
            </w:pPr>
          </w:p>
        </w:tc>
        <w:tc>
          <w:tcPr>
            <w:tcW w:w="354" w:type="pct"/>
            <w:shd w:val="clear" w:color="auto" w:fill="FFFFFF"/>
          </w:tcPr>
          <w:p w14:paraId="78BD7B94"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183AD780"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246A115C" w14:textId="77777777" w:rsidR="002E50A4" w:rsidRPr="00B90C90" w:rsidRDefault="002E50A4" w:rsidP="008945E2">
            <w:pPr>
              <w:widowControl w:val="0"/>
              <w:tabs>
                <w:tab w:val="decimal" w:pos="569"/>
              </w:tabs>
              <w:suppressAutoHyphens w:val="0"/>
            </w:pPr>
            <w:r w:rsidRPr="00B90C90">
              <w:t>2.77</w:t>
            </w:r>
          </w:p>
        </w:tc>
        <w:tc>
          <w:tcPr>
            <w:tcW w:w="342" w:type="pct"/>
            <w:shd w:val="clear" w:color="auto" w:fill="FFFFFF"/>
            <w:noWrap/>
            <w:tcMar>
              <w:top w:w="28" w:type="dxa"/>
              <w:left w:w="85" w:type="dxa"/>
              <w:bottom w:w="28" w:type="dxa"/>
              <w:right w:w="85" w:type="dxa"/>
            </w:tcMar>
            <w:vAlign w:val="center"/>
          </w:tcPr>
          <w:p w14:paraId="1428B152" w14:textId="77777777" w:rsidR="002E50A4" w:rsidRPr="00B90C90" w:rsidRDefault="002E50A4" w:rsidP="008945E2">
            <w:pPr>
              <w:widowControl w:val="0"/>
              <w:tabs>
                <w:tab w:val="decimal" w:pos="520"/>
              </w:tabs>
              <w:suppressAutoHyphens w:val="0"/>
            </w:pPr>
            <w:r w:rsidRPr="00B90C90">
              <w:t>1.06</w:t>
            </w:r>
          </w:p>
        </w:tc>
        <w:tc>
          <w:tcPr>
            <w:tcW w:w="85" w:type="pct"/>
            <w:shd w:val="clear" w:color="auto" w:fill="FFFFFF"/>
          </w:tcPr>
          <w:p w14:paraId="7827416C" w14:textId="77777777" w:rsidR="002E50A4" w:rsidRPr="00B90C90" w:rsidRDefault="002E50A4" w:rsidP="008945E2">
            <w:pPr>
              <w:widowControl w:val="0"/>
              <w:suppressAutoHyphens w:val="0"/>
            </w:pPr>
          </w:p>
        </w:tc>
        <w:tc>
          <w:tcPr>
            <w:tcW w:w="583" w:type="pct"/>
            <w:shd w:val="clear" w:color="auto" w:fill="FFFFFF"/>
            <w:vAlign w:val="center"/>
          </w:tcPr>
          <w:p w14:paraId="1505B3A3" w14:textId="77777777" w:rsidR="002E50A4" w:rsidRPr="00B90C90" w:rsidRDefault="002E50A4" w:rsidP="008945E2">
            <w:pPr>
              <w:widowControl w:val="0"/>
              <w:tabs>
                <w:tab w:val="decimal" w:pos="738"/>
              </w:tabs>
              <w:suppressAutoHyphens w:val="0"/>
            </w:pPr>
            <w:r w:rsidRPr="00B90C90">
              <w:t>.02</w:t>
            </w:r>
          </w:p>
        </w:tc>
        <w:tc>
          <w:tcPr>
            <w:tcW w:w="462" w:type="pct"/>
            <w:shd w:val="clear" w:color="auto" w:fill="FFFFFF"/>
            <w:vAlign w:val="center"/>
          </w:tcPr>
          <w:p w14:paraId="16C9412B" w14:textId="77777777" w:rsidR="002E50A4" w:rsidRPr="00B90C90" w:rsidRDefault="002E50A4" w:rsidP="008945E2">
            <w:pPr>
              <w:widowControl w:val="0"/>
              <w:tabs>
                <w:tab w:val="decimal" w:pos="540"/>
              </w:tabs>
              <w:suppressAutoHyphens w:val="0"/>
            </w:pPr>
            <w:r w:rsidRPr="00B90C90">
              <w:t>-.06**</w:t>
            </w:r>
          </w:p>
        </w:tc>
      </w:tr>
      <w:tr w:rsidR="002E50A4" w:rsidRPr="00B90C90" w14:paraId="1B5BA2CE" w14:textId="77777777" w:rsidTr="00335F14">
        <w:trPr>
          <w:cantSplit/>
        </w:trPr>
        <w:tc>
          <w:tcPr>
            <w:tcW w:w="2332" w:type="pct"/>
            <w:shd w:val="clear" w:color="auto" w:fill="FFFFFF"/>
            <w:noWrap/>
            <w:tcMar>
              <w:top w:w="28" w:type="dxa"/>
              <w:left w:w="85" w:type="dxa"/>
              <w:bottom w:w="28" w:type="dxa"/>
              <w:right w:w="85" w:type="dxa"/>
            </w:tcMar>
            <w:vAlign w:val="center"/>
          </w:tcPr>
          <w:p w14:paraId="43A606AC" w14:textId="77777777" w:rsidR="002E50A4" w:rsidRPr="00B90C90" w:rsidRDefault="002E50A4" w:rsidP="008945E2">
            <w:pPr>
              <w:widowControl w:val="0"/>
              <w:suppressAutoHyphens w:val="0"/>
              <w:rPr>
                <w:lang w:val="en-US"/>
              </w:rPr>
            </w:pPr>
            <w:r w:rsidRPr="00B90C90">
              <w:rPr>
                <w:lang w:val="en-US"/>
              </w:rPr>
              <w:t xml:space="preserve">  Active coping</w:t>
            </w:r>
          </w:p>
        </w:tc>
        <w:tc>
          <w:tcPr>
            <w:tcW w:w="116" w:type="pct"/>
            <w:shd w:val="clear" w:color="auto" w:fill="FFFFFF"/>
          </w:tcPr>
          <w:p w14:paraId="535ACEFF" w14:textId="77777777" w:rsidR="002E50A4" w:rsidRPr="00B90C90" w:rsidRDefault="002E50A4" w:rsidP="008945E2">
            <w:pPr>
              <w:widowControl w:val="0"/>
              <w:suppressAutoHyphens w:val="0"/>
              <w:jc w:val="center"/>
              <w:rPr>
                <w:lang w:val="en-US"/>
              </w:rPr>
            </w:pPr>
          </w:p>
        </w:tc>
        <w:tc>
          <w:tcPr>
            <w:tcW w:w="354" w:type="pct"/>
            <w:shd w:val="clear" w:color="auto" w:fill="FFFFFF"/>
          </w:tcPr>
          <w:p w14:paraId="5DC3F6A9"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41DA8C0F"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783BED0B" w14:textId="77777777" w:rsidR="002E50A4" w:rsidRPr="00B90C90" w:rsidRDefault="002E50A4" w:rsidP="008945E2">
            <w:pPr>
              <w:widowControl w:val="0"/>
              <w:tabs>
                <w:tab w:val="decimal" w:pos="569"/>
              </w:tabs>
              <w:suppressAutoHyphens w:val="0"/>
            </w:pPr>
            <w:r w:rsidRPr="00B90C90">
              <w:t>3.45</w:t>
            </w:r>
          </w:p>
        </w:tc>
        <w:tc>
          <w:tcPr>
            <w:tcW w:w="342" w:type="pct"/>
            <w:shd w:val="clear" w:color="auto" w:fill="FFFFFF"/>
            <w:noWrap/>
            <w:tcMar>
              <w:top w:w="28" w:type="dxa"/>
              <w:left w:w="85" w:type="dxa"/>
              <w:bottom w:w="28" w:type="dxa"/>
              <w:right w:w="85" w:type="dxa"/>
            </w:tcMar>
            <w:vAlign w:val="center"/>
          </w:tcPr>
          <w:p w14:paraId="2E01B7C8" w14:textId="77777777" w:rsidR="002E50A4" w:rsidRPr="00B90C90" w:rsidRDefault="002E50A4" w:rsidP="008945E2">
            <w:pPr>
              <w:widowControl w:val="0"/>
              <w:tabs>
                <w:tab w:val="decimal" w:pos="520"/>
              </w:tabs>
              <w:suppressAutoHyphens w:val="0"/>
            </w:pPr>
            <w:r w:rsidRPr="00B90C90">
              <w:t>.81</w:t>
            </w:r>
          </w:p>
        </w:tc>
        <w:tc>
          <w:tcPr>
            <w:tcW w:w="85" w:type="pct"/>
            <w:shd w:val="clear" w:color="auto" w:fill="FFFFFF"/>
          </w:tcPr>
          <w:p w14:paraId="12F44601" w14:textId="77777777" w:rsidR="002E50A4" w:rsidRPr="00B90C90" w:rsidRDefault="002E50A4" w:rsidP="008945E2">
            <w:pPr>
              <w:widowControl w:val="0"/>
              <w:suppressAutoHyphens w:val="0"/>
            </w:pPr>
          </w:p>
        </w:tc>
        <w:tc>
          <w:tcPr>
            <w:tcW w:w="583" w:type="pct"/>
            <w:shd w:val="clear" w:color="auto" w:fill="FFFFFF"/>
            <w:vAlign w:val="center"/>
          </w:tcPr>
          <w:p w14:paraId="402E5FBE" w14:textId="77777777" w:rsidR="002E50A4" w:rsidRPr="00B90C90" w:rsidRDefault="002E50A4" w:rsidP="008945E2">
            <w:pPr>
              <w:widowControl w:val="0"/>
              <w:tabs>
                <w:tab w:val="decimal" w:pos="738"/>
              </w:tabs>
              <w:suppressAutoHyphens w:val="0"/>
            </w:pPr>
            <w:r w:rsidRPr="00B90C90">
              <w:t>-.08***</w:t>
            </w:r>
          </w:p>
        </w:tc>
        <w:tc>
          <w:tcPr>
            <w:tcW w:w="462" w:type="pct"/>
            <w:shd w:val="clear" w:color="auto" w:fill="FFFFFF"/>
            <w:vAlign w:val="center"/>
          </w:tcPr>
          <w:p w14:paraId="4E1BCB86" w14:textId="77777777" w:rsidR="002E50A4" w:rsidRPr="00B90C90" w:rsidRDefault="002E50A4" w:rsidP="008945E2">
            <w:pPr>
              <w:widowControl w:val="0"/>
              <w:tabs>
                <w:tab w:val="decimal" w:pos="540"/>
              </w:tabs>
              <w:suppressAutoHyphens w:val="0"/>
            </w:pPr>
            <w:r w:rsidRPr="00B90C90">
              <w:t>.08***</w:t>
            </w:r>
          </w:p>
        </w:tc>
      </w:tr>
      <w:tr w:rsidR="002E50A4" w:rsidRPr="00B90C90" w14:paraId="4A50BDAA" w14:textId="77777777" w:rsidTr="00335F14">
        <w:trPr>
          <w:cantSplit/>
        </w:trPr>
        <w:tc>
          <w:tcPr>
            <w:tcW w:w="2332" w:type="pct"/>
            <w:shd w:val="clear" w:color="auto" w:fill="FFFFFF"/>
            <w:noWrap/>
            <w:tcMar>
              <w:top w:w="28" w:type="dxa"/>
              <w:left w:w="85" w:type="dxa"/>
              <w:bottom w:w="28" w:type="dxa"/>
              <w:right w:w="85" w:type="dxa"/>
            </w:tcMar>
            <w:vAlign w:val="center"/>
          </w:tcPr>
          <w:p w14:paraId="25818B7C" w14:textId="77777777" w:rsidR="002E50A4" w:rsidRPr="00B90C90" w:rsidRDefault="002E50A4" w:rsidP="008945E2">
            <w:pPr>
              <w:widowControl w:val="0"/>
              <w:suppressAutoHyphens w:val="0"/>
              <w:rPr>
                <w:lang w:val="en-US"/>
              </w:rPr>
            </w:pPr>
            <w:r w:rsidRPr="00B90C90">
              <w:rPr>
                <w:lang w:val="en-US"/>
              </w:rPr>
              <w:t xml:space="preserve">  Planning</w:t>
            </w:r>
          </w:p>
        </w:tc>
        <w:tc>
          <w:tcPr>
            <w:tcW w:w="116" w:type="pct"/>
            <w:shd w:val="clear" w:color="auto" w:fill="FFFFFF"/>
          </w:tcPr>
          <w:p w14:paraId="75D0D4EF" w14:textId="77777777" w:rsidR="002E50A4" w:rsidRPr="00B90C90" w:rsidRDefault="002E50A4" w:rsidP="008945E2">
            <w:pPr>
              <w:widowControl w:val="0"/>
              <w:suppressAutoHyphens w:val="0"/>
              <w:jc w:val="center"/>
              <w:rPr>
                <w:lang w:val="en-US"/>
              </w:rPr>
            </w:pPr>
          </w:p>
        </w:tc>
        <w:tc>
          <w:tcPr>
            <w:tcW w:w="354" w:type="pct"/>
            <w:shd w:val="clear" w:color="auto" w:fill="FFFFFF"/>
          </w:tcPr>
          <w:p w14:paraId="6785BA33"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10452D97"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48F2C562" w14:textId="77777777" w:rsidR="002E50A4" w:rsidRPr="00B90C90" w:rsidRDefault="002E50A4" w:rsidP="008945E2">
            <w:pPr>
              <w:widowControl w:val="0"/>
              <w:tabs>
                <w:tab w:val="decimal" w:pos="569"/>
              </w:tabs>
              <w:suppressAutoHyphens w:val="0"/>
            </w:pPr>
            <w:r w:rsidRPr="00B90C90">
              <w:t>3.60</w:t>
            </w:r>
          </w:p>
        </w:tc>
        <w:tc>
          <w:tcPr>
            <w:tcW w:w="342" w:type="pct"/>
            <w:shd w:val="clear" w:color="auto" w:fill="FFFFFF"/>
            <w:noWrap/>
            <w:tcMar>
              <w:top w:w="28" w:type="dxa"/>
              <w:left w:w="85" w:type="dxa"/>
              <w:bottom w:w="28" w:type="dxa"/>
              <w:right w:w="85" w:type="dxa"/>
            </w:tcMar>
            <w:vAlign w:val="center"/>
          </w:tcPr>
          <w:p w14:paraId="248B1E0A" w14:textId="77777777" w:rsidR="002E50A4" w:rsidRPr="00B90C90" w:rsidRDefault="002E50A4" w:rsidP="008945E2">
            <w:pPr>
              <w:widowControl w:val="0"/>
              <w:tabs>
                <w:tab w:val="decimal" w:pos="520"/>
              </w:tabs>
              <w:suppressAutoHyphens w:val="0"/>
            </w:pPr>
            <w:r w:rsidRPr="00B90C90">
              <w:t>.91</w:t>
            </w:r>
          </w:p>
        </w:tc>
        <w:tc>
          <w:tcPr>
            <w:tcW w:w="85" w:type="pct"/>
            <w:shd w:val="clear" w:color="auto" w:fill="FFFFFF"/>
          </w:tcPr>
          <w:p w14:paraId="080C2C85" w14:textId="77777777" w:rsidR="002E50A4" w:rsidRPr="00B90C90" w:rsidRDefault="002E50A4" w:rsidP="008945E2">
            <w:pPr>
              <w:widowControl w:val="0"/>
              <w:suppressAutoHyphens w:val="0"/>
            </w:pPr>
          </w:p>
        </w:tc>
        <w:tc>
          <w:tcPr>
            <w:tcW w:w="583" w:type="pct"/>
            <w:shd w:val="clear" w:color="auto" w:fill="FFFFFF"/>
            <w:vAlign w:val="center"/>
          </w:tcPr>
          <w:p w14:paraId="56149759" w14:textId="77777777" w:rsidR="002E50A4" w:rsidRPr="00B90C90" w:rsidRDefault="002E50A4" w:rsidP="008945E2">
            <w:pPr>
              <w:widowControl w:val="0"/>
              <w:tabs>
                <w:tab w:val="decimal" w:pos="738"/>
              </w:tabs>
              <w:suppressAutoHyphens w:val="0"/>
            </w:pPr>
            <w:r w:rsidRPr="00B90C90">
              <w:t>-.09***</w:t>
            </w:r>
          </w:p>
        </w:tc>
        <w:tc>
          <w:tcPr>
            <w:tcW w:w="462" w:type="pct"/>
            <w:shd w:val="clear" w:color="auto" w:fill="FFFFFF"/>
            <w:vAlign w:val="center"/>
          </w:tcPr>
          <w:p w14:paraId="6EFF118A" w14:textId="77777777" w:rsidR="002E50A4" w:rsidRPr="00B90C90" w:rsidRDefault="002E50A4" w:rsidP="008945E2">
            <w:pPr>
              <w:widowControl w:val="0"/>
              <w:tabs>
                <w:tab w:val="decimal" w:pos="540"/>
              </w:tabs>
              <w:suppressAutoHyphens w:val="0"/>
            </w:pPr>
            <w:r w:rsidRPr="00B90C90">
              <w:t>.10***</w:t>
            </w:r>
          </w:p>
        </w:tc>
      </w:tr>
      <w:tr w:rsidR="002E50A4" w:rsidRPr="00B90C90" w14:paraId="425D0B73" w14:textId="77777777" w:rsidTr="00335F14">
        <w:trPr>
          <w:cantSplit/>
        </w:trPr>
        <w:tc>
          <w:tcPr>
            <w:tcW w:w="2332" w:type="pct"/>
            <w:shd w:val="clear" w:color="auto" w:fill="FFFFFF"/>
            <w:noWrap/>
            <w:tcMar>
              <w:top w:w="28" w:type="dxa"/>
              <w:left w:w="85" w:type="dxa"/>
              <w:bottom w:w="28" w:type="dxa"/>
              <w:right w:w="85" w:type="dxa"/>
            </w:tcMar>
            <w:vAlign w:val="center"/>
          </w:tcPr>
          <w:p w14:paraId="1688F734" w14:textId="77777777" w:rsidR="002E50A4" w:rsidRPr="00B90C90" w:rsidRDefault="002E50A4" w:rsidP="008945E2">
            <w:pPr>
              <w:widowControl w:val="0"/>
              <w:suppressAutoHyphens w:val="0"/>
              <w:rPr>
                <w:lang w:val="en-US"/>
              </w:rPr>
            </w:pPr>
            <w:r w:rsidRPr="00B90C90">
              <w:rPr>
                <w:lang w:val="en-US"/>
              </w:rPr>
              <w:t xml:space="preserve">  Positive reframing</w:t>
            </w:r>
          </w:p>
        </w:tc>
        <w:tc>
          <w:tcPr>
            <w:tcW w:w="116" w:type="pct"/>
            <w:shd w:val="clear" w:color="auto" w:fill="FFFFFF"/>
          </w:tcPr>
          <w:p w14:paraId="1F805491" w14:textId="77777777" w:rsidR="002E50A4" w:rsidRPr="00B90C90" w:rsidRDefault="002E50A4" w:rsidP="008945E2">
            <w:pPr>
              <w:widowControl w:val="0"/>
              <w:suppressAutoHyphens w:val="0"/>
              <w:jc w:val="center"/>
              <w:rPr>
                <w:lang w:val="en-US"/>
              </w:rPr>
            </w:pPr>
          </w:p>
        </w:tc>
        <w:tc>
          <w:tcPr>
            <w:tcW w:w="354" w:type="pct"/>
            <w:shd w:val="clear" w:color="auto" w:fill="FFFFFF"/>
          </w:tcPr>
          <w:p w14:paraId="19390DE1"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3CD623FD"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7E2F8409" w14:textId="77777777" w:rsidR="002E50A4" w:rsidRPr="00B90C90" w:rsidRDefault="002E50A4" w:rsidP="008945E2">
            <w:pPr>
              <w:widowControl w:val="0"/>
              <w:tabs>
                <w:tab w:val="decimal" w:pos="569"/>
              </w:tabs>
              <w:suppressAutoHyphens w:val="0"/>
            </w:pPr>
            <w:r w:rsidRPr="00B90C90">
              <w:t>3.31</w:t>
            </w:r>
          </w:p>
        </w:tc>
        <w:tc>
          <w:tcPr>
            <w:tcW w:w="342" w:type="pct"/>
            <w:shd w:val="clear" w:color="auto" w:fill="FFFFFF"/>
            <w:noWrap/>
            <w:tcMar>
              <w:top w:w="28" w:type="dxa"/>
              <w:left w:w="85" w:type="dxa"/>
              <w:bottom w:w="28" w:type="dxa"/>
              <w:right w:w="85" w:type="dxa"/>
            </w:tcMar>
            <w:vAlign w:val="center"/>
          </w:tcPr>
          <w:p w14:paraId="7FE95962" w14:textId="77777777" w:rsidR="002E50A4" w:rsidRPr="00B90C90" w:rsidRDefault="002E50A4" w:rsidP="008945E2">
            <w:pPr>
              <w:widowControl w:val="0"/>
              <w:tabs>
                <w:tab w:val="decimal" w:pos="520"/>
              </w:tabs>
              <w:suppressAutoHyphens w:val="0"/>
            </w:pPr>
            <w:r w:rsidRPr="00B90C90">
              <w:t>.86</w:t>
            </w:r>
          </w:p>
        </w:tc>
        <w:tc>
          <w:tcPr>
            <w:tcW w:w="85" w:type="pct"/>
            <w:shd w:val="clear" w:color="auto" w:fill="FFFFFF"/>
          </w:tcPr>
          <w:p w14:paraId="3616F838" w14:textId="77777777" w:rsidR="002E50A4" w:rsidRPr="00B90C90" w:rsidRDefault="002E50A4" w:rsidP="008945E2">
            <w:pPr>
              <w:widowControl w:val="0"/>
              <w:suppressAutoHyphens w:val="0"/>
            </w:pPr>
          </w:p>
        </w:tc>
        <w:tc>
          <w:tcPr>
            <w:tcW w:w="583" w:type="pct"/>
            <w:shd w:val="clear" w:color="auto" w:fill="FFFFFF"/>
            <w:vAlign w:val="center"/>
          </w:tcPr>
          <w:p w14:paraId="2A3D3A50" w14:textId="77777777" w:rsidR="002E50A4" w:rsidRPr="00B90C90" w:rsidRDefault="002E50A4" w:rsidP="008945E2">
            <w:pPr>
              <w:widowControl w:val="0"/>
              <w:tabs>
                <w:tab w:val="decimal" w:pos="738"/>
              </w:tabs>
              <w:suppressAutoHyphens w:val="0"/>
            </w:pPr>
            <w:r w:rsidRPr="00B90C90">
              <w:t>-.03</w:t>
            </w:r>
          </w:p>
        </w:tc>
        <w:tc>
          <w:tcPr>
            <w:tcW w:w="462" w:type="pct"/>
            <w:shd w:val="clear" w:color="auto" w:fill="FFFFFF"/>
            <w:vAlign w:val="center"/>
          </w:tcPr>
          <w:p w14:paraId="09F2CADC" w14:textId="77777777" w:rsidR="002E50A4" w:rsidRPr="00B90C90" w:rsidRDefault="002E50A4" w:rsidP="008945E2">
            <w:pPr>
              <w:widowControl w:val="0"/>
              <w:tabs>
                <w:tab w:val="decimal" w:pos="540"/>
              </w:tabs>
              <w:suppressAutoHyphens w:val="0"/>
            </w:pPr>
            <w:r w:rsidRPr="00B90C90">
              <w:t>.05**</w:t>
            </w:r>
          </w:p>
        </w:tc>
      </w:tr>
      <w:tr w:rsidR="002E50A4" w:rsidRPr="00B90C90" w14:paraId="3691FFD0" w14:textId="77777777" w:rsidTr="00335F14">
        <w:trPr>
          <w:cantSplit/>
        </w:trPr>
        <w:tc>
          <w:tcPr>
            <w:tcW w:w="2332" w:type="pct"/>
            <w:shd w:val="clear" w:color="auto" w:fill="FFFFFF"/>
            <w:noWrap/>
            <w:tcMar>
              <w:top w:w="28" w:type="dxa"/>
              <w:left w:w="85" w:type="dxa"/>
              <w:bottom w:w="28" w:type="dxa"/>
              <w:right w:w="85" w:type="dxa"/>
            </w:tcMar>
            <w:vAlign w:val="center"/>
          </w:tcPr>
          <w:p w14:paraId="068D1718" w14:textId="77777777" w:rsidR="002E50A4" w:rsidRPr="00B90C90" w:rsidRDefault="002E50A4" w:rsidP="008945E2">
            <w:pPr>
              <w:widowControl w:val="0"/>
              <w:suppressAutoHyphens w:val="0"/>
              <w:rPr>
                <w:lang w:val="en-US"/>
              </w:rPr>
            </w:pPr>
            <w:r w:rsidRPr="00B90C90">
              <w:rPr>
                <w:lang w:val="en-US"/>
              </w:rPr>
              <w:t>Affect</w:t>
            </w:r>
          </w:p>
        </w:tc>
        <w:tc>
          <w:tcPr>
            <w:tcW w:w="116" w:type="pct"/>
            <w:shd w:val="clear" w:color="auto" w:fill="FFFFFF"/>
          </w:tcPr>
          <w:p w14:paraId="6DBB9ECD" w14:textId="77777777" w:rsidR="002E50A4" w:rsidRPr="00B90C90" w:rsidRDefault="002E50A4" w:rsidP="008945E2">
            <w:pPr>
              <w:widowControl w:val="0"/>
              <w:suppressAutoHyphens w:val="0"/>
              <w:jc w:val="center"/>
              <w:rPr>
                <w:lang w:val="en-US"/>
              </w:rPr>
            </w:pPr>
          </w:p>
        </w:tc>
        <w:tc>
          <w:tcPr>
            <w:tcW w:w="354" w:type="pct"/>
            <w:shd w:val="clear" w:color="auto" w:fill="FFFFFF"/>
          </w:tcPr>
          <w:p w14:paraId="51C80952" w14:textId="77777777" w:rsidR="002E50A4" w:rsidRPr="00B90C90" w:rsidRDefault="002E50A4" w:rsidP="008945E2">
            <w:pPr>
              <w:widowControl w:val="0"/>
              <w:suppressAutoHyphens w:val="0"/>
              <w:jc w:val="center"/>
              <w:rPr>
                <w:lang w:val="en-US"/>
              </w:rPr>
            </w:pPr>
          </w:p>
        </w:tc>
        <w:tc>
          <w:tcPr>
            <w:tcW w:w="303" w:type="pct"/>
            <w:shd w:val="clear" w:color="auto" w:fill="FFFFFF"/>
          </w:tcPr>
          <w:p w14:paraId="021A6988" w14:textId="77777777" w:rsidR="002E50A4" w:rsidRPr="00B90C90" w:rsidRDefault="002E50A4" w:rsidP="008945E2">
            <w:pPr>
              <w:widowControl w:val="0"/>
              <w:suppressAutoHyphens w:val="0"/>
              <w:jc w:val="center"/>
              <w:rPr>
                <w:lang w:val="en-US"/>
              </w:rPr>
            </w:pPr>
          </w:p>
        </w:tc>
        <w:tc>
          <w:tcPr>
            <w:tcW w:w="423" w:type="pct"/>
            <w:shd w:val="clear" w:color="auto" w:fill="FFFFFF"/>
            <w:noWrap/>
            <w:tcMar>
              <w:top w:w="28" w:type="dxa"/>
              <w:left w:w="85" w:type="dxa"/>
              <w:bottom w:w="28" w:type="dxa"/>
              <w:right w:w="85" w:type="dxa"/>
            </w:tcMar>
            <w:vAlign w:val="center"/>
          </w:tcPr>
          <w:p w14:paraId="4A4F389C" w14:textId="77777777" w:rsidR="002E50A4" w:rsidRPr="00B90C90" w:rsidRDefault="002E50A4" w:rsidP="008945E2">
            <w:pPr>
              <w:widowControl w:val="0"/>
              <w:tabs>
                <w:tab w:val="decimal" w:pos="569"/>
              </w:tabs>
              <w:suppressAutoHyphens w:val="0"/>
            </w:pPr>
          </w:p>
        </w:tc>
        <w:tc>
          <w:tcPr>
            <w:tcW w:w="342" w:type="pct"/>
            <w:shd w:val="clear" w:color="auto" w:fill="FFFFFF"/>
            <w:noWrap/>
            <w:tcMar>
              <w:top w:w="28" w:type="dxa"/>
              <w:left w:w="85" w:type="dxa"/>
              <w:bottom w:w="28" w:type="dxa"/>
              <w:right w:w="85" w:type="dxa"/>
            </w:tcMar>
            <w:vAlign w:val="center"/>
          </w:tcPr>
          <w:p w14:paraId="5C3B86F9" w14:textId="77777777" w:rsidR="002E50A4" w:rsidRPr="00B90C90" w:rsidRDefault="002E50A4" w:rsidP="008945E2">
            <w:pPr>
              <w:widowControl w:val="0"/>
              <w:tabs>
                <w:tab w:val="decimal" w:pos="520"/>
              </w:tabs>
              <w:suppressAutoHyphens w:val="0"/>
            </w:pPr>
          </w:p>
        </w:tc>
        <w:tc>
          <w:tcPr>
            <w:tcW w:w="85" w:type="pct"/>
            <w:shd w:val="clear" w:color="auto" w:fill="FFFFFF"/>
          </w:tcPr>
          <w:p w14:paraId="72B5E82E" w14:textId="77777777" w:rsidR="002E50A4" w:rsidRPr="00B90C90" w:rsidRDefault="002E50A4" w:rsidP="008945E2">
            <w:pPr>
              <w:widowControl w:val="0"/>
              <w:suppressAutoHyphens w:val="0"/>
            </w:pPr>
          </w:p>
        </w:tc>
        <w:tc>
          <w:tcPr>
            <w:tcW w:w="583" w:type="pct"/>
            <w:shd w:val="clear" w:color="auto" w:fill="FFFFFF"/>
            <w:vAlign w:val="center"/>
          </w:tcPr>
          <w:p w14:paraId="479911DD" w14:textId="77777777" w:rsidR="002E50A4" w:rsidRPr="00B90C90" w:rsidRDefault="002E50A4" w:rsidP="008945E2">
            <w:pPr>
              <w:widowControl w:val="0"/>
              <w:tabs>
                <w:tab w:val="decimal" w:pos="738"/>
              </w:tabs>
              <w:suppressAutoHyphens w:val="0"/>
            </w:pPr>
          </w:p>
        </w:tc>
        <w:tc>
          <w:tcPr>
            <w:tcW w:w="462" w:type="pct"/>
            <w:shd w:val="clear" w:color="auto" w:fill="FFFFFF"/>
            <w:vAlign w:val="center"/>
          </w:tcPr>
          <w:p w14:paraId="564F2D84" w14:textId="77777777" w:rsidR="002E50A4" w:rsidRPr="00B90C90" w:rsidRDefault="002E50A4" w:rsidP="008945E2">
            <w:pPr>
              <w:widowControl w:val="0"/>
              <w:tabs>
                <w:tab w:val="decimal" w:pos="540"/>
              </w:tabs>
              <w:suppressAutoHyphens w:val="0"/>
            </w:pPr>
          </w:p>
        </w:tc>
      </w:tr>
      <w:tr w:rsidR="002E50A4" w:rsidRPr="00B90C90" w14:paraId="1E2DDBD4" w14:textId="77777777" w:rsidTr="00335F14">
        <w:trPr>
          <w:cantSplit/>
        </w:trPr>
        <w:tc>
          <w:tcPr>
            <w:tcW w:w="2332" w:type="pct"/>
            <w:shd w:val="clear" w:color="auto" w:fill="FFFFFF"/>
            <w:noWrap/>
            <w:tcMar>
              <w:top w:w="28" w:type="dxa"/>
              <w:left w:w="85" w:type="dxa"/>
              <w:bottom w:w="28" w:type="dxa"/>
              <w:right w:w="85" w:type="dxa"/>
            </w:tcMar>
            <w:vAlign w:val="center"/>
          </w:tcPr>
          <w:p w14:paraId="1A0FA6C1" w14:textId="77777777" w:rsidR="002E50A4" w:rsidRPr="00B90C90" w:rsidRDefault="002E50A4" w:rsidP="008945E2">
            <w:pPr>
              <w:widowControl w:val="0"/>
              <w:suppressAutoHyphens w:val="0"/>
              <w:rPr>
                <w:lang w:val="en-US"/>
              </w:rPr>
            </w:pPr>
            <w:r w:rsidRPr="00B90C90">
              <w:rPr>
                <w:lang w:val="en-US"/>
              </w:rPr>
              <w:t xml:space="preserve">  Positive affect in general</w:t>
            </w:r>
          </w:p>
        </w:tc>
        <w:tc>
          <w:tcPr>
            <w:tcW w:w="116" w:type="pct"/>
            <w:shd w:val="clear" w:color="auto" w:fill="FFFFFF"/>
          </w:tcPr>
          <w:p w14:paraId="657D0BEF" w14:textId="77777777" w:rsidR="002E50A4" w:rsidRPr="00B90C90" w:rsidRDefault="002E50A4" w:rsidP="008945E2">
            <w:pPr>
              <w:widowControl w:val="0"/>
              <w:suppressAutoHyphens w:val="0"/>
              <w:jc w:val="center"/>
              <w:rPr>
                <w:lang w:val="en-US"/>
              </w:rPr>
            </w:pPr>
          </w:p>
        </w:tc>
        <w:tc>
          <w:tcPr>
            <w:tcW w:w="354" w:type="pct"/>
            <w:shd w:val="clear" w:color="auto" w:fill="FFFFFF"/>
          </w:tcPr>
          <w:p w14:paraId="093FB727" w14:textId="77777777" w:rsidR="002E50A4" w:rsidRPr="00B90C90" w:rsidRDefault="002E50A4" w:rsidP="008945E2">
            <w:pPr>
              <w:widowControl w:val="0"/>
              <w:suppressAutoHyphens w:val="0"/>
              <w:jc w:val="center"/>
              <w:rPr>
                <w:lang w:val="en-US"/>
              </w:rPr>
            </w:pPr>
            <w:r w:rsidRPr="00B90C90">
              <w:rPr>
                <w:lang w:val="en-US"/>
              </w:rPr>
              <w:t>1.3</w:t>
            </w:r>
          </w:p>
        </w:tc>
        <w:tc>
          <w:tcPr>
            <w:tcW w:w="303" w:type="pct"/>
            <w:shd w:val="clear" w:color="auto" w:fill="FFFFFF"/>
          </w:tcPr>
          <w:p w14:paraId="6C621926"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0A6BB9AC" w14:textId="77777777" w:rsidR="002E50A4" w:rsidRPr="00B90C90" w:rsidRDefault="002E50A4" w:rsidP="008945E2">
            <w:pPr>
              <w:widowControl w:val="0"/>
              <w:tabs>
                <w:tab w:val="decimal" w:pos="569"/>
              </w:tabs>
              <w:suppressAutoHyphens w:val="0"/>
            </w:pPr>
            <w:r w:rsidRPr="00B90C90">
              <w:t>3.41</w:t>
            </w:r>
          </w:p>
        </w:tc>
        <w:tc>
          <w:tcPr>
            <w:tcW w:w="342" w:type="pct"/>
            <w:shd w:val="clear" w:color="auto" w:fill="FFFFFF"/>
            <w:noWrap/>
            <w:tcMar>
              <w:top w:w="28" w:type="dxa"/>
              <w:left w:w="85" w:type="dxa"/>
              <w:bottom w:w="28" w:type="dxa"/>
              <w:right w:w="85" w:type="dxa"/>
            </w:tcMar>
            <w:vAlign w:val="center"/>
          </w:tcPr>
          <w:p w14:paraId="61BEC07E" w14:textId="77777777" w:rsidR="002E50A4" w:rsidRPr="00B90C90" w:rsidRDefault="002E50A4" w:rsidP="008945E2">
            <w:pPr>
              <w:widowControl w:val="0"/>
              <w:tabs>
                <w:tab w:val="decimal" w:pos="520"/>
              </w:tabs>
              <w:suppressAutoHyphens w:val="0"/>
            </w:pPr>
            <w:r w:rsidRPr="00B90C90">
              <w:t>.55</w:t>
            </w:r>
          </w:p>
        </w:tc>
        <w:tc>
          <w:tcPr>
            <w:tcW w:w="85" w:type="pct"/>
            <w:shd w:val="clear" w:color="auto" w:fill="FFFFFF"/>
          </w:tcPr>
          <w:p w14:paraId="6DEB86C6" w14:textId="77777777" w:rsidR="002E50A4" w:rsidRPr="00B90C90" w:rsidRDefault="002E50A4" w:rsidP="008945E2">
            <w:pPr>
              <w:widowControl w:val="0"/>
              <w:suppressAutoHyphens w:val="0"/>
            </w:pPr>
          </w:p>
        </w:tc>
        <w:tc>
          <w:tcPr>
            <w:tcW w:w="583" w:type="pct"/>
            <w:shd w:val="clear" w:color="auto" w:fill="FFFFFF"/>
            <w:vAlign w:val="center"/>
          </w:tcPr>
          <w:p w14:paraId="7F9E546F" w14:textId="77777777" w:rsidR="002E50A4" w:rsidRPr="00B90C90" w:rsidRDefault="002E50A4" w:rsidP="008945E2">
            <w:pPr>
              <w:widowControl w:val="0"/>
              <w:tabs>
                <w:tab w:val="decimal" w:pos="738"/>
              </w:tabs>
              <w:suppressAutoHyphens w:val="0"/>
            </w:pPr>
            <w:r w:rsidRPr="00B90C90">
              <w:t>.03</w:t>
            </w:r>
          </w:p>
        </w:tc>
        <w:tc>
          <w:tcPr>
            <w:tcW w:w="462" w:type="pct"/>
            <w:shd w:val="clear" w:color="auto" w:fill="FFFFFF"/>
            <w:vAlign w:val="center"/>
          </w:tcPr>
          <w:p w14:paraId="781A25ED" w14:textId="77777777" w:rsidR="002E50A4" w:rsidRPr="00B90C90" w:rsidRDefault="002E50A4" w:rsidP="008945E2">
            <w:pPr>
              <w:widowControl w:val="0"/>
              <w:tabs>
                <w:tab w:val="decimal" w:pos="540"/>
              </w:tabs>
              <w:suppressAutoHyphens w:val="0"/>
            </w:pPr>
            <w:r w:rsidRPr="00B90C90">
              <w:t>-.02</w:t>
            </w:r>
          </w:p>
        </w:tc>
      </w:tr>
      <w:tr w:rsidR="002E50A4" w:rsidRPr="00B90C90" w14:paraId="28576C2D" w14:textId="77777777" w:rsidTr="00335F14">
        <w:trPr>
          <w:cantSplit/>
        </w:trPr>
        <w:tc>
          <w:tcPr>
            <w:tcW w:w="2332" w:type="pct"/>
            <w:shd w:val="clear" w:color="auto" w:fill="FFFFFF"/>
            <w:noWrap/>
            <w:tcMar>
              <w:top w:w="28" w:type="dxa"/>
              <w:left w:w="85" w:type="dxa"/>
              <w:bottom w:w="28" w:type="dxa"/>
              <w:right w:w="85" w:type="dxa"/>
            </w:tcMar>
            <w:vAlign w:val="center"/>
          </w:tcPr>
          <w:p w14:paraId="605708B0" w14:textId="77777777" w:rsidR="002E50A4" w:rsidRPr="00B90C90" w:rsidRDefault="002E50A4" w:rsidP="008945E2">
            <w:pPr>
              <w:widowControl w:val="0"/>
              <w:suppressAutoHyphens w:val="0"/>
              <w:rPr>
                <w:lang w:val="en-US"/>
              </w:rPr>
            </w:pPr>
            <w:r w:rsidRPr="00B90C90">
              <w:rPr>
                <w:lang w:val="en-US"/>
              </w:rPr>
              <w:t xml:space="preserve">  Negative affect in general</w:t>
            </w:r>
          </w:p>
        </w:tc>
        <w:tc>
          <w:tcPr>
            <w:tcW w:w="116" w:type="pct"/>
            <w:shd w:val="clear" w:color="auto" w:fill="FFFFFF"/>
          </w:tcPr>
          <w:p w14:paraId="05F53C61" w14:textId="77777777" w:rsidR="002E50A4" w:rsidRPr="00B90C90" w:rsidRDefault="002E50A4" w:rsidP="008945E2">
            <w:pPr>
              <w:widowControl w:val="0"/>
              <w:suppressAutoHyphens w:val="0"/>
              <w:jc w:val="center"/>
              <w:rPr>
                <w:lang w:val="en-US"/>
              </w:rPr>
            </w:pPr>
          </w:p>
        </w:tc>
        <w:tc>
          <w:tcPr>
            <w:tcW w:w="354" w:type="pct"/>
            <w:shd w:val="clear" w:color="auto" w:fill="FFFFFF"/>
          </w:tcPr>
          <w:p w14:paraId="2C1A130E"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7F59D44D"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34329478" w14:textId="77777777" w:rsidR="002E50A4" w:rsidRPr="00B90C90" w:rsidRDefault="002E50A4" w:rsidP="008945E2">
            <w:pPr>
              <w:widowControl w:val="0"/>
              <w:tabs>
                <w:tab w:val="decimal" w:pos="569"/>
              </w:tabs>
              <w:suppressAutoHyphens w:val="0"/>
            </w:pPr>
            <w:r w:rsidRPr="00B90C90">
              <w:t>1.87</w:t>
            </w:r>
          </w:p>
        </w:tc>
        <w:tc>
          <w:tcPr>
            <w:tcW w:w="342" w:type="pct"/>
            <w:shd w:val="clear" w:color="auto" w:fill="FFFFFF"/>
            <w:noWrap/>
            <w:tcMar>
              <w:top w:w="28" w:type="dxa"/>
              <w:left w:w="85" w:type="dxa"/>
              <w:bottom w:w="28" w:type="dxa"/>
              <w:right w:w="85" w:type="dxa"/>
            </w:tcMar>
            <w:vAlign w:val="center"/>
          </w:tcPr>
          <w:p w14:paraId="13769B3C" w14:textId="77777777" w:rsidR="002E50A4" w:rsidRPr="00B90C90" w:rsidRDefault="002E50A4" w:rsidP="008945E2">
            <w:pPr>
              <w:widowControl w:val="0"/>
              <w:tabs>
                <w:tab w:val="decimal" w:pos="520"/>
              </w:tabs>
              <w:suppressAutoHyphens w:val="0"/>
            </w:pPr>
            <w:r w:rsidRPr="00B90C90">
              <w:t>.60</w:t>
            </w:r>
          </w:p>
        </w:tc>
        <w:tc>
          <w:tcPr>
            <w:tcW w:w="85" w:type="pct"/>
            <w:shd w:val="clear" w:color="auto" w:fill="FFFFFF"/>
          </w:tcPr>
          <w:p w14:paraId="482E05E4" w14:textId="77777777" w:rsidR="002E50A4" w:rsidRPr="00B90C90" w:rsidRDefault="002E50A4" w:rsidP="008945E2">
            <w:pPr>
              <w:widowControl w:val="0"/>
              <w:suppressAutoHyphens w:val="0"/>
            </w:pPr>
          </w:p>
        </w:tc>
        <w:tc>
          <w:tcPr>
            <w:tcW w:w="583" w:type="pct"/>
            <w:shd w:val="clear" w:color="auto" w:fill="FFFFFF"/>
            <w:vAlign w:val="center"/>
          </w:tcPr>
          <w:p w14:paraId="28A4E567" w14:textId="77777777" w:rsidR="002E50A4" w:rsidRPr="00B90C90" w:rsidRDefault="002E50A4" w:rsidP="008945E2">
            <w:pPr>
              <w:widowControl w:val="0"/>
              <w:tabs>
                <w:tab w:val="decimal" w:pos="738"/>
              </w:tabs>
              <w:suppressAutoHyphens w:val="0"/>
            </w:pPr>
            <w:r w:rsidRPr="00B90C90">
              <w:t>-.07***</w:t>
            </w:r>
          </w:p>
        </w:tc>
        <w:tc>
          <w:tcPr>
            <w:tcW w:w="462" w:type="pct"/>
            <w:shd w:val="clear" w:color="auto" w:fill="FFFFFF"/>
            <w:vAlign w:val="center"/>
          </w:tcPr>
          <w:p w14:paraId="590177A2" w14:textId="77777777" w:rsidR="002E50A4" w:rsidRPr="00B90C90" w:rsidRDefault="002E50A4" w:rsidP="008945E2">
            <w:pPr>
              <w:widowControl w:val="0"/>
              <w:tabs>
                <w:tab w:val="decimal" w:pos="540"/>
              </w:tabs>
              <w:suppressAutoHyphens w:val="0"/>
            </w:pPr>
            <w:r w:rsidRPr="00B90C90">
              <w:t>-.06***</w:t>
            </w:r>
          </w:p>
        </w:tc>
      </w:tr>
      <w:tr w:rsidR="002E50A4" w:rsidRPr="00B90C90" w14:paraId="7CB966C8" w14:textId="77777777" w:rsidTr="00335F14">
        <w:trPr>
          <w:cantSplit/>
        </w:trPr>
        <w:tc>
          <w:tcPr>
            <w:tcW w:w="2332" w:type="pct"/>
            <w:shd w:val="clear" w:color="auto" w:fill="FFFFFF"/>
            <w:noWrap/>
            <w:tcMar>
              <w:top w:w="28" w:type="dxa"/>
              <w:left w:w="85" w:type="dxa"/>
              <w:bottom w:w="28" w:type="dxa"/>
              <w:right w:w="85" w:type="dxa"/>
            </w:tcMar>
            <w:vAlign w:val="center"/>
          </w:tcPr>
          <w:p w14:paraId="3CDDCA85" w14:textId="77777777" w:rsidR="002E50A4" w:rsidRPr="00B90C90" w:rsidRDefault="002E50A4" w:rsidP="008945E2">
            <w:pPr>
              <w:widowControl w:val="0"/>
              <w:suppressAutoHyphens w:val="0"/>
              <w:rPr>
                <w:lang w:val="en-US"/>
              </w:rPr>
            </w:pPr>
            <w:r w:rsidRPr="00B90C90">
              <w:rPr>
                <w:lang w:val="en-US"/>
              </w:rPr>
              <w:t xml:space="preserve">  Positive affect while playing</w:t>
            </w:r>
          </w:p>
        </w:tc>
        <w:tc>
          <w:tcPr>
            <w:tcW w:w="116" w:type="pct"/>
            <w:shd w:val="clear" w:color="auto" w:fill="FFFFFF"/>
          </w:tcPr>
          <w:p w14:paraId="23AF37CB" w14:textId="77777777" w:rsidR="002E50A4" w:rsidRPr="00B90C90" w:rsidRDefault="002E50A4" w:rsidP="008945E2">
            <w:pPr>
              <w:widowControl w:val="0"/>
              <w:suppressAutoHyphens w:val="0"/>
              <w:jc w:val="center"/>
              <w:rPr>
                <w:lang w:val="en-US"/>
              </w:rPr>
            </w:pPr>
          </w:p>
        </w:tc>
        <w:tc>
          <w:tcPr>
            <w:tcW w:w="354" w:type="pct"/>
            <w:shd w:val="clear" w:color="auto" w:fill="FFFFFF"/>
          </w:tcPr>
          <w:p w14:paraId="13FC3AAB"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4E637661"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58C15349" w14:textId="77777777" w:rsidR="002E50A4" w:rsidRPr="00B90C90" w:rsidRDefault="002E50A4" w:rsidP="008945E2">
            <w:pPr>
              <w:widowControl w:val="0"/>
              <w:tabs>
                <w:tab w:val="decimal" w:pos="569"/>
              </w:tabs>
              <w:suppressAutoHyphens w:val="0"/>
            </w:pPr>
            <w:r w:rsidRPr="00B90C90">
              <w:t>3.48</w:t>
            </w:r>
          </w:p>
        </w:tc>
        <w:tc>
          <w:tcPr>
            <w:tcW w:w="342" w:type="pct"/>
            <w:shd w:val="clear" w:color="auto" w:fill="FFFFFF"/>
            <w:noWrap/>
            <w:tcMar>
              <w:top w:w="28" w:type="dxa"/>
              <w:left w:w="85" w:type="dxa"/>
              <w:bottom w:w="28" w:type="dxa"/>
              <w:right w:w="85" w:type="dxa"/>
            </w:tcMar>
            <w:vAlign w:val="center"/>
          </w:tcPr>
          <w:p w14:paraId="0BA4EE84" w14:textId="77777777" w:rsidR="002E50A4" w:rsidRPr="00B90C90" w:rsidRDefault="002E50A4" w:rsidP="008945E2">
            <w:pPr>
              <w:widowControl w:val="0"/>
              <w:tabs>
                <w:tab w:val="decimal" w:pos="520"/>
              </w:tabs>
              <w:suppressAutoHyphens w:val="0"/>
            </w:pPr>
            <w:r w:rsidRPr="00B90C90">
              <w:t>.68</w:t>
            </w:r>
          </w:p>
        </w:tc>
        <w:tc>
          <w:tcPr>
            <w:tcW w:w="85" w:type="pct"/>
            <w:shd w:val="clear" w:color="auto" w:fill="FFFFFF"/>
          </w:tcPr>
          <w:p w14:paraId="515EED02" w14:textId="77777777" w:rsidR="002E50A4" w:rsidRPr="00B90C90" w:rsidRDefault="002E50A4" w:rsidP="008945E2">
            <w:pPr>
              <w:widowControl w:val="0"/>
              <w:suppressAutoHyphens w:val="0"/>
            </w:pPr>
          </w:p>
        </w:tc>
        <w:tc>
          <w:tcPr>
            <w:tcW w:w="583" w:type="pct"/>
            <w:shd w:val="clear" w:color="auto" w:fill="FFFFFF"/>
            <w:vAlign w:val="center"/>
          </w:tcPr>
          <w:p w14:paraId="41B74243" w14:textId="77777777" w:rsidR="002E50A4" w:rsidRPr="00B90C90" w:rsidRDefault="002E50A4" w:rsidP="008945E2">
            <w:pPr>
              <w:widowControl w:val="0"/>
              <w:tabs>
                <w:tab w:val="decimal" w:pos="738"/>
              </w:tabs>
              <w:suppressAutoHyphens w:val="0"/>
            </w:pPr>
            <w:r w:rsidRPr="00B90C90">
              <w:t>.14***</w:t>
            </w:r>
          </w:p>
        </w:tc>
        <w:tc>
          <w:tcPr>
            <w:tcW w:w="462" w:type="pct"/>
            <w:shd w:val="clear" w:color="auto" w:fill="FFFFFF"/>
            <w:vAlign w:val="center"/>
          </w:tcPr>
          <w:p w14:paraId="2E75EAB1" w14:textId="77777777" w:rsidR="002E50A4" w:rsidRPr="00B90C90" w:rsidRDefault="002E50A4" w:rsidP="008945E2">
            <w:pPr>
              <w:widowControl w:val="0"/>
              <w:tabs>
                <w:tab w:val="decimal" w:pos="540"/>
              </w:tabs>
              <w:suppressAutoHyphens w:val="0"/>
            </w:pPr>
            <w:r w:rsidRPr="00B90C90">
              <w:t>-.05**</w:t>
            </w:r>
          </w:p>
        </w:tc>
      </w:tr>
      <w:tr w:rsidR="002E50A4" w:rsidRPr="00B90C90" w14:paraId="46C6E29C" w14:textId="77777777" w:rsidTr="00335F14">
        <w:trPr>
          <w:cantSplit/>
        </w:trPr>
        <w:tc>
          <w:tcPr>
            <w:tcW w:w="2332" w:type="pct"/>
            <w:shd w:val="clear" w:color="auto" w:fill="FFFFFF"/>
            <w:noWrap/>
            <w:tcMar>
              <w:top w:w="28" w:type="dxa"/>
              <w:left w:w="85" w:type="dxa"/>
              <w:bottom w:w="28" w:type="dxa"/>
              <w:right w:w="85" w:type="dxa"/>
            </w:tcMar>
            <w:vAlign w:val="center"/>
          </w:tcPr>
          <w:p w14:paraId="6FA908BB" w14:textId="77777777" w:rsidR="002E50A4" w:rsidRPr="00B90C90" w:rsidRDefault="002E50A4" w:rsidP="008945E2">
            <w:pPr>
              <w:widowControl w:val="0"/>
              <w:suppressAutoHyphens w:val="0"/>
              <w:rPr>
                <w:lang w:val="en-US"/>
              </w:rPr>
            </w:pPr>
            <w:r w:rsidRPr="00B90C90">
              <w:rPr>
                <w:lang w:val="en-US"/>
              </w:rPr>
              <w:t xml:space="preserve">  Negative affect while playing</w:t>
            </w:r>
          </w:p>
        </w:tc>
        <w:tc>
          <w:tcPr>
            <w:tcW w:w="116" w:type="pct"/>
            <w:shd w:val="clear" w:color="auto" w:fill="FFFFFF"/>
          </w:tcPr>
          <w:p w14:paraId="42C0D45C" w14:textId="77777777" w:rsidR="002E50A4" w:rsidRPr="00B90C90" w:rsidRDefault="002E50A4" w:rsidP="008945E2">
            <w:pPr>
              <w:widowControl w:val="0"/>
              <w:suppressAutoHyphens w:val="0"/>
              <w:jc w:val="center"/>
              <w:rPr>
                <w:lang w:val="en-US"/>
              </w:rPr>
            </w:pPr>
          </w:p>
        </w:tc>
        <w:tc>
          <w:tcPr>
            <w:tcW w:w="354" w:type="pct"/>
            <w:shd w:val="clear" w:color="auto" w:fill="FFFFFF"/>
          </w:tcPr>
          <w:p w14:paraId="7A9FB2F2"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5BA0F2D6"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4890DE93" w14:textId="77777777" w:rsidR="002E50A4" w:rsidRPr="00B90C90" w:rsidRDefault="002E50A4" w:rsidP="008945E2">
            <w:pPr>
              <w:widowControl w:val="0"/>
              <w:tabs>
                <w:tab w:val="decimal" w:pos="569"/>
              </w:tabs>
              <w:suppressAutoHyphens w:val="0"/>
            </w:pPr>
            <w:r w:rsidRPr="00B90C90">
              <w:t>1.56</w:t>
            </w:r>
          </w:p>
        </w:tc>
        <w:tc>
          <w:tcPr>
            <w:tcW w:w="342" w:type="pct"/>
            <w:shd w:val="clear" w:color="auto" w:fill="FFFFFF"/>
            <w:noWrap/>
            <w:tcMar>
              <w:top w:w="28" w:type="dxa"/>
              <w:left w:w="85" w:type="dxa"/>
              <w:bottom w:w="28" w:type="dxa"/>
              <w:right w:w="85" w:type="dxa"/>
            </w:tcMar>
            <w:vAlign w:val="center"/>
          </w:tcPr>
          <w:p w14:paraId="78B77747" w14:textId="77777777" w:rsidR="002E50A4" w:rsidRPr="00B90C90" w:rsidRDefault="002E50A4" w:rsidP="008945E2">
            <w:pPr>
              <w:widowControl w:val="0"/>
              <w:tabs>
                <w:tab w:val="decimal" w:pos="520"/>
              </w:tabs>
              <w:suppressAutoHyphens w:val="0"/>
            </w:pPr>
            <w:r w:rsidRPr="00B90C90">
              <w:t>.50</w:t>
            </w:r>
          </w:p>
        </w:tc>
        <w:tc>
          <w:tcPr>
            <w:tcW w:w="85" w:type="pct"/>
            <w:shd w:val="clear" w:color="auto" w:fill="FFFFFF"/>
          </w:tcPr>
          <w:p w14:paraId="3167E2BE" w14:textId="77777777" w:rsidR="002E50A4" w:rsidRPr="00B90C90" w:rsidRDefault="002E50A4" w:rsidP="008945E2">
            <w:pPr>
              <w:widowControl w:val="0"/>
              <w:suppressAutoHyphens w:val="0"/>
            </w:pPr>
          </w:p>
        </w:tc>
        <w:tc>
          <w:tcPr>
            <w:tcW w:w="583" w:type="pct"/>
            <w:shd w:val="clear" w:color="auto" w:fill="FFFFFF"/>
            <w:vAlign w:val="center"/>
          </w:tcPr>
          <w:p w14:paraId="797267EA" w14:textId="77777777" w:rsidR="002E50A4" w:rsidRPr="00B90C90" w:rsidRDefault="002E50A4" w:rsidP="008945E2">
            <w:pPr>
              <w:widowControl w:val="0"/>
              <w:tabs>
                <w:tab w:val="decimal" w:pos="738"/>
              </w:tabs>
              <w:suppressAutoHyphens w:val="0"/>
            </w:pPr>
            <w:r w:rsidRPr="00B90C90">
              <w:t>.10***</w:t>
            </w:r>
          </w:p>
        </w:tc>
        <w:tc>
          <w:tcPr>
            <w:tcW w:w="462" w:type="pct"/>
            <w:shd w:val="clear" w:color="auto" w:fill="FFFFFF"/>
            <w:vAlign w:val="center"/>
          </w:tcPr>
          <w:p w14:paraId="3509747E" w14:textId="77777777" w:rsidR="002E50A4" w:rsidRPr="00B90C90" w:rsidRDefault="002E50A4" w:rsidP="008945E2">
            <w:pPr>
              <w:widowControl w:val="0"/>
              <w:tabs>
                <w:tab w:val="decimal" w:pos="540"/>
              </w:tabs>
              <w:suppressAutoHyphens w:val="0"/>
            </w:pPr>
            <w:r w:rsidRPr="00B90C90">
              <w:t>-.12***</w:t>
            </w:r>
          </w:p>
        </w:tc>
      </w:tr>
      <w:tr w:rsidR="002E50A4" w:rsidRPr="00B90C90" w14:paraId="57F6A037" w14:textId="77777777" w:rsidTr="00335F14">
        <w:trPr>
          <w:cantSplit/>
        </w:trPr>
        <w:tc>
          <w:tcPr>
            <w:tcW w:w="2332" w:type="pct"/>
            <w:shd w:val="clear" w:color="auto" w:fill="FFFFFF"/>
            <w:noWrap/>
            <w:tcMar>
              <w:top w:w="28" w:type="dxa"/>
              <w:left w:w="85" w:type="dxa"/>
              <w:bottom w:w="28" w:type="dxa"/>
              <w:right w:w="85" w:type="dxa"/>
            </w:tcMar>
            <w:vAlign w:val="center"/>
          </w:tcPr>
          <w:p w14:paraId="56F05688" w14:textId="77777777" w:rsidR="002E50A4" w:rsidRPr="00B90C90" w:rsidRDefault="002E50A4" w:rsidP="008945E2">
            <w:pPr>
              <w:widowControl w:val="0"/>
              <w:suppressAutoHyphens w:val="0"/>
              <w:rPr>
                <w:lang w:val="en-US"/>
              </w:rPr>
            </w:pPr>
            <w:r w:rsidRPr="00B90C90">
              <w:rPr>
                <w:lang w:val="en-US"/>
              </w:rPr>
              <w:t>Shyness</w:t>
            </w:r>
          </w:p>
        </w:tc>
        <w:tc>
          <w:tcPr>
            <w:tcW w:w="116" w:type="pct"/>
            <w:shd w:val="clear" w:color="auto" w:fill="FFFFFF"/>
          </w:tcPr>
          <w:p w14:paraId="5D3493C5" w14:textId="77777777" w:rsidR="002E50A4" w:rsidRPr="00B90C90" w:rsidRDefault="002E50A4" w:rsidP="008945E2">
            <w:pPr>
              <w:widowControl w:val="0"/>
              <w:suppressAutoHyphens w:val="0"/>
              <w:jc w:val="center"/>
              <w:rPr>
                <w:lang w:val="en-US"/>
              </w:rPr>
            </w:pPr>
          </w:p>
        </w:tc>
        <w:tc>
          <w:tcPr>
            <w:tcW w:w="354" w:type="pct"/>
            <w:shd w:val="clear" w:color="auto" w:fill="FFFFFF"/>
          </w:tcPr>
          <w:p w14:paraId="4515C9C7"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6FEAAFA1"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1960B99D" w14:textId="77777777" w:rsidR="002E50A4" w:rsidRPr="00B90C90" w:rsidRDefault="002E50A4" w:rsidP="008945E2">
            <w:pPr>
              <w:widowControl w:val="0"/>
              <w:tabs>
                <w:tab w:val="decimal" w:pos="569"/>
              </w:tabs>
              <w:suppressAutoHyphens w:val="0"/>
            </w:pPr>
            <w:r w:rsidRPr="00B90C90">
              <w:t>2.62</w:t>
            </w:r>
          </w:p>
        </w:tc>
        <w:tc>
          <w:tcPr>
            <w:tcW w:w="342" w:type="pct"/>
            <w:shd w:val="clear" w:color="auto" w:fill="FFFFFF"/>
            <w:noWrap/>
            <w:tcMar>
              <w:top w:w="28" w:type="dxa"/>
              <w:left w:w="85" w:type="dxa"/>
              <w:bottom w:w="28" w:type="dxa"/>
              <w:right w:w="85" w:type="dxa"/>
            </w:tcMar>
            <w:vAlign w:val="center"/>
          </w:tcPr>
          <w:p w14:paraId="2EBD74E8" w14:textId="77777777" w:rsidR="002E50A4" w:rsidRPr="00B90C90" w:rsidRDefault="002E50A4" w:rsidP="008945E2">
            <w:pPr>
              <w:widowControl w:val="0"/>
              <w:tabs>
                <w:tab w:val="decimal" w:pos="520"/>
              </w:tabs>
              <w:suppressAutoHyphens w:val="0"/>
            </w:pPr>
            <w:r w:rsidRPr="00B90C90">
              <w:t>.95</w:t>
            </w:r>
          </w:p>
        </w:tc>
        <w:tc>
          <w:tcPr>
            <w:tcW w:w="85" w:type="pct"/>
            <w:shd w:val="clear" w:color="auto" w:fill="FFFFFF"/>
          </w:tcPr>
          <w:p w14:paraId="353ABCF4" w14:textId="77777777" w:rsidR="002E50A4" w:rsidRPr="00B90C90" w:rsidRDefault="002E50A4" w:rsidP="008945E2">
            <w:pPr>
              <w:widowControl w:val="0"/>
              <w:suppressAutoHyphens w:val="0"/>
            </w:pPr>
          </w:p>
        </w:tc>
        <w:tc>
          <w:tcPr>
            <w:tcW w:w="583" w:type="pct"/>
            <w:shd w:val="clear" w:color="auto" w:fill="FFFFFF"/>
            <w:vAlign w:val="center"/>
          </w:tcPr>
          <w:p w14:paraId="296F99DC" w14:textId="77777777" w:rsidR="002E50A4" w:rsidRPr="00B90C90" w:rsidRDefault="002E50A4" w:rsidP="008945E2">
            <w:pPr>
              <w:widowControl w:val="0"/>
              <w:tabs>
                <w:tab w:val="decimal" w:pos="738"/>
              </w:tabs>
              <w:suppressAutoHyphens w:val="0"/>
            </w:pPr>
            <w:r w:rsidRPr="00B90C90">
              <w:t>-.04+</w:t>
            </w:r>
          </w:p>
        </w:tc>
        <w:tc>
          <w:tcPr>
            <w:tcW w:w="462" w:type="pct"/>
            <w:shd w:val="clear" w:color="auto" w:fill="FFFFFF"/>
            <w:vAlign w:val="center"/>
          </w:tcPr>
          <w:p w14:paraId="396E4FC2" w14:textId="77777777" w:rsidR="002E50A4" w:rsidRPr="00B90C90" w:rsidRDefault="002E50A4" w:rsidP="008945E2">
            <w:pPr>
              <w:widowControl w:val="0"/>
              <w:tabs>
                <w:tab w:val="decimal" w:pos="540"/>
              </w:tabs>
              <w:suppressAutoHyphens w:val="0"/>
            </w:pPr>
            <w:r w:rsidRPr="00B90C90">
              <w:t>-.05**</w:t>
            </w:r>
          </w:p>
        </w:tc>
      </w:tr>
      <w:tr w:rsidR="002E50A4" w:rsidRPr="00B90C90" w14:paraId="27EAF50B" w14:textId="77777777" w:rsidTr="00335F14">
        <w:trPr>
          <w:cantSplit/>
        </w:trPr>
        <w:tc>
          <w:tcPr>
            <w:tcW w:w="2332" w:type="pct"/>
            <w:shd w:val="clear" w:color="auto" w:fill="FFFFFF"/>
            <w:noWrap/>
            <w:tcMar>
              <w:top w:w="28" w:type="dxa"/>
              <w:left w:w="85" w:type="dxa"/>
              <w:bottom w:w="28" w:type="dxa"/>
              <w:right w:w="85" w:type="dxa"/>
            </w:tcMar>
            <w:vAlign w:val="center"/>
          </w:tcPr>
          <w:p w14:paraId="2B6D368C" w14:textId="77777777" w:rsidR="002E50A4" w:rsidRPr="00B90C90" w:rsidRDefault="002E50A4" w:rsidP="008945E2">
            <w:pPr>
              <w:widowControl w:val="0"/>
              <w:suppressAutoHyphens w:val="0"/>
              <w:rPr>
                <w:lang w:val="en-US"/>
              </w:rPr>
            </w:pPr>
            <w:r w:rsidRPr="00B90C90">
              <w:rPr>
                <w:lang w:val="en-US"/>
              </w:rPr>
              <w:t>Loneliness</w:t>
            </w:r>
          </w:p>
        </w:tc>
        <w:tc>
          <w:tcPr>
            <w:tcW w:w="116" w:type="pct"/>
            <w:shd w:val="clear" w:color="auto" w:fill="FFFFFF"/>
          </w:tcPr>
          <w:p w14:paraId="17D2672A" w14:textId="77777777" w:rsidR="002E50A4" w:rsidRPr="00B90C90" w:rsidRDefault="002E50A4" w:rsidP="008945E2">
            <w:pPr>
              <w:widowControl w:val="0"/>
              <w:suppressAutoHyphens w:val="0"/>
              <w:jc w:val="center"/>
              <w:rPr>
                <w:lang w:val="en-US"/>
              </w:rPr>
            </w:pPr>
          </w:p>
        </w:tc>
        <w:tc>
          <w:tcPr>
            <w:tcW w:w="354" w:type="pct"/>
            <w:shd w:val="clear" w:color="auto" w:fill="FFFFFF"/>
          </w:tcPr>
          <w:p w14:paraId="7DCC629D"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24F00F42" w14:textId="77777777" w:rsidR="002E50A4" w:rsidRPr="00B90C90" w:rsidRDefault="002E50A4" w:rsidP="008945E2">
            <w:pPr>
              <w:widowControl w:val="0"/>
              <w:suppressAutoHyphens w:val="0"/>
              <w:jc w:val="center"/>
              <w:rPr>
                <w:lang w:val="en-US"/>
              </w:rPr>
            </w:pPr>
            <w:r w:rsidRPr="00B90C90">
              <w:rPr>
                <w:lang w:val="en-US"/>
              </w:rPr>
              <w:t>5.25</w:t>
            </w:r>
          </w:p>
        </w:tc>
        <w:tc>
          <w:tcPr>
            <w:tcW w:w="423" w:type="pct"/>
            <w:shd w:val="clear" w:color="auto" w:fill="FFFFFF"/>
            <w:noWrap/>
            <w:tcMar>
              <w:top w:w="28" w:type="dxa"/>
              <w:left w:w="85" w:type="dxa"/>
              <w:bottom w:w="28" w:type="dxa"/>
              <w:right w:w="85" w:type="dxa"/>
            </w:tcMar>
            <w:vAlign w:val="center"/>
          </w:tcPr>
          <w:p w14:paraId="288611F2" w14:textId="77777777" w:rsidR="002E50A4" w:rsidRPr="00B90C90" w:rsidRDefault="002E50A4" w:rsidP="008945E2">
            <w:pPr>
              <w:widowControl w:val="0"/>
              <w:tabs>
                <w:tab w:val="decimal" w:pos="569"/>
              </w:tabs>
              <w:suppressAutoHyphens w:val="0"/>
            </w:pPr>
            <w:r w:rsidRPr="00B90C90">
              <w:t>2.41</w:t>
            </w:r>
          </w:p>
        </w:tc>
        <w:tc>
          <w:tcPr>
            <w:tcW w:w="342" w:type="pct"/>
            <w:shd w:val="clear" w:color="auto" w:fill="FFFFFF"/>
            <w:noWrap/>
            <w:tcMar>
              <w:top w:w="28" w:type="dxa"/>
              <w:left w:w="85" w:type="dxa"/>
              <w:bottom w:w="28" w:type="dxa"/>
              <w:right w:w="85" w:type="dxa"/>
            </w:tcMar>
            <w:vAlign w:val="center"/>
          </w:tcPr>
          <w:p w14:paraId="3A6B48E1" w14:textId="77777777" w:rsidR="002E50A4" w:rsidRPr="00B90C90" w:rsidRDefault="002E50A4" w:rsidP="008945E2">
            <w:pPr>
              <w:widowControl w:val="0"/>
              <w:tabs>
                <w:tab w:val="decimal" w:pos="520"/>
              </w:tabs>
              <w:suppressAutoHyphens w:val="0"/>
            </w:pPr>
            <w:r w:rsidRPr="00B90C90">
              <w:t>.76</w:t>
            </w:r>
          </w:p>
        </w:tc>
        <w:tc>
          <w:tcPr>
            <w:tcW w:w="85" w:type="pct"/>
            <w:shd w:val="clear" w:color="auto" w:fill="FFFFFF"/>
          </w:tcPr>
          <w:p w14:paraId="40D7C305" w14:textId="77777777" w:rsidR="002E50A4" w:rsidRPr="00B90C90" w:rsidRDefault="002E50A4" w:rsidP="008945E2">
            <w:pPr>
              <w:widowControl w:val="0"/>
              <w:suppressAutoHyphens w:val="0"/>
            </w:pPr>
          </w:p>
        </w:tc>
        <w:tc>
          <w:tcPr>
            <w:tcW w:w="583" w:type="pct"/>
            <w:shd w:val="clear" w:color="auto" w:fill="FFFFFF"/>
            <w:vAlign w:val="center"/>
          </w:tcPr>
          <w:p w14:paraId="30616425" w14:textId="77777777" w:rsidR="002E50A4" w:rsidRPr="00B90C90" w:rsidRDefault="002E50A4" w:rsidP="008945E2">
            <w:pPr>
              <w:widowControl w:val="0"/>
              <w:tabs>
                <w:tab w:val="decimal" w:pos="738"/>
              </w:tabs>
              <w:suppressAutoHyphens w:val="0"/>
            </w:pPr>
            <w:r w:rsidRPr="00B90C90">
              <w:t>-.08***</w:t>
            </w:r>
          </w:p>
        </w:tc>
        <w:tc>
          <w:tcPr>
            <w:tcW w:w="462" w:type="pct"/>
            <w:shd w:val="clear" w:color="auto" w:fill="FFFFFF"/>
            <w:vAlign w:val="center"/>
          </w:tcPr>
          <w:p w14:paraId="234BA44D" w14:textId="77777777" w:rsidR="002E50A4" w:rsidRPr="00B90C90" w:rsidRDefault="002E50A4" w:rsidP="008945E2">
            <w:pPr>
              <w:widowControl w:val="0"/>
              <w:tabs>
                <w:tab w:val="decimal" w:pos="540"/>
              </w:tabs>
              <w:suppressAutoHyphens w:val="0"/>
            </w:pPr>
            <w:r w:rsidRPr="00B90C90">
              <w:t>-.12***</w:t>
            </w:r>
          </w:p>
        </w:tc>
      </w:tr>
      <w:tr w:rsidR="002E50A4" w:rsidRPr="00B90C90" w14:paraId="6E518D6C" w14:textId="77777777" w:rsidTr="00335F14">
        <w:trPr>
          <w:cantSplit/>
        </w:trPr>
        <w:tc>
          <w:tcPr>
            <w:tcW w:w="2332" w:type="pct"/>
            <w:shd w:val="clear" w:color="auto" w:fill="FFFFFF"/>
            <w:noWrap/>
            <w:tcMar>
              <w:top w:w="28" w:type="dxa"/>
              <w:left w:w="85" w:type="dxa"/>
              <w:bottom w:w="28" w:type="dxa"/>
              <w:right w:w="85" w:type="dxa"/>
            </w:tcMar>
            <w:vAlign w:val="center"/>
          </w:tcPr>
          <w:p w14:paraId="7BC75D04" w14:textId="77777777" w:rsidR="002E50A4" w:rsidRPr="00B90C90" w:rsidRDefault="002E50A4" w:rsidP="008945E2">
            <w:pPr>
              <w:widowControl w:val="0"/>
              <w:suppressAutoHyphens w:val="0"/>
              <w:rPr>
                <w:lang w:val="en-US"/>
              </w:rPr>
            </w:pPr>
            <w:r w:rsidRPr="00B90C90">
              <w:rPr>
                <w:lang w:val="en-US"/>
              </w:rPr>
              <w:t>Preference for solitude</w:t>
            </w:r>
          </w:p>
        </w:tc>
        <w:tc>
          <w:tcPr>
            <w:tcW w:w="116" w:type="pct"/>
            <w:shd w:val="clear" w:color="auto" w:fill="FFFFFF"/>
          </w:tcPr>
          <w:p w14:paraId="2A48613C" w14:textId="77777777" w:rsidR="002E50A4" w:rsidRPr="00B90C90" w:rsidRDefault="002E50A4" w:rsidP="008945E2">
            <w:pPr>
              <w:widowControl w:val="0"/>
              <w:suppressAutoHyphens w:val="0"/>
              <w:jc w:val="center"/>
              <w:rPr>
                <w:lang w:val="en-US"/>
              </w:rPr>
            </w:pPr>
          </w:p>
        </w:tc>
        <w:tc>
          <w:tcPr>
            <w:tcW w:w="354" w:type="pct"/>
            <w:shd w:val="clear" w:color="auto" w:fill="FFFFFF"/>
          </w:tcPr>
          <w:p w14:paraId="35C6FB29"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2D9E2EDC" w14:textId="77777777" w:rsidR="002E50A4" w:rsidRPr="00B90C90" w:rsidRDefault="002E50A4" w:rsidP="008945E2">
            <w:pPr>
              <w:widowControl w:val="0"/>
              <w:suppressAutoHyphens w:val="0"/>
              <w:jc w:val="center"/>
              <w:rPr>
                <w:lang w:val="en-US"/>
              </w:rPr>
            </w:pPr>
            <w:r w:rsidRPr="00B90C90">
              <w:rPr>
                <w:lang w:val="en-US"/>
              </w:rPr>
              <w:t>6</w:t>
            </w:r>
          </w:p>
        </w:tc>
        <w:tc>
          <w:tcPr>
            <w:tcW w:w="423" w:type="pct"/>
            <w:shd w:val="clear" w:color="auto" w:fill="FFFFFF"/>
            <w:noWrap/>
            <w:tcMar>
              <w:top w:w="28" w:type="dxa"/>
              <w:left w:w="85" w:type="dxa"/>
              <w:bottom w:w="28" w:type="dxa"/>
              <w:right w:w="85" w:type="dxa"/>
            </w:tcMar>
            <w:vAlign w:val="center"/>
          </w:tcPr>
          <w:p w14:paraId="28787508" w14:textId="77777777" w:rsidR="002E50A4" w:rsidRPr="00B90C90" w:rsidRDefault="002E50A4" w:rsidP="008945E2">
            <w:pPr>
              <w:widowControl w:val="0"/>
              <w:tabs>
                <w:tab w:val="decimal" w:pos="569"/>
              </w:tabs>
              <w:suppressAutoHyphens w:val="0"/>
            </w:pPr>
            <w:r w:rsidRPr="00B90C90">
              <w:t>3.77</w:t>
            </w:r>
          </w:p>
        </w:tc>
        <w:tc>
          <w:tcPr>
            <w:tcW w:w="342" w:type="pct"/>
            <w:shd w:val="clear" w:color="auto" w:fill="FFFFFF"/>
            <w:noWrap/>
            <w:tcMar>
              <w:top w:w="28" w:type="dxa"/>
              <w:left w:w="85" w:type="dxa"/>
              <w:bottom w:w="28" w:type="dxa"/>
              <w:right w:w="85" w:type="dxa"/>
            </w:tcMar>
            <w:vAlign w:val="center"/>
          </w:tcPr>
          <w:p w14:paraId="302E75D8" w14:textId="77777777" w:rsidR="002E50A4" w:rsidRPr="00B90C90" w:rsidRDefault="002E50A4" w:rsidP="008945E2">
            <w:pPr>
              <w:widowControl w:val="0"/>
              <w:tabs>
                <w:tab w:val="decimal" w:pos="520"/>
              </w:tabs>
              <w:suppressAutoHyphens w:val="0"/>
            </w:pPr>
            <w:r w:rsidRPr="00B90C90">
              <w:t>.97</w:t>
            </w:r>
          </w:p>
        </w:tc>
        <w:tc>
          <w:tcPr>
            <w:tcW w:w="85" w:type="pct"/>
            <w:shd w:val="clear" w:color="auto" w:fill="FFFFFF"/>
          </w:tcPr>
          <w:p w14:paraId="016BB351" w14:textId="77777777" w:rsidR="002E50A4" w:rsidRPr="00B90C90" w:rsidRDefault="002E50A4" w:rsidP="008945E2">
            <w:pPr>
              <w:widowControl w:val="0"/>
              <w:suppressAutoHyphens w:val="0"/>
            </w:pPr>
          </w:p>
        </w:tc>
        <w:tc>
          <w:tcPr>
            <w:tcW w:w="583" w:type="pct"/>
            <w:shd w:val="clear" w:color="auto" w:fill="FFFFFF"/>
            <w:vAlign w:val="center"/>
          </w:tcPr>
          <w:p w14:paraId="1BCAE7B8" w14:textId="77777777" w:rsidR="002E50A4" w:rsidRPr="00B90C90" w:rsidRDefault="002E50A4" w:rsidP="008945E2">
            <w:pPr>
              <w:widowControl w:val="0"/>
              <w:tabs>
                <w:tab w:val="decimal" w:pos="738"/>
              </w:tabs>
              <w:suppressAutoHyphens w:val="0"/>
            </w:pPr>
            <w:r w:rsidRPr="00B90C90">
              <w:t>-.09***</w:t>
            </w:r>
          </w:p>
        </w:tc>
        <w:tc>
          <w:tcPr>
            <w:tcW w:w="462" w:type="pct"/>
            <w:shd w:val="clear" w:color="auto" w:fill="FFFFFF"/>
            <w:vAlign w:val="center"/>
          </w:tcPr>
          <w:p w14:paraId="522847A6" w14:textId="77777777" w:rsidR="002E50A4" w:rsidRPr="00B90C90" w:rsidRDefault="002E50A4" w:rsidP="008945E2">
            <w:pPr>
              <w:widowControl w:val="0"/>
              <w:tabs>
                <w:tab w:val="decimal" w:pos="540"/>
              </w:tabs>
              <w:suppressAutoHyphens w:val="0"/>
            </w:pPr>
            <w:r w:rsidRPr="00B90C90">
              <w:t>.11***</w:t>
            </w:r>
          </w:p>
        </w:tc>
      </w:tr>
      <w:tr w:rsidR="002E50A4" w:rsidRPr="00B90C90" w14:paraId="48E2D68C" w14:textId="77777777" w:rsidTr="00335F14">
        <w:trPr>
          <w:cantSplit/>
        </w:trPr>
        <w:tc>
          <w:tcPr>
            <w:tcW w:w="2332" w:type="pct"/>
            <w:shd w:val="clear" w:color="auto" w:fill="FFFFFF"/>
            <w:noWrap/>
            <w:tcMar>
              <w:top w:w="28" w:type="dxa"/>
              <w:left w:w="85" w:type="dxa"/>
              <w:bottom w:w="28" w:type="dxa"/>
              <w:right w:w="85" w:type="dxa"/>
            </w:tcMar>
            <w:vAlign w:val="center"/>
          </w:tcPr>
          <w:p w14:paraId="49AB4FC9" w14:textId="77777777" w:rsidR="002E50A4" w:rsidRPr="00B90C90" w:rsidRDefault="009B4BC8" w:rsidP="008945E2">
            <w:pPr>
              <w:widowControl w:val="0"/>
              <w:suppressAutoHyphens w:val="0"/>
              <w:rPr>
                <w:lang w:val="en-US"/>
              </w:rPr>
            </w:pPr>
            <w:r>
              <w:rPr>
                <w:lang w:val="en-US"/>
              </w:rPr>
              <w:t>Life s</w:t>
            </w:r>
            <w:r w:rsidR="002E50A4" w:rsidRPr="00B90C90">
              <w:rPr>
                <w:lang w:val="en-US"/>
              </w:rPr>
              <w:t>atisfaction</w:t>
            </w:r>
          </w:p>
        </w:tc>
        <w:tc>
          <w:tcPr>
            <w:tcW w:w="116" w:type="pct"/>
            <w:shd w:val="clear" w:color="auto" w:fill="FFFFFF"/>
          </w:tcPr>
          <w:p w14:paraId="4C20AD0F" w14:textId="77777777" w:rsidR="002E50A4" w:rsidRPr="00B90C90" w:rsidRDefault="002E50A4" w:rsidP="008945E2">
            <w:pPr>
              <w:widowControl w:val="0"/>
              <w:suppressAutoHyphens w:val="0"/>
              <w:jc w:val="center"/>
              <w:rPr>
                <w:lang w:val="en-US"/>
              </w:rPr>
            </w:pPr>
          </w:p>
        </w:tc>
        <w:tc>
          <w:tcPr>
            <w:tcW w:w="354" w:type="pct"/>
            <w:shd w:val="clear" w:color="auto" w:fill="FFFFFF"/>
          </w:tcPr>
          <w:p w14:paraId="1C9BE687"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23E786DC" w14:textId="77777777" w:rsidR="002E50A4" w:rsidRPr="00B90C90" w:rsidRDefault="002E50A4" w:rsidP="008945E2">
            <w:pPr>
              <w:widowControl w:val="0"/>
              <w:suppressAutoHyphens w:val="0"/>
              <w:jc w:val="center"/>
              <w:rPr>
                <w:lang w:val="en-US"/>
              </w:rPr>
            </w:pPr>
            <w:r w:rsidRPr="00B90C90">
              <w:rPr>
                <w:lang w:val="en-US"/>
              </w:rPr>
              <w:t>4</w:t>
            </w:r>
          </w:p>
        </w:tc>
        <w:tc>
          <w:tcPr>
            <w:tcW w:w="423" w:type="pct"/>
            <w:shd w:val="clear" w:color="auto" w:fill="FFFFFF"/>
            <w:noWrap/>
            <w:tcMar>
              <w:top w:w="28" w:type="dxa"/>
              <w:left w:w="85" w:type="dxa"/>
              <w:bottom w:w="28" w:type="dxa"/>
              <w:right w:w="85" w:type="dxa"/>
            </w:tcMar>
            <w:vAlign w:val="center"/>
          </w:tcPr>
          <w:p w14:paraId="042D7A25" w14:textId="77777777" w:rsidR="002E50A4" w:rsidRPr="00B90C90" w:rsidRDefault="002E50A4" w:rsidP="008945E2">
            <w:pPr>
              <w:widowControl w:val="0"/>
              <w:tabs>
                <w:tab w:val="decimal" w:pos="569"/>
              </w:tabs>
              <w:suppressAutoHyphens w:val="0"/>
            </w:pPr>
            <w:r w:rsidRPr="00B90C90">
              <w:t>3.00</w:t>
            </w:r>
          </w:p>
        </w:tc>
        <w:tc>
          <w:tcPr>
            <w:tcW w:w="342" w:type="pct"/>
            <w:shd w:val="clear" w:color="auto" w:fill="FFFFFF"/>
            <w:noWrap/>
            <w:tcMar>
              <w:top w:w="28" w:type="dxa"/>
              <w:left w:w="85" w:type="dxa"/>
              <w:bottom w:w="28" w:type="dxa"/>
              <w:right w:w="85" w:type="dxa"/>
            </w:tcMar>
            <w:vAlign w:val="center"/>
          </w:tcPr>
          <w:p w14:paraId="5FB39736" w14:textId="77777777" w:rsidR="002E50A4" w:rsidRPr="00B90C90" w:rsidRDefault="002E50A4" w:rsidP="008945E2">
            <w:pPr>
              <w:widowControl w:val="0"/>
              <w:tabs>
                <w:tab w:val="decimal" w:pos="520"/>
              </w:tabs>
              <w:suppressAutoHyphens w:val="0"/>
            </w:pPr>
            <w:r w:rsidRPr="00B90C90">
              <w:t>.85</w:t>
            </w:r>
          </w:p>
        </w:tc>
        <w:tc>
          <w:tcPr>
            <w:tcW w:w="85" w:type="pct"/>
            <w:shd w:val="clear" w:color="auto" w:fill="FFFFFF"/>
          </w:tcPr>
          <w:p w14:paraId="07BCCE2F" w14:textId="77777777" w:rsidR="002E50A4" w:rsidRPr="00B90C90" w:rsidRDefault="002E50A4" w:rsidP="008945E2">
            <w:pPr>
              <w:widowControl w:val="0"/>
              <w:suppressAutoHyphens w:val="0"/>
            </w:pPr>
          </w:p>
        </w:tc>
        <w:tc>
          <w:tcPr>
            <w:tcW w:w="583" w:type="pct"/>
            <w:shd w:val="clear" w:color="auto" w:fill="FFFFFF"/>
            <w:vAlign w:val="center"/>
          </w:tcPr>
          <w:p w14:paraId="713E9333" w14:textId="77777777" w:rsidR="002E50A4" w:rsidRPr="00B90C90" w:rsidRDefault="002E50A4" w:rsidP="008945E2">
            <w:pPr>
              <w:widowControl w:val="0"/>
              <w:tabs>
                <w:tab w:val="decimal" w:pos="738"/>
              </w:tabs>
              <w:suppressAutoHyphens w:val="0"/>
            </w:pPr>
            <w:r w:rsidRPr="00B90C90">
              <w:t>.03</w:t>
            </w:r>
          </w:p>
        </w:tc>
        <w:tc>
          <w:tcPr>
            <w:tcW w:w="462" w:type="pct"/>
            <w:shd w:val="clear" w:color="auto" w:fill="FFFFFF"/>
            <w:vAlign w:val="center"/>
          </w:tcPr>
          <w:p w14:paraId="08A1F93A" w14:textId="77777777" w:rsidR="002E50A4" w:rsidRPr="00B90C90" w:rsidRDefault="002E50A4" w:rsidP="008945E2">
            <w:pPr>
              <w:widowControl w:val="0"/>
              <w:tabs>
                <w:tab w:val="decimal" w:pos="540"/>
              </w:tabs>
              <w:suppressAutoHyphens w:val="0"/>
            </w:pPr>
            <w:r w:rsidRPr="00B90C90">
              <w:t>-.03</w:t>
            </w:r>
          </w:p>
        </w:tc>
      </w:tr>
      <w:tr w:rsidR="002E50A4" w:rsidRPr="00B90C90" w14:paraId="1F170389" w14:textId="77777777" w:rsidTr="00335F14">
        <w:trPr>
          <w:cantSplit/>
        </w:trPr>
        <w:tc>
          <w:tcPr>
            <w:tcW w:w="2332" w:type="pct"/>
            <w:shd w:val="clear" w:color="auto" w:fill="FFFFFF"/>
            <w:noWrap/>
            <w:tcMar>
              <w:top w:w="28" w:type="dxa"/>
              <w:left w:w="85" w:type="dxa"/>
              <w:bottom w:w="28" w:type="dxa"/>
              <w:right w:w="85" w:type="dxa"/>
            </w:tcMar>
            <w:vAlign w:val="center"/>
          </w:tcPr>
          <w:p w14:paraId="414DA6B4" w14:textId="77777777" w:rsidR="002E50A4" w:rsidRPr="00B90C90" w:rsidRDefault="002E50A4" w:rsidP="008945E2">
            <w:pPr>
              <w:widowControl w:val="0"/>
              <w:suppressAutoHyphens w:val="0"/>
              <w:rPr>
                <w:lang w:val="en-US"/>
              </w:rPr>
            </w:pPr>
            <w:r w:rsidRPr="00B90C90">
              <w:rPr>
                <w:lang w:val="en-US"/>
              </w:rPr>
              <w:t>Self-esteem</w:t>
            </w:r>
          </w:p>
        </w:tc>
        <w:tc>
          <w:tcPr>
            <w:tcW w:w="116" w:type="pct"/>
            <w:shd w:val="clear" w:color="auto" w:fill="FFFFFF"/>
          </w:tcPr>
          <w:p w14:paraId="5B012C2B" w14:textId="77777777" w:rsidR="002E50A4" w:rsidRPr="00B90C90" w:rsidRDefault="002E50A4" w:rsidP="008945E2">
            <w:pPr>
              <w:widowControl w:val="0"/>
              <w:suppressAutoHyphens w:val="0"/>
              <w:jc w:val="center"/>
              <w:rPr>
                <w:lang w:val="en-US"/>
              </w:rPr>
            </w:pPr>
          </w:p>
        </w:tc>
        <w:tc>
          <w:tcPr>
            <w:tcW w:w="354" w:type="pct"/>
            <w:shd w:val="clear" w:color="auto" w:fill="FFFFFF"/>
          </w:tcPr>
          <w:p w14:paraId="57085339" w14:textId="77777777" w:rsidR="002E50A4" w:rsidRPr="00B90C90" w:rsidRDefault="002E50A4" w:rsidP="008945E2">
            <w:pPr>
              <w:widowControl w:val="0"/>
              <w:suppressAutoHyphens w:val="0"/>
              <w:jc w:val="center"/>
              <w:rPr>
                <w:lang w:val="en-US"/>
              </w:rPr>
            </w:pPr>
            <w:r w:rsidRPr="00B90C90">
              <w:rPr>
                <w:lang w:val="en-US"/>
              </w:rPr>
              <w:t>1.10</w:t>
            </w:r>
          </w:p>
        </w:tc>
        <w:tc>
          <w:tcPr>
            <w:tcW w:w="303" w:type="pct"/>
            <w:shd w:val="clear" w:color="auto" w:fill="FFFFFF"/>
          </w:tcPr>
          <w:p w14:paraId="756D973B" w14:textId="77777777" w:rsidR="002E50A4" w:rsidRPr="00B90C90" w:rsidRDefault="002E50A4" w:rsidP="008945E2">
            <w:pPr>
              <w:widowControl w:val="0"/>
              <w:suppressAutoHyphens w:val="0"/>
              <w:jc w:val="center"/>
              <w:rPr>
                <w:lang w:val="en-US"/>
              </w:rPr>
            </w:pPr>
            <w:r w:rsidRPr="00B90C90">
              <w:rPr>
                <w:lang w:val="en-US"/>
              </w:rPr>
              <w:t>4</w:t>
            </w:r>
          </w:p>
        </w:tc>
        <w:tc>
          <w:tcPr>
            <w:tcW w:w="423" w:type="pct"/>
            <w:shd w:val="clear" w:color="auto" w:fill="FFFFFF"/>
            <w:noWrap/>
            <w:tcMar>
              <w:top w:w="28" w:type="dxa"/>
              <w:left w:w="85" w:type="dxa"/>
              <w:bottom w:w="28" w:type="dxa"/>
              <w:right w:w="85" w:type="dxa"/>
            </w:tcMar>
            <w:vAlign w:val="center"/>
          </w:tcPr>
          <w:p w14:paraId="084FB75C" w14:textId="77777777" w:rsidR="002E50A4" w:rsidRPr="00B90C90" w:rsidRDefault="002E50A4" w:rsidP="008945E2">
            <w:pPr>
              <w:widowControl w:val="0"/>
              <w:tabs>
                <w:tab w:val="decimal" w:pos="569"/>
              </w:tabs>
              <w:suppressAutoHyphens w:val="0"/>
            </w:pPr>
            <w:r w:rsidRPr="00B90C90">
              <w:t>3.24</w:t>
            </w:r>
          </w:p>
        </w:tc>
        <w:tc>
          <w:tcPr>
            <w:tcW w:w="342" w:type="pct"/>
            <w:shd w:val="clear" w:color="auto" w:fill="FFFFFF"/>
            <w:noWrap/>
            <w:tcMar>
              <w:top w:w="28" w:type="dxa"/>
              <w:left w:w="85" w:type="dxa"/>
              <w:bottom w:w="28" w:type="dxa"/>
              <w:right w:w="85" w:type="dxa"/>
            </w:tcMar>
            <w:vAlign w:val="center"/>
          </w:tcPr>
          <w:p w14:paraId="753A00E3" w14:textId="77777777" w:rsidR="002E50A4" w:rsidRPr="00B90C90" w:rsidRDefault="002E50A4" w:rsidP="008945E2">
            <w:pPr>
              <w:widowControl w:val="0"/>
              <w:tabs>
                <w:tab w:val="decimal" w:pos="520"/>
              </w:tabs>
              <w:suppressAutoHyphens w:val="0"/>
            </w:pPr>
            <w:r w:rsidRPr="00B90C90">
              <w:t>.56</w:t>
            </w:r>
          </w:p>
        </w:tc>
        <w:tc>
          <w:tcPr>
            <w:tcW w:w="85" w:type="pct"/>
            <w:shd w:val="clear" w:color="auto" w:fill="FFFFFF"/>
          </w:tcPr>
          <w:p w14:paraId="4D40F4B5" w14:textId="77777777" w:rsidR="002E50A4" w:rsidRPr="00B90C90" w:rsidRDefault="002E50A4" w:rsidP="008945E2">
            <w:pPr>
              <w:widowControl w:val="0"/>
              <w:suppressAutoHyphens w:val="0"/>
            </w:pPr>
          </w:p>
        </w:tc>
        <w:tc>
          <w:tcPr>
            <w:tcW w:w="583" w:type="pct"/>
            <w:shd w:val="clear" w:color="auto" w:fill="FFFFFF"/>
            <w:vAlign w:val="center"/>
          </w:tcPr>
          <w:p w14:paraId="4FF8A17D" w14:textId="77777777" w:rsidR="002E50A4" w:rsidRPr="00B90C90" w:rsidRDefault="002E50A4" w:rsidP="008945E2">
            <w:pPr>
              <w:widowControl w:val="0"/>
              <w:tabs>
                <w:tab w:val="decimal" w:pos="738"/>
              </w:tabs>
              <w:suppressAutoHyphens w:val="0"/>
            </w:pPr>
            <w:r w:rsidRPr="00B90C90">
              <w:t>.06**</w:t>
            </w:r>
          </w:p>
        </w:tc>
        <w:tc>
          <w:tcPr>
            <w:tcW w:w="462" w:type="pct"/>
            <w:shd w:val="clear" w:color="auto" w:fill="FFFFFF"/>
            <w:vAlign w:val="center"/>
          </w:tcPr>
          <w:p w14:paraId="10581B2B" w14:textId="77777777" w:rsidR="002E50A4" w:rsidRPr="00B90C90" w:rsidRDefault="002E50A4" w:rsidP="008945E2">
            <w:pPr>
              <w:widowControl w:val="0"/>
              <w:tabs>
                <w:tab w:val="decimal" w:pos="540"/>
              </w:tabs>
              <w:suppressAutoHyphens w:val="0"/>
            </w:pPr>
            <w:r w:rsidRPr="00B90C90">
              <w:t>.11***</w:t>
            </w:r>
          </w:p>
        </w:tc>
      </w:tr>
      <w:tr w:rsidR="002E50A4" w:rsidRPr="00B90C90" w14:paraId="3FEDA33A" w14:textId="77777777" w:rsidTr="00335F14">
        <w:trPr>
          <w:cantSplit/>
        </w:trPr>
        <w:tc>
          <w:tcPr>
            <w:tcW w:w="2332" w:type="pct"/>
            <w:shd w:val="clear" w:color="auto" w:fill="FFFFFF"/>
            <w:noWrap/>
            <w:tcMar>
              <w:top w:w="28" w:type="dxa"/>
              <w:left w:w="85" w:type="dxa"/>
              <w:bottom w:w="28" w:type="dxa"/>
              <w:right w:w="85" w:type="dxa"/>
            </w:tcMar>
            <w:vAlign w:val="center"/>
          </w:tcPr>
          <w:p w14:paraId="50EF5A1D" w14:textId="77777777" w:rsidR="002E50A4" w:rsidRPr="00B90C90" w:rsidRDefault="002E50A4" w:rsidP="008945E2">
            <w:pPr>
              <w:widowControl w:val="0"/>
              <w:suppressAutoHyphens w:val="0"/>
              <w:rPr>
                <w:lang w:val="en-US"/>
              </w:rPr>
            </w:pPr>
            <w:r w:rsidRPr="00B90C90">
              <w:rPr>
                <w:lang w:val="en-US"/>
              </w:rPr>
              <w:t>Self-efficacy</w:t>
            </w:r>
          </w:p>
        </w:tc>
        <w:tc>
          <w:tcPr>
            <w:tcW w:w="116" w:type="pct"/>
            <w:shd w:val="clear" w:color="auto" w:fill="FFFFFF"/>
          </w:tcPr>
          <w:p w14:paraId="0960DEFC" w14:textId="77777777" w:rsidR="002E50A4" w:rsidRPr="00B90C90" w:rsidRDefault="002E50A4" w:rsidP="008945E2">
            <w:pPr>
              <w:widowControl w:val="0"/>
              <w:suppressAutoHyphens w:val="0"/>
              <w:jc w:val="center"/>
              <w:rPr>
                <w:lang w:val="en-US"/>
              </w:rPr>
            </w:pPr>
          </w:p>
        </w:tc>
        <w:tc>
          <w:tcPr>
            <w:tcW w:w="354" w:type="pct"/>
            <w:shd w:val="clear" w:color="auto" w:fill="FFFFFF"/>
          </w:tcPr>
          <w:p w14:paraId="645711DB"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7B54F41E" w14:textId="77777777" w:rsidR="002E50A4" w:rsidRPr="00B90C90" w:rsidRDefault="002E50A4" w:rsidP="008945E2">
            <w:pPr>
              <w:widowControl w:val="0"/>
              <w:suppressAutoHyphens w:val="0"/>
              <w:jc w:val="center"/>
              <w:rPr>
                <w:lang w:val="en-US"/>
              </w:rPr>
            </w:pPr>
            <w:r w:rsidRPr="00B90C90">
              <w:rPr>
                <w:lang w:val="en-US"/>
              </w:rPr>
              <w:t>4</w:t>
            </w:r>
          </w:p>
        </w:tc>
        <w:tc>
          <w:tcPr>
            <w:tcW w:w="423" w:type="pct"/>
            <w:shd w:val="clear" w:color="auto" w:fill="FFFFFF"/>
            <w:noWrap/>
            <w:tcMar>
              <w:top w:w="28" w:type="dxa"/>
              <w:left w:w="85" w:type="dxa"/>
              <w:bottom w:w="28" w:type="dxa"/>
              <w:right w:w="85" w:type="dxa"/>
            </w:tcMar>
            <w:vAlign w:val="center"/>
          </w:tcPr>
          <w:p w14:paraId="052622E1" w14:textId="77777777" w:rsidR="002E50A4" w:rsidRPr="00B90C90" w:rsidRDefault="002E50A4" w:rsidP="008945E2">
            <w:pPr>
              <w:widowControl w:val="0"/>
              <w:tabs>
                <w:tab w:val="decimal" w:pos="569"/>
              </w:tabs>
              <w:suppressAutoHyphens w:val="0"/>
            </w:pPr>
            <w:r w:rsidRPr="00B90C90">
              <w:t>2.99</w:t>
            </w:r>
          </w:p>
        </w:tc>
        <w:tc>
          <w:tcPr>
            <w:tcW w:w="342" w:type="pct"/>
            <w:shd w:val="clear" w:color="auto" w:fill="FFFFFF"/>
            <w:noWrap/>
            <w:tcMar>
              <w:top w:w="28" w:type="dxa"/>
              <w:left w:w="85" w:type="dxa"/>
              <w:bottom w:w="28" w:type="dxa"/>
              <w:right w:w="85" w:type="dxa"/>
            </w:tcMar>
            <w:vAlign w:val="center"/>
          </w:tcPr>
          <w:p w14:paraId="2314CE82" w14:textId="77777777" w:rsidR="002E50A4" w:rsidRPr="00B90C90" w:rsidRDefault="002E50A4" w:rsidP="008945E2">
            <w:pPr>
              <w:widowControl w:val="0"/>
              <w:tabs>
                <w:tab w:val="decimal" w:pos="520"/>
              </w:tabs>
              <w:suppressAutoHyphens w:val="0"/>
            </w:pPr>
            <w:r w:rsidRPr="00B90C90">
              <w:t>.46</w:t>
            </w:r>
          </w:p>
        </w:tc>
        <w:tc>
          <w:tcPr>
            <w:tcW w:w="85" w:type="pct"/>
            <w:shd w:val="clear" w:color="auto" w:fill="FFFFFF"/>
          </w:tcPr>
          <w:p w14:paraId="7043109D" w14:textId="77777777" w:rsidR="002E50A4" w:rsidRPr="00B90C90" w:rsidRDefault="002E50A4" w:rsidP="008945E2">
            <w:pPr>
              <w:widowControl w:val="0"/>
              <w:suppressAutoHyphens w:val="0"/>
            </w:pPr>
          </w:p>
        </w:tc>
        <w:tc>
          <w:tcPr>
            <w:tcW w:w="583" w:type="pct"/>
            <w:shd w:val="clear" w:color="auto" w:fill="FFFFFF"/>
            <w:vAlign w:val="center"/>
          </w:tcPr>
          <w:p w14:paraId="57E14A80" w14:textId="77777777" w:rsidR="002E50A4" w:rsidRPr="00B90C90" w:rsidRDefault="002E50A4" w:rsidP="008945E2">
            <w:pPr>
              <w:widowControl w:val="0"/>
              <w:tabs>
                <w:tab w:val="decimal" w:pos="738"/>
              </w:tabs>
              <w:suppressAutoHyphens w:val="0"/>
            </w:pPr>
            <w:r w:rsidRPr="00B90C90">
              <w:t>.09***</w:t>
            </w:r>
          </w:p>
        </w:tc>
        <w:tc>
          <w:tcPr>
            <w:tcW w:w="462" w:type="pct"/>
            <w:shd w:val="clear" w:color="auto" w:fill="FFFFFF"/>
            <w:vAlign w:val="center"/>
          </w:tcPr>
          <w:p w14:paraId="78F3E6E4" w14:textId="77777777" w:rsidR="002E50A4" w:rsidRPr="00B90C90" w:rsidRDefault="002E50A4" w:rsidP="008945E2">
            <w:pPr>
              <w:widowControl w:val="0"/>
              <w:tabs>
                <w:tab w:val="decimal" w:pos="540"/>
              </w:tabs>
              <w:suppressAutoHyphens w:val="0"/>
            </w:pPr>
            <w:r w:rsidRPr="00B90C90">
              <w:t>.06**</w:t>
            </w:r>
          </w:p>
        </w:tc>
      </w:tr>
      <w:tr w:rsidR="002E50A4" w:rsidRPr="00B90C90" w14:paraId="41289A55" w14:textId="77777777" w:rsidTr="00335F14">
        <w:trPr>
          <w:cantSplit/>
        </w:trPr>
        <w:tc>
          <w:tcPr>
            <w:tcW w:w="2332" w:type="pct"/>
            <w:shd w:val="clear" w:color="auto" w:fill="FFFFFF"/>
            <w:noWrap/>
            <w:tcMar>
              <w:top w:w="28" w:type="dxa"/>
              <w:left w:w="85" w:type="dxa"/>
              <w:bottom w:w="28" w:type="dxa"/>
              <w:right w:w="85" w:type="dxa"/>
            </w:tcMar>
            <w:vAlign w:val="center"/>
          </w:tcPr>
          <w:p w14:paraId="1A9BBF37" w14:textId="77777777" w:rsidR="002E50A4" w:rsidRPr="00B90C90" w:rsidRDefault="002E50A4" w:rsidP="008945E2">
            <w:pPr>
              <w:widowControl w:val="0"/>
              <w:suppressAutoHyphens w:val="0"/>
              <w:rPr>
                <w:lang w:val="en-US"/>
              </w:rPr>
            </w:pPr>
            <w:r w:rsidRPr="00B90C90">
              <w:rPr>
                <w:lang w:val="en-US"/>
              </w:rPr>
              <w:t>Social support</w:t>
            </w:r>
          </w:p>
        </w:tc>
        <w:tc>
          <w:tcPr>
            <w:tcW w:w="116" w:type="pct"/>
            <w:shd w:val="clear" w:color="auto" w:fill="FFFFFF"/>
          </w:tcPr>
          <w:p w14:paraId="64035DF8" w14:textId="77777777" w:rsidR="002E50A4" w:rsidRPr="00B90C90" w:rsidRDefault="002E50A4" w:rsidP="008945E2">
            <w:pPr>
              <w:widowControl w:val="0"/>
              <w:suppressAutoHyphens w:val="0"/>
              <w:jc w:val="center"/>
              <w:rPr>
                <w:lang w:val="en-US"/>
              </w:rPr>
            </w:pPr>
          </w:p>
        </w:tc>
        <w:tc>
          <w:tcPr>
            <w:tcW w:w="354" w:type="pct"/>
            <w:shd w:val="clear" w:color="auto" w:fill="FFFFFF"/>
          </w:tcPr>
          <w:p w14:paraId="7038EDC0" w14:textId="77777777" w:rsidR="002E50A4" w:rsidRPr="00B90C90" w:rsidRDefault="002E50A4" w:rsidP="008945E2">
            <w:pPr>
              <w:widowControl w:val="0"/>
              <w:suppressAutoHyphens w:val="0"/>
              <w:jc w:val="center"/>
              <w:rPr>
                <w:lang w:val="en-US"/>
              </w:rPr>
            </w:pPr>
            <w:r w:rsidRPr="00B90C90">
              <w:rPr>
                <w:lang w:val="en-US"/>
              </w:rPr>
              <w:t>1</w:t>
            </w:r>
          </w:p>
        </w:tc>
        <w:tc>
          <w:tcPr>
            <w:tcW w:w="303" w:type="pct"/>
            <w:shd w:val="clear" w:color="auto" w:fill="FFFFFF"/>
          </w:tcPr>
          <w:p w14:paraId="5305C5DA" w14:textId="77777777" w:rsidR="002E50A4" w:rsidRPr="00B90C90" w:rsidRDefault="002E50A4" w:rsidP="008945E2">
            <w:pPr>
              <w:widowControl w:val="0"/>
              <w:suppressAutoHyphens w:val="0"/>
              <w:jc w:val="center"/>
              <w:rPr>
                <w:lang w:val="en-US"/>
              </w:rPr>
            </w:pPr>
            <w:r w:rsidRPr="00B90C90">
              <w:rPr>
                <w:lang w:val="en-US"/>
              </w:rPr>
              <w:t>5</w:t>
            </w:r>
          </w:p>
        </w:tc>
        <w:tc>
          <w:tcPr>
            <w:tcW w:w="423" w:type="pct"/>
            <w:shd w:val="clear" w:color="auto" w:fill="FFFFFF"/>
            <w:noWrap/>
            <w:tcMar>
              <w:top w:w="28" w:type="dxa"/>
              <w:left w:w="85" w:type="dxa"/>
              <w:bottom w:w="28" w:type="dxa"/>
              <w:right w:w="85" w:type="dxa"/>
            </w:tcMar>
            <w:vAlign w:val="center"/>
          </w:tcPr>
          <w:p w14:paraId="1F8413A4" w14:textId="77777777" w:rsidR="002E50A4" w:rsidRPr="00B90C90" w:rsidRDefault="002E50A4" w:rsidP="008945E2">
            <w:pPr>
              <w:widowControl w:val="0"/>
              <w:tabs>
                <w:tab w:val="decimal" w:pos="569"/>
              </w:tabs>
              <w:suppressAutoHyphens w:val="0"/>
            </w:pPr>
            <w:r w:rsidRPr="00B90C90">
              <w:t>4.28</w:t>
            </w:r>
          </w:p>
        </w:tc>
        <w:tc>
          <w:tcPr>
            <w:tcW w:w="342" w:type="pct"/>
            <w:shd w:val="clear" w:color="auto" w:fill="FFFFFF"/>
            <w:noWrap/>
            <w:tcMar>
              <w:top w:w="28" w:type="dxa"/>
              <w:left w:w="85" w:type="dxa"/>
              <w:bottom w:w="28" w:type="dxa"/>
              <w:right w:w="85" w:type="dxa"/>
            </w:tcMar>
            <w:vAlign w:val="center"/>
          </w:tcPr>
          <w:p w14:paraId="28F22D15" w14:textId="77777777" w:rsidR="002E50A4" w:rsidRPr="00B90C90" w:rsidRDefault="002E50A4" w:rsidP="008945E2">
            <w:pPr>
              <w:widowControl w:val="0"/>
              <w:tabs>
                <w:tab w:val="decimal" w:pos="520"/>
              </w:tabs>
              <w:suppressAutoHyphens w:val="0"/>
            </w:pPr>
            <w:r w:rsidRPr="00B90C90">
              <w:t>.82</w:t>
            </w:r>
          </w:p>
        </w:tc>
        <w:tc>
          <w:tcPr>
            <w:tcW w:w="85" w:type="pct"/>
            <w:shd w:val="clear" w:color="auto" w:fill="FFFFFF"/>
          </w:tcPr>
          <w:p w14:paraId="6DB84270" w14:textId="77777777" w:rsidR="002E50A4" w:rsidRPr="00B90C90" w:rsidRDefault="002E50A4" w:rsidP="008945E2">
            <w:pPr>
              <w:widowControl w:val="0"/>
              <w:suppressAutoHyphens w:val="0"/>
            </w:pPr>
          </w:p>
        </w:tc>
        <w:tc>
          <w:tcPr>
            <w:tcW w:w="583" w:type="pct"/>
            <w:shd w:val="clear" w:color="auto" w:fill="FFFFFF"/>
            <w:vAlign w:val="center"/>
          </w:tcPr>
          <w:p w14:paraId="50D9AB49" w14:textId="77777777" w:rsidR="002E50A4" w:rsidRPr="00B90C90" w:rsidRDefault="002E50A4" w:rsidP="008945E2">
            <w:pPr>
              <w:widowControl w:val="0"/>
              <w:tabs>
                <w:tab w:val="decimal" w:pos="738"/>
              </w:tabs>
              <w:suppressAutoHyphens w:val="0"/>
            </w:pPr>
            <w:r w:rsidRPr="00B90C90">
              <w:t>-.08***</w:t>
            </w:r>
          </w:p>
        </w:tc>
        <w:tc>
          <w:tcPr>
            <w:tcW w:w="462" w:type="pct"/>
            <w:shd w:val="clear" w:color="auto" w:fill="FFFFFF"/>
            <w:vAlign w:val="center"/>
          </w:tcPr>
          <w:p w14:paraId="498CFF3D" w14:textId="77777777" w:rsidR="002E50A4" w:rsidRPr="00B90C90" w:rsidRDefault="002E50A4" w:rsidP="008945E2">
            <w:pPr>
              <w:widowControl w:val="0"/>
              <w:tabs>
                <w:tab w:val="decimal" w:pos="540"/>
              </w:tabs>
              <w:suppressAutoHyphens w:val="0"/>
            </w:pPr>
            <w:r w:rsidRPr="00B90C90">
              <w:t>.08***</w:t>
            </w:r>
          </w:p>
        </w:tc>
      </w:tr>
      <w:tr w:rsidR="002E50A4" w:rsidRPr="00B90C90" w14:paraId="24E739A9" w14:textId="77777777" w:rsidTr="00335F14">
        <w:trPr>
          <w:cantSplit/>
        </w:trPr>
        <w:tc>
          <w:tcPr>
            <w:tcW w:w="2332" w:type="pct"/>
            <w:shd w:val="clear" w:color="auto" w:fill="FFFFFF"/>
            <w:noWrap/>
            <w:tcMar>
              <w:top w:w="28" w:type="dxa"/>
              <w:left w:w="85" w:type="dxa"/>
              <w:bottom w:w="28" w:type="dxa"/>
              <w:right w:w="85" w:type="dxa"/>
            </w:tcMar>
            <w:vAlign w:val="center"/>
          </w:tcPr>
          <w:p w14:paraId="4DB57A2E" w14:textId="77777777" w:rsidR="002E50A4" w:rsidRPr="00B90C90" w:rsidRDefault="002E50A4" w:rsidP="008945E2">
            <w:pPr>
              <w:widowControl w:val="0"/>
              <w:suppressAutoHyphens w:val="0"/>
              <w:rPr>
                <w:lang w:val="en-US"/>
              </w:rPr>
            </w:pPr>
            <w:r w:rsidRPr="00B90C90">
              <w:rPr>
                <w:lang w:val="en-US"/>
              </w:rPr>
              <w:t>Friends offline</w:t>
            </w:r>
          </w:p>
        </w:tc>
        <w:tc>
          <w:tcPr>
            <w:tcW w:w="116" w:type="pct"/>
            <w:shd w:val="clear" w:color="auto" w:fill="FFFFFF"/>
          </w:tcPr>
          <w:p w14:paraId="461D259B" w14:textId="77777777" w:rsidR="002E50A4" w:rsidRPr="00B90C90" w:rsidRDefault="002E50A4" w:rsidP="008945E2">
            <w:pPr>
              <w:widowControl w:val="0"/>
              <w:suppressAutoHyphens w:val="0"/>
              <w:jc w:val="center"/>
              <w:rPr>
                <w:lang w:val="en-US"/>
              </w:rPr>
            </w:pPr>
          </w:p>
        </w:tc>
        <w:tc>
          <w:tcPr>
            <w:tcW w:w="354" w:type="pct"/>
            <w:shd w:val="clear" w:color="auto" w:fill="FFFFFF"/>
          </w:tcPr>
          <w:p w14:paraId="67387E8D" w14:textId="77777777" w:rsidR="002E50A4" w:rsidRPr="00B90C90" w:rsidRDefault="002E50A4" w:rsidP="008945E2">
            <w:pPr>
              <w:widowControl w:val="0"/>
              <w:suppressAutoHyphens w:val="0"/>
              <w:jc w:val="center"/>
              <w:rPr>
                <w:lang w:val="en-US"/>
              </w:rPr>
            </w:pPr>
            <w:r w:rsidRPr="00B90C90">
              <w:rPr>
                <w:lang w:val="en-US"/>
              </w:rPr>
              <w:t>0</w:t>
            </w:r>
          </w:p>
        </w:tc>
        <w:tc>
          <w:tcPr>
            <w:tcW w:w="303" w:type="pct"/>
            <w:shd w:val="clear" w:color="auto" w:fill="FFFFFF"/>
          </w:tcPr>
          <w:p w14:paraId="7D5BDFDB" w14:textId="77777777" w:rsidR="002E50A4" w:rsidRPr="00B90C90" w:rsidRDefault="002E50A4" w:rsidP="008945E2">
            <w:pPr>
              <w:widowControl w:val="0"/>
              <w:suppressAutoHyphens w:val="0"/>
              <w:jc w:val="center"/>
              <w:rPr>
                <w:lang w:val="en-US"/>
              </w:rPr>
            </w:pPr>
            <w:r w:rsidRPr="00B90C90">
              <w:rPr>
                <w:lang w:val="en-US"/>
              </w:rPr>
              <w:t>120</w:t>
            </w:r>
          </w:p>
        </w:tc>
        <w:tc>
          <w:tcPr>
            <w:tcW w:w="423" w:type="pct"/>
            <w:shd w:val="clear" w:color="auto" w:fill="FFFFFF"/>
            <w:noWrap/>
            <w:tcMar>
              <w:top w:w="28" w:type="dxa"/>
              <w:left w:w="85" w:type="dxa"/>
              <w:bottom w:w="28" w:type="dxa"/>
              <w:right w:w="85" w:type="dxa"/>
            </w:tcMar>
            <w:vAlign w:val="center"/>
          </w:tcPr>
          <w:p w14:paraId="48A7BF55" w14:textId="77777777" w:rsidR="002E50A4" w:rsidRPr="00B90C90" w:rsidRDefault="002E50A4" w:rsidP="008945E2">
            <w:pPr>
              <w:widowControl w:val="0"/>
              <w:tabs>
                <w:tab w:val="decimal" w:pos="569"/>
              </w:tabs>
              <w:suppressAutoHyphens w:val="0"/>
            </w:pPr>
            <w:r w:rsidRPr="00B90C90">
              <w:t>5.42</w:t>
            </w:r>
          </w:p>
        </w:tc>
        <w:tc>
          <w:tcPr>
            <w:tcW w:w="342" w:type="pct"/>
            <w:shd w:val="clear" w:color="auto" w:fill="FFFFFF"/>
            <w:noWrap/>
            <w:tcMar>
              <w:top w:w="28" w:type="dxa"/>
              <w:left w:w="85" w:type="dxa"/>
              <w:bottom w:w="28" w:type="dxa"/>
              <w:right w:w="85" w:type="dxa"/>
            </w:tcMar>
            <w:vAlign w:val="center"/>
          </w:tcPr>
          <w:p w14:paraId="6663F392" w14:textId="77777777" w:rsidR="002E50A4" w:rsidRPr="00B90C90" w:rsidRDefault="002E50A4" w:rsidP="008945E2">
            <w:pPr>
              <w:widowControl w:val="0"/>
              <w:tabs>
                <w:tab w:val="decimal" w:pos="520"/>
              </w:tabs>
              <w:suppressAutoHyphens w:val="0"/>
            </w:pPr>
            <w:r w:rsidRPr="00B90C90">
              <w:t>5.12</w:t>
            </w:r>
          </w:p>
        </w:tc>
        <w:tc>
          <w:tcPr>
            <w:tcW w:w="85" w:type="pct"/>
            <w:shd w:val="clear" w:color="auto" w:fill="FFFFFF"/>
          </w:tcPr>
          <w:p w14:paraId="2384241F" w14:textId="77777777" w:rsidR="002E50A4" w:rsidRPr="00B90C90" w:rsidRDefault="002E50A4" w:rsidP="008945E2">
            <w:pPr>
              <w:widowControl w:val="0"/>
              <w:suppressAutoHyphens w:val="0"/>
            </w:pPr>
          </w:p>
        </w:tc>
        <w:tc>
          <w:tcPr>
            <w:tcW w:w="583" w:type="pct"/>
            <w:shd w:val="clear" w:color="auto" w:fill="FFFFFF"/>
            <w:vAlign w:val="center"/>
          </w:tcPr>
          <w:p w14:paraId="1F6A8B4F" w14:textId="77777777" w:rsidR="002E50A4" w:rsidRPr="00B90C90" w:rsidRDefault="002E50A4" w:rsidP="008945E2">
            <w:pPr>
              <w:widowControl w:val="0"/>
              <w:tabs>
                <w:tab w:val="decimal" w:pos="738"/>
              </w:tabs>
              <w:suppressAutoHyphens w:val="0"/>
            </w:pPr>
            <w:r w:rsidRPr="00B90C90">
              <w:t>.09***</w:t>
            </w:r>
          </w:p>
        </w:tc>
        <w:tc>
          <w:tcPr>
            <w:tcW w:w="462" w:type="pct"/>
            <w:shd w:val="clear" w:color="auto" w:fill="FFFFFF"/>
            <w:vAlign w:val="center"/>
          </w:tcPr>
          <w:p w14:paraId="556F2B91" w14:textId="77777777" w:rsidR="002E50A4" w:rsidRPr="00B90C90" w:rsidRDefault="002E50A4" w:rsidP="008945E2">
            <w:pPr>
              <w:widowControl w:val="0"/>
              <w:tabs>
                <w:tab w:val="decimal" w:pos="540"/>
              </w:tabs>
              <w:suppressAutoHyphens w:val="0"/>
            </w:pPr>
            <w:r w:rsidRPr="00B90C90">
              <w:t>-.11***</w:t>
            </w:r>
          </w:p>
        </w:tc>
      </w:tr>
      <w:tr w:rsidR="002E50A4" w:rsidRPr="00B90C90" w14:paraId="77E97697" w14:textId="77777777" w:rsidTr="00335F14">
        <w:trPr>
          <w:cantSplit/>
        </w:trPr>
        <w:tc>
          <w:tcPr>
            <w:tcW w:w="2332" w:type="pct"/>
            <w:shd w:val="clear" w:color="auto" w:fill="FFFFFF"/>
            <w:noWrap/>
            <w:tcMar>
              <w:top w:w="28" w:type="dxa"/>
              <w:left w:w="85" w:type="dxa"/>
              <w:bottom w:w="28" w:type="dxa"/>
              <w:right w:w="85" w:type="dxa"/>
            </w:tcMar>
            <w:vAlign w:val="center"/>
          </w:tcPr>
          <w:p w14:paraId="559BD605" w14:textId="77777777" w:rsidR="002E50A4" w:rsidRPr="00B90C90" w:rsidRDefault="002E50A4" w:rsidP="008945E2">
            <w:pPr>
              <w:widowControl w:val="0"/>
              <w:suppressAutoHyphens w:val="0"/>
              <w:rPr>
                <w:lang w:val="en-US"/>
              </w:rPr>
            </w:pPr>
            <w:r w:rsidRPr="00B90C90">
              <w:rPr>
                <w:lang w:val="en-US"/>
              </w:rPr>
              <w:t>Acquaintances offline</w:t>
            </w:r>
          </w:p>
        </w:tc>
        <w:tc>
          <w:tcPr>
            <w:tcW w:w="116" w:type="pct"/>
            <w:shd w:val="clear" w:color="auto" w:fill="FFFFFF"/>
          </w:tcPr>
          <w:p w14:paraId="566E5E8C" w14:textId="77777777" w:rsidR="002E50A4" w:rsidRPr="00B90C90" w:rsidRDefault="002E50A4" w:rsidP="008945E2">
            <w:pPr>
              <w:widowControl w:val="0"/>
              <w:suppressAutoHyphens w:val="0"/>
              <w:jc w:val="center"/>
              <w:rPr>
                <w:lang w:val="en-US"/>
              </w:rPr>
            </w:pPr>
          </w:p>
        </w:tc>
        <w:tc>
          <w:tcPr>
            <w:tcW w:w="354" w:type="pct"/>
            <w:shd w:val="clear" w:color="auto" w:fill="FFFFFF"/>
          </w:tcPr>
          <w:p w14:paraId="632E0DCE" w14:textId="77777777" w:rsidR="002E50A4" w:rsidRPr="00B90C90" w:rsidRDefault="002E50A4" w:rsidP="008945E2">
            <w:pPr>
              <w:widowControl w:val="0"/>
              <w:suppressAutoHyphens w:val="0"/>
              <w:jc w:val="center"/>
              <w:rPr>
                <w:lang w:val="en-US"/>
              </w:rPr>
            </w:pPr>
            <w:r w:rsidRPr="00B90C90">
              <w:rPr>
                <w:lang w:val="en-US"/>
              </w:rPr>
              <w:t>0</w:t>
            </w:r>
          </w:p>
        </w:tc>
        <w:tc>
          <w:tcPr>
            <w:tcW w:w="303" w:type="pct"/>
            <w:shd w:val="clear" w:color="auto" w:fill="FFFFFF"/>
          </w:tcPr>
          <w:p w14:paraId="78D475B8" w14:textId="77777777" w:rsidR="002E50A4" w:rsidRPr="00B90C90" w:rsidRDefault="002E50A4" w:rsidP="008945E2">
            <w:pPr>
              <w:widowControl w:val="0"/>
              <w:suppressAutoHyphens w:val="0"/>
              <w:jc w:val="center"/>
              <w:rPr>
                <w:lang w:val="en-US"/>
              </w:rPr>
            </w:pPr>
            <w:r w:rsidRPr="00B90C90">
              <w:rPr>
                <w:lang w:val="en-US"/>
              </w:rPr>
              <w:t>900</w:t>
            </w:r>
          </w:p>
        </w:tc>
        <w:tc>
          <w:tcPr>
            <w:tcW w:w="423" w:type="pct"/>
            <w:shd w:val="clear" w:color="auto" w:fill="FFFFFF"/>
            <w:noWrap/>
            <w:tcMar>
              <w:top w:w="28" w:type="dxa"/>
              <w:left w:w="85" w:type="dxa"/>
              <w:bottom w:w="28" w:type="dxa"/>
              <w:right w:w="85" w:type="dxa"/>
            </w:tcMar>
            <w:vAlign w:val="center"/>
          </w:tcPr>
          <w:p w14:paraId="09B5048A" w14:textId="77777777" w:rsidR="002E50A4" w:rsidRPr="00B90C90" w:rsidRDefault="002E50A4" w:rsidP="008945E2">
            <w:pPr>
              <w:widowControl w:val="0"/>
              <w:tabs>
                <w:tab w:val="decimal" w:pos="569"/>
              </w:tabs>
              <w:suppressAutoHyphens w:val="0"/>
            </w:pPr>
            <w:r w:rsidRPr="00B90C90">
              <w:t>57.78</w:t>
            </w:r>
          </w:p>
        </w:tc>
        <w:tc>
          <w:tcPr>
            <w:tcW w:w="342" w:type="pct"/>
            <w:shd w:val="clear" w:color="auto" w:fill="FFFFFF"/>
            <w:noWrap/>
            <w:tcMar>
              <w:top w:w="28" w:type="dxa"/>
              <w:left w:w="85" w:type="dxa"/>
              <w:bottom w:w="28" w:type="dxa"/>
              <w:right w:w="85" w:type="dxa"/>
            </w:tcMar>
            <w:vAlign w:val="center"/>
          </w:tcPr>
          <w:p w14:paraId="007BDCCE" w14:textId="77777777" w:rsidR="002E50A4" w:rsidRPr="00B90C90" w:rsidRDefault="002E50A4" w:rsidP="008945E2">
            <w:pPr>
              <w:widowControl w:val="0"/>
              <w:tabs>
                <w:tab w:val="decimal" w:pos="520"/>
              </w:tabs>
              <w:suppressAutoHyphens w:val="0"/>
            </w:pPr>
            <w:r w:rsidRPr="00B90C90">
              <w:t>78.81</w:t>
            </w:r>
          </w:p>
        </w:tc>
        <w:tc>
          <w:tcPr>
            <w:tcW w:w="85" w:type="pct"/>
            <w:shd w:val="clear" w:color="auto" w:fill="FFFFFF"/>
          </w:tcPr>
          <w:p w14:paraId="2AD286EE" w14:textId="77777777" w:rsidR="002E50A4" w:rsidRPr="00B90C90" w:rsidRDefault="002E50A4" w:rsidP="008945E2">
            <w:pPr>
              <w:widowControl w:val="0"/>
              <w:suppressAutoHyphens w:val="0"/>
            </w:pPr>
          </w:p>
        </w:tc>
        <w:tc>
          <w:tcPr>
            <w:tcW w:w="583" w:type="pct"/>
            <w:shd w:val="clear" w:color="auto" w:fill="FFFFFF"/>
            <w:vAlign w:val="center"/>
          </w:tcPr>
          <w:p w14:paraId="698F25DC" w14:textId="77777777" w:rsidR="002E50A4" w:rsidRPr="00B90C90" w:rsidRDefault="002E50A4" w:rsidP="008945E2">
            <w:pPr>
              <w:widowControl w:val="0"/>
              <w:tabs>
                <w:tab w:val="decimal" w:pos="738"/>
              </w:tabs>
              <w:suppressAutoHyphens w:val="0"/>
            </w:pPr>
            <w:r w:rsidRPr="00B90C90">
              <w:t>.09***</w:t>
            </w:r>
          </w:p>
        </w:tc>
        <w:tc>
          <w:tcPr>
            <w:tcW w:w="462" w:type="pct"/>
            <w:shd w:val="clear" w:color="auto" w:fill="FFFFFF"/>
            <w:vAlign w:val="center"/>
          </w:tcPr>
          <w:p w14:paraId="33AC669D" w14:textId="77777777" w:rsidR="002E50A4" w:rsidRPr="00B90C90" w:rsidRDefault="002E50A4" w:rsidP="008945E2">
            <w:pPr>
              <w:widowControl w:val="0"/>
              <w:tabs>
                <w:tab w:val="decimal" w:pos="540"/>
              </w:tabs>
              <w:suppressAutoHyphens w:val="0"/>
            </w:pPr>
            <w:r w:rsidRPr="00B90C90">
              <w:t>-.04*</w:t>
            </w:r>
          </w:p>
        </w:tc>
      </w:tr>
      <w:tr w:rsidR="002E50A4" w:rsidRPr="00B90C90" w14:paraId="72A61A24" w14:textId="77777777" w:rsidTr="00335F14">
        <w:trPr>
          <w:cantSplit/>
        </w:trPr>
        <w:tc>
          <w:tcPr>
            <w:tcW w:w="2332" w:type="pct"/>
            <w:shd w:val="clear" w:color="auto" w:fill="FFFFFF"/>
            <w:noWrap/>
            <w:tcMar>
              <w:top w:w="28" w:type="dxa"/>
              <w:left w:w="85" w:type="dxa"/>
              <w:bottom w:w="28" w:type="dxa"/>
              <w:right w:w="85" w:type="dxa"/>
            </w:tcMar>
            <w:vAlign w:val="center"/>
          </w:tcPr>
          <w:p w14:paraId="52776BBA" w14:textId="77777777" w:rsidR="002E50A4" w:rsidRPr="00B90C90" w:rsidRDefault="002E50A4" w:rsidP="008945E2">
            <w:pPr>
              <w:widowControl w:val="0"/>
              <w:suppressAutoHyphens w:val="0"/>
              <w:rPr>
                <w:lang w:val="en-US"/>
              </w:rPr>
            </w:pPr>
            <w:r w:rsidRPr="00B90C90">
              <w:rPr>
                <w:lang w:val="en-US"/>
              </w:rPr>
              <w:t>Friends online</w:t>
            </w:r>
          </w:p>
        </w:tc>
        <w:tc>
          <w:tcPr>
            <w:tcW w:w="116" w:type="pct"/>
            <w:shd w:val="clear" w:color="auto" w:fill="FFFFFF"/>
          </w:tcPr>
          <w:p w14:paraId="4A6C9590" w14:textId="77777777" w:rsidR="002E50A4" w:rsidRPr="00B90C90" w:rsidRDefault="002E50A4" w:rsidP="008945E2">
            <w:pPr>
              <w:widowControl w:val="0"/>
              <w:suppressAutoHyphens w:val="0"/>
              <w:jc w:val="center"/>
              <w:rPr>
                <w:lang w:val="en-US"/>
              </w:rPr>
            </w:pPr>
          </w:p>
        </w:tc>
        <w:tc>
          <w:tcPr>
            <w:tcW w:w="354" w:type="pct"/>
            <w:shd w:val="clear" w:color="auto" w:fill="FFFFFF"/>
          </w:tcPr>
          <w:p w14:paraId="42B28ABB" w14:textId="77777777" w:rsidR="002E50A4" w:rsidRPr="00B90C90" w:rsidRDefault="002E50A4" w:rsidP="008945E2">
            <w:pPr>
              <w:widowControl w:val="0"/>
              <w:suppressAutoHyphens w:val="0"/>
              <w:jc w:val="center"/>
              <w:rPr>
                <w:lang w:val="en-US"/>
              </w:rPr>
            </w:pPr>
            <w:r w:rsidRPr="00B90C90">
              <w:rPr>
                <w:lang w:val="en-US"/>
              </w:rPr>
              <w:t>0</w:t>
            </w:r>
          </w:p>
        </w:tc>
        <w:tc>
          <w:tcPr>
            <w:tcW w:w="303" w:type="pct"/>
            <w:shd w:val="clear" w:color="auto" w:fill="FFFFFF"/>
          </w:tcPr>
          <w:p w14:paraId="56810478" w14:textId="77777777" w:rsidR="002E50A4" w:rsidRPr="00B90C90" w:rsidRDefault="002E50A4" w:rsidP="008945E2">
            <w:pPr>
              <w:widowControl w:val="0"/>
              <w:suppressAutoHyphens w:val="0"/>
              <w:jc w:val="center"/>
              <w:rPr>
                <w:lang w:val="en-US"/>
              </w:rPr>
            </w:pPr>
            <w:r w:rsidRPr="00B90C90">
              <w:rPr>
                <w:lang w:val="en-US"/>
              </w:rPr>
              <w:t>60</w:t>
            </w:r>
          </w:p>
        </w:tc>
        <w:tc>
          <w:tcPr>
            <w:tcW w:w="423" w:type="pct"/>
            <w:shd w:val="clear" w:color="auto" w:fill="FFFFFF"/>
            <w:noWrap/>
            <w:tcMar>
              <w:top w:w="28" w:type="dxa"/>
              <w:left w:w="85" w:type="dxa"/>
              <w:bottom w:w="28" w:type="dxa"/>
              <w:right w:w="85" w:type="dxa"/>
            </w:tcMar>
            <w:vAlign w:val="center"/>
          </w:tcPr>
          <w:p w14:paraId="2E9555F2" w14:textId="77777777" w:rsidR="002E50A4" w:rsidRPr="00B90C90" w:rsidRDefault="002E50A4" w:rsidP="008945E2">
            <w:pPr>
              <w:widowControl w:val="0"/>
              <w:tabs>
                <w:tab w:val="decimal" w:pos="569"/>
              </w:tabs>
              <w:suppressAutoHyphens w:val="0"/>
            </w:pPr>
            <w:r w:rsidRPr="00B90C90">
              <w:t>.47</w:t>
            </w:r>
          </w:p>
        </w:tc>
        <w:tc>
          <w:tcPr>
            <w:tcW w:w="342" w:type="pct"/>
            <w:shd w:val="clear" w:color="auto" w:fill="FFFFFF"/>
            <w:noWrap/>
            <w:tcMar>
              <w:top w:w="28" w:type="dxa"/>
              <w:left w:w="85" w:type="dxa"/>
              <w:bottom w:w="28" w:type="dxa"/>
              <w:right w:w="85" w:type="dxa"/>
            </w:tcMar>
            <w:vAlign w:val="center"/>
          </w:tcPr>
          <w:p w14:paraId="320F0366" w14:textId="77777777" w:rsidR="002E50A4" w:rsidRPr="00B90C90" w:rsidRDefault="002E50A4" w:rsidP="008945E2">
            <w:pPr>
              <w:widowControl w:val="0"/>
              <w:tabs>
                <w:tab w:val="decimal" w:pos="520"/>
              </w:tabs>
              <w:suppressAutoHyphens w:val="0"/>
            </w:pPr>
            <w:r w:rsidRPr="00B90C90">
              <w:t>1.64</w:t>
            </w:r>
          </w:p>
        </w:tc>
        <w:tc>
          <w:tcPr>
            <w:tcW w:w="85" w:type="pct"/>
            <w:shd w:val="clear" w:color="auto" w:fill="FFFFFF"/>
          </w:tcPr>
          <w:p w14:paraId="05023BC5" w14:textId="77777777" w:rsidR="002E50A4" w:rsidRPr="00B90C90" w:rsidRDefault="002E50A4" w:rsidP="008945E2">
            <w:pPr>
              <w:widowControl w:val="0"/>
              <w:suppressAutoHyphens w:val="0"/>
            </w:pPr>
          </w:p>
        </w:tc>
        <w:tc>
          <w:tcPr>
            <w:tcW w:w="583" w:type="pct"/>
            <w:shd w:val="clear" w:color="auto" w:fill="FFFFFF"/>
            <w:vAlign w:val="center"/>
          </w:tcPr>
          <w:p w14:paraId="41BBB4A1" w14:textId="77777777" w:rsidR="002E50A4" w:rsidRPr="00B90C90" w:rsidRDefault="002E50A4" w:rsidP="008945E2">
            <w:pPr>
              <w:widowControl w:val="0"/>
              <w:tabs>
                <w:tab w:val="decimal" w:pos="738"/>
              </w:tabs>
              <w:suppressAutoHyphens w:val="0"/>
            </w:pPr>
            <w:r w:rsidRPr="00B90C90">
              <w:t>.02</w:t>
            </w:r>
          </w:p>
        </w:tc>
        <w:tc>
          <w:tcPr>
            <w:tcW w:w="462" w:type="pct"/>
            <w:shd w:val="clear" w:color="auto" w:fill="FFFFFF"/>
            <w:vAlign w:val="center"/>
          </w:tcPr>
          <w:p w14:paraId="590D69F1" w14:textId="77777777" w:rsidR="002E50A4" w:rsidRPr="00B90C90" w:rsidRDefault="002E50A4" w:rsidP="008945E2">
            <w:pPr>
              <w:widowControl w:val="0"/>
              <w:tabs>
                <w:tab w:val="decimal" w:pos="540"/>
              </w:tabs>
              <w:suppressAutoHyphens w:val="0"/>
            </w:pPr>
            <w:r w:rsidRPr="00B90C90">
              <w:t>-.01</w:t>
            </w:r>
          </w:p>
        </w:tc>
      </w:tr>
      <w:tr w:rsidR="002E50A4" w:rsidRPr="00B90C90" w14:paraId="4F164D8A" w14:textId="77777777" w:rsidTr="00335F14">
        <w:trPr>
          <w:cantSplit/>
        </w:trPr>
        <w:tc>
          <w:tcPr>
            <w:tcW w:w="2332" w:type="pct"/>
            <w:shd w:val="clear" w:color="auto" w:fill="FFFFFF"/>
            <w:noWrap/>
            <w:tcMar>
              <w:top w:w="28" w:type="dxa"/>
              <w:left w:w="85" w:type="dxa"/>
              <w:bottom w:w="28" w:type="dxa"/>
              <w:right w:w="85" w:type="dxa"/>
            </w:tcMar>
            <w:vAlign w:val="center"/>
          </w:tcPr>
          <w:p w14:paraId="6945BDE1" w14:textId="77777777" w:rsidR="002E50A4" w:rsidRPr="00B90C90" w:rsidRDefault="002E50A4" w:rsidP="008945E2">
            <w:pPr>
              <w:widowControl w:val="0"/>
              <w:suppressAutoHyphens w:val="0"/>
              <w:rPr>
                <w:lang w:val="en-US"/>
              </w:rPr>
            </w:pPr>
            <w:r w:rsidRPr="00B90C90">
              <w:rPr>
                <w:lang w:val="en-US"/>
              </w:rPr>
              <w:t>Acquaintances online</w:t>
            </w:r>
          </w:p>
        </w:tc>
        <w:tc>
          <w:tcPr>
            <w:tcW w:w="116" w:type="pct"/>
            <w:shd w:val="clear" w:color="auto" w:fill="FFFFFF"/>
          </w:tcPr>
          <w:p w14:paraId="339242AC" w14:textId="77777777" w:rsidR="002E50A4" w:rsidRPr="00B90C90" w:rsidRDefault="002E50A4" w:rsidP="008945E2">
            <w:pPr>
              <w:widowControl w:val="0"/>
              <w:suppressAutoHyphens w:val="0"/>
              <w:jc w:val="center"/>
              <w:rPr>
                <w:lang w:val="en-US"/>
              </w:rPr>
            </w:pPr>
          </w:p>
        </w:tc>
        <w:tc>
          <w:tcPr>
            <w:tcW w:w="354" w:type="pct"/>
            <w:shd w:val="clear" w:color="auto" w:fill="FFFFFF"/>
          </w:tcPr>
          <w:p w14:paraId="0D148379" w14:textId="77777777" w:rsidR="002E50A4" w:rsidRPr="00B90C90" w:rsidRDefault="002E50A4" w:rsidP="008945E2">
            <w:pPr>
              <w:widowControl w:val="0"/>
              <w:suppressAutoHyphens w:val="0"/>
              <w:jc w:val="center"/>
              <w:rPr>
                <w:lang w:val="en-US"/>
              </w:rPr>
            </w:pPr>
            <w:r w:rsidRPr="00B90C90">
              <w:rPr>
                <w:lang w:val="en-US"/>
              </w:rPr>
              <w:t>0</w:t>
            </w:r>
          </w:p>
        </w:tc>
        <w:tc>
          <w:tcPr>
            <w:tcW w:w="303" w:type="pct"/>
            <w:shd w:val="clear" w:color="auto" w:fill="FFFFFF"/>
          </w:tcPr>
          <w:p w14:paraId="67047B44" w14:textId="77777777" w:rsidR="002E50A4" w:rsidRPr="00B90C90" w:rsidRDefault="002E50A4" w:rsidP="008945E2">
            <w:pPr>
              <w:widowControl w:val="0"/>
              <w:suppressAutoHyphens w:val="0"/>
              <w:jc w:val="center"/>
              <w:rPr>
                <w:lang w:val="en-US"/>
              </w:rPr>
            </w:pPr>
            <w:r w:rsidRPr="00B90C90">
              <w:rPr>
                <w:lang w:val="en-US"/>
              </w:rPr>
              <w:t>520</w:t>
            </w:r>
          </w:p>
        </w:tc>
        <w:tc>
          <w:tcPr>
            <w:tcW w:w="423" w:type="pct"/>
            <w:shd w:val="clear" w:color="auto" w:fill="FFFFFF"/>
            <w:noWrap/>
            <w:tcMar>
              <w:top w:w="28" w:type="dxa"/>
              <w:left w:w="85" w:type="dxa"/>
              <w:bottom w:w="28" w:type="dxa"/>
              <w:right w:w="85" w:type="dxa"/>
            </w:tcMar>
            <w:vAlign w:val="center"/>
          </w:tcPr>
          <w:p w14:paraId="31F9D664" w14:textId="77777777" w:rsidR="002E50A4" w:rsidRPr="00B90C90" w:rsidRDefault="002E50A4" w:rsidP="008945E2">
            <w:pPr>
              <w:widowControl w:val="0"/>
              <w:tabs>
                <w:tab w:val="decimal" w:pos="569"/>
              </w:tabs>
              <w:suppressAutoHyphens w:val="0"/>
            </w:pPr>
            <w:r w:rsidRPr="00B90C90">
              <w:t>8.38</w:t>
            </w:r>
          </w:p>
        </w:tc>
        <w:tc>
          <w:tcPr>
            <w:tcW w:w="342" w:type="pct"/>
            <w:shd w:val="clear" w:color="auto" w:fill="FFFFFF"/>
            <w:noWrap/>
            <w:tcMar>
              <w:top w:w="28" w:type="dxa"/>
              <w:left w:w="85" w:type="dxa"/>
              <w:bottom w:w="28" w:type="dxa"/>
              <w:right w:w="85" w:type="dxa"/>
            </w:tcMar>
            <w:vAlign w:val="center"/>
          </w:tcPr>
          <w:p w14:paraId="58A28960" w14:textId="77777777" w:rsidR="002E50A4" w:rsidRPr="00B90C90" w:rsidRDefault="002E50A4" w:rsidP="008945E2">
            <w:pPr>
              <w:widowControl w:val="0"/>
              <w:tabs>
                <w:tab w:val="decimal" w:pos="520"/>
              </w:tabs>
              <w:suppressAutoHyphens w:val="0"/>
            </w:pPr>
            <w:r w:rsidRPr="00B90C90">
              <w:t>24.99</w:t>
            </w:r>
          </w:p>
        </w:tc>
        <w:tc>
          <w:tcPr>
            <w:tcW w:w="85" w:type="pct"/>
            <w:shd w:val="clear" w:color="auto" w:fill="FFFFFF"/>
          </w:tcPr>
          <w:p w14:paraId="6E7D19EA" w14:textId="77777777" w:rsidR="002E50A4" w:rsidRPr="00B90C90" w:rsidRDefault="002E50A4" w:rsidP="008945E2">
            <w:pPr>
              <w:widowControl w:val="0"/>
              <w:suppressAutoHyphens w:val="0"/>
            </w:pPr>
          </w:p>
        </w:tc>
        <w:tc>
          <w:tcPr>
            <w:tcW w:w="583" w:type="pct"/>
            <w:shd w:val="clear" w:color="auto" w:fill="FFFFFF"/>
            <w:vAlign w:val="center"/>
          </w:tcPr>
          <w:p w14:paraId="50581161" w14:textId="77777777" w:rsidR="002E50A4" w:rsidRPr="00B90C90" w:rsidRDefault="002E50A4" w:rsidP="008945E2">
            <w:pPr>
              <w:widowControl w:val="0"/>
              <w:tabs>
                <w:tab w:val="decimal" w:pos="738"/>
              </w:tabs>
              <w:suppressAutoHyphens w:val="0"/>
            </w:pPr>
            <w:r w:rsidRPr="00B90C90">
              <w:t>.10***</w:t>
            </w:r>
          </w:p>
        </w:tc>
        <w:tc>
          <w:tcPr>
            <w:tcW w:w="462" w:type="pct"/>
            <w:shd w:val="clear" w:color="auto" w:fill="FFFFFF"/>
            <w:vAlign w:val="center"/>
          </w:tcPr>
          <w:p w14:paraId="5D9F9B51" w14:textId="77777777" w:rsidR="002E50A4" w:rsidRPr="00B90C90" w:rsidRDefault="002E50A4" w:rsidP="008945E2">
            <w:pPr>
              <w:widowControl w:val="0"/>
              <w:tabs>
                <w:tab w:val="decimal" w:pos="540"/>
              </w:tabs>
              <w:suppressAutoHyphens w:val="0"/>
            </w:pPr>
            <w:r w:rsidRPr="00B90C90">
              <w:t>-.04*</w:t>
            </w:r>
          </w:p>
        </w:tc>
      </w:tr>
      <w:tr w:rsidR="002E50A4" w:rsidRPr="00B90C90" w14:paraId="4D979BC4" w14:textId="77777777" w:rsidTr="00335F14">
        <w:trPr>
          <w:cantSplit/>
        </w:trPr>
        <w:tc>
          <w:tcPr>
            <w:tcW w:w="2332" w:type="pct"/>
            <w:tcBorders>
              <w:bottom w:val="single" w:sz="4" w:space="0" w:color="auto"/>
            </w:tcBorders>
            <w:shd w:val="clear" w:color="auto" w:fill="FFFFFF"/>
            <w:noWrap/>
            <w:tcMar>
              <w:top w:w="28" w:type="dxa"/>
              <w:left w:w="85" w:type="dxa"/>
              <w:bottom w:w="28" w:type="dxa"/>
              <w:right w:w="85" w:type="dxa"/>
            </w:tcMar>
            <w:vAlign w:val="center"/>
          </w:tcPr>
          <w:p w14:paraId="25A97C2E" w14:textId="77777777" w:rsidR="002E50A4" w:rsidRPr="00B90C90" w:rsidRDefault="002E50A4" w:rsidP="008945E2">
            <w:pPr>
              <w:widowControl w:val="0"/>
              <w:suppressAutoHyphens w:val="0"/>
              <w:rPr>
                <w:lang w:val="en-US"/>
              </w:rPr>
            </w:pPr>
            <w:r w:rsidRPr="00B90C90">
              <w:rPr>
                <w:lang w:val="en-US"/>
              </w:rPr>
              <w:t>Grade point average</w:t>
            </w:r>
          </w:p>
        </w:tc>
        <w:tc>
          <w:tcPr>
            <w:tcW w:w="116" w:type="pct"/>
            <w:tcBorders>
              <w:bottom w:val="single" w:sz="4" w:space="0" w:color="auto"/>
            </w:tcBorders>
            <w:shd w:val="clear" w:color="auto" w:fill="FFFFFF"/>
          </w:tcPr>
          <w:p w14:paraId="720DAA67" w14:textId="77777777" w:rsidR="002E50A4" w:rsidRPr="00B90C90" w:rsidRDefault="002E50A4" w:rsidP="008945E2">
            <w:pPr>
              <w:widowControl w:val="0"/>
              <w:suppressAutoHyphens w:val="0"/>
              <w:jc w:val="center"/>
              <w:rPr>
                <w:lang w:val="en-US"/>
              </w:rPr>
            </w:pPr>
          </w:p>
        </w:tc>
        <w:tc>
          <w:tcPr>
            <w:tcW w:w="354" w:type="pct"/>
            <w:tcBorders>
              <w:bottom w:val="single" w:sz="4" w:space="0" w:color="auto"/>
            </w:tcBorders>
            <w:shd w:val="clear" w:color="auto" w:fill="FFFFFF"/>
          </w:tcPr>
          <w:p w14:paraId="114F2C61" w14:textId="77777777" w:rsidR="002E50A4" w:rsidRPr="00B90C90" w:rsidRDefault="002E50A4" w:rsidP="008945E2">
            <w:pPr>
              <w:widowControl w:val="0"/>
              <w:suppressAutoHyphens w:val="0"/>
              <w:jc w:val="center"/>
              <w:rPr>
                <w:lang w:val="en-US"/>
              </w:rPr>
            </w:pPr>
            <w:r w:rsidRPr="00B90C90">
              <w:rPr>
                <w:lang w:val="en-US"/>
              </w:rPr>
              <w:t>1</w:t>
            </w:r>
          </w:p>
        </w:tc>
        <w:tc>
          <w:tcPr>
            <w:tcW w:w="303" w:type="pct"/>
            <w:tcBorders>
              <w:bottom w:val="single" w:sz="4" w:space="0" w:color="auto"/>
            </w:tcBorders>
            <w:shd w:val="clear" w:color="auto" w:fill="FFFFFF"/>
          </w:tcPr>
          <w:p w14:paraId="25663B90" w14:textId="77777777" w:rsidR="002E50A4" w:rsidRPr="00B90C90" w:rsidRDefault="002E50A4" w:rsidP="008945E2">
            <w:pPr>
              <w:widowControl w:val="0"/>
              <w:suppressAutoHyphens w:val="0"/>
              <w:jc w:val="center"/>
              <w:rPr>
                <w:lang w:val="en-US"/>
              </w:rPr>
            </w:pPr>
            <w:r w:rsidRPr="00B90C90">
              <w:rPr>
                <w:lang w:val="en-US"/>
              </w:rPr>
              <w:t>6</w:t>
            </w:r>
          </w:p>
        </w:tc>
        <w:tc>
          <w:tcPr>
            <w:tcW w:w="423" w:type="pct"/>
            <w:tcBorders>
              <w:bottom w:val="single" w:sz="4" w:space="0" w:color="auto"/>
            </w:tcBorders>
            <w:shd w:val="clear" w:color="auto" w:fill="FFFFFF"/>
            <w:noWrap/>
            <w:tcMar>
              <w:top w:w="28" w:type="dxa"/>
              <w:left w:w="85" w:type="dxa"/>
              <w:bottom w:w="28" w:type="dxa"/>
              <w:right w:w="85" w:type="dxa"/>
            </w:tcMar>
            <w:vAlign w:val="center"/>
          </w:tcPr>
          <w:p w14:paraId="5E07D13D" w14:textId="77777777" w:rsidR="002E50A4" w:rsidRPr="00B90C90" w:rsidRDefault="002E50A4" w:rsidP="008945E2">
            <w:pPr>
              <w:widowControl w:val="0"/>
              <w:tabs>
                <w:tab w:val="decimal" w:pos="569"/>
              </w:tabs>
              <w:suppressAutoHyphens w:val="0"/>
            </w:pPr>
            <w:r w:rsidRPr="00B90C90">
              <w:t>2.43</w:t>
            </w:r>
          </w:p>
        </w:tc>
        <w:tc>
          <w:tcPr>
            <w:tcW w:w="342" w:type="pct"/>
            <w:tcBorders>
              <w:bottom w:val="single" w:sz="4" w:space="0" w:color="auto"/>
            </w:tcBorders>
            <w:shd w:val="clear" w:color="auto" w:fill="FFFFFF"/>
            <w:noWrap/>
            <w:tcMar>
              <w:top w:w="28" w:type="dxa"/>
              <w:left w:w="85" w:type="dxa"/>
              <w:bottom w:w="28" w:type="dxa"/>
              <w:right w:w="85" w:type="dxa"/>
            </w:tcMar>
            <w:vAlign w:val="center"/>
          </w:tcPr>
          <w:p w14:paraId="6CF2E766" w14:textId="77777777" w:rsidR="002E50A4" w:rsidRPr="00B90C90" w:rsidRDefault="002E50A4" w:rsidP="008945E2">
            <w:pPr>
              <w:widowControl w:val="0"/>
              <w:tabs>
                <w:tab w:val="decimal" w:pos="520"/>
              </w:tabs>
              <w:suppressAutoHyphens w:val="0"/>
            </w:pPr>
            <w:r w:rsidRPr="00B90C90">
              <w:t>.60</w:t>
            </w:r>
          </w:p>
        </w:tc>
        <w:tc>
          <w:tcPr>
            <w:tcW w:w="85" w:type="pct"/>
            <w:tcBorders>
              <w:bottom w:val="single" w:sz="4" w:space="0" w:color="auto"/>
            </w:tcBorders>
            <w:shd w:val="clear" w:color="auto" w:fill="FFFFFF"/>
          </w:tcPr>
          <w:p w14:paraId="3DA436E1" w14:textId="77777777" w:rsidR="002E50A4" w:rsidRPr="00B90C90" w:rsidRDefault="002E50A4" w:rsidP="008945E2">
            <w:pPr>
              <w:widowControl w:val="0"/>
              <w:suppressAutoHyphens w:val="0"/>
            </w:pPr>
          </w:p>
        </w:tc>
        <w:tc>
          <w:tcPr>
            <w:tcW w:w="583" w:type="pct"/>
            <w:tcBorders>
              <w:bottom w:val="single" w:sz="4" w:space="0" w:color="auto"/>
            </w:tcBorders>
            <w:shd w:val="clear" w:color="auto" w:fill="FFFFFF"/>
            <w:vAlign w:val="center"/>
          </w:tcPr>
          <w:p w14:paraId="5FDA3545" w14:textId="77777777" w:rsidR="002E50A4" w:rsidRPr="00B90C90" w:rsidRDefault="002E50A4" w:rsidP="008945E2">
            <w:pPr>
              <w:widowControl w:val="0"/>
              <w:tabs>
                <w:tab w:val="decimal" w:pos="738"/>
              </w:tabs>
              <w:suppressAutoHyphens w:val="0"/>
            </w:pPr>
            <w:r w:rsidRPr="00B90C90">
              <w:t>.17***</w:t>
            </w:r>
          </w:p>
        </w:tc>
        <w:tc>
          <w:tcPr>
            <w:tcW w:w="462" w:type="pct"/>
            <w:tcBorders>
              <w:bottom w:val="single" w:sz="4" w:space="0" w:color="auto"/>
            </w:tcBorders>
            <w:shd w:val="clear" w:color="auto" w:fill="FFFFFF"/>
            <w:vAlign w:val="center"/>
          </w:tcPr>
          <w:p w14:paraId="513A889C" w14:textId="77777777" w:rsidR="002E50A4" w:rsidRPr="00B90C90" w:rsidRDefault="002E50A4" w:rsidP="008945E2">
            <w:pPr>
              <w:widowControl w:val="0"/>
              <w:tabs>
                <w:tab w:val="decimal" w:pos="540"/>
              </w:tabs>
              <w:suppressAutoHyphens w:val="0"/>
            </w:pPr>
            <w:r w:rsidRPr="00B90C90">
              <w:t>-.05**</w:t>
            </w:r>
          </w:p>
        </w:tc>
      </w:tr>
    </w:tbl>
    <w:p w14:paraId="4C3F98E7" w14:textId="77777777" w:rsidR="002E50A4" w:rsidRPr="00B90C90" w:rsidRDefault="002E50A4" w:rsidP="008945E2">
      <w:pPr>
        <w:widowControl w:val="0"/>
        <w:suppressAutoHyphens w:val="0"/>
        <w:rPr>
          <w:lang w:val="en-US"/>
        </w:rPr>
      </w:pPr>
      <w:r w:rsidRPr="00B90C90">
        <w:rPr>
          <w:i/>
          <w:lang w:val="en-US"/>
        </w:rPr>
        <w:t>Note.</w:t>
      </w:r>
      <w:r w:rsidRPr="00B90C90">
        <w:rPr>
          <w:lang w:val="en-US"/>
        </w:rPr>
        <w:t xml:space="preserve"> </w:t>
      </w:r>
      <w:r w:rsidRPr="00B90C90">
        <w:rPr>
          <w:i/>
          <w:lang w:val="en-US"/>
        </w:rPr>
        <w:t xml:space="preserve">Ns </w:t>
      </w:r>
      <w:r w:rsidRPr="00B90C90">
        <w:rPr>
          <w:lang w:val="en-US"/>
        </w:rPr>
        <w:t xml:space="preserve">ranged from 2,712 to 2,734. Due to left-skewed distributions, the number of offline friends and the number of offline acquaintances as well as the number of online friends and the number of online acquaintances were </w:t>
      </w:r>
      <w:proofErr w:type="spellStart"/>
      <w:r w:rsidRPr="00B90C90">
        <w:rPr>
          <w:lang w:val="en-US"/>
        </w:rPr>
        <w:t>logarithmized</w:t>
      </w:r>
      <w:proofErr w:type="spellEnd"/>
      <w:r w:rsidRPr="00B90C90">
        <w:rPr>
          <w:lang w:val="en-US"/>
        </w:rPr>
        <w:t xml:space="preserve"> before aggregation. Here, statistics for the original (</w:t>
      </w:r>
      <w:proofErr w:type="spellStart"/>
      <w:r w:rsidRPr="00B90C90">
        <w:rPr>
          <w:lang w:val="en-US"/>
        </w:rPr>
        <w:t>nonlogarithmized</w:t>
      </w:r>
      <w:proofErr w:type="spellEnd"/>
      <w:r w:rsidRPr="00B90C90">
        <w:rPr>
          <w:lang w:val="en-US"/>
        </w:rPr>
        <w:t>) data are presented. Grade point average: higher values reflect poorer school performance. Sex was coded 1 = female and 2 = male.</w:t>
      </w:r>
      <w:r>
        <w:rPr>
          <w:lang w:val="en-US"/>
        </w:rPr>
        <w:t xml:space="preserve"> </w:t>
      </w:r>
      <w:r w:rsidRPr="00B90C90">
        <w:rPr>
          <w:lang w:val="en-US"/>
        </w:rPr>
        <w:t>* </w:t>
      </w:r>
      <w:r w:rsidRPr="00B90C90">
        <w:rPr>
          <w:i/>
          <w:lang w:val="en-US"/>
        </w:rPr>
        <w:t>p</w:t>
      </w:r>
      <w:r w:rsidRPr="00B90C90">
        <w:rPr>
          <w:lang w:val="en-US"/>
        </w:rPr>
        <w:t> &lt; .05. ** </w:t>
      </w:r>
      <w:r w:rsidRPr="00B90C90">
        <w:rPr>
          <w:i/>
          <w:lang w:val="en-US"/>
        </w:rPr>
        <w:t>p</w:t>
      </w:r>
      <w:r w:rsidRPr="00B90C90">
        <w:rPr>
          <w:lang w:val="en-US"/>
        </w:rPr>
        <w:t> &lt; .01. *** </w:t>
      </w:r>
      <w:r w:rsidRPr="00B90C90">
        <w:rPr>
          <w:i/>
          <w:lang w:val="en-US"/>
        </w:rPr>
        <w:t>p</w:t>
      </w:r>
      <w:r w:rsidRPr="00B90C90">
        <w:rPr>
          <w:lang w:val="en-US"/>
        </w:rPr>
        <w:t> &lt; .001.</w:t>
      </w:r>
    </w:p>
    <w:p w14:paraId="3ED9A292" w14:textId="77777777" w:rsidR="002E50A4" w:rsidRPr="00B90C90" w:rsidRDefault="002E50A4" w:rsidP="008945E2">
      <w:pPr>
        <w:widowControl w:val="0"/>
        <w:suppressAutoHyphens w:val="0"/>
        <w:rPr>
          <w:lang w:val="en-US"/>
        </w:rPr>
        <w:sectPr w:rsidR="002E50A4" w:rsidRPr="00B90C90" w:rsidSect="008716B9">
          <w:headerReference w:type="default" r:id="rId6"/>
          <w:pgSz w:w="11906" w:h="16838"/>
          <w:pgMar w:top="1440" w:right="1440" w:bottom="1440" w:left="1440" w:header="709" w:footer="709" w:gutter="0"/>
          <w:cols w:space="708"/>
          <w:docGrid w:linePitch="360"/>
        </w:sectPr>
      </w:pPr>
    </w:p>
    <w:p w14:paraId="3E3E8DE9" w14:textId="77777777" w:rsidR="002E50A4" w:rsidRPr="006131C6" w:rsidRDefault="002E50A4" w:rsidP="008945E2">
      <w:pPr>
        <w:widowControl w:val="0"/>
        <w:suppressAutoHyphens w:val="0"/>
        <w:rPr>
          <w:b/>
          <w:lang w:val="en-US"/>
        </w:rPr>
      </w:pPr>
      <w:bookmarkStart w:id="0" w:name="_GoBack"/>
      <w:r>
        <w:rPr>
          <w:b/>
          <w:lang w:val="en-US"/>
        </w:rPr>
        <w:lastRenderedPageBreak/>
        <w:t>T</w:t>
      </w:r>
      <w:r w:rsidRPr="006131C6">
        <w:rPr>
          <w:b/>
          <w:lang w:val="en-US"/>
        </w:rPr>
        <w:t xml:space="preserve">able </w:t>
      </w:r>
      <w:r>
        <w:rPr>
          <w:b/>
          <w:lang w:val="en-US"/>
        </w:rPr>
        <w:t>S</w:t>
      </w:r>
      <w:r w:rsidRPr="006131C6">
        <w:rPr>
          <w:b/>
          <w:lang w:val="en-US"/>
        </w:rPr>
        <w:t>2</w:t>
      </w:r>
      <w:r>
        <w:rPr>
          <w:b/>
          <w:lang w:val="en-US"/>
        </w:rPr>
        <w:t>.</w:t>
      </w:r>
      <w:r w:rsidRPr="006131C6">
        <w:rPr>
          <w:b/>
          <w:lang w:val="en-US"/>
        </w:rPr>
        <w:t xml:space="preserve"> </w:t>
      </w:r>
      <w:r>
        <w:rPr>
          <w:b/>
          <w:lang w:val="en-US"/>
        </w:rPr>
        <w:t>D</w:t>
      </w:r>
      <w:r w:rsidRPr="006131C6">
        <w:rPr>
          <w:b/>
          <w:lang w:val="en-US"/>
        </w:rPr>
        <w:t>escriptive statistics for participants’ reasons for playing video games.</w:t>
      </w:r>
    </w:p>
    <w:p w14:paraId="00D6F971" w14:textId="77777777" w:rsidR="002E50A4" w:rsidRPr="00B90C90" w:rsidRDefault="002E50A4" w:rsidP="008945E2">
      <w:pPr>
        <w:widowControl w:val="0"/>
        <w:suppressAutoHyphens w:val="0"/>
        <w:rPr>
          <w:i/>
          <w:lang w:val="en-US"/>
        </w:rPr>
      </w:pPr>
    </w:p>
    <w:tbl>
      <w:tblPr>
        <w:tblW w:w="5000" w:type="pct"/>
        <w:tblCellMar>
          <w:left w:w="0" w:type="dxa"/>
          <w:right w:w="0" w:type="dxa"/>
        </w:tblCellMar>
        <w:tblLook w:val="0000" w:firstRow="0" w:lastRow="0" w:firstColumn="0" w:lastColumn="0" w:noHBand="0" w:noVBand="0"/>
      </w:tblPr>
      <w:tblGrid>
        <w:gridCol w:w="191"/>
        <w:gridCol w:w="1493"/>
        <w:gridCol w:w="5"/>
        <w:gridCol w:w="340"/>
        <w:gridCol w:w="372"/>
        <w:gridCol w:w="505"/>
        <w:gridCol w:w="768"/>
        <w:gridCol w:w="5"/>
        <w:gridCol w:w="1107"/>
        <w:gridCol w:w="887"/>
        <w:gridCol w:w="1118"/>
        <w:gridCol w:w="930"/>
        <w:gridCol w:w="871"/>
        <w:gridCol w:w="859"/>
        <w:gridCol w:w="867"/>
        <w:gridCol w:w="908"/>
        <w:gridCol w:w="849"/>
        <w:gridCol w:w="979"/>
        <w:gridCol w:w="904"/>
      </w:tblGrid>
      <w:tr w:rsidR="002E50A4" w:rsidRPr="00B90C90" w14:paraId="44FA11CE" w14:textId="77777777" w:rsidTr="00335F14">
        <w:trPr>
          <w:cantSplit/>
          <w:tblHeader/>
        </w:trPr>
        <w:tc>
          <w:tcPr>
            <w:tcW w:w="806" w:type="pct"/>
            <w:gridSpan w:val="2"/>
            <w:tcBorders>
              <w:top w:val="single" w:sz="4" w:space="0" w:color="auto"/>
            </w:tcBorders>
            <w:shd w:val="clear" w:color="auto" w:fill="FFFFFF"/>
            <w:vAlign w:val="center"/>
          </w:tcPr>
          <w:p w14:paraId="522C16B4" w14:textId="77777777" w:rsidR="002E50A4" w:rsidRPr="00B90C90" w:rsidRDefault="002E50A4" w:rsidP="008945E2">
            <w:pPr>
              <w:widowControl w:val="0"/>
              <w:suppressAutoHyphens w:val="0"/>
              <w:rPr>
                <w:lang w:val="en-US"/>
              </w:rPr>
            </w:pPr>
          </w:p>
        </w:tc>
        <w:tc>
          <w:tcPr>
            <w:tcW w:w="7" w:type="pct"/>
            <w:tcBorders>
              <w:top w:val="single" w:sz="4" w:space="0" w:color="auto"/>
            </w:tcBorders>
            <w:shd w:val="clear" w:color="auto" w:fill="FFFFFF"/>
          </w:tcPr>
          <w:p w14:paraId="006FC925" w14:textId="77777777" w:rsidR="002E50A4" w:rsidRPr="00B90C90" w:rsidRDefault="002E50A4" w:rsidP="008945E2">
            <w:pPr>
              <w:widowControl w:val="0"/>
              <w:suppressAutoHyphens w:val="0"/>
              <w:jc w:val="center"/>
              <w:rPr>
                <w:lang w:val="en-US"/>
              </w:rPr>
            </w:pPr>
          </w:p>
        </w:tc>
        <w:tc>
          <w:tcPr>
            <w:tcW w:w="161" w:type="pct"/>
            <w:tcBorders>
              <w:top w:val="single" w:sz="4" w:space="0" w:color="auto"/>
            </w:tcBorders>
            <w:shd w:val="clear" w:color="auto" w:fill="FFFFFF"/>
            <w:vAlign w:val="center"/>
          </w:tcPr>
          <w:p w14:paraId="5B842F89" w14:textId="77777777" w:rsidR="002E50A4" w:rsidRPr="00B90C90" w:rsidRDefault="002E50A4" w:rsidP="008945E2">
            <w:pPr>
              <w:widowControl w:val="0"/>
              <w:suppressAutoHyphens w:val="0"/>
              <w:jc w:val="center"/>
              <w:rPr>
                <w:lang w:val="en-US"/>
              </w:rPr>
            </w:pPr>
          </w:p>
        </w:tc>
        <w:tc>
          <w:tcPr>
            <w:tcW w:w="158" w:type="pct"/>
            <w:tcBorders>
              <w:top w:val="single" w:sz="4" w:space="0" w:color="auto"/>
            </w:tcBorders>
            <w:shd w:val="clear" w:color="auto" w:fill="FFFFFF"/>
            <w:vAlign w:val="center"/>
          </w:tcPr>
          <w:p w14:paraId="79208338" w14:textId="77777777" w:rsidR="002E50A4" w:rsidRPr="00B90C90" w:rsidRDefault="002E50A4" w:rsidP="008945E2">
            <w:pPr>
              <w:widowControl w:val="0"/>
              <w:suppressAutoHyphens w:val="0"/>
              <w:jc w:val="center"/>
              <w:rPr>
                <w:lang w:val="en-US"/>
              </w:rPr>
            </w:pPr>
          </w:p>
        </w:tc>
        <w:tc>
          <w:tcPr>
            <w:tcW w:w="216" w:type="pct"/>
            <w:tcBorders>
              <w:top w:val="single" w:sz="4" w:space="0" w:color="auto"/>
            </w:tcBorders>
            <w:shd w:val="clear" w:color="auto" w:fill="FFFFFF"/>
            <w:noWrap/>
            <w:tcMar>
              <w:top w:w="28" w:type="dxa"/>
              <w:left w:w="85" w:type="dxa"/>
              <w:bottom w:w="28" w:type="dxa"/>
              <w:right w:w="85" w:type="dxa"/>
            </w:tcMar>
            <w:vAlign w:val="center"/>
          </w:tcPr>
          <w:p w14:paraId="6F56E896" w14:textId="77777777" w:rsidR="002E50A4" w:rsidRPr="00B90C90" w:rsidRDefault="002E50A4" w:rsidP="008945E2">
            <w:pPr>
              <w:widowControl w:val="0"/>
              <w:suppressAutoHyphens w:val="0"/>
              <w:jc w:val="center"/>
              <w:rPr>
                <w:lang w:val="en-US"/>
              </w:rPr>
            </w:pPr>
          </w:p>
        </w:tc>
        <w:tc>
          <w:tcPr>
            <w:tcW w:w="222" w:type="pct"/>
            <w:tcBorders>
              <w:top w:val="single" w:sz="4" w:space="0" w:color="auto"/>
            </w:tcBorders>
            <w:shd w:val="clear" w:color="auto" w:fill="FFFFFF"/>
            <w:noWrap/>
            <w:tcMar>
              <w:top w:w="28" w:type="dxa"/>
              <w:left w:w="85" w:type="dxa"/>
              <w:bottom w:w="28" w:type="dxa"/>
              <w:right w:w="85" w:type="dxa"/>
            </w:tcMar>
            <w:vAlign w:val="center"/>
          </w:tcPr>
          <w:p w14:paraId="7425BC66" w14:textId="77777777" w:rsidR="002E50A4" w:rsidRPr="00B90C90" w:rsidRDefault="002E50A4" w:rsidP="008945E2">
            <w:pPr>
              <w:widowControl w:val="0"/>
              <w:suppressAutoHyphens w:val="0"/>
              <w:jc w:val="center"/>
              <w:rPr>
                <w:lang w:val="en-US"/>
              </w:rPr>
            </w:pPr>
          </w:p>
        </w:tc>
        <w:tc>
          <w:tcPr>
            <w:tcW w:w="24" w:type="pct"/>
            <w:tcBorders>
              <w:top w:val="single" w:sz="4" w:space="0" w:color="auto"/>
            </w:tcBorders>
            <w:shd w:val="clear" w:color="auto" w:fill="FFFFFF"/>
          </w:tcPr>
          <w:p w14:paraId="66B98346" w14:textId="77777777" w:rsidR="002E50A4" w:rsidRPr="00B90C90" w:rsidRDefault="002E50A4" w:rsidP="008945E2">
            <w:pPr>
              <w:widowControl w:val="0"/>
              <w:suppressAutoHyphens w:val="0"/>
              <w:rPr>
                <w:lang w:val="en-US"/>
              </w:rPr>
            </w:pPr>
          </w:p>
        </w:tc>
        <w:tc>
          <w:tcPr>
            <w:tcW w:w="3406" w:type="pct"/>
            <w:gridSpan w:val="11"/>
            <w:tcBorders>
              <w:top w:val="single" w:sz="4" w:space="0" w:color="auto"/>
              <w:bottom w:val="single" w:sz="4" w:space="0" w:color="auto"/>
            </w:tcBorders>
            <w:shd w:val="clear" w:color="auto" w:fill="FFFFFF"/>
            <w:noWrap/>
            <w:tcMar>
              <w:top w:w="28" w:type="dxa"/>
              <w:left w:w="85" w:type="dxa"/>
              <w:bottom w:w="28" w:type="dxa"/>
              <w:right w:w="85" w:type="dxa"/>
            </w:tcMar>
            <w:vAlign w:val="center"/>
          </w:tcPr>
          <w:p w14:paraId="75EDF5C2" w14:textId="77777777" w:rsidR="002E50A4" w:rsidRPr="006131C6" w:rsidRDefault="002E50A4" w:rsidP="008945E2">
            <w:pPr>
              <w:widowControl w:val="0"/>
              <w:suppressAutoHyphens w:val="0"/>
              <w:jc w:val="center"/>
              <w:rPr>
                <w:b/>
              </w:rPr>
            </w:pPr>
            <w:proofErr w:type="spellStart"/>
            <w:r w:rsidRPr="006131C6">
              <w:rPr>
                <w:b/>
              </w:rPr>
              <w:t>Correlations</w:t>
            </w:r>
            <w:proofErr w:type="spellEnd"/>
            <w:r w:rsidRPr="006131C6">
              <w:rPr>
                <w:b/>
              </w:rPr>
              <w:t xml:space="preserve"> </w:t>
            </w:r>
            <w:proofErr w:type="spellStart"/>
            <w:r w:rsidRPr="006131C6">
              <w:rPr>
                <w:b/>
              </w:rPr>
              <w:t>with</w:t>
            </w:r>
            <w:proofErr w:type="spellEnd"/>
          </w:p>
        </w:tc>
      </w:tr>
      <w:tr w:rsidR="002E50A4" w:rsidRPr="00B90C90" w14:paraId="3D52AF51" w14:textId="77777777" w:rsidTr="00335F14">
        <w:trPr>
          <w:cantSplit/>
          <w:tblHeader/>
        </w:trPr>
        <w:tc>
          <w:tcPr>
            <w:tcW w:w="806" w:type="pct"/>
            <w:gridSpan w:val="2"/>
            <w:tcBorders>
              <w:bottom w:val="single" w:sz="4" w:space="0" w:color="auto"/>
            </w:tcBorders>
            <w:shd w:val="clear" w:color="auto" w:fill="FFFFFF"/>
            <w:vAlign w:val="center"/>
          </w:tcPr>
          <w:p w14:paraId="4889EF44" w14:textId="77777777" w:rsidR="002E50A4" w:rsidRPr="006131C6" w:rsidRDefault="002E50A4" w:rsidP="008945E2">
            <w:pPr>
              <w:widowControl w:val="0"/>
              <w:suppressAutoHyphens w:val="0"/>
              <w:rPr>
                <w:b/>
                <w:lang w:val="en-US"/>
              </w:rPr>
            </w:pPr>
            <w:r w:rsidRPr="006131C6">
              <w:rPr>
                <w:b/>
                <w:lang w:val="en-US"/>
              </w:rPr>
              <w:t>Reasons for playing</w:t>
            </w:r>
          </w:p>
        </w:tc>
        <w:tc>
          <w:tcPr>
            <w:tcW w:w="7" w:type="pct"/>
            <w:tcBorders>
              <w:bottom w:val="single" w:sz="4" w:space="0" w:color="auto"/>
            </w:tcBorders>
            <w:shd w:val="clear" w:color="auto" w:fill="FFFFFF"/>
          </w:tcPr>
          <w:p w14:paraId="6EACDEF7" w14:textId="77777777" w:rsidR="002E50A4" w:rsidRPr="006131C6" w:rsidRDefault="002E50A4" w:rsidP="008945E2">
            <w:pPr>
              <w:widowControl w:val="0"/>
              <w:suppressAutoHyphens w:val="0"/>
              <w:jc w:val="center"/>
              <w:rPr>
                <w:b/>
              </w:rPr>
            </w:pPr>
          </w:p>
        </w:tc>
        <w:tc>
          <w:tcPr>
            <w:tcW w:w="161" w:type="pct"/>
            <w:tcBorders>
              <w:bottom w:val="single" w:sz="4" w:space="0" w:color="auto"/>
            </w:tcBorders>
            <w:shd w:val="clear" w:color="auto" w:fill="FFFFFF"/>
            <w:vAlign w:val="center"/>
          </w:tcPr>
          <w:p w14:paraId="78F28CB5" w14:textId="77777777" w:rsidR="002E50A4" w:rsidRPr="006131C6" w:rsidRDefault="002E50A4" w:rsidP="008945E2">
            <w:pPr>
              <w:widowControl w:val="0"/>
              <w:suppressAutoHyphens w:val="0"/>
              <w:jc w:val="center"/>
              <w:rPr>
                <w:b/>
              </w:rPr>
            </w:pPr>
            <w:r w:rsidRPr="006131C6">
              <w:rPr>
                <w:b/>
              </w:rPr>
              <w:t>Min</w:t>
            </w:r>
          </w:p>
        </w:tc>
        <w:tc>
          <w:tcPr>
            <w:tcW w:w="158" w:type="pct"/>
            <w:tcBorders>
              <w:bottom w:val="single" w:sz="4" w:space="0" w:color="auto"/>
            </w:tcBorders>
            <w:shd w:val="clear" w:color="auto" w:fill="FFFFFF"/>
            <w:vAlign w:val="center"/>
          </w:tcPr>
          <w:p w14:paraId="0C0CFA03" w14:textId="77777777" w:rsidR="002E50A4" w:rsidRPr="006131C6" w:rsidRDefault="002E50A4" w:rsidP="008945E2">
            <w:pPr>
              <w:widowControl w:val="0"/>
              <w:suppressAutoHyphens w:val="0"/>
              <w:jc w:val="center"/>
              <w:rPr>
                <w:b/>
              </w:rPr>
            </w:pPr>
            <w:r w:rsidRPr="006131C6">
              <w:rPr>
                <w:b/>
              </w:rPr>
              <w:t>Max</w:t>
            </w:r>
          </w:p>
        </w:tc>
        <w:tc>
          <w:tcPr>
            <w:tcW w:w="216" w:type="pct"/>
            <w:tcBorders>
              <w:bottom w:val="single" w:sz="4" w:space="0" w:color="auto"/>
            </w:tcBorders>
            <w:shd w:val="clear" w:color="auto" w:fill="FFFFFF"/>
            <w:noWrap/>
            <w:tcMar>
              <w:top w:w="28" w:type="dxa"/>
              <w:left w:w="85" w:type="dxa"/>
              <w:bottom w:w="28" w:type="dxa"/>
              <w:right w:w="85" w:type="dxa"/>
            </w:tcMar>
            <w:vAlign w:val="center"/>
          </w:tcPr>
          <w:p w14:paraId="68DFFB1C" w14:textId="77777777" w:rsidR="002E50A4" w:rsidRPr="006131C6" w:rsidRDefault="002E50A4" w:rsidP="008945E2">
            <w:pPr>
              <w:widowControl w:val="0"/>
              <w:suppressAutoHyphens w:val="0"/>
              <w:jc w:val="center"/>
              <w:rPr>
                <w:b/>
                <w:i/>
              </w:rPr>
            </w:pPr>
            <w:r w:rsidRPr="006131C6">
              <w:rPr>
                <w:b/>
                <w:i/>
              </w:rPr>
              <w:t>M</w:t>
            </w:r>
          </w:p>
        </w:tc>
        <w:tc>
          <w:tcPr>
            <w:tcW w:w="222" w:type="pct"/>
            <w:tcBorders>
              <w:bottom w:val="single" w:sz="4" w:space="0" w:color="auto"/>
            </w:tcBorders>
            <w:shd w:val="clear" w:color="auto" w:fill="FFFFFF"/>
            <w:noWrap/>
            <w:tcMar>
              <w:top w:w="28" w:type="dxa"/>
              <w:left w:w="85" w:type="dxa"/>
              <w:bottom w:w="28" w:type="dxa"/>
              <w:right w:w="85" w:type="dxa"/>
            </w:tcMar>
            <w:vAlign w:val="center"/>
          </w:tcPr>
          <w:p w14:paraId="73B15FF3" w14:textId="77777777" w:rsidR="002E50A4" w:rsidRPr="006131C6" w:rsidRDefault="002E50A4" w:rsidP="008945E2">
            <w:pPr>
              <w:widowControl w:val="0"/>
              <w:suppressAutoHyphens w:val="0"/>
              <w:jc w:val="center"/>
              <w:rPr>
                <w:b/>
                <w:i/>
              </w:rPr>
            </w:pPr>
            <w:r w:rsidRPr="006131C6">
              <w:rPr>
                <w:b/>
                <w:i/>
              </w:rPr>
              <w:t>SD</w:t>
            </w:r>
          </w:p>
        </w:tc>
        <w:tc>
          <w:tcPr>
            <w:tcW w:w="24" w:type="pct"/>
            <w:tcBorders>
              <w:bottom w:val="single" w:sz="4" w:space="0" w:color="auto"/>
            </w:tcBorders>
            <w:shd w:val="clear" w:color="auto" w:fill="FFFFFF"/>
            <w:vAlign w:val="center"/>
          </w:tcPr>
          <w:p w14:paraId="76BAD400" w14:textId="77777777" w:rsidR="002E50A4" w:rsidRPr="006131C6" w:rsidRDefault="002E50A4" w:rsidP="008945E2">
            <w:pPr>
              <w:widowControl w:val="0"/>
              <w:suppressAutoHyphens w:val="0"/>
              <w:jc w:val="center"/>
              <w:rPr>
                <w:b/>
              </w:rPr>
            </w:pPr>
          </w:p>
        </w:tc>
        <w:tc>
          <w:tcPr>
            <w:tcW w:w="374" w:type="pct"/>
            <w:tcBorders>
              <w:top w:val="single" w:sz="4" w:space="0" w:color="auto"/>
              <w:bottom w:val="single" w:sz="4" w:space="0" w:color="auto"/>
            </w:tcBorders>
            <w:shd w:val="clear" w:color="auto" w:fill="FFFFFF"/>
            <w:noWrap/>
            <w:tcMar>
              <w:top w:w="28" w:type="dxa"/>
              <w:left w:w="85" w:type="dxa"/>
              <w:bottom w:w="28" w:type="dxa"/>
              <w:right w:w="85" w:type="dxa"/>
            </w:tcMar>
            <w:vAlign w:val="center"/>
          </w:tcPr>
          <w:p w14:paraId="78640566" w14:textId="77777777" w:rsidR="002E50A4" w:rsidRPr="006131C6" w:rsidRDefault="002E50A4" w:rsidP="008945E2">
            <w:pPr>
              <w:widowControl w:val="0"/>
              <w:suppressAutoHyphens w:val="0"/>
              <w:jc w:val="center"/>
              <w:rPr>
                <w:b/>
              </w:rPr>
            </w:pPr>
            <w:r w:rsidRPr="006131C6">
              <w:rPr>
                <w:b/>
              </w:rPr>
              <w:t>2</w:t>
            </w:r>
          </w:p>
        </w:tc>
        <w:tc>
          <w:tcPr>
            <w:tcW w:w="291" w:type="pct"/>
            <w:tcBorders>
              <w:top w:val="single" w:sz="4" w:space="0" w:color="auto"/>
              <w:bottom w:val="single" w:sz="4" w:space="0" w:color="auto"/>
            </w:tcBorders>
            <w:shd w:val="clear" w:color="auto" w:fill="FFFFFF"/>
            <w:vAlign w:val="center"/>
          </w:tcPr>
          <w:p w14:paraId="30300E92" w14:textId="77777777" w:rsidR="002E50A4" w:rsidRPr="006131C6" w:rsidRDefault="002E50A4" w:rsidP="008945E2">
            <w:pPr>
              <w:widowControl w:val="0"/>
              <w:suppressAutoHyphens w:val="0"/>
              <w:jc w:val="center"/>
              <w:rPr>
                <w:b/>
              </w:rPr>
            </w:pPr>
            <w:r w:rsidRPr="006131C6">
              <w:rPr>
                <w:b/>
              </w:rPr>
              <w:t>3</w:t>
            </w:r>
          </w:p>
        </w:tc>
        <w:tc>
          <w:tcPr>
            <w:tcW w:w="379" w:type="pct"/>
            <w:tcBorders>
              <w:top w:val="single" w:sz="4" w:space="0" w:color="auto"/>
              <w:bottom w:val="single" w:sz="4" w:space="0" w:color="auto"/>
            </w:tcBorders>
            <w:shd w:val="clear" w:color="auto" w:fill="FFFFFF"/>
            <w:noWrap/>
            <w:tcMar>
              <w:top w:w="28" w:type="dxa"/>
              <w:left w:w="85" w:type="dxa"/>
              <w:bottom w:w="28" w:type="dxa"/>
              <w:right w:w="85" w:type="dxa"/>
            </w:tcMar>
            <w:vAlign w:val="center"/>
          </w:tcPr>
          <w:p w14:paraId="3EABBBE6" w14:textId="77777777" w:rsidR="002E50A4" w:rsidRPr="006131C6" w:rsidRDefault="002E50A4" w:rsidP="008945E2">
            <w:pPr>
              <w:widowControl w:val="0"/>
              <w:suppressAutoHyphens w:val="0"/>
              <w:jc w:val="center"/>
              <w:rPr>
                <w:b/>
              </w:rPr>
            </w:pPr>
            <w:r w:rsidRPr="006131C6">
              <w:rPr>
                <w:b/>
              </w:rPr>
              <w:t>4</w:t>
            </w:r>
          </w:p>
        </w:tc>
        <w:tc>
          <w:tcPr>
            <w:tcW w:w="311" w:type="pct"/>
            <w:tcBorders>
              <w:top w:val="single" w:sz="4" w:space="0" w:color="auto"/>
              <w:bottom w:val="single" w:sz="4" w:space="0" w:color="auto"/>
            </w:tcBorders>
            <w:shd w:val="clear" w:color="auto" w:fill="FFFFFF"/>
            <w:vAlign w:val="center"/>
          </w:tcPr>
          <w:p w14:paraId="5D543D9F" w14:textId="77777777" w:rsidR="002E50A4" w:rsidRPr="006131C6" w:rsidRDefault="002E50A4" w:rsidP="008945E2">
            <w:pPr>
              <w:widowControl w:val="0"/>
              <w:suppressAutoHyphens w:val="0"/>
              <w:jc w:val="center"/>
              <w:rPr>
                <w:b/>
              </w:rPr>
            </w:pPr>
            <w:r w:rsidRPr="006131C6">
              <w:rPr>
                <w:b/>
              </w:rPr>
              <w:t>5</w:t>
            </w:r>
          </w:p>
        </w:tc>
        <w:tc>
          <w:tcPr>
            <w:tcW w:w="284" w:type="pct"/>
            <w:tcBorders>
              <w:top w:val="single" w:sz="4" w:space="0" w:color="auto"/>
              <w:bottom w:val="single" w:sz="4" w:space="0" w:color="auto"/>
            </w:tcBorders>
            <w:shd w:val="clear" w:color="auto" w:fill="FFFFFF"/>
            <w:vAlign w:val="center"/>
          </w:tcPr>
          <w:p w14:paraId="03CCD927" w14:textId="77777777" w:rsidR="002E50A4" w:rsidRPr="006131C6" w:rsidRDefault="002E50A4" w:rsidP="008945E2">
            <w:pPr>
              <w:widowControl w:val="0"/>
              <w:suppressAutoHyphens w:val="0"/>
              <w:jc w:val="center"/>
              <w:rPr>
                <w:b/>
              </w:rPr>
            </w:pPr>
            <w:r w:rsidRPr="006131C6">
              <w:rPr>
                <w:b/>
              </w:rPr>
              <w:t>6</w:t>
            </w:r>
          </w:p>
        </w:tc>
        <w:tc>
          <w:tcPr>
            <w:tcW w:w="278" w:type="pct"/>
            <w:tcBorders>
              <w:top w:val="single" w:sz="4" w:space="0" w:color="auto"/>
              <w:bottom w:val="single" w:sz="4" w:space="0" w:color="auto"/>
            </w:tcBorders>
            <w:shd w:val="clear" w:color="auto" w:fill="FFFFFF"/>
            <w:vAlign w:val="center"/>
          </w:tcPr>
          <w:p w14:paraId="64B35F38" w14:textId="77777777" w:rsidR="002E50A4" w:rsidRPr="006131C6" w:rsidRDefault="002E50A4" w:rsidP="008945E2">
            <w:pPr>
              <w:widowControl w:val="0"/>
              <w:suppressAutoHyphens w:val="0"/>
              <w:jc w:val="center"/>
              <w:rPr>
                <w:b/>
              </w:rPr>
            </w:pPr>
            <w:r w:rsidRPr="006131C6">
              <w:rPr>
                <w:b/>
              </w:rPr>
              <w:t>7</w:t>
            </w:r>
          </w:p>
        </w:tc>
        <w:tc>
          <w:tcPr>
            <w:tcW w:w="282" w:type="pct"/>
            <w:tcBorders>
              <w:top w:val="single" w:sz="4" w:space="0" w:color="auto"/>
              <w:bottom w:val="single" w:sz="4" w:space="0" w:color="auto"/>
            </w:tcBorders>
            <w:shd w:val="clear" w:color="auto" w:fill="FFFFFF"/>
            <w:vAlign w:val="center"/>
          </w:tcPr>
          <w:p w14:paraId="5058CE12" w14:textId="77777777" w:rsidR="002E50A4" w:rsidRPr="006131C6" w:rsidRDefault="002E50A4" w:rsidP="008945E2">
            <w:pPr>
              <w:widowControl w:val="0"/>
              <w:suppressAutoHyphens w:val="0"/>
              <w:jc w:val="center"/>
              <w:rPr>
                <w:b/>
              </w:rPr>
            </w:pPr>
            <w:r w:rsidRPr="006131C6">
              <w:rPr>
                <w:b/>
              </w:rPr>
              <w:t>8</w:t>
            </w:r>
          </w:p>
        </w:tc>
        <w:tc>
          <w:tcPr>
            <w:tcW w:w="301" w:type="pct"/>
            <w:tcBorders>
              <w:top w:val="single" w:sz="4" w:space="0" w:color="auto"/>
              <w:bottom w:val="single" w:sz="4" w:space="0" w:color="auto"/>
            </w:tcBorders>
            <w:shd w:val="clear" w:color="auto" w:fill="FFFFFF"/>
            <w:vAlign w:val="center"/>
          </w:tcPr>
          <w:p w14:paraId="79E66380" w14:textId="77777777" w:rsidR="002E50A4" w:rsidRPr="006131C6" w:rsidRDefault="002E50A4" w:rsidP="008945E2">
            <w:pPr>
              <w:widowControl w:val="0"/>
              <w:suppressAutoHyphens w:val="0"/>
              <w:jc w:val="center"/>
              <w:rPr>
                <w:b/>
              </w:rPr>
            </w:pPr>
            <w:r w:rsidRPr="006131C6">
              <w:rPr>
                <w:b/>
              </w:rPr>
              <w:t>9</w:t>
            </w:r>
          </w:p>
        </w:tc>
        <w:tc>
          <w:tcPr>
            <w:tcW w:w="274" w:type="pct"/>
            <w:tcBorders>
              <w:top w:val="single" w:sz="4" w:space="0" w:color="auto"/>
              <w:bottom w:val="single" w:sz="4" w:space="0" w:color="auto"/>
            </w:tcBorders>
            <w:shd w:val="clear" w:color="auto" w:fill="FFFFFF"/>
            <w:vAlign w:val="center"/>
          </w:tcPr>
          <w:p w14:paraId="168412F9" w14:textId="77777777" w:rsidR="002E50A4" w:rsidRPr="006131C6" w:rsidRDefault="002E50A4" w:rsidP="008945E2">
            <w:pPr>
              <w:widowControl w:val="0"/>
              <w:suppressAutoHyphens w:val="0"/>
              <w:jc w:val="center"/>
              <w:rPr>
                <w:b/>
              </w:rPr>
            </w:pPr>
            <w:r w:rsidRPr="006131C6">
              <w:rPr>
                <w:b/>
              </w:rPr>
              <w:t>10</w:t>
            </w:r>
          </w:p>
        </w:tc>
        <w:tc>
          <w:tcPr>
            <w:tcW w:w="332" w:type="pct"/>
            <w:tcBorders>
              <w:top w:val="single" w:sz="4" w:space="0" w:color="auto"/>
              <w:bottom w:val="single" w:sz="4" w:space="0" w:color="auto"/>
            </w:tcBorders>
            <w:shd w:val="clear" w:color="auto" w:fill="FFFFFF"/>
            <w:vAlign w:val="center"/>
          </w:tcPr>
          <w:p w14:paraId="63D89C78" w14:textId="77777777" w:rsidR="002E50A4" w:rsidRPr="006131C6" w:rsidRDefault="002E50A4" w:rsidP="008945E2">
            <w:pPr>
              <w:widowControl w:val="0"/>
              <w:suppressAutoHyphens w:val="0"/>
              <w:jc w:val="center"/>
              <w:rPr>
                <w:b/>
              </w:rPr>
            </w:pPr>
            <w:r w:rsidRPr="006131C6">
              <w:rPr>
                <w:b/>
              </w:rPr>
              <w:t>Sex</w:t>
            </w:r>
          </w:p>
        </w:tc>
        <w:tc>
          <w:tcPr>
            <w:tcW w:w="299" w:type="pct"/>
            <w:tcBorders>
              <w:top w:val="single" w:sz="4" w:space="0" w:color="auto"/>
              <w:bottom w:val="single" w:sz="4" w:space="0" w:color="auto"/>
            </w:tcBorders>
            <w:shd w:val="clear" w:color="auto" w:fill="FFFFFF"/>
            <w:vAlign w:val="center"/>
          </w:tcPr>
          <w:p w14:paraId="07F78269" w14:textId="77777777" w:rsidR="002E50A4" w:rsidRPr="006131C6" w:rsidRDefault="002E50A4" w:rsidP="008945E2">
            <w:pPr>
              <w:widowControl w:val="0"/>
              <w:suppressAutoHyphens w:val="0"/>
              <w:jc w:val="center"/>
              <w:rPr>
                <w:b/>
              </w:rPr>
            </w:pPr>
            <w:r w:rsidRPr="006131C6">
              <w:rPr>
                <w:b/>
              </w:rPr>
              <w:t>Age</w:t>
            </w:r>
          </w:p>
        </w:tc>
      </w:tr>
      <w:tr w:rsidR="002E50A4" w:rsidRPr="00B90C90" w14:paraId="50BCE391" w14:textId="77777777" w:rsidTr="00335F14">
        <w:trPr>
          <w:cantSplit/>
        </w:trPr>
        <w:tc>
          <w:tcPr>
            <w:tcW w:w="86" w:type="pct"/>
            <w:tcBorders>
              <w:top w:val="single" w:sz="4" w:space="0" w:color="auto"/>
            </w:tcBorders>
            <w:shd w:val="clear" w:color="auto" w:fill="FFFFFF"/>
          </w:tcPr>
          <w:p w14:paraId="281C809B" w14:textId="77777777" w:rsidR="002E50A4" w:rsidRPr="00B90C90" w:rsidRDefault="002E50A4" w:rsidP="008945E2">
            <w:pPr>
              <w:widowControl w:val="0"/>
              <w:suppressAutoHyphens w:val="0"/>
            </w:pPr>
            <w:r w:rsidRPr="00B90C90">
              <w:t>1</w:t>
            </w:r>
          </w:p>
        </w:tc>
        <w:tc>
          <w:tcPr>
            <w:tcW w:w="720" w:type="pct"/>
            <w:tcBorders>
              <w:top w:val="single" w:sz="4" w:space="0" w:color="auto"/>
            </w:tcBorders>
            <w:shd w:val="clear" w:color="auto" w:fill="FFFFFF"/>
            <w:noWrap/>
            <w:tcMar>
              <w:top w:w="28" w:type="dxa"/>
              <w:left w:w="85" w:type="dxa"/>
              <w:bottom w:w="28" w:type="dxa"/>
              <w:right w:w="85" w:type="dxa"/>
            </w:tcMar>
            <w:vAlign w:val="center"/>
          </w:tcPr>
          <w:p w14:paraId="687E8D67" w14:textId="77777777" w:rsidR="002E50A4" w:rsidRPr="00B90C90" w:rsidRDefault="002E50A4" w:rsidP="008945E2">
            <w:pPr>
              <w:widowControl w:val="0"/>
              <w:suppressAutoHyphens w:val="0"/>
              <w:rPr>
                <w:lang w:val="en-US"/>
              </w:rPr>
            </w:pPr>
            <w:r w:rsidRPr="00B90C90">
              <w:rPr>
                <w:lang w:val="en-US"/>
              </w:rPr>
              <w:t>Amusement</w:t>
            </w:r>
          </w:p>
        </w:tc>
        <w:tc>
          <w:tcPr>
            <w:tcW w:w="7" w:type="pct"/>
            <w:tcBorders>
              <w:top w:val="single" w:sz="4" w:space="0" w:color="auto"/>
            </w:tcBorders>
            <w:shd w:val="clear" w:color="auto" w:fill="FFFFFF"/>
          </w:tcPr>
          <w:p w14:paraId="5A03931D" w14:textId="77777777" w:rsidR="002E50A4" w:rsidRPr="00B90C90" w:rsidRDefault="002E50A4" w:rsidP="008945E2">
            <w:pPr>
              <w:widowControl w:val="0"/>
              <w:suppressAutoHyphens w:val="0"/>
              <w:jc w:val="center"/>
            </w:pPr>
          </w:p>
        </w:tc>
        <w:tc>
          <w:tcPr>
            <w:tcW w:w="161" w:type="pct"/>
            <w:tcBorders>
              <w:top w:val="single" w:sz="4" w:space="0" w:color="auto"/>
            </w:tcBorders>
            <w:shd w:val="clear" w:color="auto" w:fill="FFFFFF"/>
          </w:tcPr>
          <w:p w14:paraId="562FB28D" w14:textId="77777777" w:rsidR="002E50A4" w:rsidRPr="00B90C90" w:rsidRDefault="002E50A4" w:rsidP="008945E2">
            <w:pPr>
              <w:widowControl w:val="0"/>
              <w:suppressAutoHyphens w:val="0"/>
              <w:jc w:val="center"/>
            </w:pPr>
            <w:r w:rsidRPr="00B90C90">
              <w:t>1</w:t>
            </w:r>
          </w:p>
        </w:tc>
        <w:tc>
          <w:tcPr>
            <w:tcW w:w="158" w:type="pct"/>
            <w:tcBorders>
              <w:top w:val="single" w:sz="4" w:space="0" w:color="auto"/>
            </w:tcBorders>
            <w:shd w:val="clear" w:color="auto" w:fill="FFFFFF"/>
          </w:tcPr>
          <w:p w14:paraId="7EE19E17" w14:textId="77777777" w:rsidR="002E50A4" w:rsidRPr="00B90C90" w:rsidRDefault="002E50A4" w:rsidP="008945E2">
            <w:pPr>
              <w:widowControl w:val="0"/>
              <w:suppressAutoHyphens w:val="0"/>
              <w:jc w:val="center"/>
            </w:pPr>
            <w:r w:rsidRPr="00B90C90">
              <w:t>4</w:t>
            </w:r>
          </w:p>
        </w:tc>
        <w:tc>
          <w:tcPr>
            <w:tcW w:w="216" w:type="pct"/>
            <w:tcBorders>
              <w:top w:val="single" w:sz="4" w:space="0" w:color="auto"/>
            </w:tcBorders>
            <w:shd w:val="clear" w:color="auto" w:fill="FFFFFF"/>
            <w:noWrap/>
            <w:tcMar>
              <w:top w:w="28" w:type="dxa"/>
              <w:left w:w="85" w:type="dxa"/>
              <w:bottom w:w="28" w:type="dxa"/>
              <w:right w:w="85" w:type="dxa"/>
            </w:tcMar>
            <w:vAlign w:val="center"/>
          </w:tcPr>
          <w:p w14:paraId="307AD483" w14:textId="77777777" w:rsidR="002E50A4" w:rsidRPr="00B90C90" w:rsidRDefault="002E50A4" w:rsidP="008945E2">
            <w:pPr>
              <w:widowControl w:val="0"/>
              <w:suppressAutoHyphens w:val="0"/>
              <w:jc w:val="center"/>
            </w:pPr>
            <w:r w:rsidRPr="00B90C90">
              <w:t>2.94</w:t>
            </w:r>
          </w:p>
        </w:tc>
        <w:tc>
          <w:tcPr>
            <w:tcW w:w="222" w:type="pct"/>
            <w:tcBorders>
              <w:top w:val="single" w:sz="4" w:space="0" w:color="auto"/>
            </w:tcBorders>
            <w:shd w:val="clear" w:color="auto" w:fill="FFFFFF"/>
            <w:noWrap/>
            <w:tcMar>
              <w:top w:w="28" w:type="dxa"/>
              <w:left w:w="85" w:type="dxa"/>
              <w:bottom w:w="28" w:type="dxa"/>
              <w:right w:w="85" w:type="dxa"/>
            </w:tcMar>
            <w:vAlign w:val="center"/>
          </w:tcPr>
          <w:p w14:paraId="73377EAD" w14:textId="77777777" w:rsidR="002E50A4" w:rsidRPr="00B90C90" w:rsidRDefault="002E50A4" w:rsidP="008945E2">
            <w:pPr>
              <w:widowControl w:val="0"/>
              <w:tabs>
                <w:tab w:val="decimal" w:pos="450"/>
              </w:tabs>
              <w:suppressAutoHyphens w:val="0"/>
            </w:pPr>
            <w:r w:rsidRPr="00B90C90">
              <w:t>.85</w:t>
            </w:r>
          </w:p>
        </w:tc>
        <w:tc>
          <w:tcPr>
            <w:tcW w:w="24" w:type="pct"/>
            <w:tcBorders>
              <w:top w:val="single" w:sz="4" w:space="0" w:color="auto"/>
            </w:tcBorders>
            <w:shd w:val="clear" w:color="auto" w:fill="FFFFFF"/>
          </w:tcPr>
          <w:p w14:paraId="3303B1ED" w14:textId="77777777" w:rsidR="002E50A4" w:rsidRPr="00B90C90" w:rsidRDefault="002E50A4" w:rsidP="008945E2">
            <w:pPr>
              <w:widowControl w:val="0"/>
              <w:suppressAutoHyphens w:val="0"/>
            </w:pPr>
          </w:p>
        </w:tc>
        <w:tc>
          <w:tcPr>
            <w:tcW w:w="374" w:type="pct"/>
            <w:tcBorders>
              <w:top w:val="single" w:sz="4" w:space="0" w:color="auto"/>
            </w:tcBorders>
            <w:shd w:val="clear" w:color="auto" w:fill="FFFFFF"/>
            <w:noWrap/>
            <w:tcMar>
              <w:top w:w="28" w:type="dxa"/>
              <w:left w:w="85" w:type="dxa"/>
              <w:bottom w:w="28" w:type="dxa"/>
              <w:right w:w="85" w:type="dxa"/>
            </w:tcMar>
            <w:vAlign w:val="center"/>
          </w:tcPr>
          <w:p w14:paraId="2FCDAD56" w14:textId="77777777" w:rsidR="002E50A4" w:rsidRPr="00B90C90" w:rsidRDefault="002E50A4" w:rsidP="008945E2">
            <w:pPr>
              <w:widowControl w:val="0"/>
              <w:tabs>
                <w:tab w:val="decimal" w:pos="515"/>
              </w:tabs>
              <w:suppressAutoHyphens w:val="0"/>
              <w:jc w:val="both"/>
            </w:pPr>
            <w:r w:rsidRPr="00B90C90">
              <w:t>.31***</w:t>
            </w:r>
          </w:p>
        </w:tc>
        <w:tc>
          <w:tcPr>
            <w:tcW w:w="291" w:type="pct"/>
            <w:tcBorders>
              <w:top w:val="single" w:sz="4" w:space="0" w:color="auto"/>
            </w:tcBorders>
            <w:shd w:val="clear" w:color="auto" w:fill="FFFFFF"/>
            <w:vAlign w:val="center"/>
          </w:tcPr>
          <w:p w14:paraId="007F86BA" w14:textId="77777777" w:rsidR="002E50A4" w:rsidRPr="00B90C90" w:rsidRDefault="002E50A4" w:rsidP="008945E2">
            <w:pPr>
              <w:widowControl w:val="0"/>
              <w:tabs>
                <w:tab w:val="decimal" w:pos="452"/>
              </w:tabs>
              <w:suppressAutoHyphens w:val="0"/>
              <w:jc w:val="both"/>
            </w:pPr>
            <w:r w:rsidRPr="00B90C90">
              <w:t>.10***</w:t>
            </w:r>
          </w:p>
        </w:tc>
        <w:tc>
          <w:tcPr>
            <w:tcW w:w="379" w:type="pct"/>
            <w:tcBorders>
              <w:top w:val="single" w:sz="4" w:space="0" w:color="auto"/>
            </w:tcBorders>
            <w:shd w:val="clear" w:color="auto" w:fill="FFFFFF"/>
            <w:noWrap/>
            <w:tcMar>
              <w:top w:w="28" w:type="dxa"/>
              <w:left w:w="85" w:type="dxa"/>
              <w:bottom w:w="28" w:type="dxa"/>
              <w:right w:w="85" w:type="dxa"/>
            </w:tcMar>
            <w:vAlign w:val="center"/>
          </w:tcPr>
          <w:p w14:paraId="37602FD0" w14:textId="77777777" w:rsidR="002E50A4" w:rsidRPr="00B90C90" w:rsidRDefault="002E50A4" w:rsidP="008945E2">
            <w:pPr>
              <w:widowControl w:val="0"/>
              <w:tabs>
                <w:tab w:val="decimal" w:pos="529"/>
              </w:tabs>
              <w:suppressAutoHyphens w:val="0"/>
              <w:jc w:val="both"/>
            </w:pPr>
            <w:r w:rsidRPr="00B90C90">
              <w:t>.15***</w:t>
            </w:r>
          </w:p>
        </w:tc>
        <w:tc>
          <w:tcPr>
            <w:tcW w:w="311" w:type="pct"/>
            <w:tcBorders>
              <w:top w:val="single" w:sz="4" w:space="0" w:color="auto"/>
            </w:tcBorders>
            <w:shd w:val="clear" w:color="auto" w:fill="FFFFFF"/>
            <w:vAlign w:val="center"/>
          </w:tcPr>
          <w:p w14:paraId="001718C8" w14:textId="77777777" w:rsidR="002E50A4" w:rsidRPr="00B90C90" w:rsidRDefault="002E50A4" w:rsidP="008945E2">
            <w:pPr>
              <w:widowControl w:val="0"/>
              <w:tabs>
                <w:tab w:val="decimal" w:pos="506"/>
              </w:tabs>
              <w:suppressAutoHyphens w:val="0"/>
              <w:jc w:val="both"/>
            </w:pPr>
            <w:r w:rsidRPr="00B90C90">
              <w:t>.03</w:t>
            </w:r>
          </w:p>
        </w:tc>
        <w:tc>
          <w:tcPr>
            <w:tcW w:w="284" w:type="pct"/>
            <w:tcBorders>
              <w:top w:val="single" w:sz="4" w:space="0" w:color="auto"/>
            </w:tcBorders>
            <w:shd w:val="clear" w:color="auto" w:fill="FFFFFF"/>
            <w:vAlign w:val="center"/>
          </w:tcPr>
          <w:p w14:paraId="111E63E9" w14:textId="77777777" w:rsidR="002E50A4" w:rsidRPr="00B90C90" w:rsidRDefault="002E50A4" w:rsidP="008945E2">
            <w:pPr>
              <w:widowControl w:val="0"/>
              <w:tabs>
                <w:tab w:val="decimal" w:pos="432"/>
              </w:tabs>
              <w:suppressAutoHyphens w:val="0"/>
              <w:jc w:val="both"/>
            </w:pPr>
            <w:r w:rsidRPr="00B90C90">
              <w:t>.02</w:t>
            </w:r>
          </w:p>
        </w:tc>
        <w:tc>
          <w:tcPr>
            <w:tcW w:w="278" w:type="pct"/>
            <w:tcBorders>
              <w:top w:val="single" w:sz="4" w:space="0" w:color="auto"/>
            </w:tcBorders>
            <w:shd w:val="clear" w:color="auto" w:fill="FFFFFF"/>
            <w:vAlign w:val="center"/>
          </w:tcPr>
          <w:p w14:paraId="55EB9E69" w14:textId="77777777" w:rsidR="002E50A4" w:rsidRPr="00B90C90" w:rsidRDefault="002E50A4" w:rsidP="008945E2">
            <w:pPr>
              <w:widowControl w:val="0"/>
              <w:tabs>
                <w:tab w:val="decimal" w:pos="416"/>
              </w:tabs>
              <w:suppressAutoHyphens w:val="0"/>
              <w:jc w:val="both"/>
            </w:pPr>
            <w:r w:rsidRPr="00B90C90">
              <w:t>.10***</w:t>
            </w:r>
          </w:p>
        </w:tc>
        <w:tc>
          <w:tcPr>
            <w:tcW w:w="282" w:type="pct"/>
            <w:tcBorders>
              <w:top w:val="single" w:sz="4" w:space="0" w:color="auto"/>
            </w:tcBorders>
            <w:shd w:val="clear" w:color="auto" w:fill="FFFFFF"/>
            <w:vAlign w:val="center"/>
          </w:tcPr>
          <w:p w14:paraId="4B29158D" w14:textId="77777777" w:rsidR="002E50A4" w:rsidRPr="00B90C90" w:rsidRDefault="002E50A4" w:rsidP="008945E2">
            <w:pPr>
              <w:widowControl w:val="0"/>
              <w:tabs>
                <w:tab w:val="decimal" w:pos="427"/>
              </w:tabs>
              <w:suppressAutoHyphens w:val="0"/>
              <w:jc w:val="both"/>
            </w:pPr>
            <w:r w:rsidRPr="00B90C90">
              <w:t>.09***</w:t>
            </w:r>
          </w:p>
        </w:tc>
        <w:tc>
          <w:tcPr>
            <w:tcW w:w="301" w:type="pct"/>
            <w:tcBorders>
              <w:top w:val="single" w:sz="4" w:space="0" w:color="auto"/>
            </w:tcBorders>
            <w:shd w:val="clear" w:color="auto" w:fill="FFFFFF"/>
            <w:vAlign w:val="center"/>
          </w:tcPr>
          <w:p w14:paraId="022CB012" w14:textId="77777777" w:rsidR="002E50A4" w:rsidRPr="00B90C90" w:rsidRDefault="002E50A4" w:rsidP="008945E2">
            <w:pPr>
              <w:widowControl w:val="0"/>
              <w:tabs>
                <w:tab w:val="decimal" w:pos="479"/>
              </w:tabs>
              <w:suppressAutoHyphens w:val="0"/>
              <w:jc w:val="both"/>
            </w:pPr>
            <w:r w:rsidRPr="00B90C90">
              <w:t>.11***</w:t>
            </w:r>
          </w:p>
        </w:tc>
        <w:tc>
          <w:tcPr>
            <w:tcW w:w="274" w:type="pct"/>
            <w:tcBorders>
              <w:top w:val="single" w:sz="4" w:space="0" w:color="auto"/>
            </w:tcBorders>
            <w:shd w:val="clear" w:color="auto" w:fill="FFFFFF"/>
            <w:vAlign w:val="center"/>
          </w:tcPr>
          <w:p w14:paraId="076B60F5" w14:textId="77777777" w:rsidR="002E50A4" w:rsidRPr="00B90C90" w:rsidRDefault="002E50A4" w:rsidP="008945E2">
            <w:pPr>
              <w:widowControl w:val="0"/>
              <w:tabs>
                <w:tab w:val="decimal" w:pos="405"/>
              </w:tabs>
              <w:suppressAutoHyphens w:val="0"/>
              <w:jc w:val="both"/>
            </w:pPr>
            <w:r w:rsidRPr="00B90C90">
              <w:t>.11***</w:t>
            </w:r>
          </w:p>
        </w:tc>
        <w:tc>
          <w:tcPr>
            <w:tcW w:w="332" w:type="pct"/>
            <w:tcBorders>
              <w:top w:val="single" w:sz="4" w:space="0" w:color="auto"/>
            </w:tcBorders>
            <w:shd w:val="clear" w:color="auto" w:fill="FFFFFF"/>
          </w:tcPr>
          <w:p w14:paraId="3D73563F" w14:textId="77777777" w:rsidR="002E50A4" w:rsidRPr="00B90C90" w:rsidRDefault="002E50A4" w:rsidP="008945E2">
            <w:pPr>
              <w:widowControl w:val="0"/>
              <w:tabs>
                <w:tab w:val="decimal" w:pos="568"/>
              </w:tabs>
              <w:suppressAutoHyphens w:val="0"/>
              <w:jc w:val="both"/>
            </w:pPr>
            <w:r w:rsidRPr="00B90C90">
              <w:t>-.00</w:t>
            </w:r>
          </w:p>
        </w:tc>
        <w:tc>
          <w:tcPr>
            <w:tcW w:w="299" w:type="pct"/>
            <w:tcBorders>
              <w:top w:val="single" w:sz="4" w:space="0" w:color="auto"/>
            </w:tcBorders>
            <w:shd w:val="clear" w:color="auto" w:fill="FFFFFF"/>
          </w:tcPr>
          <w:p w14:paraId="0CC0850C" w14:textId="77777777" w:rsidR="002E50A4" w:rsidRPr="00B90C90" w:rsidRDefault="002E50A4" w:rsidP="008945E2">
            <w:pPr>
              <w:widowControl w:val="0"/>
              <w:tabs>
                <w:tab w:val="decimal" w:pos="474"/>
              </w:tabs>
              <w:suppressAutoHyphens w:val="0"/>
              <w:jc w:val="both"/>
            </w:pPr>
            <w:r w:rsidRPr="00B90C90">
              <w:t>-.07**</w:t>
            </w:r>
          </w:p>
        </w:tc>
      </w:tr>
      <w:tr w:rsidR="002E50A4" w:rsidRPr="00B90C90" w14:paraId="2F6604C7" w14:textId="77777777" w:rsidTr="00335F14">
        <w:trPr>
          <w:cantSplit/>
        </w:trPr>
        <w:tc>
          <w:tcPr>
            <w:tcW w:w="86" w:type="pct"/>
            <w:shd w:val="clear" w:color="auto" w:fill="FFFFFF"/>
          </w:tcPr>
          <w:p w14:paraId="79731314" w14:textId="77777777" w:rsidR="002E50A4" w:rsidRPr="00B90C90" w:rsidRDefault="002E50A4" w:rsidP="008945E2">
            <w:pPr>
              <w:widowControl w:val="0"/>
              <w:suppressAutoHyphens w:val="0"/>
              <w:rPr>
                <w:lang w:val="en-US"/>
              </w:rPr>
            </w:pPr>
            <w:r w:rsidRPr="00B90C90">
              <w:rPr>
                <w:lang w:val="en-US"/>
              </w:rPr>
              <w:t>2</w:t>
            </w:r>
          </w:p>
        </w:tc>
        <w:tc>
          <w:tcPr>
            <w:tcW w:w="720" w:type="pct"/>
            <w:shd w:val="clear" w:color="auto" w:fill="FFFFFF"/>
            <w:noWrap/>
            <w:tcMar>
              <w:top w:w="28" w:type="dxa"/>
              <w:left w:w="85" w:type="dxa"/>
              <w:bottom w:w="28" w:type="dxa"/>
              <w:right w:w="85" w:type="dxa"/>
            </w:tcMar>
            <w:vAlign w:val="center"/>
          </w:tcPr>
          <w:p w14:paraId="4EAFEB90" w14:textId="77777777" w:rsidR="002E50A4" w:rsidRPr="00B90C90" w:rsidRDefault="002E50A4" w:rsidP="008945E2">
            <w:pPr>
              <w:widowControl w:val="0"/>
              <w:suppressAutoHyphens w:val="0"/>
              <w:rPr>
                <w:lang w:val="en-US"/>
              </w:rPr>
            </w:pPr>
            <w:r w:rsidRPr="00B90C90">
              <w:rPr>
                <w:lang w:val="en-US"/>
              </w:rPr>
              <w:t>Distraction</w:t>
            </w:r>
          </w:p>
        </w:tc>
        <w:tc>
          <w:tcPr>
            <w:tcW w:w="7" w:type="pct"/>
            <w:shd w:val="clear" w:color="auto" w:fill="FFFFFF"/>
          </w:tcPr>
          <w:p w14:paraId="4DECD28C" w14:textId="77777777" w:rsidR="002E50A4" w:rsidRPr="00B90C90" w:rsidRDefault="002E50A4" w:rsidP="008945E2">
            <w:pPr>
              <w:widowControl w:val="0"/>
              <w:suppressAutoHyphens w:val="0"/>
              <w:jc w:val="center"/>
              <w:rPr>
                <w:lang w:val="en-US"/>
              </w:rPr>
            </w:pPr>
          </w:p>
        </w:tc>
        <w:tc>
          <w:tcPr>
            <w:tcW w:w="161" w:type="pct"/>
            <w:shd w:val="clear" w:color="auto" w:fill="FFFFFF"/>
          </w:tcPr>
          <w:p w14:paraId="11561988" w14:textId="77777777" w:rsidR="002E50A4" w:rsidRPr="00B90C90" w:rsidRDefault="002E50A4" w:rsidP="008945E2">
            <w:pPr>
              <w:widowControl w:val="0"/>
              <w:suppressAutoHyphens w:val="0"/>
              <w:jc w:val="center"/>
              <w:rPr>
                <w:lang w:val="en-US"/>
              </w:rPr>
            </w:pPr>
            <w:r w:rsidRPr="00B90C90">
              <w:rPr>
                <w:lang w:val="en-US"/>
              </w:rPr>
              <w:t>1</w:t>
            </w:r>
          </w:p>
        </w:tc>
        <w:tc>
          <w:tcPr>
            <w:tcW w:w="158" w:type="pct"/>
            <w:shd w:val="clear" w:color="auto" w:fill="FFFFFF"/>
          </w:tcPr>
          <w:p w14:paraId="2F1E33A0" w14:textId="77777777" w:rsidR="002E50A4" w:rsidRPr="00B90C90" w:rsidRDefault="002E50A4" w:rsidP="008945E2">
            <w:pPr>
              <w:widowControl w:val="0"/>
              <w:suppressAutoHyphens w:val="0"/>
              <w:jc w:val="center"/>
              <w:rPr>
                <w:lang w:val="en-US"/>
              </w:rPr>
            </w:pPr>
            <w:r w:rsidRPr="00B90C90">
              <w:rPr>
                <w:lang w:val="en-US"/>
              </w:rPr>
              <w:t>4</w:t>
            </w:r>
          </w:p>
        </w:tc>
        <w:tc>
          <w:tcPr>
            <w:tcW w:w="216" w:type="pct"/>
            <w:shd w:val="clear" w:color="auto" w:fill="FFFFFF"/>
            <w:noWrap/>
            <w:tcMar>
              <w:top w:w="28" w:type="dxa"/>
              <w:left w:w="85" w:type="dxa"/>
              <w:bottom w:w="28" w:type="dxa"/>
              <w:right w:w="85" w:type="dxa"/>
            </w:tcMar>
            <w:vAlign w:val="center"/>
          </w:tcPr>
          <w:p w14:paraId="34AF43F6" w14:textId="77777777" w:rsidR="002E50A4" w:rsidRPr="00B90C90" w:rsidRDefault="002E50A4" w:rsidP="008945E2">
            <w:pPr>
              <w:widowControl w:val="0"/>
              <w:suppressAutoHyphens w:val="0"/>
              <w:jc w:val="center"/>
            </w:pPr>
            <w:r w:rsidRPr="00B90C90">
              <w:t>2.35</w:t>
            </w:r>
          </w:p>
        </w:tc>
        <w:tc>
          <w:tcPr>
            <w:tcW w:w="222" w:type="pct"/>
            <w:shd w:val="clear" w:color="auto" w:fill="FFFFFF"/>
            <w:noWrap/>
            <w:tcMar>
              <w:top w:w="28" w:type="dxa"/>
              <w:left w:w="85" w:type="dxa"/>
              <w:bottom w:w="28" w:type="dxa"/>
              <w:right w:w="85" w:type="dxa"/>
            </w:tcMar>
            <w:vAlign w:val="center"/>
          </w:tcPr>
          <w:p w14:paraId="42CF0F1B" w14:textId="77777777" w:rsidR="002E50A4" w:rsidRPr="00B90C90" w:rsidRDefault="002E50A4" w:rsidP="008945E2">
            <w:pPr>
              <w:widowControl w:val="0"/>
              <w:tabs>
                <w:tab w:val="decimal" w:pos="450"/>
              </w:tabs>
              <w:suppressAutoHyphens w:val="0"/>
            </w:pPr>
            <w:r w:rsidRPr="00B90C90">
              <w:t>.92</w:t>
            </w:r>
          </w:p>
        </w:tc>
        <w:tc>
          <w:tcPr>
            <w:tcW w:w="24" w:type="pct"/>
            <w:shd w:val="clear" w:color="auto" w:fill="FFFFFF"/>
          </w:tcPr>
          <w:p w14:paraId="1C835760" w14:textId="77777777" w:rsidR="002E50A4" w:rsidRPr="00B90C90" w:rsidRDefault="002E50A4" w:rsidP="008945E2">
            <w:pPr>
              <w:widowControl w:val="0"/>
              <w:suppressAutoHyphens w:val="0"/>
            </w:pPr>
          </w:p>
        </w:tc>
        <w:tc>
          <w:tcPr>
            <w:tcW w:w="374" w:type="pct"/>
            <w:shd w:val="clear" w:color="auto" w:fill="FFFFFF"/>
            <w:noWrap/>
            <w:tcMar>
              <w:top w:w="28" w:type="dxa"/>
              <w:left w:w="85" w:type="dxa"/>
              <w:bottom w:w="28" w:type="dxa"/>
              <w:right w:w="85" w:type="dxa"/>
            </w:tcMar>
            <w:vAlign w:val="center"/>
          </w:tcPr>
          <w:p w14:paraId="75BBCC2C" w14:textId="77777777" w:rsidR="002E50A4" w:rsidRPr="00B90C90" w:rsidRDefault="002E50A4" w:rsidP="008945E2">
            <w:pPr>
              <w:widowControl w:val="0"/>
              <w:tabs>
                <w:tab w:val="decimal" w:pos="515"/>
              </w:tabs>
              <w:suppressAutoHyphens w:val="0"/>
              <w:jc w:val="both"/>
            </w:pPr>
          </w:p>
        </w:tc>
        <w:tc>
          <w:tcPr>
            <w:tcW w:w="291" w:type="pct"/>
            <w:shd w:val="clear" w:color="auto" w:fill="FFFFFF"/>
            <w:vAlign w:val="center"/>
          </w:tcPr>
          <w:p w14:paraId="4094AD12" w14:textId="77777777" w:rsidR="002E50A4" w:rsidRPr="00B90C90" w:rsidRDefault="002E50A4" w:rsidP="008945E2">
            <w:pPr>
              <w:widowControl w:val="0"/>
              <w:tabs>
                <w:tab w:val="decimal" w:pos="452"/>
              </w:tabs>
              <w:suppressAutoHyphens w:val="0"/>
              <w:jc w:val="both"/>
            </w:pPr>
            <w:r w:rsidRPr="00B90C90">
              <w:t>.05**</w:t>
            </w:r>
          </w:p>
        </w:tc>
        <w:tc>
          <w:tcPr>
            <w:tcW w:w="379" w:type="pct"/>
            <w:shd w:val="clear" w:color="auto" w:fill="FFFFFF"/>
            <w:noWrap/>
            <w:tcMar>
              <w:top w:w="28" w:type="dxa"/>
              <w:left w:w="85" w:type="dxa"/>
              <w:bottom w:w="28" w:type="dxa"/>
              <w:right w:w="85" w:type="dxa"/>
            </w:tcMar>
            <w:vAlign w:val="center"/>
          </w:tcPr>
          <w:p w14:paraId="22C05366" w14:textId="77777777" w:rsidR="002E50A4" w:rsidRPr="00B90C90" w:rsidRDefault="002E50A4" w:rsidP="008945E2">
            <w:pPr>
              <w:widowControl w:val="0"/>
              <w:tabs>
                <w:tab w:val="decimal" w:pos="529"/>
              </w:tabs>
              <w:suppressAutoHyphens w:val="0"/>
              <w:jc w:val="both"/>
            </w:pPr>
            <w:r w:rsidRPr="00B90C90">
              <w:t>.25***</w:t>
            </w:r>
          </w:p>
        </w:tc>
        <w:tc>
          <w:tcPr>
            <w:tcW w:w="311" w:type="pct"/>
            <w:shd w:val="clear" w:color="auto" w:fill="FFFFFF"/>
            <w:vAlign w:val="center"/>
          </w:tcPr>
          <w:p w14:paraId="474C2AF3" w14:textId="77777777" w:rsidR="002E50A4" w:rsidRPr="00B90C90" w:rsidRDefault="002E50A4" w:rsidP="008945E2">
            <w:pPr>
              <w:widowControl w:val="0"/>
              <w:tabs>
                <w:tab w:val="decimal" w:pos="506"/>
              </w:tabs>
              <w:suppressAutoHyphens w:val="0"/>
              <w:jc w:val="both"/>
            </w:pPr>
            <w:r w:rsidRPr="00B90C90">
              <w:t>.11***</w:t>
            </w:r>
          </w:p>
        </w:tc>
        <w:tc>
          <w:tcPr>
            <w:tcW w:w="284" w:type="pct"/>
            <w:shd w:val="clear" w:color="auto" w:fill="FFFFFF"/>
            <w:vAlign w:val="center"/>
          </w:tcPr>
          <w:p w14:paraId="50187D46" w14:textId="77777777" w:rsidR="002E50A4" w:rsidRPr="00B90C90" w:rsidRDefault="002E50A4" w:rsidP="008945E2">
            <w:pPr>
              <w:widowControl w:val="0"/>
              <w:tabs>
                <w:tab w:val="decimal" w:pos="432"/>
              </w:tabs>
              <w:suppressAutoHyphens w:val="0"/>
              <w:jc w:val="both"/>
            </w:pPr>
            <w:r w:rsidRPr="00B90C90">
              <w:t>.13***</w:t>
            </w:r>
          </w:p>
        </w:tc>
        <w:tc>
          <w:tcPr>
            <w:tcW w:w="278" w:type="pct"/>
            <w:shd w:val="clear" w:color="auto" w:fill="FFFFFF"/>
            <w:vAlign w:val="center"/>
          </w:tcPr>
          <w:p w14:paraId="568ACDD4" w14:textId="77777777" w:rsidR="002E50A4" w:rsidRPr="00B90C90" w:rsidRDefault="002E50A4" w:rsidP="008945E2">
            <w:pPr>
              <w:widowControl w:val="0"/>
              <w:tabs>
                <w:tab w:val="decimal" w:pos="416"/>
              </w:tabs>
              <w:suppressAutoHyphens w:val="0"/>
              <w:jc w:val="both"/>
            </w:pPr>
            <w:r w:rsidRPr="00B90C90">
              <w:t>.11***</w:t>
            </w:r>
          </w:p>
        </w:tc>
        <w:tc>
          <w:tcPr>
            <w:tcW w:w="282" w:type="pct"/>
            <w:shd w:val="clear" w:color="auto" w:fill="FFFFFF"/>
            <w:vAlign w:val="center"/>
          </w:tcPr>
          <w:p w14:paraId="26073155" w14:textId="77777777" w:rsidR="002E50A4" w:rsidRPr="00B90C90" w:rsidRDefault="002E50A4" w:rsidP="008945E2">
            <w:pPr>
              <w:widowControl w:val="0"/>
              <w:tabs>
                <w:tab w:val="decimal" w:pos="427"/>
              </w:tabs>
              <w:suppressAutoHyphens w:val="0"/>
              <w:jc w:val="both"/>
            </w:pPr>
            <w:r w:rsidRPr="00B90C90">
              <w:t>.15***</w:t>
            </w:r>
          </w:p>
        </w:tc>
        <w:tc>
          <w:tcPr>
            <w:tcW w:w="301" w:type="pct"/>
            <w:shd w:val="clear" w:color="auto" w:fill="FFFFFF"/>
            <w:vAlign w:val="center"/>
          </w:tcPr>
          <w:p w14:paraId="7CFC5242" w14:textId="77777777" w:rsidR="002E50A4" w:rsidRPr="00B90C90" w:rsidRDefault="002E50A4" w:rsidP="008945E2">
            <w:pPr>
              <w:widowControl w:val="0"/>
              <w:tabs>
                <w:tab w:val="decimal" w:pos="479"/>
              </w:tabs>
              <w:suppressAutoHyphens w:val="0"/>
              <w:jc w:val="both"/>
            </w:pPr>
            <w:r w:rsidRPr="00B90C90">
              <w:t>.13***</w:t>
            </w:r>
          </w:p>
        </w:tc>
        <w:tc>
          <w:tcPr>
            <w:tcW w:w="274" w:type="pct"/>
            <w:shd w:val="clear" w:color="auto" w:fill="FFFFFF"/>
            <w:vAlign w:val="center"/>
          </w:tcPr>
          <w:p w14:paraId="76EC99A5" w14:textId="77777777" w:rsidR="002E50A4" w:rsidRPr="00B90C90" w:rsidRDefault="002E50A4" w:rsidP="008945E2">
            <w:pPr>
              <w:widowControl w:val="0"/>
              <w:tabs>
                <w:tab w:val="decimal" w:pos="405"/>
              </w:tabs>
              <w:suppressAutoHyphens w:val="0"/>
              <w:jc w:val="both"/>
            </w:pPr>
            <w:r w:rsidRPr="00B90C90">
              <w:t>.11***</w:t>
            </w:r>
          </w:p>
        </w:tc>
        <w:tc>
          <w:tcPr>
            <w:tcW w:w="332" w:type="pct"/>
            <w:shd w:val="clear" w:color="auto" w:fill="FFFFFF"/>
          </w:tcPr>
          <w:p w14:paraId="6DCF4FE4" w14:textId="77777777" w:rsidR="002E50A4" w:rsidRPr="00B90C90" w:rsidRDefault="002E50A4" w:rsidP="008945E2">
            <w:pPr>
              <w:widowControl w:val="0"/>
              <w:tabs>
                <w:tab w:val="decimal" w:pos="568"/>
              </w:tabs>
              <w:suppressAutoHyphens w:val="0"/>
              <w:jc w:val="both"/>
            </w:pPr>
            <w:r w:rsidRPr="00B90C90">
              <w:t>.02</w:t>
            </w:r>
          </w:p>
        </w:tc>
        <w:tc>
          <w:tcPr>
            <w:tcW w:w="299" w:type="pct"/>
            <w:shd w:val="clear" w:color="auto" w:fill="FFFFFF"/>
          </w:tcPr>
          <w:p w14:paraId="4538CEE5" w14:textId="77777777" w:rsidR="002E50A4" w:rsidRPr="00B90C90" w:rsidRDefault="002E50A4" w:rsidP="008945E2">
            <w:pPr>
              <w:widowControl w:val="0"/>
              <w:tabs>
                <w:tab w:val="decimal" w:pos="474"/>
              </w:tabs>
              <w:suppressAutoHyphens w:val="0"/>
              <w:jc w:val="both"/>
            </w:pPr>
            <w:r w:rsidRPr="00B90C90">
              <w:t>-.04*</w:t>
            </w:r>
          </w:p>
        </w:tc>
      </w:tr>
      <w:tr w:rsidR="002E50A4" w:rsidRPr="00B90C90" w14:paraId="75FF77DC" w14:textId="77777777" w:rsidTr="00335F14">
        <w:trPr>
          <w:cantSplit/>
        </w:trPr>
        <w:tc>
          <w:tcPr>
            <w:tcW w:w="86" w:type="pct"/>
            <w:shd w:val="clear" w:color="auto" w:fill="FFFFFF"/>
          </w:tcPr>
          <w:p w14:paraId="77D21B1C" w14:textId="77777777" w:rsidR="002E50A4" w:rsidRPr="00B90C90" w:rsidRDefault="002E50A4" w:rsidP="008945E2">
            <w:pPr>
              <w:widowControl w:val="0"/>
              <w:suppressAutoHyphens w:val="0"/>
              <w:rPr>
                <w:lang w:val="en-US"/>
              </w:rPr>
            </w:pPr>
            <w:r w:rsidRPr="00B90C90">
              <w:rPr>
                <w:lang w:val="en-US"/>
              </w:rPr>
              <w:t>3</w:t>
            </w:r>
          </w:p>
        </w:tc>
        <w:tc>
          <w:tcPr>
            <w:tcW w:w="720" w:type="pct"/>
            <w:shd w:val="clear" w:color="auto" w:fill="FFFFFF"/>
            <w:noWrap/>
            <w:tcMar>
              <w:top w:w="28" w:type="dxa"/>
              <w:left w:w="85" w:type="dxa"/>
              <w:bottom w:w="28" w:type="dxa"/>
              <w:right w:w="85" w:type="dxa"/>
            </w:tcMar>
            <w:vAlign w:val="center"/>
          </w:tcPr>
          <w:p w14:paraId="5266F2B0" w14:textId="77777777" w:rsidR="002E50A4" w:rsidRPr="00B90C90" w:rsidRDefault="002E50A4" w:rsidP="008945E2">
            <w:pPr>
              <w:widowControl w:val="0"/>
              <w:suppressAutoHyphens w:val="0"/>
              <w:rPr>
                <w:lang w:val="en-US"/>
              </w:rPr>
            </w:pPr>
            <w:r w:rsidRPr="00B90C90">
              <w:rPr>
                <w:lang w:val="en-US"/>
              </w:rPr>
              <w:t>Storyline</w:t>
            </w:r>
          </w:p>
        </w:tc>
        <w:tc>
          <w:tcPr>
            <w:tcW w:w="7" w:type="pct"/>
            <w:shd w:val="clear" w:color="auto" w:fill="FFFFFF"/>
          </w:tcPr>
          <w:p w14:paraId="52792AF8" w14:textId="77777777" w:rsidR="002E50A4" w:rsidRPr="00B90C90" w:rsidRDefault="002E50A4" w:rsidP="008945E2">
            <w:pPr>
              <w:widowControl w:val="0"/>
              <w:suppressAutoHyphens w:val="0"/>
              <w:jc w:val="center"/>
              <w:rPr>
                <w:lang w:val="en-US"/>
              </w:rPr>
            </w:pPr>
          </w:p>
        </w:tc>
        <w:tc>
          <w:tcPr>
            <w:tcW w:w="161" w:type="pct"/>
            <w:shd w:val="clear" w:color="auto" w:fill="FFFFFF"/>
          </w:tcPr>
          <w:p w14:paraId="0D724E8E" w14:textId="77777777" w:rsidR="002E50A4" w:rsidRPr="00B90C90" w:rsidRDefault="002E50A4" w:rsidP="008945E2">
            <w:pPr>
              <w:widowControl w:val="0"/>
              <w:suppressAutoHyphens w:val="0"/>
              <w:jc w:val="center"/>
              <w:rPr>
                <w:lang w:val="en-US"/>
              </w:rPr>
            </w:pPr>
            <w:r w:rsidRPr="00B90C90">
              <w:rPr>
                <w:lang w:val="en-US"/>
              </w:rPr>
              <w:t>1</w:t>
            </w:r>
          </w:p>
        </w:tc>
        <w:tc>
          <w:tcPr>
            <w:tcW w:w="158" w:type="pct"/>
            <w:shd w:val="clear" w:color="auto" w:fill="FFFFFF"/>
          </w:tcPr>
          <w:p w14:paraId="753C449F" w14:textId="77777777" w:rsidR="002E50A4" w:rsidRPr="00B90C90" w:rsidRDefault="002E50A4" w:rsidP="008945E2">
            <w:pPr>
              <w:widowControl w:val="0"/>
              <w:suppressAutoHyphens w:val="0"/>
              <w:jc w:val="center"/>
              <w:rPr>
                <w:lang w:val="en-US"/>
              </w:rPr>
            </w:pPr>
            <w:r w:rsidRPr="00B90C90">
              <w:rPr>
                <w:lang w:val="en-US"/>
              </w:rPr>
              <w:t>4</w:t>
            </w:r>
          </w:p>
        </w:tc>
        <w:tc>
          <w:tcPr>
            <w:tcW w:w="216" w:type="pct"/>
            <w:shd w:val="clear" w:color="auto" w:fill="FFFFFF"/>
            <w:noWrap/>
            <w:tcMar>
              <w:top w:w="28" w:type="dxa"/>
              <w:left w:w="85" w:type="dxa"/>
              <w:bottom w:w="28" w:type="dxa"/>
              <w:right w:w="85" w:type="dxa"/>
            </w:tcMar>
            <w:vAlign w:val="center"/>
          </w:tcPr>
          <w:p w14:paraId="242179F4" w14:textId="77777777" w:rsidR="002E50A4" w:rsidRPr="00B90C90" w:rsidRDefault="002E50A4" w:rsidP="008945E2">
            <w:pPr>
              <w:widowControl w:val="0"/>
              <w:suppressAutoHyphens w:val="0"/>
              <w:jc w:val="center"/>
            </w:pPr>
            <w:r w:rsidRPr="00B90C90">
              <w:t>2.67</w:t>
            </w:r>
          </w:p>
        </w:tc>
        <w:tc>
          <w:tcPr>
            <w:tcW w:w="222" w:type="pct"/>
            <w:shd w:val="clear" w:color="auto" w:fill="FFFFFF"/>
            <w:noWrap/>
            <w:tcMar>
              <w:top w:w="28" w:type="dxa"/>
              <w:left w:w="85" w:type="dxa"/>
              <w:bottom w:w="28" w:type="dxa"/>
              <w:right w:w="85" w:type="dxa"/>
            </w:tcMar>
            <w:vAlign w:val="center"/>
          </w:tcPr>
          <w:p w14:paraId="33505896" w14:textId="77777777" w:rsidR="002E50A4" w:rsidRPr="00B90C90" w:rsidRDefault="002E50A4" w:rsidP="008945E2">
            <w:pPr>
              <w:widowControl w:val="0"/>
              <w:tabs>
                <w:tab w:val="decimal" w:pos="450"/>
              </w:tabs>
              <w:suppressAutoHyphens w:val="0"/>
            </w:pPr>
            <w:r w:rsidRPr="00B90C90">
              <w:t>1.10</w:t>
            </w:r>
          </w:p>
        </w:tc>
        <w:tc>
          <w:tcPr>
            <w:tcW w:w="24" w:type="pct"/>
            <w:shd w:val="clear" w:color="auto" w:fill="FFFFFF"/>
          </w:tcPr>
          <w:p w14:paraId="2C634F41" w14:textId="77777777" w:rsidR="002E50A4" w:rsidRPr="00B90C90" w:rsidRDefault="002E50A4" w:rsidP="008945E2">
            <w:pPr>
              <w:widowControl w:val="0"/>
              <w:suppressAutoHyphens w:val="0"/>
            </w:pPr>
          </w:p>
        </w:tc>
        <w:tc>
          <w:tcPr>
            <w:tcW w:w="374" w:type="pct"/>
            <w:shd w:val="clear" w:color="auto" w:fill="FFFFFF"/>
            <w:noWrap/>
            <w:tcMar>
              <w:top w:w="28" w:type="dxa"/>
              <w:left w:w="85" w:type="dxa"/>
              <w:bottom w:w="28" w:type="dxa"/>
              <w:right w:w="85" w:type="dxa"/>
            </w:tcMar>
            <w:vAlign w:val="center"/>
          </w:tcPr>
          <w:p w14:paraId="78E44581" w14:textId="77777777" w:rsidR="002E50A4" w:rsidRPr="00B90C90" w:rsidRDefault="002E50A4" w:rsidP="008945E2">
            <w:pPr>
              <w:widowControl w:val="0"/>
              <w:suppressAutoHyphens w:val="0"/>
              <w:jc w:val="both"/>
            </w:pPr>
          </w:p>
        </w:tc>
        <w:tc>
          <w:tcPr>
            <w:tcW w:w="291" w:type="pct"/>
            <w:shd w:val="clear" w:color="auto" w:fill="FFFFFF"/>
            <w:vAlign w:val="center"/>
          </w:tcPr>
          <w:p w14:paraId="684B5E59" w14:textId="77777777" w:rsidR="002E50A4" w:rsidRPr="00B90C90" w:rsidRDefault="002E50A4" w:rsidP="008945E2">
            <w:pPr>
              <w:widowControl w:val="0"/>
              <w:tabs>
                <w:tab w:val="decimal" w:pos="452"/>
              </w:tabs>
              <w:suppressAutoHyphens w:val="0"/>
              <w:jc w:val="both"/>
            </w:pPr>
          </w:p>
        </w:tc>
        <w:tc>
          <w:tcPr>
            <w:tcW w:w="379" w:type="pct"/>
            <w:shd w:val="clear" w:color="auto" w:fill="FFFFFF"/>
            <w:noWrap/>
            <w:tcMar>
              <w:top w:w="28" w:type="dxa"/>
              <w:left w:w="85" w:type="dxa"/>
              <w:bottom w:w="28" w:type="dxa"/>
              <w:right w:w="85" w:type="dxa"/>
            </w:tcMar>
            <w:vAlign w:val="center"/>
          </w:tcPr>
          <w:p w14:paraId="2E6F592B" w14:textId="77777777" w:rsidR="002E50A4" w:rsidRPr="00B90C90" w:rsidRDefault="002E50A4" w:rsidP="008945E2">
            <w:pPr>
              <w:widowControl w:val="0"/>
              <w:tabs>
                <w:tab w:val="decimal" w:pos="529"/>
              </w:tabs>
              <w:suppressAutoHyphens w:val="0"/>
              <w:jc w:val="both"/>
            </w:pPr>
            <w:r w:rsidRPr="00B90C90">
              <w:t>.27***</w:t>
            </w:r>
          </w:p>
        </w:tc>
        <w:tc>
          <w:tcPr>
            <w:tcW w:w="311" w:type="pct"/>
            <w:shd w:val="clear" w:color="auto" w:fill="FFFFFF"/>
            <w:vAlign w:val="center"/>
          </w:tcPr>
          <w:p w14:paraId="00BCA27D" w14:textId="77777777" w:rsidR="002E50A4" w:rsidRPr="00B90C90" w:rsidRDefault="002E50A4" w:rsidP="008945E2">
            <w:pPr>
              <w:widowControl w:val="0"/>
              <w:tabs>
                <w:tab w:val="decimal" w:pos="506"/>
              </w:tabs>
              <w:suppressAutoHyphens w:val="0"/>
              <w:jc w:val="both"/>
            </w:pPr>
            <w:r w:rsidRPr="00B90C90">
              <w:t>.44***</w:t>
            </w:r>
          </w:p>
        </w:tc>
        <w:tc>
          <w:tcPr>
            <w:tcW w:w="284" w:type="pct"/>
            <w:shd w:val="clear" w:color="auto" w:fill="FFFFFF"/>
            <w:vAlign w:val="center"/>
          </w:tcPr>
          <w:p w14:paraId="5FB23D0C" w14:textId="77777777" w:rsidR="002E50A4" w:rsidRPr="00B90C90" w:rsidRDefault="002E50A4" w:rsidP="008945E2">
            <w:pPr>
              <w:widowControl w:val="0"/>
              <w:tabs>
                <w:tab w:val="decimal" w:pos="432"/>
              </w:tabs>
              <w:suppressAutoHyphens w:val="0"/>
              <w:jc w:val="both"/>
            </w:pPr>
            <w:r w:rsidRPr="00B90C90">
              <w:t>.11***</w:t>
            </w:r>
          </w:p>
        </w:tc>
        <w:tc>
          <w:tcPr>
            <w:tcW w:w="278" w:type="pct"/>
            <w:shd w:val="clear" w:color="auto" w:fill="FFFFFF"/>
            <w:vAlign w:val="center"/>
          </w:tcPr>
          <w:p w14:paraId="53DCD292" w14:textId="77777777" w:rsidR="002E50A4" w:rsidRPr="00B90C90" w:rsidRDefault="002E50A4" w:rsidP="008945E2">
            <w:pPr>
              <w:widowControl w:val="0"/>
              <w:tabs>
                <w:tab w:val="decimal" w:pos="416"/>
              </w:tabs>
              <w:suppressAutoHyphens w:val="0"/>
              <w:jc w:val="both"/>
            </w:pPr>
            <w:r w:rsidRPr="00B90C90">
              <w:t>-.08**</w:t>
            </w:r>
          </w:p>
        </w:tc>
        <w:tc>
          <w:tcPr>
            <w:tcW w:w="282" w:type="pct"/>
            <w:shd w:val="clear" w:color="auto" w:fill="FFFFFF"/>
            <w:vAlign w:val="center"/>
          </w:tcPr>
          <w:p w14:paraId="59870ED8" w14:textId="77777777" w:rsidR="002E50A4" w:rsidRPr="00B90C90" w:rsidRDefault="002E50A4" w:rsidP="008945E2">
            <w:pPr>
              <w:widowControl w:val="0"/>
              <w:tabs>
                <w:tab w:val="decimal" w:pos="427"/>
              </w:tabs>
              <w:suppressAutoHyphens w:val="0"/>
              <w:jc w:val="both"/>
            </w:pPr>
            <w:r w:rsidRPr="00B90C90">
              <w:t>.11***</w:t>
            </w:r>
          </w:p>
        </w:tc>
        <w:tc>
          <w:tcPr>
            <w:tcW w:w="301" w:type="pct"/>
            <w:shd w:val="clear" w:color="auto" w:fill="FFFFFF"/>
            <w:vAlign w:val="center"/>
          </w:tcPr>
          <w:p w14:paraId="2D514C36" w14:textId="77777777" w:rsidR="002E50A4" w:rsidRPr="00B90C90" w:rsidRDefault="002E50A4" w:rsidP="008945E2">
            <w:pPr>
              <w:widowControl w:val="0"/>
              <w:tabs>
                <w:tab w:val="decimal" w:pos="479"/>
              </w:tabs>
              <w:suppressAutoHyphens w:val="0"/>
              <w:jc w:val="both"/>
            </w:pPr>
            <w:r w:rsidRPr="00B90C90">
              <w:t>.23***</w:t>
            </w:r>
          </w:p>
        </w:tc>
        <w:tc>
          <w:tcPr>
            <w:tcW w:w="274" w:type="pct"/>
            <w:shd w:val="clear" w:color="auto" w:fill="FFFFFF"/>
            <w:vAlign w:val="center"/>
          </w:tcPr>
          <w:p w14:paraId="22E581FF" w14:textId="77777777" w:rsidR="002E50A4" w:rsidRPr="00B90C90" w:rsidRDefault="002E50A4" w:rsidP="008945E2">
            <w:pPr>
              <w:widowControl w:val="0"/>
              <w:tabs>
                <w:tab w:val="decimal" w:pos="405"/>
              </w:tabs>
              <w:suppressAutoHyphens w:val="0"/>
              <w:jc w:val="both"/>
            </w:pPr>
            <w:r w:rsidRPr="00B90C90">
              <w:t>.39***</w:t>
            </w:r>
          </w:p>
        </w:tc>
        <w:tc>
          <w:tcPr>
            <w:tcW w:w="332" w:type="pct"/>
            <w:shd w:val="clear" w:color="auto" w:fill="FFFFFF"/>
          </w:tcPr>
          <w:p w14:paraId="59B8C6F6" w14:textId="77777777" w:rsidR="002E50A4" w:rsidRPr="00B90C90" w:rsidRDefault="002E50A4" w:rsidP="008945E2">
            <w:pPr>
              <w:widowControl w:val="0"/>
              <w:tabs>
                <w:tab w:val="decimal" w:pos="568"/>
              </w:tabs>
              <w:suppressAutoHyphens w:val="0"/>
              <w:jc w:val="both"/>
            </w:pPr>
            <w:r w:rsidRPr="00B90C90">
              <w:t>.03</w:t>
            </w:r>
          </w:p>
        </w:tc>
        <w:tc>
          <w:tcPr>
            <w:tcW w:w="299" w:type="pct"/>
            <w:shd w:val="clear" w:color="auto" w:fill="FFFFFF"/>
          </w:tcPr>
          <w:p w14:paraId="20B5B578" w14:textId="77777777" w:rsidR="002E50A4" w:rsidRPr="00B90C90" w:rsidRDefault="002E50A4" w:rsidP="008945E2">
            <w:pPr>
              <w:widowControl w:val="0"/>
              <w:tabs>
                <w:tab w:val="decimal" w:pos="474"/>
              </w:tabs>
              <w:suppressAutoHyphens w:val="0"/>
              <w:jc w:val="both"/>
            </w:pPr>
            <w:r w:rsidRPr="00B90C90">
              <w:t>.08***</w:t>
            </w:r>
          </w:p>
        </w:tc>
      </w:tr>
      <w:tr w:rsidR="002E50A4" w:rsidRPr="00B90C90" w14:paraId="60E8308B" w14:textId="77777777" w:rsidTr="00335F14">
        <w:trPr>
          <w:cantSplit/>
        </w:trPr>
        <w:tc>
          <w:tcPr>
            <w:tcW w:w="86" w:type="pct"/>
            <w:shd w:val="clear" w:color="auto" w:fill="FFFFFF"/>
          </w:tcPr>
          <w:p w14:paraId="64A626C2" w14:textId="77777777" w:rsidR="002E50A4" w:rsidRPr="00B90C90" w:rsidRDefault="002E50A4" w:rsidP="008945E2">
            <w:pPr>
              <w:widowControl w:val="0"/>
              <w:suppressAutoHyphens w:val="0"/>
              <w:rPr>
                <w:lang w:val="en-US"/>
              </w:rPr>
            </w:pPr>
            <w:r w:rsidRPr="00B90C90">
              <w:rPr>
                <w:lang w:val="en-US"/>
              </w:rPr>
              <w:t>4</w:t>
            </w:r>
          </w:p>
        </w:tc>
        <w:tc>
          <w:tcPr>
            <w:tcW w:w="720" w:type="pct"/>
            <w:shd w:val="clear" w:color="auto" w:fill="FFFFFF"/>
            <w:noWrap/>
            <w:tcMar>
              <w:top w:w="28" w:type="dxa"/>
              <w:left w:w="85" w:type="dxa"/>
              <w:bottom w:w="28" w:type="dxa"/>
              <w:right w:w="85" w:type="dxa"/>
            </w:tcMar>
            <w:vAlign w:val="center"/>
          </w:tcPr>
          <w:p w14:paraId="5529D9C9" w14:textId="77777777" w:rsidR="002E50A4" w:rsidRPr="00B90C90" w:rsidRDefault="002E50A4" w:rsidP="008945E2">
            <w:pPr>
              <w:widowControl w:val="0"/>
              <w:suppressAutoHyphens w:val="0"/>
              <w:rPr>
                <w:lang w:val="en-US"/>
              </w:rPr>
            </w:pPr>
            <w:r w:rsidRPr="00B90C90">
              <w:rPr>
                <w:lang w:val="en-US"/>
              </w:rPr>
              <w:t>Relaxation</w:t>
            </w:r>
          </w:p>
        </w:tc>
        <w:tc>
          <w:tcPr>
            <w:tcW w:w="7" w:type="pct"/>
            <w:shd w:val="clear" w:color="auto" w:fill="FFFFFF"/>
          </w:tcPr>
          <w:p w14:paraId="4194D0C8" w14:textId="77777777" w:rsidR="002E50A4" w:rsidRPr="00B90C90" w:rsidRDefault="002E50A4" w:rsidP="008945E2">
            <w:pPr>
              <w:widowControl w:val="0"/>
              <w:suppressAutoHyphens w:val="0"/>
              <w:jc w:val="center"/>
              <w:rPr>
                <w:lang w:val="en-US"/>
              </w:rPr>
            </w:pPr>
          </w:p>
        </w:tc>
        <w:tc>
          <w:tcPr>
            <w:tcW w:w="161" w:type="pct"/>
            <w:shd w:val="clear" w:color="auto" w:fill="FFFFFF"/>
          </w:tcPr>
          <w:p w14:paraId="051A5D8E" w14:textId="77777777" w:rsidR="002E50A4" w:rsidRPr="00B90C90" w:rsidRDefault="002E50A4" w:rsidP="008945E2">
            <w:pPr>
              <w:widowControl w:val="0"/>
              <w:suppressAutoHyphens w:val="0"/>
              <w:jc w:val="center"/>
              <w:rPr>
                <w:lang w:val="en-US"/>
              </w:rPr>
            </w:pPr>
            <w:r w:rsidRPr="00B90C90">
              <w:rPr>
                <w:lang w:val="en-US"/>
              </w:rPr>
              <w:t>1</w:t>
            </w:r>
          </w:p>
        </w:tc>
        <w:tc>
          <w:tcPr>
            <w:tcW w:w="158" w:type="pct"/>
            <w:shd w:val="clear" w:color="auto" w:fill="FFFFFF"/>
          </w:tcPr>
          <w:p w14:paraId="5F83BC58" w14:textId="77777777" w:rsidR="002E50A4" w:rsidRPr="00B90C90" w:rsidRDefault="002E50A4" w:rsidP="008945E2">
            <w:pPr>
              <w:widowControl w:val="0"/>
              <w:suppressAutoHyphens w:val="0"/>
              <w:jc w:val="center"/>
              <w:rPr>
                <w:lang w:val="en-US"/>
              </w:rPr>
            </w:pPr>
            <w:r w:rsidRPr="00B90C90">
              <w:rPr>
                <w:lang w:val="en-US"/>
              </w:rPr>
              <w:t>4</w:t>
            </w:r>
          </w:p>
        </w:tc>
        <w:tc>
          <w:tcPr>
            <w:tcW w:w="216" w:type="pct"/>
            <w:shd w:val="clear" w:color="auto" w:fill="FFFFFF"/>
            <w:noWrap/>
            <w:tcMar>
              <w:top w:w="28" w:type="dxa"/>
              <w:left w:w="85" w:type="dxa"/>
              <w:bottom w:w="28" w:type="dxa"/>
              <w:right w:w="85" w:type="dxa"/>
            </w:tcMar>
            <w:vAlign w:val="center"/>
          </w:tcPr>
          <w:p w14:paraId="5BDD58CE" w14:textId="77777777" w:rsidR="002E50A4" w:rsidRPr="00B90C90" w:rsidRDefault="002E50A4" w:rsidP="008945E2">
            <w:pPr>
              <w:widowControl w:val="0"/>
              <w:suppressAutoHyphens w:val="0"/>
              <w:jc w:val="center"/>
            </w:pPr>
            <w:r w:rsidRPr="00B90C90">
              <w:t>2.96</w:t>
            </w:r>
          </w:p>
        </w:tc>
        <w:tc>
          <w:tcPr>
            <w:tcW w:w="222" w:type="pct"/>
            <w:shd w:val="clear" w:color="auto" w:fill="FFFFFF"/>
            <w:noWrap/>
            <w:tcMar>
              <w:top w:w="28" w:type="dxa"/>
              <w:left w:w="85" w:type="dxa"/>
              <w:bottom w:w="28" w:type="dxa"/>
              <w:right w:w="85" w:type="dxa"/>
            </w:tcMar>
            <w:vAlign w:val="center"/>
          </w:tcPr>
          <w:p w14:paraId="55A4B2B2" w14:textId="77777777" w:rsidR="002E50A4" w:rsidRPr="00B90C90" w:rsidRDefault="002E50A4" w:rsidP="008945E2">
            <w:pPr>
              <w:widowControl w:val="0"/>
              <w:tabs>
                <w:tab w:val="decimal" w:pos="450"/>
              </w:tabs>
              <w:suppressAutoHyphens w:val="0"/>
            </w:pPr>
            <w:r w:rsidRPr="00B90C90">
              <w:t>.91</w:t>
            </w:r>
          </w:p>
        </w:tc>
        <w:tc>
          <w:tcPr>
            <w:tcW w:w="24" w:type="pct"/>
            <w:shd w:val="clear" w:color="auto" w:fill="FFFFFF"/>
          </w:tcPr>
          <w:p w14:paraId="2A684B08" w14:textId="77777777" w:rsidR="002E50A4" w:rsidRPr="00B90C90" w:rsidRDefault="002E50A4" w:rsidP="008945E2">
            <w:pPr>
              <w:widowControl w:val="0"/>
              <w:suppressAutoHyphens w:val="0"/>
            </w:pPr>
          </w:p>
        </w:tc>
        <w:tc>
          <w:tcPr>
            <w:tcW w:w="374" w:type="pct"/>
            <w:shd w:val="clear" w:color="auto" w:fill="FFFFFF"/>
            <w:noWrap/>
            <w:tcMar>
              <w:top w:w="28" w:type="dxa"/>
              <w:left w:w="85" w:type="dxa"/>
              <w:bottom w:w="28" w:type="dxa"/>
              <w:right w:w="85" w:type="dxa"/>
            </w:tcMar>
            <w:vAlign w:val="center"/>
          </w:tcPr>
          <w:p w14:paraId="7E1328C0" w14:textId="77777777" w:rsidR="002E50A4" w:rsidRPr="00B90C90" w:rsidRDefault="002E50A4" w:rsidP="008945E2">
            <w:pPr>
              <w:widowControl w:val="0"/>
              <w:suppressAutoHyphens w:val="0"/>
              <w:jc w:val="both"/>
            </w:pPr>
          </w:p>
        </w:tc>
        <w:tc>
          <w:tcPr>
            <w:tcW w:w="291" w:type="pct"/>
            <w:shd w:val="clear" w:color="auto" w:fill="FFFFFF"/>
            <w:vAlign w:val="center"/>
          </w:tcPr>
          <w:p w14:paraId="400F4C74" w14:textId="77777777" w:rsidR="002E50A4" w:rsidRPr="00B90C90" w:rsidRDefault="002E50A4" w:rsidP="008945E2">
            <w:pPr>
              <w:widowControl w:val="0"/>
              <w:suppressAutoHyphens w:val="0"/>
              <w:jc w:val="both"/>
            </w:pPr>
          </w:p>
        </w:tc>
        <w:tc>
          <w:tcPr>
            <w:tcW w:w="379" w:type="pct"/>
            <w:shd w:val="clear" w:color="auto" w:fill="FFFFFF"/>
            <w:noWrap/>
            <w:tcMar>
              <w:top w:w="28" w:type="dxa"/>
              <w:left w:w="85" w:type="dxa"/>
              <w:bottom w:w="28" w:type="dxa"/>
              <w:right w:w="85" w:type="dxa"/>
            </w:tcMar>
            <w:vAlign w:val="center"/>
          </w:tcPr>
          <w:p w14:paraId="25F4DDFA" w14:textId="77777777" w:rsidR="002E50A4" w:rsidRPr="00B90C90" w:rsidRDefault="002E50A4" w:rsidP="008945E2">
            <w:pPr>
              <w:widowControl w:val="0"/>
              <w:tabs>
                <w:tab w:val="decimal" w:pos="529"/>
              </w:tabs>
              <w:suppressAutoHyphens w:val="0"/>
              <w:jc w:val="both"/>
            </w:pPr>
          </w:p>
        </w:tc>
        <w:tc>
          <w:tcPr>
            <w:tcW w:w="311" w:type="pct"/>
            <w:shd w:val="clear" w:color="auto" w:fill="FFFFFF"/>
            <w:vAlign w:val="center"/>
          </w:tcPr>
          <w:p w14:paraId="3DF47F83" w14:textId="77777777" w:rsidR="002E50A4" w:rsidRPr="00B90C90" w:rsidRDefault="002E50A4" w:rsidP="008945E2">
            <w:pPr>
              <w:widowControl w:val="0"/>
              <w:tabs>
                <w:tab w:val="decimal" w:pos="506"/>
              </w:tabs>
              <w:suppressAutoHyphens w:val="0"/>
              <w:jc w:val="both"/>
            </w:pPr>
            <w:r w:rsidRPr="00B90C90">
              <w:t>.30***</w:t>
            </w:r>
          </w:p>
        </w:tc>
        <w:tc>
          <w:tcPr>
            <w:tcW w:w="284" w:type="pct"/>
            <w:shd w:val="clear" w:color="auto" w:fill="FFFFFF"/>
            <w:vAlign w:val="center"/>
          </w:tcPr>
          <w:p w14:paraId="67CC8733" w14:textId="77777777" w:rsidR="002E50A4" w:rsidRPr="00B90C90" w:rsidRDefault="002E50A4" w:rsidP="008945E2">
            <w:pPr>
              <w:widowControl w:val="0"/>
              <w:tabs>
                <w:tab w:val="decimal" w:pos="432"/>
              </w:tabs>
              <w:suppressAutoHyphens w:val="0"/>
              <w:jc w:val="both"/>
            </w:pPr>
            <w:r w:rsidRPr="00B90C90">
              <w:t>.13***</w:t>
            </w:r>
          </w:p>
        </w:tc>
        <w:tc>
          <w:tcPr>
            <w:tcW w:w="278" w:type="pct"/>
            <w:shd w:val="clear" w:color="auto" w:fill="FFFFFF"/>
            <w:vAlign w:val="center"/>
          </w:tcPr>
          <w:p w14:paraId="2C6B9BBA" w14:textId="77777777" w:rsidR="002E50A4" w:rsidRPr="00B90C90" w:rsidRDefault="002E50A4" w:rsidP="008945E2">
            <w:pPr>
              <w:widowControl w:val="0"/>
              <w:tabs>
                <w:tab w:val="decimal" w:pos="416"/>
              </w:tabs>
              <w:suppressAutoHyphens w:val="0"/>
              <w:jc w:val="both"/>
            </w:pPr>
            <w:r w:rsidRPr="00B90C90">
              <w:t>.06**</w:t>
            </w:r>
          </w:p>
        </w:tc>
        <w:tc>
          <w:tcPr>
            <w:tcW w:w="282" w:type="pct"/>
            <w:shd w:val="clear" w:color="auto" w:fill="FFFFFF"/>
            <w:vAlign w:val="center"/>
          </w:tcPr>
          <w:p w14:paraId="3741ED23" w14:textId="77777777" w:rsidR="002E50A4" w:rsidRPr="00B90C90" w:rsidRDefault="002E50A4" w:rsidP="008945E2">
            <w:pPr>
              <w:widowControl w:val="0"/>
              <w:tabs>
                <w:tab w:val="decimal" w:pos="427"/>
              </w:tabs>
              <w:suppressAutoHyphens w:val="0"/>
              <w:jc w:val="both"/>
            </w:pPr>
            <w:r w:rsidRPr="00B90C90">
              <w:t>.11***</w:t>
            </w:r>
          </w:p>
        </w:tc>
        <w:tc>
          <w:tcPr>
            <w:tcW w:w="301" w:type="pct"/>
            <w:shd w:val="clear" w:color="auto" w:fill="FFFFFF"/>
            <w:vAlign w:val="center"/>
          </w:tcPr>
          <w:p w14:paraId="773324E3" w14:textId="77777777" w:rsidR="002E50A4" w:rsidRPr="00B90C90" w:rsidRDefault="002E50A4" w:rsidP="008945E2">
            <w:pPr>
              <w:widowControl w:val="0"/>
              <w:tabs>
                <w:tab w:val="decimal" w:pos="479"/>
              </w:tabs>
              <w:suppressAutoHyphens w:val="0"/>
              <w:jc w:val="both"/>
            </w:pPr>
            <w:r w:rsidRPr="00B90C90">
              <w:t>.17***</w:t>
            </w:r>
          </w:p>
        </w:tc>
        <w:tc>
          <w:tcPr>
            <w:tcW w:w="274" w:type="pct"/>
            <w:shd w:val="clear" w:color="auto" w:fill="FFFFFF"/>
            <w:vAlign w:val="center"/>
          </w:tcPr>
          <w:p w14:paraId="001B1C1E" w14:textId="77777777" w:rsidR="002E50A4" w:rsidRPr="00B90C90" w:rsidRDefault="002E50A4" w:rsidP="008945E2">
            <w:pPr>
              <w:widowControl w:val="0"/>
              <w:tabs>
                <w:tab w:val="decimal" w:pos="405"/>
              </w:tabs>
              <w:suppressAutoHyphens w:val="0"/>
              <w:jc w:val="both"/>
            </w:pPr>
            <w:r w:rsidRPr="00B90C90">
              <w:t>.22***</w:t>
            </w:r>
          </w:p>
        </w:tc>
        <w:tc>
          <w:tcPr>
            <w:tcW w:w="332" w:type="pct"/>
            <w:shd w:val="clear" w:color="auto" w:fill="FFFFFF"/>
          </w:tcPr>
          <w:p w14:paraId="2B1263EC" w14:textId="77777777" w:rsidR="002E50A4" w:rsidRPr="00B90C90" w:rsidRDefault="002E50A4" w:rsidP="008945E2">
            <w:pPr>
              <w:widowControl w:val="0"/>
              <w:tabs>
                <w:tab w:val="decimal" w:pos="568"/>
              </w:tabs>
              <w:suppressAutoHyphens w:val="0"/>
              <w:jc w:val="both"/>
            </w:pPr>
            <w:r w:rsidRPr="00B90C90">
              <w:t>-.00</w:t>
            </w:r>
          </w:p>
        </w:tc>
        <w:tc>
          <w:tcPr>
            <w:tcW w:w="299" w:type="pct"/>
            <w:shd w:val="clear" w:color="auto" w:fill="FFFFFF"/>
          </w:tcPr>
          <w:p w14:paraId="7B9010FA" w14:textId="77777777" w:rsidR="002E50A4" w:rsidRPr="00B90C90" w:rsidRDefault="002E50A4" w:rsidP="008945E2">
            <w:pPr>
              <w:widowControl w:val="0"/>
              <w:tabs>
                <w:tab w:val="decimal" w:pos="474"/>
              </w:tabs>
              <w:suppressAutoHyphens w:val="0"/>
              <w:jc w:val="both"/>
            </w:pPr>
            <w:r w:rsidRPr="00B90C90">
              <w:t>.06**</w:t>
            </w:r>
          </w:p>
        </w:tc>
      </w:tr>
      <w:tr w:rsidR="002E50A4" w:rsidRPr="00B90C90" w14:paraId="32E78523" w14:textId="77777777" w:rsidTr="00335F14">
        <w:trPr>
          <w:cantSplit/>
        </w:trPr>
        <w:tc>
          <w:tcPr>
            <w:tcW w:w="86" w:type="pct"/>
            <w:shd w:val="clear" w:color="auto" w:fill="FFFFFF"/>
          </w:tcPr>
          <w:p w14:paraId="469B29B9" w14:textId="77777777" w:rsidR="002E50A4" w:rsidRPr="00B90C90" w:rsidRDefault="002E50A4" w:rsidP="008945E2">
            <w:pPr>
              <w:widowControl w:val="0"/>
              <w:suppressAutoHyphens w:val="0"/>
              <w:rPr>
                <w:lang w:val="en-US"/>
              </w:rPr>
            </w:pPr>
            <w:r w:rsidRPr="00B90C90">
              <w:rPr>
                <w:lang w:val="en-US"/>
              </w:rPr>
              <w:t>5</w:t>
            </w:r>
          </w:p>
        </w:tc>
        <w:tc>
          <w:tcPr>
            <w:tcW w:w="720" w:type="pct"/>
            <w:shd w:val="clear" w:color="auto" w:fill="FFFFFF"/>
            <w:noWrap/>
            <w:tcMar>
              <w:top w:w="28" w:type="dxa"/>
              <w:left w:w="85" w:type="dxa"/>
              <w:bottom w:w="28" w:type="dxa"/>
              <w:right w:w="85" w:type="dxa"/>
            </w:tcMar>
            <w:vAlign w:val="center"/>
          </w:tcPr>
          <w:p w14:paraId="499C8742" w14:textId="77777777" w:rsidR="002E50A4" w:rsidRPr="00B90C90" w:rsidRDefault="002E50A4" w:rsidP="008945E2">
            <w:pPr>
              <w:widowControl w:val="0"/>
              <w:suppressAutoHyphens w:val="0"/>
              <w:rPr>
                <w:lang w:val="en-US"/>
              </w:rPr>
            </w:pPr>
            <w:r w:rsidRPr="00B90C90">
              <w:rPr>
                <w:lang w:val="en-US"/>
              </w:rPr>
              <w:t>Imagination</w:t>
            </w:r>
          </w:p>
        </w:tc>
        <w:tc>
          <w:tcPr>
            <w:tcW w:w="7" w:type="pct"/>
            <w:shd w:val="clear" w:color="auto" w:fill="FFFFFF"/>
          </w:tcPr>
          <w:p w14:paraId="14FDBBC8" w14:textId="77777777" w:rsidR="002E50A4" w:rsidRPr="00B90C90" w:rsidRDefault="002E50A4" w:rsidP="008945E2">
            <w:pPr>
              <w:widowControl w:val="0"/>
              <w:suppressAutoHyphens w:val="0"/>
              <w:jc w:val="center"/>
              <w:rPr>
                <w:lang w:val="en-US"/>
              </w:rPr>
            </w:pPr>
          </w:p>
        </w:tc>
        <w:tc>
          <w:tcPr>
            <w:tcW w:w="161" w:type="pct"/>
            <w:shd w:val="clear" w:color="auto" w:fill="FFFFFF"/>
          </w:tcPr>
          <w:p w14:paraId="6519A219" w14:textId="77777777" w:rsidR="002E50A4" w:rsidRPr="00B90C90" w:rsidRDefault="002E50A4" w:rsidP="008945E2">
            <w:pPr>
              <w:widowControl w:val="0"/>
              <w:suppressAutoHyphens w:val="0"/>
              <w:jc w:val="center"/>
              <w:rPr>
                <w:lang w:val="en-US"/>
              </w:rPr>
            </w:pPr>
            <w:r w:rsidRPr="00B90C90">
              <w:rPr>
                <w:lang w:val="en-US"/>
              </w:rPr>
              <w:t>1</w:t>
            </w:r>
          </w:p>
        </w:tc>
        <w:tc>
          <w:tcPr>
            <w:tcW w:w="158" w:type="pct"/>
            <w:shd w:val="clear" w:color="auto" w:fill="FFFFFF"/>
          </w:tcPr>
          <w:p w14:paraId="236C8D00" w14:textId="77777777" w:rsidR="002E50A4" w:rsidRPr="00B90C90" w:rsidRDefault="002E50A4" w:rsidP="008945E2">
            <w:pPr>
              <w:widowControl w:val="0"/>
              <w:suppressAutoHyphens w:val="0"/>
              <w:jc w:val="center"/>
              <w:rPr>
                <w:lang w:val="en-US"/>
              </w:rPr>
            </w:pPr>
            <w:r w:rsidRPr="00B90C90">
              <w:rPr>
                <w:lang w:val="en-US"/>
              </w:rPr>
              <w:t>4</w:t>
            </w:r>
          </w:p>
        </w:tc>
        <w:tc>
          <w:tcPr>
            <w:tcW w:w="216" w:type="pct"/>
            <w:shd w:val="clear" w:color="auto" w:fill="FFFFFF"/>
            <w:noWrap/>
            <w:tcMar>
              <w:top w:w="28" w:type="dxa"/>
              <w:left w:w="85" w:type="dxa"/>
              <w:bottom w:w="28" w:type="dxa"/>
              <w:right w:w="85" w:type="dxa"/>
            </w:tcMar>
            <w:vAlign w:val="center"/>
          </w:tcPr>
          <w:p w14:paraId="1669EC67" w14:textId="77777777" w:rsidR="002E50A4" w:rsidRPr="00B90C90" w:rsidRDefault="002E50A4" w:rsidP="008945E2">
            <w:pPr>
              <w:widowControl w:val="0"/>
              <w:suppressAutoHyphens w:val="0"/>
              <w:jc w:val="center"/>
            </w:pPr>
            <w:r w:rsidRPr="00B90C90">
              <w:t>1.93</w:t>
            </w:r>
          </w:p>
        </w:tc>
        <w:tc>
          <w:tcPr>
            <w:tcW w:w="222" w:type="pct"/>
            <w:shd w:val="clear" w:color="auto" w:fill="FFFFFF"/>
            <w:noWrap/>
            <w:tcMar>
              <w:top w:w="28" w:type="dxa"/>
              <w:left w:w="85" w:type="dxa"/>
              <w:bottom w:w="28" w:type="dxa"/>
              <w:right w:w="85" w:type="dxa"/>
            </w:tcMar>
            <w:vAlign w:val="center"/>
          </w:tcPr>
          <w:p w14:paraId="789EF61E" w14:textId="77777777" w:rsidR="002E50A4" w:rsidRPr="00B90C90" w:rsidRDefault="002E50A4" w:rsidP="008945E2">
            <w:pPr>
              <w:widowControl w:val="0"/>
              <w:tabs>
                <w:tab w:val="decimal" w:pos="450"/>
              </w:tabs>
              <w:suppressAutoHyphens w:val="0"/>
            </w:pPr>
            <w:r w:rsidRPr="00B90C90">
              <w:t>1.04</w:t>
            </w:r>
          </w:p>
        </w:tc>
        <w:tc>
          <w:tcPr>
            <w:tcW w:w="24" w:type="pct"/>
            <w:shd w:val="clear" w:color="auto" w:fill="FFFFFF"/>
          </w:tcPr>
          <w:p w14:paraId="0554E0C7" w14:textId="77777777" w:rsidR="002E50A4" w:rsidRPr="00B90C90" w:rsidRDefault="002E50A4" w:rsidP="008945E2">
            <w:pPr>
              <w:widowControl w:val="0"/>
              <w:suppressAutoHyphens w:val="0"/>
            </w:pPr>
          </w:p>
        </w:tc>
        <w:tc>
          <w:tcPr>
            <w:tcW w:w="374" w:type="pct"/>
            <w:shd w:val="clear" w:color="auto" w:fill="FFFFFF"/>
            <w:noWrap/>
            <w:tcMar>
              <w:top w:w="28" w:type="dxa"/>
              <w:left w:w="85" w:type="dxa"/>
              <w:bottom w:w="28" w:type="dxa"/>
              <w:right w:w="85" w:type="dxa"/>
            </w:tcMar>
            <w:vAlign w:val="center"/>
          </w:tcPr>
          <w:p w14:paraId="243FD9C8" w14:textId="77777777" w:rsidR="002E50A4" w:rsidRPr="00B90C90" w:rsidRDefault="002E50A4" w:rsidP="008945E2">
            <w:pPr>
              <w:widowControl w:val="0"/>
              <w:suppressAutoHyphens w:val="0"/>
              <w:jc w:val="both"/>
            </w:pPr>
          </w:p>
        </w:tc>
        <w:tc>
          <w:tcPr>
            <w:tcW w:w="291" w:type="pct"/>
            <w:shd w:val="clear" w:color="auto" w:fill="FFFFFF"/>
            <w:vAlign w:val="center"/>
          </w:tcPr>
          <w:p w14:paraId="40929CEE" w14:textId="77777777" w:rsidR="002E50A4" w:rsidRPr="00B90C90" w:rsidRDefault="002E50A4" w:rsidP="008945E2">
            <w:pPr>
              <w:widowControl w:val="0"/>
              <w:suppressAutoHyphens w:val="0"/>
              <w:jc w:val="both"/>
            </w:pPr>
          </w:p>
        </w:tc>
        <w:tc>
          <w:tcPr>
            <w:tcW w:w="379" w:type="pct"/>
            <w:shd w:val="clear" w:color="auto" w:fill="FFFFFF"/>
            <w:noWrap/>
            <w:tcMar>
              <w:top w:w="28" w:type="dxa"/>
              <w:left w:w="85" w:type="dxa"/>
              <w:bottom w:w="28" w:type="dxa"/>
              <w:right w:w="85" w:type="dxa"/>
            </w:tcMar>
            <w:vAlign w:val="center"/>
          </w:tcPr>
          <w:p w14:paraId="539B370B" w14:textId="77777777" w:rsidR="002E50A4" w:rsidRPr="00B90C90" w:rsidRDefault="002E50A4" w:rsidP="008945E2">
            <w:pPr>
              <w:widowControl w:val="0"/>
              <w:suppressAutoHyphens w:val="0"/>
              <w:jc w:val="both"/>
            </w:pPr>
          </w:p>
        </w:tc>
        <w:tc>
          <w:tcPr>
            <w:tcW w:w="311" w:type="pct"/>
            <w:shd w:val="clear" w:color="auto" w:fill="FFFFFF"/>
            <w:vAlign w:val="center"/>
          </w:tcPr>
          <w:p w14:paraId="049B8002" w14:textId="77777777" w:rsidR="002E50A4" w:rsidRPr="00B90C90" w:rsidRDefault="002E50A4" w:rsidP="008945E2">
            <w:pPr>
              <w:widowControl w:val="0"/>
              <w:tabs>
                <w:tab w:val="decimal" w:pos="458"/>
              </w:tabs>
              <w:suppressAutoHyphens w:val="0"/>
              <w:jc w:val="both"/>
            </w:pPr>
          </w:p>
        </w:tc>
        <w:tc>
          <w:tcPr>
            <w:tcW w:w="284" w:type="pct"/>
            <w:shd w:val="clear" w:color="auto" w:fill="FFFFFF"/>
            <w:vAlign w:val="center"/>
          </w:tcPr>
          <w:p w14:paraId="5C8A8C7D" w14:textId="77777777" w:rsidR="002E50A4" w:rsidRPr="00B90C90" w:rsidRDefault="002E50A4" w:rsidP="008945E2">
            <w:pPr>
              <w:widowControl w:val="0"/>
              <w:tabs>
                <w:tab w:val="decimal" w:pos="432"/>
              </w:tabs>
              <w:suppressAutoHyphens w:val="0"/>
              <w:jc w:val="both"/>
            </w:pPr>
            <w:r w:rsidRPr="00B90C90">
              <w:t>.32***</w:t>
            </w:r>
          </w:p>
        </w:tc>
        <w:tc>
          <w:tcPr>
            <w:tcW w:w="278" w:type="pct"/>
            <w:shd w:val="clear" w:color="auto" w:fill="FFFFFF"/>
            <w:vAlign w:val="center"/>
          </w:tcPr>
          <w:p w14:paraId="4A3C875A" w14:textId="77777777" w:rsidR="002E50A4" w:rsidRPr="00B90C90" w:rsidRDefault="002E50A4" w:rsidP="008945E2">
            <w:pPr>
              <w:widowControl w:val="0"/>
              <w:tabs>
                <w:tab w:val="decimal" w:pos="416"/>
              </w:tabs>
              <w:suppressAutoHyphens w:val="0"/>
              <w:jc w:val="both"/>
            </w:pPr>
            <w:r w:rsidRPr="00B90C90">
              <w:t>.07***</w:t>
            </w:r>
          </w:p>
        </w:tc>
        <w:tc>
          <w:tcPr>
            <w:tcW w:w="282" w:type="pct"/>
            <w:shd w:val="clear" w:color="auto" w:fill="FFFFFF"/>
            <w:vAlign w:val="center"/>
          </w:tcPr>
          <w:p w14:paraId="0F216FC6" w14:textId="77777777" w:rsidR="002E50A4" w:rsidRPr="00B90C90" w:rsidRDefault="002E50A4" w:rsidP="008945E2">
            <w:pPr>
              <w:widowControl w:val="0"/>
              <w:tabs>
                <w:tab w:val="decimal" w:pos="427"/>
              </w:tabs>
              <w:suppressAutoHyphens w:val="0"/>
              <w:jc w:val="both"/>
            </w:pPr>
            <w:r w:rsidRPr="00B90C90">
              <w:t>.18***</w:t>
            </w:r>
          </w:p>
        </w:tc>
        <w:tc>
          <w:tcPr>
            <w:tcW w:w="301" w:type="pct"/>
            <w:shd w:val="clear" w:color="auto" w:fill="FFFFFF"/>
            <w:vAlign w:val="center"/>
          </w:tcPr>
          <w:p w14:paraId="10C9BDDF" w14:textId="77777777" w:rsidR="002E50A4" w:rsidRPr="00B90C90" w:rsidRDefault="002E50A4" w:rsidP="008945E2">
            <w:pPr>
              <w:widowControl w:val="0"/>
              <w:tabs>
                <w:tab w:val="decimal" w:pos="479"/>
              </w:tabs>
              <w:suppressAutoHyphens w:val="0"/>
              <w:jc w:val="both"/>
            </w:pPr>
            <w:r w:rsidRPr="00B90C90">
              <w:t>.24***</w:t>
            </w:r>
          </w:p>
        </w:tc>
        <w:tc>
          <w:tcPr>
            <w:tcW w:w="274" w:type="pct"/>
            <w:shd w:val="clear" w:color="auto" w:fill="FFFFFF"/>
            <w:vAlign w:val="center"/>
          </w:tcPr>
          <w:p w14:paraId="2685DDAB" w14:textId="77777777" w:rsidR="002E50A4" w:rsidRPr="00B90C90" w:rsidRDefault="002E50A4" w:rsidP="008945E2">
            <w:pPr>
              <w:widowControl w:val="0"/>
              <w:tabs>
                <w:tab w:val="decimal" w:pos="405"/>
              </w:tabs>
              <w:suppressAutoHyphens w:val="0"/>
              <w:jc w:val="both"/>
            </w:pPr>
            <w:r w:rsidRPr="00B90C90">
              <w:t>.34***</w:t>
            </w:r>
          </w:p>
        </w:tc>
        <w:tc>
          <w:tcPr>
            <w:tcW w:w="332" w:type="pct"/>
            <w:shd w:val="clear" w:color="auto" w:fill="FFFFFF"/>
          </w:tcPr>
          <w:p w14:paraId="7895B1CC" w14:textId="77777777" w:rsidR="002E50A4" w:rsidRPr="00B90C90" w:rsidRDefault="002E50A4" w:rsidP="008945E2">
            <w:pPr>
              <w:widowControl w:val="0"/>
              <w:tabs>
                <w:tab w:val="decimal" w:pos="568"/>
              </w:tabs>
              <w:suppressAutoHyphens w:val="0"/>
              <w:jc w:val="both"/>
            </w:pPr>
            <w:r w:rsidRPr="00B90C90">
              <w:t>-.07***</w:t>
            </w:r>
          </w:p>
        </w:tc>
        <w:tc>
          <w:tcPr>
            <w:tcW w:w="299" w:type="pct"/>
            <w:shd w:val="clear" w:color="auto" w:fill="FFFFFF"/>
          </w:tcPr>
          <w:p w14:paraId="21D2E6A8" w14:textId="77777777" w:rsidR="002E50A4" w:rsidRPr="00B90C90" w:rsidRDefault="002E50A4" w:rsidP="008945E2">
            <w:pPr>
              <w:widowControl w:val="0"/>
              <w:tabs>
                <w:tab w:val="decimal" w:pos="474"/>
              </w:tabs>
              <w:suppressAutoHyphens w:val="0"/>
              <w:jc w:val="both"/>
            </w:pPr>
            <w:r w:rsidRPr="00B90C90">
              <w:t>.04*</w:t>
            </w:r>
          </w:p>
        </w:tc>
      </w:tr>
      <w:tr w:rsidR="002E50A4" w:rsidRPr="00B90C90" w14:paraId="2DD3DF88" w14:textId="77777777" w:rsidTr="00335F14">
        <w:trPr>
          <w:cantSplit/>
        </w:trPr>
        <w:tc>
          <w:tcPr>
            <w:tcW w:w="86" w:type="pct"/>
            <w:shd w:val="clear" w:color="auto" w:fill="FFFFFF"/>
          </w:tcPr>
          <w:p w14:paraId="76EB5BD7" w14:textId="77777777" w:rsidR="002E50A4" w:rsidRPr="00B90C90" w:rsidRDefault="002E50A4" w:rsidP="008945E2">
            <w:pPr>
              <w:widowControl w:val="0"/>
              <w:suppressAutoHyphens w:val="0"/>
              <w:rPr>
                <w:lang w:val="en-US"/>
              </w:rPr>
            </w:pPr>
            <w:r w:rsidRPr="00B90C90">
              <w:rPr>
                <w:lang w:val="en-US"/>
              </w:rPr>
              <w:t>6</w:t>
            </w:r>
          </w:p>
        </w:tc>
        <w:tc>
          <w:tcPr>
            <w:tcW w:w="720" w:type="pct"/>
            <w:shd w:val="clear" w:color="auto" w:fill="FFFFFF"/>
            <w:noWrap/>
            <w:tcMar>
              <w:top w:w="28" w:type="dxa"/>
              <w:left w:w="85" w:type="dxa"/>
              <w:bottom w:w="28" w:type="dxa"/>
              <w:right w:w="85" w:type="dxa"/>
            </w:tcMar>
            <w:vAlign w:val="center"/>
          </w:tcPr>
          <w:p w14:paraId="3E2F35ED" w14:textId="77777777" w:rsidR="002E50A4" w:rsidRPr="00B90C90" w:rsidRDefault="002E50A4" w:rsidP="008945E2">
            <w:pPr>
              <w:widowControl w:val="0"/>
              <w:suppressAutoHyphens w:val="0"/>
              <w:rPr>
                <w:lang w:val="en-US"/>
              </w:rPr>
            </w:pPr>
            <w:r w:rsidRPr="00B90C90">
              <w:rPr>
                <w:lang w:val="en-US"/>
              </w:rPr>
              <w:t>Real-life abilities</w:t>
            </w:r>
          </w:p>
        </w:tc>
        <w:tc>
          <w:tcPr>
            <w:tcW w:w="7" w:type="pct"/>
            <w:shd w:val="clear" w:color="auto" w:fill="FFFFFF"/>
          </w:tcPr>
          <w:p w14:paraId="34349173" w14:textId="77777777" w:rsidR="002E50A4" w:rsidRPr="00B90C90" w:rsidRDefault="002E50A4" w:rsidP="008945E2">
            <w:pPr>
              <w:widowControl w:val="0"/>
              <w:suppressAutoHyphens w:val="0"/>
              <w:jc w:val="center"/>
              <w:rPr>
                <w:lang w:val="en-US"/>
              </w:rPr>
            </w:pPr>
          </w:p>
        </w:tc>
        <w:tc>
          <w:tcPr>
            <w:tcW w:w="161" w:type="pct"/>
            <w:shd w:val="clear" w:color="auto" w:fill="FFFFFF"/>
          </w:tcPr>
          <w:p w14:paraId="5FBCC623" w14:textId="77777777" w:rsidR="002E50A4" w:rsidRPr="00B90C90" w:rsidRDefault="002E50A4" w:rsidP="008945E2">
            <w:pPr>
              <w:widowControl w:val="0"/>
              <w:suppressAutoHyphens w:val="0"/>
              <w:jc w:val="center"/>
              <w:rPr>
                <w:lang w:val="en-US"/>
              </w:rPr>
            </w:pPr>
            <w:r w:rsidRPr="00B90C90">
              <w:rPr>
                <w:lang w:val="en-US"/>
              </w:rPr>
              <w:t>1</w:t>
            </w:r>
          </w:p>
        </w:tc>
        <w:tc>
          <w:tcPr>
            <w:tcW w:w="158" w:type="pct"/>
            <w:shd w:val="clear" w:color="auto" w:fill="FFFFFF"/>
          </w:tcPr>
          <w:p w14:paraId="680A12FD" w14:textId="77777777" w:rsidR="002E50A4" w:rsidRPr="00B90C90" w:rsidRDefault="002E50A4" w:rsidP="008945E2">
            <w:pPr>
              <w:widowControl w:val="0"/>
              <w:suppressAutoHyphens w:val="0"/>
              <w:jc w:val="center"/>
              <w:rPr>
                <w:lang w:val="en-US"/>
              </w:rPr>
            </w:pPr>
            <w:r w:rsidRPr="00B90C90">
              <w:rPr>
                <w:lang w:val="en-US"/>
              </w:rPr>
              <w:t>4</w:t>
            </w:r>
          </w:p>
        </w:tc>
        <w:tc>
          <w:tcPr>
            <w:tcW w:w="216" w:type="pct"/>
            <w:shd w:val="clear" w:color="auto" w:fill="FFFFFF"/>
            <w:noWrap/>
            <w:tcMar>
              <w:top w:w="28" w:type="dxa"/>
              <w:left w:w="85" w:type="dxa"/>
              <w:bottom w:w="28" w:type="dxa"/>
              <w:right w:w="85" w:type="dxa"/>
            </w:tcMar>
            <w:vAlign w:val="center"/>
          </w:tcPr>
          <w:p w14:paraId="658771CA" w14:textId="77777777" w:rsidR="002E50A4" w:rsidRPr="00B90C90" w:rsidRDefault="002E50A4" w:rsidP="008945E2">
            <w:pPr>
              <w:widowControl w:val="0"/>
              <w:suppressAutoHyphens w:val="0"/>
              <w:jc w:val="center"/>
            </w:pPr>
            <w:r w:rsidRPr="00B90C90">
              <w:t>1.38</w:t>
            </w:r>
          </w:p>
        </w:tc>
        <w:tc>
          <w:tcPr>
            <w:tcW w:w="222" w:type="pct"/>
            <w:shd w:val="clear" w:color="auto" w:fill="FFFFFF"/>
            <w:noWrap/>
            <w:tcMar>
              <w:top w:w="28" w:type="dxa"/>
              <w:left w:w="85" w:type="dxa"/>
              <w:bottom w:w="28" w:type="dxa"/>
              <w:right w:w="85" w:type="dxa"/>
            </w:tcMar>
            <w:vAlign w:val="center"/>
          </w:tcPr>
          <w:p w14:paraId="18253238" w14:textId="77777777" w:rsidR="002E50A4" w:rsidRPr="00B90C90" w:rsidRDefault="002E50A4" w:rsidP="008945E2">
            <w:pPr>
              <w:widowControl w:val="0"/>
              <w:tabs>
                <w:tab w:val="decimal" w:pos="450"/>
              </w:tabs>
              <w:suppressAutoHyphens w:val="0"/>
            </w:pPr>
            <w:r w:rsidRPr="00B90C90">
              <w:t>.70</w:t>
            </w:r>
          </w:p>
        </w:tc>
        <w:tc>
          <w:tcPr>
            <w:tcW w:w="24" w:type="pct"/>
            <w:shd w:val="clear" w:color="auto" w:fill="FFFFFF"/>
          </w:tcPr>
          <w:p w14:paraId="66044E08" w14:textId="77777777" w:rsidR="002E50A4" w:rsidRPr="00B90C90" w:rsidRDefault="002E50A4" w:rsidP="008945E2">
            <w:pPr>
              <w:widowControl w:val="0"/>
              <w:suppressAutoHyphens w:val="0"/>
            </w:pPr>
          </w:p>
        </w:tc>
        <w:tc>
          <w:tcPr>
            <w:tcW w:w="374" w:type="pct"/>
            <w:shd w:val="clear" w:color="auto" w:fill="FFFFFF"/>
            <w:noWrap/>
            <w:tcMar>
              <w:top w:w="28" w:type="dxa"/>
              <w:left w:w="85" w:type="dxa"/>
              <w:bottom w:w="28" w:type="dxa"/>
              <w:right w:w="85" w:type="dxa"/>
            </w:tcMar>
            <w:vAlign w:val="center"/>
          </w:tcPr>
          <w:p w14:paraId="4E3271E1" w14:textId="77777777" w:rsidR="002E50A4" w:rsidRPr="00B90C90" w:rsidRDefault="002E50A4" w:rsidP="008945E2">
            <w:pPr>
              <w:widowControl w:val="0"/>
              <w:suppressAutoHyphens w:val="0"/>
              <w:jc w:val="both"/>
            </w:pPr>
          </w:p>
        </w:tc>
        <w:tc>
          <w:tcPr>
            <w:tcW w:w="291" w:type="pct"/>
            <w:shd w:val="clear" w:color="auto" w:fill="FFFFFF"/>
            <w:vAlign w:val="center"/>
          </w:tcPr>
          <w:p w14:paraId="0047B0F0" w14:textId="77777777" w:rsidR="002E50A4" w:rsidRPr="00B90C90" w:rsidRDefault="002E50A4" w:rsidP="008945E2">
            <w:pPr>
              <w:widowControl w:val="0"/>
              <w:suppressAutoHyphens w:val="0"/>
              <w:jc w:val="both"/>
            </w:pPr>
          </w:p>
        </w:tc>
        <w:tc>
          <w:tcPr>
            <w:tcW w:w="379" w:type="pct"/>
            <w:shd w:val="clear" w:color="auto" w:fill="FFFFFF"/>
            <w:noWrap/>
            <w:tcMar>
              <w:top w:w="28" w:type="dxa"/>
              <w:left w:w="85" w:type="dxa"/>
              <w:bottom w:w="28" w:type="dxa"/>
              <w:right w:w="85" w:type="dxa"/>
            </w:tcMar>
            <w:vAlign w:val="center"/>
          </w:tcPr>
          <w:p w14:paraId="595BA5C0" w14:textId="77777777" w:rsidR="002E50A4" w:rsidRPr="00B90C90" w:rsidRDefault="002E50A4" w:rsidP="008945E2">
            <w:pPr>
              <w:widowControl w:val="0"/>
              <w:suppressAutoHyphens w:val="0"/>
              <w:jc w:val="both"/>
            </w:pPr>
          </w:p>
        </w:tc>
        <w:tc>
          <w:tcPr>
            <w:tcW w:w="311" w:type="pct"/>
            <w:shd w:val="clear" w:color="auto" w:fill="FFFFFF"/>
            <w:vAlign w:val="center"/>
          </w:tcPr>
          <w:p w14:paraId="2BF2AA4B" w14:textId="77777777" w:rsidR="002E50A4" w:rsidRPr="00B90C90" w:rsidRDefault="002E50A4" w:rsidP="008945E2">
            <w:pPr>
              <w:widowControl w:val="0"/>
              <w:suppressAutoHyphens w:val="0"/>
              <w:jc w:val="both"/>
            </w:pPr>
          </w:p>
        </w:tc>
        <w:tc>
          <w:tcPr>
            <w:tcW w:w="284" w:type="pct"/>
            <w:shd w:val="clear" w:color="auto" w:fill="FFFFFF"/>
            <w:vAlign w:val="center"/>
          </w:tcPr>
          <w:p w14:paraId="177BC48F" w14:textId="77777777" w:rsidR="002E50A4" w:rsidRPr="00B90C90" w:rsidRDefault="002E50A4" w:rsidP="008945E2">
            <w:pPr>
              <w:widowControl w:val="0"/>
              <w:tabs>
                <w:tab w:val="decimal" w:pos="484"/>
              </w:tabs>
              <w:suppressAutoHyphens w:val="0"/>
              <w:jc w:val="both"/>
            </w:pPr>
          </w:p>
        </w:tc>
        <w:tc>
          <w:tcPr>
            <w:tcW w:w="278" w:type="pct"/>
            <w:shd w:val="clear" w:color="auto" w:fill="FFFFFF"/>
            <w:vAlign w:val="center"/>
          </w:tcPr>
          <w:p w14:paraId="0230561A" w14:textId="77777777" w:rsidR="002E50A4" w:rsidRPr="00B90C90" w:rsidRDefault="002E50A4" w:rsidP="008945E2">
            <w:pPr>
              <w:widowControl w:val="0"/>
              <w:tabs>
                <w:tab w:val="decimal" w:pos="416"/>
              </w:tabs>
              <w:suppressAutoHyphens w:val="0"/>
              <w:jc w:val="both"/>
            </w:pPr>
            <w:r w:rsidRPr="00B90C90">
              <w:t>.26**</w:t>
            </w:r>
          </w:p>
        </w:tc>
        <w:tc>
          <w:tcPr>
            <w:tcW w:w="282" w:type="pct"/>
            <w:shd w:val="clear" w:color="auto" w:fill="FFFFFF"/>
            <w:vAlign w:val="center"/>
          </w:tcPr>
          <w:p w14:paraId="1363E71C" w14:textId="77777777" w:rsidR="002E50A4" w:rsidRPr="00B90C90" w:rsidRDefault="002E50A4" w:rsidP="008945E2">
            <w:pPr>
              <w:widowControl w:val="0"/>
              <w:tabs>
                <w:tab w:val="decimal" w:pos="427"/>
              </w:tabs>
              <w:suppressAutoHyphens w:val="0"/>
              <w:jc w:val="both"/>
            </w:pPr>
            <w:r w:rsidRPr="00B90C90">
              <w:t>.28***</w:t>
            </w:r>
          </w:p>
        </w:tc>
        <w:tc>
          <w:tcPr>
            <w:tcW w:w="301" w:type="pct"/>
            <w:shd w:val="clear" w:color="auto" w:fill="FFFFFF"/>
            <w:vAlign w:val="center"/>
          </w:tcPr>
          <w:p w14:paraId="7AA5D179" w14:textId="77777777" w:rsidR="002E50A4" w:rsidRPr="00B90C90" w:rsidRDefault="002E50A4" w:rsidP="008945E2">
            <w:pPr>
              <w:widowControl w:val="0"/>
              <w:tabs>
                <w:tab w:val="decimal" w:pos="479"/>
              </w:tabs>
              <w:suppressAutoHyphens w:val="0"/>
              <w:jc w:val="both"/>
            </w:pPr>
            <w:r w:rsidRPr="00B90C90">
              <w:t>.17***</w:t>
            </w:r>
          </w:p>
        </w:tc>
        <w:tc>
          <w:tcPr>
            <w:tcW w:w="274" w:type="pct"/>
            <w:shd w:val="clear" w:color="auto" w:fill="FFFFFF"/>
            <w:vAlign w:val="center"/>
          </w:tcPr>
          <w:p w14:paraId="4661F78F" w14:textId="77777777" w:rsidR="002E50A4" w:rsidRPr="00B90C90" w:rsidRDefault="002E50A4" w:rsidP="008945E2">
            <w:pPr>
              <w:widowControl w:val="0"/>
              <w:tabs>
                <w:tab w:val="decimal" w:pos="405"/>
              </w:tabs>
              <w:suppressAutoHyphens w:val="0"/>
              <w:jc w:val="both"/>
            </w:pPr>
            <w:r w:rsidRPr="00B90C90">
              <w:t>.15***</w:t>
            </w:r>
          </w:p>
        </w:tc>
        <w:tc>
          <w:tcPr>
            <w:tcW w:w="332" w:type="pct"/>
            <w:shd w:val="clear" w:color="auto" w:fill="FFFFFF"/>
          </w:tcPr>
          <w:p w14:paraId="3762F24E" w14:textId="77777777" w:rsidR="002E50A4" w:rsidRPr="00B90C90" w:rsidRDefault="002E50A4" w:rsidP="008945E2">
            <w:pPr>
              <w:widowControl w:val="0"/>
              <w:tabs>
                <w:tab w:val="decimal" w:pos="568"/>
              </w:tabs>
              <w:suppressAutoHyphens w:val="0"/>
              <w:jc w:val="both"/>
            </w:pPr>
            <w:r w:rsidRPr="00B90C90">
              <w:t>.05**</w:t>
            </w:r>
          </w:p>
        </w:tc>
        <w:tc>
          <w:tcPr>
            <w:tcW w:w="299" w:type="pct"/>
            <w:shd w:val="clear" w:color="auto" w:fill="FFFFFF"/>
          </w:tcPr>
          <w:p w14:paraId="69F66D81" w14:textId="77777777" w:rsidR="002E50A4" w:rsidRPr="00B90C90" w:rsidRDefault="002E50A4" w:rsidP="008945E2">
            <w:pPr>
              <w:widowControl w:val="0"/>
              <w:tabs>
                <w:tab w:val="decimal" w:pos="474"/>
              </w:tabs>
              <w:suppressAutoHyphens w:val="0"/>
              <w:jc w:val="both"/>
            </w:pPr>
            <w:r w:rsidRPr="00B90C90">
              <w:t>-.06**</w:t>
            </w:r>
          </w:p>
        </w:tc>
      </w:tr>
      <w:tr w:rsidR="002E50A4" w:rsidRPr="00B90C90" w14:paraId="4CCB33A0" w14:textId="77777777" w:rsidTr="00335F14">
        <w:trPr>
          <w:cantSplit/>
        </w:trPr>
        <w:tc>
          <w:tcPr>
            <w:tcW w:w="86" w:type="pct"/>
            <w:shd w:val="clear" w:color="auto" w:fill="FFFFFF"/>
          </w:tcPr>
          <w:p w14:paraId="34332CF0" w14:textId="77777777" w:rsidR="002E50A4" w:rsidRPr="00B90C90" w:rsidRDefault="002E50A4" w:rsidP="008945E2">
            <w:pPr>
              <w:widowControl w:val="0"/>
              <w:suppressAutoHyphens w:val="0"/>
              <w:rPr>
                <w:lang w:val="en-US"/>
              </w:rPr>
            </w:pPr>
            <w:r w:rsidRPr="00B90C90">
              <w:rPr>
                <w:lang w:val="en-US"/>
              </w:rPr>
              <w:t>7</w:t>
            </w:r>
          </w:p>
        </w:tc>
        <w:tc>
          <w:tcPr>
            <w:tcW w:w="720" w:type="pct"/>
            <w:shd w:val="clear" w:color="auto" w:fill="FFFFFF"/>
            <w:noWrap/>
            <w:tcMar>
              <w:top w:w="28" w:type="dxa"/>
              <w:left w:w="85" w:type="dxa"/>
              <w:bottom w:w="28" w:type="dxa"/>
              <w:right w:w="85" w:type="dxa"/>
            </w:tcMar>
            <w:vAlign w:val="center"/>
          </w:tcPr>
          <w:p w14:paraId="2A4FC66F" w14:textId="77777777" w:rsidR="002E50A4" w:rsidRPr="00B90C90" w:rsidRDefault="002E50A4" w:rsidP="008945E2">
            <w:pPr>
              <w:widowControl w:val="0"/>
              <w:suppressAutoHyphens w:val="0"/>
              <w:rPr>
                <w:lang w:val="en-US"/>
              </w:rPr>
            </w:pPr>
            <w:r w:rsidRPr="00B90C90">
              <w:rPr>
                <w:lang w:val="en-US"/>
              </w:rPr>
              <w:t>Social relations</w:t>
            </w:r>
          </w:p>
        </w:tc>
        <w:tc>
          <w:tcPr>
            <w:tcW w:w="7" w:type="pct"/>
            <w:shd w:val="clear" w:color="auto" w:fill="FFFFFF"/>
          </w:tcPr>
          <w:p w14:paraId="517C6298" w14:textId="77777777" w:rsidR="002E50A4" w:rsidRPr="00B90C90" w:rsidRDefault="002E50A4" w:rsidP="008945E2">
            <w:pPr>
              <w:widowControl w:val="0"/>
              <w:suppressAutoHyphens w:val="0"/>
              <w:jc w:val="center"/>
              <w:rPr>
                <w:lang w:val="en-US"/>
              </w:rPr>
            </w:pPr>
          </w:p>
        </w:tc>
        <w:tc>
          <w:tcPr>
            <w:tcW w:w="161" w:type="pct"/>
            <w:shd w:val="clear" w:color="auto" w:fill="FFFFFF"/>
          </w:tcPr>
          <w:p w14:paraId="2BDF4BFE" w14:textId="77777777" w:rsidR="002E50A4" w:rsidRPr="00B90C90" w:rsidRDefault="002E50A4" w:rsidP="008945E2">
            <w:pPr>
              <w:widowControl w:val="0"/>
              <w:suppressAutoHyphens w:val="0"/>
              <w:jc w:val="center"/>
              <w:rPr>
                <w:lang w:val="en-US"/>
              </w:rPr>
            </w:pPr>
            <w:r w:rsidRPr="00B90C90">
              <w:rPr>
                <w:lang w:val="en-US"/>
              </w:rPr>
              <w:t>1</w:t>
            </w:r>
          </w:p>
        </w:tc>
        <w:tc>
          <w:tcPr>
            <w:tcW w:w="158" w:type="pct"/>
            <w:shd w:val="clear" w:color="auto" w:fill="FFFFFF"/>
          </w:tcPr>
          <w:p w14:paraId="307322E5" w14:textId="77777777" w:rsidR="002E50A4" w:rsidRPr="00B90C90" w:rsidRDefault="002E50A4" w:rsidP="008945E2">
            <w:pPr>
              <w:widowControl w:val="0"/>
              <w:suppressAutoHyphens w:val="0"/>
              <w:jc w:val="center"/>
              <w:rPr>
                <w:lang w:val="en-US"/>
              </w:rPr>
            </w:pPr>
            <w:r w:rsidRPr="00B90C90">
              <w:rPr>
                <w:lang w:val="en-US"/>
              </w:rPr>
              <w:t>4</w:t>
            </w:r>
          </w:p>
        </w:tc>
        <w:tc>
          <w:tcPr>
            <w:tcW w:w="216" w:type="pct"/>
            <w:shd w:val="clear" w:color="auto" w:fill="FFFFFF"/>
            <w:noWrap/>
            <w:tcMar>
              <w:top w:w="28" w:type="dxa"/>
              <w:left w:w="85" w:type="dxa"/>
              <w:bottom w:w="28" w:type="dxa"/>
              <w:right w:w="85" w:type="dxa"/>
            </w:tcMar>
            <w:vAlign w:val="center"/>
          </w:tcPr>
          <w:p w14:paraId="4C0E79F1" w14:textId="77777777" w:rsidR="002E50A4" w:rsidRPr="00B90C90" w:rsidRDefault="002E50A4" w:rsidP="008945E2">
            <w:pPr>
              <w:widowControl w:val="0"/>
              <w:suppressAutoHyphens w:val="0"/>
              <w:jc w:val="center"/>
            </w:pPr>
            <w:r w:rsidRPr="00B90C90">
              <w:t>2.02</w:t>
            </w:r>
          </w:p>
        </w:tc>
        <w:tc>
          <w:tcPr>
            <w:tcW w:w="222" w:type="pct"/>
            <w:shd w:val="clear" w:color="auto" w:fill="FFFFFF"/>
            <w:noWrap/>
            <w:tcMar>
              <w:top w:w="28" w:type="dxa"/>
              <w:left w:w="85" w:type="dxa"/>
              <w:bottom w:w="28" w:type="dxa"/>
              <w:right w:w="85" w:type="dxa"/>
            </w:tcMar>
            <w:vAlign w:val="center"/>
          </w:tcPr>
          <w:p w14:paraId="6268E8B7" w14:textId="77777777" w:rsidR="002E50A4" w:rsidRPr="00B90C90" w:rsidRDefault="002E50A4" w:rsidP="008945E2">
            <w:pPr>
              <w:widowControl w:val="0"/>
              <w:tabs>
                <w:tab w:val="decimal" w:pos="450"/>
              </w:tabs>
              <w:suppressAutoHyphens w:val="0"/>
            </w:pPr>
            <w:r w:rsidRPr="00B90C90">
              <w:t>1.06</w:t>
            </w:r>
          </w:p>
        </w:tc>
        <w:tc>
          <w:tcPr>
            <w:tcW w:w="24" w:type="pct"/>
            <w:shd w:val="clear" w:color="auto" w:fill="FFFFFF"/>
          </w:tcPr>
          <w:p w14:paraId="6DB4B056" w14:textId="77777777" w:rsidR="002E50A4" w:rsidRPr="00B90C90" w:rsidRDefault="002E50A4" w:rsidP="008945E2">
            <w:pPr>
              <w:widowControl w:val="0"/>
              <w:suppressAutoHyphens w:val="0"/>
            </w:pPr>
          </w:p>
        </w:tc>
        <w:tc>
          <w:tcPr>
            <w:tcW w:w="374" w:type="pct"/>
            <w:shd w:val="clear" w:color="auto" w:fill="FFFFFF"/>
            <w:noWrap/>
            <w:tcMar>
              <w:top w:w="28" w:type="dxa"/>
              <w:left w:w="85" w:type="dxa"/>
              <w:bottom w:w="28" w:type="dxa"/>
              <w:right w:w="85" w:type="dxa"/>
            </w:tcMar>
            <w:vAlign w:val="center"/>
          </w:tcPr>
          <w:p w14:paraId="47DDB6BF" w14:textId="77777777" w:rsidR="002E50A4" w:rsidRPr="00B90C90" w:rsidRDefault="002E50A4" w:rsidP="008945E2">
            <w:pPr>
              <w:widowControl w:val="0"/>
              <w:suppressAutoHyphens w:val="0"/>
              <w:jc w:val="both"/>
            </w:pPr>
          </w:p>
        </w:tc>
        <w:tc>
          <w:tcPr>
            <w:tcW w:w="291" w:type="pct"/>
            <w:shd w:val="clear" w:color="auto" w:fill="FFFFFF"/>
            <w:vAlign w:val="center"/>
          </w:tcPr>
          <w:p w14:paraId="1FB89F9F" w14:textId="77777777" w:rsidR="002E50A4" w:rsidRPr="00B90C90" w:rsidRDefault="002E50A4" w:rsidP="008945E2">
            <w:pPr>
              <w:widowControl w:val="0"/>
              <w:suppressAutoHyphens w:val="0"/>
              <w:jc w:val="both"/>
            </w:pPr>
          </w:p>
        </w:tc>
        <w:tc>
          <w:tcPr>
            <w:tcW w:w="379" w:type="pct"/>
            <w:shd w:val="clear" w:color="auto" w:fill="FFFFFF"/>
            <w:noWrap/>
            <w:tcMar>
              <w:top w:w="28" w:type="dxa"/>
              <w:left w:w="85" w:type="dxa"/>
              <w:bottom w:w="28" w:type="dxa"/>
              <w:right w:w="85" w:type="dxa"/>
            </w:tcMar>
            <w:vAlign w:val="center"/>
          </w:tcPr>
          <w:p w14:paraId="08D04F43" w14:textId="77777777" w:rsidR="002E50A4" w:rsidRPr="00B90C90" w:rsidRDefault="002E50A4" w:rsidP="008945E2">
            <w:pPr>
              <w:widowControl w:val="0"/>
              <w:suppressAutoHyphens w:val="0"/>
              <w:jc w:val="both"/>
            </w:pPr>
          </w:p>
        </w:tc>
        <w:tc>
          <w:tcPr>
            <w:tcW w:w="311" w:type="pct"/>
            <w:shd w:val="clear" w:color="auto" w:fill="FFFFFF"/>
            <w:vAlign w:val="center"/>
          </w:tcPr>
          <w:p w14:paraId="3A7D6F2B" w14:textId="77777777" w:rsidR="002E50A4" w:rsidRPr="00B90C90" w:rsidRDefault="002E50A4" w:rsidP="008945E2">
            <w:pPr>
              <w:widowControl w:val="0"/>
              <w:suppressAutoHyphens w:val="0"/>
              <w:jc w:val="both"/>
            </w:pPr>
          </w:p>
        </w:tc>
        <w:tc>
          <w:tcPr>
            <w:tcW w:w="284" w:type="pct"/>
            <w:shd w:val="clear" w:color="auto" w:fill="FFFFFF"/>
            <w:vAlign w:val="center"/>
          </w:tcPr>
          <w:p w14:paraId="791E9671" w14:textId="77777777" w:rsidR="002E50A4" w:rsidRPr="00B90C90" w:rsidRDefault="002E50A4" w:rsidP="008945E2">
            <w:pPr>
              <w:widowControl w:val="0"/>
              <w:suppressAutoHyphens w:val="0"/>
              <w:jc w:val="both"/>
            </w:pPr>
          </w:p>
        </w:tc>
        <w:tc>
          <w:tcPr>
            <w:tcW w:w="278" w:type="pct"/>
            <w:shd w:val="clear" w:color="auto" w:fill="FFFFFF"/>
            <w:vAlign w:val="center"/>
          </w:tcPr>
          <w:p w14:paraId="257E5461" w14:textId="77777777" w:rsidR="002E50A4" w:rsidRPr="00B90C90" w:rsidRDefault="002E50A4" w:rsidP="008945E2">
            <w:pPr>
              <w:widowControl w:val="0"/>
              <w:tabs>
                <w:tab w:val="decimal" w:pos="416"/>
              </w:tabs>
              <w:suppressAutoHyphens w:val="0"/>
              <w:jc w:val="both"/>
            </w:pPr>
          </w:p>
        </w:tc>
        <w:tc>
          <w:tcPr>
            <w:tcW w:w="282" w:type="pct"/>
            <w:shd w:val="clear" w:color="auto" w:fill="FFFFFF"/>
            <w:vAlign w:val="center"/>
          </w:tcPr>
          <w:p w14:paraId="7A77D34B" w14:textId="77777777" w:rsidR="002E50A4" w:rsidRPr="00B90C90" w:rsidRDefault="002E50A4" w:rsidP="008945E2">
            <w:pPr>
              <w:widowControl w:val="0"/>
              <w:tabs>
                <w:tab w:val="decimal" w:pos="427"/>
              </w:tabs>
              <w:suppressAutoHyphens w:val="0"/>
              <w:jc w:val="both"/>
            </w:pPr>
            <w:r w:rsidRPr="00B90C90">
              <w:t>.28***</w:t>
            </w:r>
          </w:p>
        </w:tc>
        <w:tc>
          <w:tcPr>
            <w:tcW w:w="301" w:type="pct"/>
            <w:shd w:val="clear" w:color="auto" w:fill="FFFFFF"/>
            <w:vAlign w:val="center"/>
          </w:tcPr>
          <w:p w14:paraId="61F1DE14" w14:textId="77777777" w:rsidR="002E50A4" w:rsidRPr="00B90C90" w:rsidRDefault="002E50A4" w:rsidP="008945E2">
            <w:pPr>
              <w:widowControl w:val="0"/>
              <w:tabs>
                <w:tab w:val="decimal" w:pos="479"/>
              </w:tabs>
              <w:suppressAutoHyphens w:val="0"/>
              <w:jc w:val="both"/>
            </w:pPr>
            <w:r w:rsidRPr="00B90C90">
              <w:t>.18***</w:t>
            </w:r>
          </w:p>
        </w:tc>
        <w:tc>
          <w:tcPr>
            <w:tcW w:w="274" w:type="pct"/>
            <w:shd w:val="clear" w:color="auto" w:fill="FFFFFF"/>
            <w:vAlign w:val="center"/>
          </w:tcPr>
          <w:p w14:paraId="16E18C98" w14:textId="77777777" w:rsidR="002E50A4" w:rsidRPr="00B90C90" w:rsidRDefault="002E50A4" w:rsidP="008945E2">
            <w:pPr>
              <w:widowControl w:val="0"/>
              <w:tabs>
                <w:tab w:val="decimal" w:pos="405"/>
              </w:tabs>
              <w:suppressAutoHyphens w:val="0"/>
              <w:jc w:val="both"/>
            </w:pPr>
            <w:r w:rsidRPr="00B90C90">
              <w:t>-.02</w:t>
            </w:r>
          </w:p>
        </w:tc>
        <w:tc>
          <w:tcPr>
            <w:tcW w:w="332" w:type="pct"/>
            <w:shd w:val="clear" w:color="auto" w:fill="FFFFFF"/>
          </w:tcPr>
          <w:p w14:paraId="65DB6933" w14:textId="77777777" w:rsidR="002E50A4" w:rsidRPr="00B90C90" w:rsidRDefault="002E50A4" w:rsidP="008945E2">
            <w:pPr>
              <w:widowControl w:val="0"/>
              <w:tabs>
                <w:tab w:val="decimal" w:pos="568"/>
              </w:tabs>
              <w:suppressAutoHyphens w:val="0"/>
              <w:jc w:val="both"/>
            </w:pPr>
            <w:r w:rsidRPr="00B90C90">
              <w:t>.11***</w:t>
            </w:r>
          </w:p>
        </w:tc>
        <w:tc>
          <w:tcPr>
            <w:tcW w:w="299" w:type="pct"/>
            <w:shd w:val="clear" w:color="auto" w:fill="FFFFFF"/>
          </w:tcPr>
          <w:p w14:paraId="2D5FBC65" w14:textId="77777777" w:rsidR="002E50A4" w:rsidRPr="00B90C90" w:rsidRDefault="002E50A4" w:rsidP="008945E2">
            <w:pPr>
              <w:widowControl w:val="0"/>
              <w:tabs>
                <w:tab w:val="decimal" w:pos="474"/>
              </w:tabs>
              <w:suppressAutoHyphens w:val="0"/>
              <w:jc w:val="both"/>
            </w:pPr>
            <w:r w:rsidRPr="00B90C90">
              <w:t>-.06**</w:t>
            </w:r>
          </w:p>
        </w:tc>
      </w:tr>
      <w:tr w:rsidR="002E50A4" w:rsidRPr="00B90C90" w14:paraId="4375127C" w14:textId="77777777" w:rsidTr="00335F14">
        <w:trPr>
          <w:cantSplit/>
        </w:trPr>
        <w:tc>
          <w:tcPr>
            <w:tcW w:w="86" w:type="pct"/>
            <w:shd w:val="clear" w:color="auto" w:fill="FFFFFF"/>
          </w:tcPr>
          <w:p w14:paraId="2A885F29" w14:textId="77777777" w:rsidR="002E50A4" w:rsidRPr="00B90C90" w:rsidRDefault="002E50A4" w:rsidP="008945E2">
            <w:pPr>
              <w:widowControl w:val="0"/>
              <w:suppressAutoHyphens w:val="0"/>
              <w:rPr>
                <w:lang w:val="en-US"/>
              </w:rPr>
            </w:pPr>
            <w:r w:rsidRPr="00B90C90">
              <w:rPr>
                <w:lang w:val="en-US"/>
              </w:rPr>
              <w:t>8</w:t>
            </w:r>
          </w:p>
        </w:tc>
        <w:tc>
          <w:tcPr>
            <w:tcW w:w="720" w:type="pct"/>
            <w:shd w:val="clear" w:color="auto" w:fill="FFFFFF"/>
            <w:noWrap/>
            <w:tcMar>
              <w:top w:w="28" w:type="dxa"/>
              <w:left w:w="85" w:type="dxa"/>
              <w:bottom w:w="28" w:type="dxa"/>
              <w:right w:w="85" w:type="dxa"/>
            </w:tcMar>
            <w:vAlign w:val="center"/>
          </w:tcPr>
          <w:p w14:paraId="4CB78029" w14:textId="77777777" w:rsidR="002E50A4" w:rsidRPr="00B90C90" w:rsidRDefault="002E50A4" w:rsidP="008945E2">
            <w:pPr>
              <w:widowControl w:val="0"/>
              <w:suppressAutoHyphens w:val="0"/>
              <w:rPr>
                <w:lang w:val="en-US"/>
              </w:rPr>
            </w:pPr>
            <w:r w:rsidRPr="00B90C90">
              <w:rPr>
                <w:lang w:val="en-US"/>
              </w:rPr>
              <w:t>Talk about</w:t>
            </w:r>
          </w:p>
        </w:tc>
        <w:tc>
          <w:tcPr>
            <w:tcW w:w="7" w:type="pct"/>
            <w:shd w:val="clear" w:color="auto" w:fill="FFFFFF"/>
          </w:tcPr>
          <w:p w14:paraId="36BC7DAF" w14:textId="77777777" w:rsidR="002E50A4" w:rsidRPr="00B90C90" w:rsidRDefault="002E50A4" w:rsidP="008945E2">
            <w:pPr>
              <w:widowControl w:val="0"/>
              <w:suppressAutoHyphens w:val="0"/>
              <w:jc w:val="center"/>
              <w:rPr>
                <w:lang w:val="en-US"/>
              </w:rPr>
            </w:pPr>
          </w:p>
        </w:tc>
        <w:tc>
          <w:tcPr>
            <w:tcW w:w="161" w:type="pct"/>
            <w:shd w:val="clear" w:color="auto" w:fill="FFFFFF"/>
          </w:tcPr>
          <w:p w14:paraId="782E85C7" w14:textId="77777777" w:rsidR="002E50A4" w:rsidRPr="00B90C90" w:rsidRDefault="002E50A4" w:rsidP="008945E2">
            <w:pPr>
              <w:widowControl w:val="0"/>
              <w:suppressAutoHyphens w:val="0"/>
              <w:jc w:val="center"/>
              <w:rPr>
                <w:lang w:val="en-US"/>
              </w:rPr>
            </w:pPr>
            <w:r w:rsidRPr="00B90C90">
              <w:rPr>
                <w:lang w:val="en-US"/>
              </w:rPr>
              <w:t>1</w:t>
            </w:r>
          </w:p>
        </w:tc>
        <w:tc>
          <w:tcPr>
            <w:tcW w:w="158" w:type="pct"/>
            <w:shd w:val="clear" w:color="auto" w:fill="FFFFFF"/>
          </w:tcPr>
          <w:p w14:paraId="2BCF1004" w14:textId="77777777" w:rsidR="002E50A4" w:rsidRPr="00B90C90" w:rsidRDefault="002E50A4" w:rsidP="008945E2">
            <w:pPr>
              <w:widowControl w:val="0"/>
              <w:suppressAutoHyphens w:val="0"/>
              <w:jc w:val="center"/>
              <w:rPr>
                <w:lang w:val="en-US"/>
              </w:rPr>
            </w:pPr>
            <w:r w:rsidRPr="00B90C90">
              <w:rPr>
                <w:lang w:val="en-US"/>
              </w:rPr>
              <w:t>4</w:t>
            </w:r>
          </w:p>
        </w:tc>
        <w:tc>
          <w:tcPr>
            <w:tcW w:w="216" w:type="pct"/>
            <w:shd w:val="clear" w:color="auto" w:fill="FFFFFF"/>
            <w:noWrap/>
            <w:tcMar>
              <w:top w:w="28" w:type="dxa"/>
              <w:left w:w="85" w:type="dxa"/>
              <w:bottom w:w="28" w:type="dxa"/>
              <w:right w:w="85" w:type="dxa"/>
            </w:tcMar>
            <w:vAlign w:val="center"/>
          </w:tcPr>
          <w:p w14:paraId="41A63282" w14:textId="77777777" w:rsidR="002E50A4" w:rsidRPr="00B90C90" w:rsidRDefault="002E50A4" w:rsidP="008945E2">
            <w:pPr>
              <w:widowControl w:val="0"/>
              <w:suppressAutoHyphens w:val="0"/>
              <w:jc w:val="center"/>
            </w:pPr>
            <w:r w:rsidRPr="00B90C90">
              <w:t>1.34</w:t>
            </w:r>
          </w:p>
        </w:tc>
        <w:tc>
          <w:tcPr>
            <w:tcW w:w="222" w:type="pct"/>
            <w:shd w:val="clear" w:color="auto" w:fill="FFFFFF"/>
            <w:noWrap/>
            <w:tcMar>
              <w:top w:w="28" w:type="dxa"/>
              <w:left w:w="85" w:type="dxa"/>
              <w:bottom w:w="28" w:type="dxa"/>
              <w:right w:w="85" w:type="dxa"/>
            </w:tcMar>
            <w:vAlign w:val="center"/>
          </w:tcPr>
          <w:p w14:paraId="1FEC82E4" w14:textId="77777777" w:rsidR="002E50A4" w:rsidRPr="00B90C90" w:rsidRDefault="002E50A4" w:rsidP="008945E2">
            <w:pPr>
              <w:widowControl w:val="0"/>
              <w:tabs>
                <w:tab w:val="decimal" w:pos="450"/>
              </w:tabs>
              <w:suppressAutoHyphens w:val="0"/>
            </w:pPr>
            <w:r w:rsidRPr="00B90C90">
              <w:t>.65</w:t>
            </w:r>
          </w:p>
        </w:tc>
        <w:tc>
          <w:tcPr>
            <w:tcW w:w="24" w:type="pct"/>
            <w:shd w:val="clear" w:color="auto" w:fill="FFFFFF"/>
          </w:tcPr>
          <w:p w14:paraId="4F661A40" w14:textId="77777777" w:rsidR="002E50A4" w:rsidRPr="00B90C90" w:rsidRDefault="002E50A4" w:rsidP="008945E2">
            <w:pPr>
              <w:widowControl w:val="0"/>
              <w:suppressAutoHyphens w:val="0"/>
            </w:pPr>
          </w:p>
        </w:tc>
        <w:tc>
          <w:tcPr>
            <w:tcW w:w="374" w:type="pct"/>
            <w:shd w:val="clear" w:color="auto" w:fill="FFFFFF"/>
            <w:noWrap/>
            <w:tcMar>
              <w:top w:w="28" w:type="dxa"/>
              <w:left w:w="85" w:type="dxa"/>
              <w:bottom w:w="28" w:type="dxa"/>
              <w:right w:w="85" w:type="dxa"/>
            </w:tcMar>
            <w:vAlign w:val="center"/>
          </w:tcPr>
          <w:p w14:paraId="1B09F6A6" w14:textId="77777777" w:rsidR="002E50A4" w:rsidRPr="00B90C90" w:rsidRDefault="002E50A4" w:rsidP="008945E2">
            <w:pPr>
              <w:widowControl w:val="0"/>
              <w:suppressAutoHyphens w:val="0"/>
              <w:jc w:val="both"/>
            </w:pPr>
          </w:p>
        </w:tc>
        <w:tc>
          <w:tcPr>
            <w:tcW w:w="291" w:type="pct"/>
            <w:shd w:val="clear" w:color="auto" w:fill="FFFFFF"/>
            <w:vAlign w:val="center"/>
          </w:tcPr>
          <w:p w14:paraId="6847F945" w14:textId="77777777" w:rsidR="002E50A4" w:rsidRPr="00B90C90" w:rsidRDefault="002E50A4" w:rsidP="008945E2">
            <w:pPr>
              <w:widowControl w:val="0"/>
              <w:suppressAutoHyphens w:val="0"/>
              <w:jc w:val="both"/>
            </w:pPr>
          </w:p>
        </w:tc>
        <w:tc>
          <w:tcPr>
            <w:tcW w:w="379" w:type="pct"/>
            <w:shd w:val="clear" w:color="auto" w:fill="FFFFFF"/>
            <w:noWrap/>
            <w:tcMar>
              <w:top w:w="28" w:type="dxa"/>
              <w:left w:w="85" w:type="dxa"/>
              <w:bottom w:w="28" w:type="dxa"/>
              <w:right w:w="85" w:type="dxa"/>
            </w:tcMar>
            <w:vAlign w:val="center"/>
          </w:tcPr>
          <w:p w14:paraId="2C32CA66" w14:textId="77777777" w:rsidR="002E50A4" w:rsidRPr="00B90C90" w:rsidRDefault="002E50A4" w:rsidP="008945E2">
            <w:pPr>
              <w:widowControl w:val="0"/>
              <w:suppressAutoHyphens w:val="0"/>
              <w:jc w:val="both"/>
            </w:pPr>
          </w:p>
        </w:tc>
        <w:tc>
          <w:tcPr>
            <w:tcW w:w="311" w:type="pct"/>
            <w:shd w:val="clear" w:color="auto" w:fill="FFFFFF"/>
            <w:vAlign w:val="center"/>
          </w:tcPr>
          <w:p w14:paraId="338B67F9" w14:textId="77777777" w:rsidR="002E50A4" w:rsidRPr="00B90C90" w:rsidRDefault="002E50A4" w:rsidP="008945E2">
            <w:pPr>
              <w:widowControl w:val="0"/>
              <w:suppressAutoHyphens w:val="0"/>
              <w:jc w:val="both"/>
            </w:pPr>
          </w:p>
        </w:tc>
        <w:tc>
          <w:tcPr>
            <w:tcW w:w="284" w:type="pct"/>
            <w:shd w:val="clear" w:color="auto" w:fill="FFFFFF"/>
            <w:vAlign w:val="center"/>
          </w:tcPr>
          <w:p w14:paraId="062088C9" w14:textId="77777777" w:rsidR="002E50A4" w:rsidRPr="00B90C90" w:rsidRDefault="002E50A4" w:rsidP="008945E2">
            <w:pPr>
              <w:widowControl w:val="0"/>
              <w:suppressAutoHyphens w:val="0"/>
              <w:jc w:val="both"/>
            </w:pPr>
          </w:p>
        </w:tc>
        <w:tc>
          <w:tcPr>
            <w:tcW w:w="278" w:type="pct"/>
            <w:shd w:val="clear" w:color="auto" w:fill="FFFFFF"/>
            <w:vAlign w:val="center"/>
          </w:tcPr>
          <w:p w14:paraId="292C4BE1" w14:textId="77777777" w:rsidR="002E50A4" w:rsidRPr="00B90C90" w:rsidRDefault="002E50A4" w:rsidP="008945E2">
            <w:pPr>
              <w:widowControl w:val="0"/>
              <w:suppressAutoHyphens w:val="0"/>
              <w:jc w:val="both"/>
            </w:pPr>
          </w:p>
        </w:tc>
        <w:tc>
          <w:tcPr>
            <w:tcW w:w="282" w:type="pct"/>
            <w:shd w:val="clear" w:color="auto" w:fill="FFFFFF"/>
            <w:vAlign w:val="center"/>
          </w:tcPr>
          <w:p w14:paraId="2367CDCF" w14:textId="77777777" w:rsidR="002E50A4" w:rsidRPr="00B90C90" w:rsidRDefault="002E50A4" w:rsidP="008945E2">
            <w:pPr>
              <w:widowControl w:val="0"/>
              <w:tabs>
                <w:tab w:val="decimal" w:pos="456"/>
              </w:tabs>
              <w:suppressAutoHyphens w:val="0"/>
              <w:jc w:val="both"/>
            </w:pPr>
          </w:p>
        </w:tc>
        <w:tc>
          <w:tcPr>
            <w:tcW w:w="301" w:type="pct"/>
            <w:shd w:val="clear" w:color="auto" w:fill="FFFFFF"/>
            <w:vAlign w:val="center"/>
          </w:tcPr>
          <w:p w14:paraId="604F3439" w14:textId="77777777" w:rsidR="002E50A4" w:rsidRPr="00B90C90" w:rsidRDefault="002E50A4" w:rsidP="008945E2">
            <w:pPr>
              <w:widowControl w:val="0"/>
              <w:tabs>
                <w:tab w:val="decimal" w:pos="479"/>
              </w:tabs>
              <w:suppressAutoHyphens w:val="0"/>
              <w:jc w:val="both"/>
            </w:pPr>
            <w:r w:rsidRPr="00B90C90">
              <w:t>.23***</w:t>
            </w:r>
          </w:p>
        </w:tc>
        <w:tc>
          <w:tcPr>
            <w:tcW w:w="274" w:type="pct"/>
            <w:shd w:val="clear" w:color="auto" w:fill="FFFFFF"/>
            <w:vAlign w:val="center"/>
          </w:tcPr>
          <w:p w14:paraId="5993471F" w14:textId="77777777" w:rsidR="002E50A4" w:rsidRPr="00B90C90" w:rsidRDefault="002E50A4" w:rsidP="008945E2">
            <w:pPr>
              <w:widowControl w:val="0"/>
              <w:tabs>
                <w:tab w:val="decimal" w:pos="405"/>
              </w:tabs>
              <w:suppressAutoHyphens w:val="0"/>
              <w:jc w:val="both"/>
            </w:pPr>
            <w:r w:rsidRPr="00B90C90">
              <w:t>.22***</w:t>
            </w:r>
          </w:p>
        </w:tc>
        <w:tc>
          <w:tcPr>
            <w:tcW w:w="332" w:type="pct"/>
            <w:shd w:val="clear" w:color="auto" w:fill="FFFFFF"/>
          </w:tcPr>
          <w:p w14:paraId="021C56FE" w14:textId="77777777" w:rsidR="002E50A4" w:rsidRPr="00B90C90" w:rsidRDefault="002E50A4" w:rsidP="008945E2">
            <w:pPr>
              <w:widowControl w:val="0"/>
              <w:tabs>
                <w:tab w:val="decimal" w:pos="568"/>
              </w:tabs>
              <w:suppressAutoHyphens w:val="0"/>
              <w:jc w:val="both"/>
            </w:pPr>
            <w:r w:rsidRPr="00B90C90">
              <w:t>.09***</w:t>
            </w:r>
          </w:p>
        </w:tc>
        <w:tc>
          <w:tcPr>
            <w:tcW w:w="299" w:type="pct"/>
            <w:shd w:val="clear" w:color="auto" w:fill="FFFFFF"/>
          </w:tcPr>
          <w:p w14:paraId="144202E0" w14:textId="77777777" w:rsidR="002E50A4" w:rsidRPr="00B90C90" w:rsidRDefault="002E50A4" w:rsidP="008945E2">
            <w:pPr>
              <w:widowControl w:val="0"/>
              <w:tabs>
                <w:tab w:val="decimal" w:pos="474"/>
              </w:tabs>
              <w:suppressAutoHyphens w:val="0"/>
              <w:jc w:val="both"/>
            </w:pPr>
            <w:r w:rsidRPr="00B90C90">
              <w:t>-.07***</w:t>
            </w:r>
          </w:p>
        </w:tc>
      </w:tr>
      <w:tr w:rsidR="002E50A4" w:rsidRPr="00B90C90" w14:paraId="1ED85621" w14:textId="77777777" w:rsidTr="00335F14">
        <w:trPr>
          <w:cantSplit/>
        </w:trPr>
        <w:tc>
          <w:tcPr>
            <w:tcW w:w="86" w:type="pct"/>
            <w:shd w:val="clear" w:color="auto" w:fill="FFFFFF"/>
          </w:tcPr>
          <w:p w14:paraId="7D52F7FC" w14:textId="77777777" w:rsidR="002E50A4" w:rsidRPr="00B90C90" w:rsidRDefault="002E50A4" w:rsidP="008945E2">
            <w:pPr>
              <w:widowControl w:val="0"/>
              <w:suppressAutoHyphens w:val="0"/>
              <w:rPr>
                <w:lang w:val="en-US"/>
              </w:rPr>
            </w:pPr>
            <w:r w:rsidRPr="00B90C90">
              <w:rPr>
                <w:lang w:val="en-US"/>
              </w:rPr>
              <w:t>9</w:t>
            </w:r>
          </w:p>
        </w:tc>
        <w:tc>
          <w:tcPr>
            <w:tcW w:w="720" w:type="pct"/>
            <w:shd w:val="clear" w:color="auto" w:fill="FFFFFF"/>
            <w:noWrap/>
            <w:tcMar>
              <w:top w:w="28" w:type="dxa"/>
              <w:left w:w="85" w:type="dxa"/>
              <w:bottom w:w="28" w:type="dxa"/>
              <w:right w:w="85" w:type="dxa"/>
            </w:tcMar>
            <w:vAlign w:val="center"/>
          </w:tcPr>
          <w:p w14:paraId="73006FB0" w14:textId="77777777" w:rsidR="002E50A4" w:rsidRPr="00B90C90" w:rsidRDefault="002E50A4" w:rsidP="008945E2">
            <w:pPr>
              <w:widowControl w:val="0"/>
              <w:suppressAutoHyphens w:val="0"/>
              <w:rPr>
                <w:lang w:val="en-US"/>
              </w:rPr>
            </w:pPr>
            <w:r w:rsidRPr="00B90C90">
              <w:rPr>
                <w:lang w:val="en-US"/>
              </w:rPr>
              <w:t>Avatar’s abilities</w:t>
            </w:r>
          </w:p>
        </w:tc>
        <w:tc>
          <w:tcPr>
            <w:tcW w:w="7" w:type="pct"/>
            <w:shd w:val="clear" w:color="auto" w:fill="FFFFFF"/>
          </w:tcPr>
          <w:p w14:paraId="72C99790" w14:textId="77777777" w:rsidR="002E50A4" w:rsidRPr="00B90C90" w:rsidRDefault="002E50A4" w:rsidP="008945E2">
            <w:pPr>
              <w:widowControl w:val="0"/>
              <w:suppressAutoHyphens w:val="0"/>
              <w:jc w:val="center"/>
              <w:rPr>
                <w:lang w:val="en-US"/>
              </w:rPr>
            </w:pPr>
          </w:p>
        </w:tc>
        <w:tc>
          <w:tcPr>
            <w:tcW w:w="161" w:type="pct"/>
            <w:shd w:val="clear" w:color="auto" w:fill="FFFFFF"/>
          </w:tcPr>
          <w:p w14:paraId="3AC86D6B" w14:textId="77777777" w:rsidR="002E50A4" w:rsidRPr="00B90C90" w:rsidRDefault="002E50A4" w:rsidP="008945E2">
            <w:pPr>
              <w:widowControl w:val="0"/>
              <w:suppressAutoHyphens w:val="0"/>
              <w:jc w:val="center"/>
              <w:rPr>
                <w:lang w:val="en-US"/>
              </w:rPr>
            </w:pPr>
            <w:r w:rsidRPr="00B90C90">
              <w:rPr>
                <w:lang w:val="en-US"/>
              </w:rPr>
              <w:t>1</w:t>
            </w:r>
          </w:p>
        </w:tc>
        <w:tc>
          <w:tcPr>
            <w:tcW w:w="158" w:type="pct"/>
            <w:shd w:val="clear" w:color="auto" w:fill="FFFFFF"/>
          </w:tcPr>
          <w:p w14:paraId="361A7052" w14:textId="77777777" w:rsidR="002E50A4" w:rsidRPr="00B90C90" w:rsidRDefault="002E50A4" w:rsidP="008945E2">
            <w:pPr>
              <w:widowControl w:val="0"/>
              <w:suppressAutoHyphens w:val="0"/>
              <w:jc w:val="center"/>
              <w:rPr>
                <w:lang w:val="en-US"/>
              </w:rPr>
            </w:pPr>
            <w:r w:rsidRPr="00B90C90">
              <w:rPr>
                <w:lang w:val="en-US"/>
              </w:rPr>
              <w:t>4</w:t>
            </w:r>
          </w:p>
        </w:tc>
        <w:tc>
          <w:tcPr>
            <w:tcW w:w="216" w:type="pct"/>
            <w:shd w:val="clear" w:color="auto" w:fill="FFFFFF"/>
            <w:noWrap/>
            <w:tcMar>
              <w:top w:w="28" w:type="dxa"/>
              <w:left w:w="85" w:type="dxa"/>
              <w:bottom w:w="28" w:type="dxa"/>
              <w:right w:w="85" w:type="dxa"/>
            </w:tcMar>
            <w:vAlign w:val="center"/>
          </w:tcPr>
          <w:p w14:paraId="2F53DA73" w14:textId="77777777" w:rsidR="002E50A4" w:rsidRPr="00B90C90" w:rsidRDefault="002E50A4" w:rsidP="008945E2">
            <w:pPr>
              <w:widowControl w:val="0"/>
              <w:suppressAutoHyphens w:val="0"/>
              <w:jc w:val="center"/>
            </w:pPr>
            <w:r w:rsidRPr="00B90C90">
              <w:t>1.89</w:t>
            </w:r>
          </w:p>
        </w:tc>
        <w:tc>
          <w:tcPr>
            <w:tcW w:w="222" w:type="pct"/>
            <w:shd w:val="clear" w:color="auto" w:fill="FFFFFF"/>
            <w:noWrap/>
            <w:tcMar>
              <w:top w:w="28" w:type="dxa"/>
              <w:left w:w="85" w:type="dxa"/>
              <w:bottom w:w="28" w:type="dxa"/>
              <w:right w:w="85" w:type="dxa"/>
            </w:tcMar>
            <w:vAlign w:val="center"/>
          </w:tcPr>
          <w:p w14:paraId="3EF02D64" w14:textId="77777777" w:rsidR="002E50A4" w:rsidRPr="00B90C90" w:rsidRDefault="002E50A4" w:rsidP="008945E2">
            <w:pPr>
              <w:widowControl w:val="0"/>
              <w:tabs>
                <w:tab w:val="decimal" w:pos="450"/>
              </w:tabs>
              <w:suppressAutoHyphens w:val="0"/>
            </w:pPr>
            <w:r w:rsidRPr="00B90C90">
              <w:t>.99</w:t>
            </w:r>
          </w:p>
        </w:tc>
        <w:tc>
          <w:tcPr>
            <w:tcW w:w="24" w:type="pct"/>
            <w:shd w:val="clear" w:color="auto" w:fill="FFFFFF"/>
          </w:tcPr>
          <w:p w14:paraId="1F0A3756" w14:textId="77777777" w:rsidR="002E50A4" w:rsidRPr="00B90C90" w:rsidRDefault="002E50A4" w:rsidP="008945E2">
            <w:pPr>
              <w:widowControl w:val="0"/>
              <w:suppressAutoHyphens w:val="0"/>
            </w:pPr>
          </w:p>
        </w:tc>
        <w:tc>
          <w:tcPr>
            <w:tcW w:w="374" w:type="pct"/>
            <w:shd w:val="clear" w:color="auto" w:fill="FFFFFF"/>
            <w:noWrap/>
            <w:tcMar>
              <w:top w:w="28" w:type="dxa"/>
              <w:left w:w="85" w:type="dxa"/>
              <w:bottom w:w="28" w:type="dxa"/>
              <w:right w:w="85" w:type="dxa"/>
            </w:tcMar>
            <w:vAlign w:val="center"/>
          </w:tcPr>
          <w:p w14:paraId="65F9A832" w14:textId="77777777" w:rsidR="002E50A4" w:rsidRPr="00B90C90" w:rsidRDefault="002E50A4" w:rsidP="008945E2">
            <w:pPr>
              <w:widowControl w:val="0"/>
              <w:suppressAutoHyphens w:val="0"/>
              <w:jc w:val="both"/>
            </w:pPr>
          </w:p>
        </w:tc>
        <w:tc>
          <w:tcPr>
            <w:tcW w:w="291" w:type="pct"/>
            <w:shd w:val="clear" w:color="auto" w:fill="FFFFFF"/>
            <w:vAlign w:val="center"/>
          </w:tcPr>
          <w:p w14:paraId="35B66AB8" w14:textId="77777777" w:rsidR="002E50A4" w:rsidRPr="00B90C90" w:rsidRDefault="002E50A4" w:rsidP="008945E2">
            <w:pPr>
              <w:widowControl w:val="0"/>
              <w:suppressAutoHyphens w:val="0"/>
              <w:jc w:val="both"/>
            </w:pPr>
          </w:p>
        </w:tc>
        <w:tc>
          <w:tcPr>
            <w:tcW w:w="379" w:type="pct"/>
            <w:shd w:val="clear" w:color="auto" w:fill="FFFFFF"/>
            <w:noWrap/>
            <w:tcMar>
              <w:top w:w="28" w:type="dxa"/>
              <w:left w:w="85" w:type="dxa"/>
              <w:bottom w:w="28" w:type="dxa"/>
              <w:right w:w="85" w:type="dxa"/>
            </w:tcMar>
            <w:vAlign w:val="center"/>
          </w:tcPr>
          <w:p w14:paraId="3228E58B" w14:textId="77777777" w:rsidR="002E50A4" w:rsidRPr="00B90C90" w:rsidRDefault="002E50A4" w:rsidP="008945E2">
            <w:pPr>
              <w:widowControl w:val="0"/>
              <w:suppressAutoHyphens w:val="0"/>
              <w:jc w:val="both"/>
            </w:pPr>
          </w:p>
        </w:tc>
        <w:tc>
          <w:tcPr>
            <w:tcW w:w="311" w:type="pct"/>
            <w:shd w:val="clear" w:color="auto" w:fill="FFFFFF"/>
            <w:vAlign w:val="center"/>
          </w:tcPr>
          <w:p w14:paraId="65FAD106" w14:textId="77777777" w:rsidR="002E50A4" w:rsidRPr="00B90C90" w:rsidRDefault="002E50A4" w:rsidP="008945E2">
            <w:pPr>
              <w:widowControl w:val="0"/>
              <w:suppressAutoHyphens w:val="0"/>
              <w:jc w:val="both"/>
            </w:pPr>
          </w:p>
        </w:tc>
        <w:tc>
          <w:tcPr>
            <w:tcW w:w="284" w:type="pct"/>
            <w:shd w:val="clear" w:color="auto" w:fill="FFFFFF"/>
            <w:vAlign w:val="center"/>
          </w:tcPr>
          <w:p w14:paraId="6231B09D" w14:textId="77777777" w:rsidR="002E50A4" w:rsidRPr="00B90C90" w:rsidRDefault="002E50A4" w:rsidP="008945E2">
            <w:pPr>
              <w:widowControl w:val="0"/>
              <w:suppressAutoHyphens w:val="0"/>
              <w:jc w:val="both"/>
            </w:pPr>
          </w:p>
        </w:tc>
        <w:tc>
          <w:tcPr>
            <w:tcW w:w="278" w:type="pct"/>
            <w:shd w:val="clear" w:color="auto" w:fill="FFFFFF"/>
            <w:vAlign w:val="center"/>
          </w:tcPr>
          <w:p w14:paraId="27516448" w14:textId="77777777" w:rsidR="002E50A4" w:rsidRPr="00B90C90" w:rsidRDefault="002E50A4" w:rsidP="008945E2">
            <w:pPr>
              <w:widowControl w:val="0"/>
              <w:suppressAutoHyphens w:val="0"/>
              <w:jc w:val="both"/>
            </w:pPr>
          </w:p>
        </w:tc>
        <w:tc>
          <w:tcPr>
            <w:tcW w:w="282" w:type="pct"/>
            <w:shd w:val="clear" w:color="auto" w:fill="FFFFFF"/>
            <w:vAlign w:val="center"/>
          </w:tcPr>
          <w:p w14:paraId="7880F18C" w14:textId="77777777" w:rsidR="002E50A4" w:rsidRPr="00B90C90" w:rsidRDefault="002E50A4" w:rsidP="008945E2">
            <w:pPr>
              <w:widowControl w:val="0"/>
              <w:suppressAutoHyphens w:val="0"/>
              <w:jc w:val="both"/>
            </w:pPr>
          </w:p>
        </w:tc>
        <w:tc>
          <w:tcPr>
            <w:tcW w:w="301" w:type="pct"/>
            <w:shd w:val="clear" w:color="auto" w:fill="FFFFFF"/>
            <w:vAlign w:val="center"/>
          </w:tcPr>
          <w:p w14:paraId="05BF8E6F" w14:textId="77777777" w:rsidR="002E50A4" w:rsidRPr="00B90C90" w:rsidRDefault="002E50A4" w:rsidP="008945E2">
            <w:pPr>
              <w:widowControl w:val="0"/>
              <w:tabs>
                <w:tab w:val="decimal" w:pos="479"/>
              </w:tabs>
              <w:suppressAutoHyphens w:val="0"/>
              <w:jc w:val="both"/>
            </w:pPr>
          </w:p>
        </w:tc>
        <w:tc>
          <w:tcPr>
            <w:tcW w:w="274" w:type="pct"/>
            <w:shd w:val="clear" w:color="auto" w:fill="FFFFFF"/>
            <w:vAlign w:val="center"/>
          </w:tcPr>
          <w:p w14:paraId="20C7F47E" w14:textId="77777777" w:rsidR="002E50A4" w:rsidRPr="00B90C90" w:rsidRDefault="002E50A4" w:rsidP="008945E2">
            <w:pPr>
              <w:widowControl w:val="0"/>
              <w:tabs>
                <w:tab w:val="decimal" w:pos="405"/>
              </w:tabs>
              <w:suppressAutoHyphens w:val="0"/>
              <w:jc w:val="both"/>
            </w:pPr>
            <w:r w:rsidRPr="00B90C90">
              <w:t>.32***</w:t>
            </w:r>
          </w:p>
        </w:tc>
        <w:tc>
          <w:tcPr>
            <w:tcW w:w="332" w:type="pct"/>
            <w:shd w:val="clear" w:color="auto" w:fill="FFFFFF"/>
          </w:tcPr>
          <w:p w14:paraId="31FB5A25" w14:textId="77777777" w:rsidR="002E50A4" w:rsidRPr="00B90C90" w:rsidRDefault="002E50A4" w:rsidP="008945E2">
            <w:pPr>
              <w:widowControl w:val="0"/>
              <w:tabs>
                <w:tab w:val="decimal" w:pos="568"/>
              </w:tabs>
              <w:suppressAutoHyphens w:val="0"/>
              <w:jc w:val="both"/>
            </w:pPr>
            <w:r w:rsidRPr="00B90C90">
              <w:t>-.03</w:t>
            </w:r>
          </w:p>
        </w:tc>
        <w:tc>
          <w:tcPr>
            <w:tcW w:w="299" w:type="pct"/>
            <w:shd w:val="clear" w:color="auto" w:fill="FFFFFF"/>
          </w:tcPr>
          <w:p w14:paraId="12BE0527" w14:textId="77777777" w:rsidR="002E50A4" w:rsidRPr="00B90C90" w:rsidRDefault="002E50A4" w:rsidP="008945E2">
            <w:pPr>
              <w:widowControl w:val="0"/>
              <w:tabs>
                <w:tab w:val="decimal" w:pos="474"/>
              </w:tabs>
              <w:suppressAutoHyphens w:val="0"/>
              <w:jc w:val="both"/>
            </w:pPr>
            <w:r w:rsidRPr="00B90C90">
              <w:t>.08***</w:t>
            </w:r>
          </w:p>
        </w:tc>
      </w:tr>
      <w:tr w:rsidR="002E50A4" w:rsidRPr="00B90C90" w14:paraId="7D96D897" w14:textId="77777777" w:rsidTr="00335F14">
        <w:trPr>
          <w:cantSplit/>
        </w:trPr>
        <w:tc>
          <w:tcPr>
            <w:tcW w:w="86" w:type="pct"/>
            <w:tcBorders>
              <w:bottom w:val="single" w:sz="4" w:space="0" w:color="auto"/>
            </w:tcBorders>
            <w:shd w:val="clear" w:color="auto" w:fill="FFFFFF"/>
          </w:tcPr>
          <w:p w14:paraId="6C6CE2DD" w14:textId="77777777" w:rsidR="002E50A4" w:rsidRPr="00B90C90" w:rsidRDefault="002E50A4" w:rsidP="008945E2">
            <w:pPr>
              <w:widowControl w:val="0"/>
              <w:suppressAutoHyphens w:val="0"/>
              <w:rPr>
                <w:lang w:val="en-US"/>
              </w:rPr>
            </w:pPr>
            <w:r w:rsidRPr="00B90C90">
              <w:rPr>
                <w:lang w:val="en-US"/>
              </w:rPr>
              <w:t>10</w:t>
            </w:r>
          </w:p>
        </w:tc>
        <w:tc>
          <w:tcPr>
            <w:tcW w:w="720" w:type="pct"/>
            <w:tcBorders>
              <w:bottom w:val="single" w:sz="4" w:space="0" w:color="auto"/>
            </w:tcBorders>
            <w:shd w:val="clear" w:color="auto" w:fill="FFFFFF"/>
            <w:noWrap/>
            <w:tcMar>
              <w:top w:w="28" w:type="dxa"/>
              <w:left w:w="85" w:type="dxa"/>
              <w:bottom w:w="28" w:type="dxa"/>
              <w:right w:w="85" w:type="dxa"/>
            </w:tcMar>
            <w:vAlign w:val="center"/>
          </w:tcPr>
          <w:p w14:paraId="28481EF0" w14:textId="77777777" w:rsidR="002E50A4" w:rsidRPr="00B90C90" w:rsidRDefault="002E50A4" w:rsidP="008945E2">
            <w:pPr>
              <w:widowControl w:val="0"/>
              <w:suppressAutoHyphens w:val="0"/>
              <w:rPr>
                <w:lang w:val="en-US"/>
              </w:rPr>
            </w:pPr>
            <w:r w:rsidRPr="00B90C90">
              <w:rPr>
                <w:lang w:val="en-US"/>
              </w:rPr>
              <w:t>Curiosity</w:t>
            </w:r>
          </w:p>
        </w:tc>
        <w:tc>
          <w:tcPr>
            <w:tcW w:w="7" w:type="pct"/>
            <w:tcBorders>
              <w:bottom w:val="single" w:sz="4" w:space="0" w:color="auto"/>
            </w:tcBorders>
            <w:shd w:val="clear" w:color="auto" w:fill="FFFFFF"/>
          </w:tcPr>
          <w:p w14:paraId="71D7B154" w14:textId="77777777" w:rsidR="002E50A4" w:rsidRPr="00B90C90" w:rsidRDefault="002E50A4" w:rsidP="008945E2">
            <w:pPr>
              <w:widowControl w:val="0"/>
              <w:suppressAutoHyphens w:val="0"/>
              <w:jc w:val="center"/>
              <w:rPr>
                <w:lang w:val="en-US"/>
              </w:rPr>
            </w:pPr>
          </w:p>
        </w:tc>
        <w:tc>
          <w:tcPr>
            <w:tcW w:w="161" w:type="pct"/>
            <w:tcBorders>
              <w:bottom w:val="single" w:sz="4" w:space="0" w:color="auto"/>
            </w:tcBorders>
            <w:shd w:val="clear" w:color="auto" w:fill="FFFFFF"/>
          </w:tcPr>
          <w:p w14:paraId="7ABAE30A" w14:textId="77777777" w:rsidR="002E50A4" w:rsidRPr="00B90C90" w:rsidRDefault="002E50A4" w:rsidP="008945E2">
            <w:pPr>
              <w:widowControl w:val="0"/>
              <w:suppressAutoHyphens w:val="0"/>
              <w:jc w:val="center"/>
              <w:rPr>
                <w:lang w:val="en-US"/>
              </w:rPr>
            </w:pPr>
            <w:r w:rsidRPr="00B90C90">
              <w:rPr>
                <w:lang w:val="en-US"/>
              </w:rPr>
              <w:t>1</w:t>
            </w:r>
          </w:p>
        </w:tc>
        <w:tc>
          <w:tcPr>
            <w:tcW w:w="158" w:type="pct"/>
            <w:tcBorders>
              <w:bottom w:val="single" w:sz="4" w:space="0" w:color="auto"/>
            </w:tcBorders>
            <w:shd w:val="clear" w:color="auto" w:fill="FFFFFF"/>
          </w:tcPr>
          <w:p w14:paraId="6EA4FCD4" w14:textId="77777777" w:rsidR="002E50A4" w:rsidRPr="00B90C90" w:rsidRDefault="002E50A4" w:rsidP="008945E2">
            <w:pPr>
              <w:widowControl w:val="0"/>
              <w:suppressAutoHyphens w:val="0"/>
              <w:jc w:val="center"/>
              <w:rPr>
                <w:lang w:val="en-US"/>
              </w:rPr>
            </w:pPr>
            <w:r w:rsidRPr="00B90C90">
              <w:rPr>
                <w:lang w:val="en-US"/>
              </w:rPr>
              <w:t>4</w:t>
            </w:r>
          </w:p>
        </w:tc>
        <w:tc>
          <w:tcPr>
            <w:tcW w:w="216" w:type="pct"/>
            <w:tcBorders>
              <w:bottom w:val="single" w:sz="4" w:space="0" w:color="auto"/>
            </w:tcBorders>
            <w:shd w:val="clear" w:color="auto" w:fill="FFFFFF"/>
            <w:noWrap/>
            <w:tcMar>
              <w:top w:w="28" w:type="dxa"/>
              <w:left w:w="85" w:type="dxa"/>
              <w:bottom w:w="28" w:type="dxa"/>
              <w:right w:w="85" w:type="dxa"/>
            </w:tcMar>
            <w:vAlign w:val="center"/>
          </w:tcPr>
          <w:p w14:paraId="4A843724" w14:textId="77777777" w:rsidR="002E50A4" w:rsidRPr="00B90C90" w:rsidRDefault="002E50A4" w:rsidP="008945E2">
            <w:pPr>
              <w:widowControl w:val="0"/>
              <w:suppressAutoHyphens w:val="0"/>
              <w:jc w:val="center"/>
            </w:pPr>
            <w:r w:rsidRPr="00B90C90">
              <w:t>2.31</w:t>
            </w:r>
          </w:p>
        </w:tc>
        <w:tc>
          <w:tcPr>
            <w:tcW w:w="222" w:type="pct"/>
            <w:tcBorders>
              <w:bottom w:val="single" w:sz="4" w:space="0" w:color="auto"/>
            </w:tcBorders>
            <w:shd w:val="clear" w:color="auto" w:fill="FFFFFF"/>
            <w:noWrap/>
            <w:tcMar>
              <w:top w:w="28" w:type="dxa"/>
              <w:left w:w="85" w:type="dxa"/>
              <w:bottom w:w="28" w:type="dxa"/>
              <w:right w:w="85" w:type="dxa"/>
            </w:tcMar>
            <w:vAlign w:val="center"/>
          </w:tcPr>
          <w:p w14:paraId="4D445018" w14:textId="77777777" w:rsidR="002E50A4" w:rsidRPr="00B90C90" w:rsidRDefault="002E50A4" w:rsidP="008945E2">
            <w:pPr>
              <w:widowControl w:val="0"/>
              <w:tabs>
                <w:tab w:val="decimal" w:pos="450"/>
              </w:tabs>
              <w:suppressAutoHyphens w:val="0"/>
            </w:pPr>
            <w:r w:rsidRPr="00B90C90">
              <w:t>.95</w:t>
            </w:r>
          </w:p>
        </w:tc>
        <w:tc>
          <w:tcPr>
            <w:tcW w:w="24" w:type="pct"/>
            <w:tcBorders>
              <w:bottom w:val="single" w:sz="4" w:space="0" w:color="auto"/>
            </w:tcBorders>
            <w:shd w:val="clear" w:color="auto" w:fill="FFFFFF"/>
          </w:tcPr>
          <w:p w14:paraId="50C197C3" w14:textId="77777777" w:rsidR="002E50A4" w:rsidRPr="00B90C90" w:rsidRDefault="002E50A4" w:rsidP="008945E2">
            <w:pPr>
              <w:widowControl w:val="0"/>
              <w:suppressAutoHyphens w:val="0"/>
            </w:pPr>
          </w:p>
        </w:tc>
        <w:tc>
          <w:tcPr>
            <w:tcW w:w="374" w:type="pct"/>
            <w:tcBorders>
              <w:bottom w:val="single" w:sz="4" w:space="0" w:color="auto"/>
            </w:tcBorders>
            <w:shd w:val="clear" w:color="auto" w:fill="FFFFFF"/>
            <w:noWrap/>
            <w:tcMar>
              <w:top w:w="28" w:type="dxa"/>
              <w:left w:w="85" w:type="dxa"/>
              <w:bottom w:w="28" w:type="dxa"/>
              <w:right w:w="85" w:type="dxa"/>
            </w:tcMar>
            <w:vAlign w:val="center"/>
          </w:tcPr>
          <w:p w14:paraId="2DE7F506" w14:textId="77777777" w:rsidR="002E50A4" w:rsidRPr="00B90C90" w:rsidRDefault="002E50A4" w:rsidP="008945E2">
            <w:pPr>
              <w:widowControl w:val="0"/>
              <w:suppressAutoHyphens w:val="0"/>
              <w:jc w:val="both"/>
            </w:pPr>
          </w:p>
        </w:tc>
        <w:tc>
          <w:tcPr>
            <w:tcW w:w="291" w:type="pct"/>
            <w:tcBorders>
              <w:bottom w:val="single" w:sz="4" w:space="0" w:color="auto"/>
            </w:tcBorders>
            <w:shd w:val="clear" w:color="auto" w:fill="FFFFFF"/>
            <w:vAlign w:val="center"/>
          </w:tcPr>
          <w:p w14:paraId="36AFB136" w14:textId="77777777" w:rsidR="002E50A4" w:rsidRPr="00B90C90" w:rsidRDefault="002E50A4" w:rsidP="008945E2">
            <w:pPr>
              <w:widowControl w:val="0"/>
              <w:suppressAutoHyphens w:val="0"/>
              <w:jc w:val="both"/>
            </w:pPr>
          </w:p>
        </w:tc>
        <w:tc>
          <w:tcPr>
            <w:tcW w:w="379" w:type="pct"/>
            <w:tcBorders>
              <w:bottom w:val="single" w:sz="4" w:space="0" w:color="auto"/>
            </w:tcBorders>
            <w:shd w:val="clear" w:color="auto" w:fill="FFFFFF"/>
            <w:noWrap/>
            <w:tcMar>
              <w:top w:w="28" w:type="dxa"/>
              <w:left w:w="85" w:type="dxa"/>
              <w:bottom w:w="28" w:type="dxa"/>
              <w:right w:w="85" w:type="dxa"/>
            </w:tcMar>
            <w:vAlign w:val="center"/>
          </w:tcPr>
          <w:p w14:paraId="0D2E29C8" w14:textId="77777777" w:rsidR="002E50A4" w:rsidRPr="00B90C90" w:rsidRDefault="002E50A4" w:rsidP="008945E2">
            <w:pPr>
              <w:widowControl w:val="0"/>
              <w:suppressAutoHyphens w:val="0"/>
              <w:jc w:val="both"/>
            </w:pPr>
          </w:p>
        </w:tc>
        <w:tc>
          <w:tcPr>
            <w:tcW w:w="311" w:type="pct"/>
            <w:tcBorders>
              <w:bottom w:val="single" w:sz="4" w:space="0" w:color="auto"/>
            </w:tcBorders>
            <w:shd w:val="clear" w:color="auto" w:fill="FFFFFF"/>
            <w:vAlign w:val="center"/>
          </w:tcPr>
          <w:p w14:paraId="3F0583DF" w14:textId="77777777" w:rsidR="002E50A4" w:rsidRPr="00B90C90" w:rsidRDefault="002E50A4" w:rsidP="008945E2">
            <w:pPr>
              <w:widowControl w:val="0"/>
              <w:suppressAutoHyphens w:val="0"/>
              <w:jc w:val="both"/>
            </w:pPr>
          </w:p>
        </w:tc>
        <w:tc>
          <w:tcPr>
            <w:tcW w:w="284" w:type="pct"/>
            <w:tcBorders>
              <w:bottom w:val="single" w:sz="4" w:space="0" w:color="auto"/>
            </w:tcBorders>
            <w:shd w:val="clear" w:color="auto" w:fill="FFFFFF"/>
            <w:vAlign w:val="center"/>
          </w:tcPr>
          <w:p w14:paraId="51A0CDEA" w14:textId="77777777" w:rsidR="002E50A4" w:rsidRPr="00B90C90" w:rsidRDefault="002E50A4" w:rsidP="008945E2">
            <w:pPr>
              <w:widowControl w:val="0"/>
              <w:suppressAutoHyphens w:val="0"/>
              <w:jc w:val="both"/>
            </w:pPr>
          </w:p>
        </w:tc>
        <w:tc>
          <w:tcPr>
            <w:tcW w:w="278" w:type="pct"/>
            <w:tcBorders>
              <w:bottom w:val="single" w:sz="4" w:space="0" w:color="auto"/>
            </w:tcBorders>
            <w:shd w:val="clear" w:color="auto" w:fill="FFFFFF"/>
            <w:vAlign w:val="center"/>
          </w:tcPr>
          <w:p w14:paraId="210863ED" w14:textId="77777777" w:rsidR="002E50A4" w:rsidRPr="00B90C90" w:rsidRDefault="002E50A4" w:rsidP="008945E2">
            <w:pPr>
              <w:widowControl w:val="0"/>
              <w:suppressAutoHyphens w:val="0"/>
              <w:jc w:val="both"/>
            </w:pPr>
          </w:p>
        </w:tc>
        <w:tc>
          <w:tcPr>
            <w:tcW w:w="282" w:type="pct"/>
            <w:tcBorders>
              <w:bottom w:val="single" w:sz="4" w:space="0" w:color="auto"/>
            </w:tcBorders>
            <w:shd w:val="clear" w:color="auto" w:fill="FFFFFF"/>
            <w:vAlign w:val="center"/>
          </w:tcPr>
          <w:p w14:paraId="59EE2D60" w14:textId="77777777" w:rsidR="002E50A4" w:rsidRPr="00B90C90" w:rsidRDefault="002E50A4" w:rsidP="008945E2">
            <w:pPr>
              <w:widowControl w:val="0"/>
              <w:suppressAutoHyphens w:val="0"/>
              <w:jc w:val="both"/>
            </w:pPr>
          </w:p>
        </w:tc>
        <w:tc>
          <w:tcPr>
            <w:tcW w:w="301" w:type="pct"/>
            <w:tcBorders>
              <w:bottom w:val="single" w:sz="4" w:space="0" w:color="auto"/>
            </w:tcBorders>
            <w:shd w:val="clear" w:color="auto" w:fill="FFFFFF"/>
            <w:vAlign w:val="center"/>
          </w:tcPr>
          <w:p w14:paraId="214F9125" w14:textId="77777777" w:rsidR="002E50A4" w:rsidRPr="00B90C90" w:rsidRDefault="002E50A4" w:rsidP="008945E2">
            <w:pPr>
              <w:widowControl w:val="0"/>
              <w:tabs>
                <w:tab w:val="decimal" w:pos="479"/>
              </w:tabs>
              <w:suppressAutoHyphens w:val="0"/>
              <w:jc w:val="both"/>
            </w:pPr>
          </w:p>
        </w:tc>
        <w:tc>
          <w:tcPr>
            <w:tcW w:w="274" w:type="pct"/>
            <w:tcBorders>
              <w:bottom w:val="single" w:sz="4" w:space="0" w:color="auto"/>
            </w:tcBorders>
            <w:shd w:val="clear" w:color="auto" w:fill="FFFFFF"/>
            <w:vAlign w:val="center"/>
          </w:tcPr>
          <w:p w14:paraId="0480070C" w14:textId="77777777" w:rsidR="002E50A4" w:rsidRPr="00B90C90" w:rsidRDefault="002E50A4" w:rsidP="008945E2">
            <w:pPr>
              <w:widowControl w:val="0"/>
              <w:tabs>
                <w:tab w:val="decimal" w:pos="405"/>
              </w:tabs>
              <w:suppressAutoHyphens w:val="0"/>
              <w:jc w:val="both"/>
            </w:pPr>
          </w:p>
        </w:tc>
        <w:tc>
          <w:tcPr>
            <w:tcW w:w="332" w:type="pct"/>
            <w:tcBorders>
              <w:bottom w:val="single" w:sz="4" w:space="0" w:color="auto"/>
            </w:tcBorders>
            <w:shd w:val="clear" w:color="auto" w:fill="FFFFFF"/>
          </w:tcPr>
          <w:p w14:paraId="3E9AF93A" w14:textId="77777777" w:rsidR="002E50A4" w:rsidRPr="00B90C90" w:rsidRDefault="002E50A4" w:rsidP="008945E2">
            <w:pPr>
              <w:widowControl w:val="0"/>
              <w:tabs>
                <w:tab w:val="decimal" w:pos="568"/>
              </w:tabs>
              <w:suppressAutoHyphens w:val="0"/>
              <w:jc w:val="both"/>
            </w:pPr>
            <w:r w:rsidRPr="00B90C90">
              <w:t>-.03</w:t>
            </w:r>
          </w:p>
        </w:tc>
        <w:tc>
          <w:tcPr>
            <w:tcW w:w="299" w:type="pct"/>
            <w:tcBorders>
              <w:bottom w:val="single" w:sz="4" w:space="0" w:color="auto"/>
            </w:tcBorders>
            <w:shd w:val="clear" w:color="auto" w:fill="FFFFFF"/>
          </w:tcPr>
          <w:p w14:paraId="5A5803CE" w14:textId="77777777" w:rsidR="002E50A4" w:rsidRPr="00B90C90" w:rsidRDefault="002E50A4" w:rsidP="008945E2">
            <w:pPr>
              <w:widowControl w:val="0"/>
              <w:tabs>
                <w:tab w:val="decimal" w:pos="474"/>
              </w:tabs>
              <w:suppressAutoHyphens w:val="0"/>
              <w:jc w:val="both"/>
            </w:pPr>
            <w:r w:rsidRPr="00B90C90">
              <w:t>.06**</w:t>
            </w:r>
          </w:p>
        </w:tc>
      </w:tr>
    </w:tbl>
    <w:p w14:paraId="1F000222" w14:textId="77777777" w:rsidR="002E50A4" w:rsidRPr="00B90C90" w:rsidRDefault="002E50A4" w:rsidP="008945E2">
      <w:pPr>
        <w:widowControl w:val="0"/>
        <w:suppressAutoHyphens w:val="0"/>
        <w:rPr>
          <w:lang w:val="en-US"/>
        </w:rPr>
        <w:sectPr w:rsidR="002E50A4" w:rsidRPr="00B90C90" w:rsidSect="008716B9">
          <w:pgSz w:w="16838" w:h="11906" w:orient="landscape"/>
          <w:pgMar w:top="1440" w:right="1440" w:bottom="1440" w:left="1440" w:header="709" w:footer="709" w:gutter="0"/>
          <w:cols w:space="708"/>
          <w:docGrid w:linePitch="360"/>
        </w:sectPr>
      </w:pPr>
      <w:r w:rsidRPr="00B90C90">
        <w:rPr>
          <w:i/>
          <w:lang w:val="en-US"/>
        </w:rPr>
        <w:t>Note.</w:t>
      </w:r>
      <w:r w:rsidRPr="00B90C90">
        <w:rPr>
          <w:lang w:val="en-US"/>
        </w:rPr>
        <w:t xml:space="preserve"> </w:t>
      </w:r>
      <w:r w:rsidRPr="00B90C90">
        <w:rPr>
          <w:i/>
          <w:lang w:val="en-US"/>
        </w:rPr>
        <w:t xml:space="preserve">Ns </w:t>
      </w:r>
      <w:r w:rsidRPr="00B90C90">
        <w:rPr>
          <w:lang w:val="en-US"/>
        </w:rPr>
        <w:t xml:space="preserve">ranged from 2,712 </w:t>
      </w:r>
      <w:r>
        <w:rPr>
          <w:lang w:val="en-US"/>
        </w:rPr>
        <w:t xml:space="preserve">(curiosity) </w:t>
      </w:r>
      <w:r w:rsidRPr="00B90C90">
        <w:rPr>
          <w:lang w:val="en-US"/>
        </w:rPr>
        <w:t>to 2,727</w:t>
      </w:r>
      <w:r>
        <w:rPr>
          <w:lang w:val="en-US"/>
        </w:rPr>
        <w:t xml:space="preserve"> (storyline)</w:t>
      </w:r>
      <w:r w:rsidRPr="00B90C90">
        <w:rPr>
          <w:lang w:val="en-US"/>
        </w:rPr>
        <w:t>. Reasons for playing were assessed on a Likert scale ranging from 1 (</w:t>
      </w:r>
      <w:r w:rsidRPr="00B90C90">
        <w:rPr>
          <w:i/>
          <w:lang w:val="en-US"/>
        </w:rPr>
        <w:t>never</w:t>
      </w:r>
      <w:r w:rsidRPr="00B90C90">
        <w:rPr>
          <w:lang w:val="en-US"/>
        </w:rPr>
        <w:t>) to 4 (</w:t>
      </w:r>
      <w:r w:rsidRPr="00B90C90">
        <w:rPr>
          <w:i/>
          <w:lang w:val="en-US"/>
        </w:rPr>
        <w:t>very often</w:t>
      </w:r>
      <w:r w:rsidRPr="00B90C90">
        <w:rPr>
          <w:lang w:val="en-US"/>
        </w:rPr>
        <w:t>). Sex was coded 1 = female and 2 = male.</w:t>
      </w:r>
      <w:r>
        <w:rPr>
          <w:lang w:val="en-US"/>
        </w:rPr>
        <w:t xml:space="preserve"> </w:t>
      </w:r>
      <w:r w:rsidRPr="00B90C90">
        <w:rPr>
          <w:lang w:val="en-US"/>
        </w:rPr>
        <w:t>* </w:t>
      </w:r>
      <w:r w:rsidRPr="00B90C90">
        <w:rPr>
          <w:i/>
          <w:lang w:val="en-US"/>
        </w:rPr>
        <w:t>p</w:t>
      </w:r>
      <w:r w:rsidRPr="00B90C90">
        <w:rPr>
          <w:lang w:val="en-US"/>
        </w:rPr>
        <w:t> &lt; .05. ** </w:t>
      </w:r>
      <w:r w:rsidRPr="00B90C90">
        <w:rPr>
          <w:i/>
          <w:lang w:val="en-US"/>
        </w:rPr>
        <w:t>p</w:t>
      </w:r>
      <w:r w:rsidRPr="00B90C90">
        <w:rPr>
          <w:lang w:val="en-US"/>
        </w:rPr>
        <w:t> &lt; .01. *** </w:t>
      </w:r>
      <w:r w:rsidRPr="00B90C90">
        <w:rPr>
          <w:i/>
          <w:lang w:val="en-US"/>
        </w:rPr>
        <w:t>p</w:t>
      </w:r>
      <w:r w:rsidRPr="00B90C90">
        <w:rPr>
          <w:lang w:val="en-US"/>
        </w:rPr>
        <w:t> &lt; .001.</w:t>
      </w:r>
    </w:p>
    <w:bookmarkEnd w:id="0"/>
    <w:p w14:paraId="5E5E8DC5" w14:textId="77777777" w:rsidR="002E50A4" w:rsidRDefault="002E50A4" w:rsidP="008945E2">
      <w:pPr>
        <w:widowControl w:val="0"/>
        <w:suppressAutoHyphens w:val="0"/>
        <w:rPr>
          <w:lang w:val="en-US"/>
        </w:rPr>
        <w:sectPr w:rsidR="002E50A4" w:rsidSect="008945E2">
          <w:type w:val="continuous"/>
          <w:pgSz w:w="16838" w:h="11906" w:orient="landscape"/>
          <w:pgMar w:top="1440" w:right="1440" w:bottom="1440" w:left="1440" w:header="706" w:footer="706" w:gutter="0"/>
          <w:lnNumType w:countBy="1" w:restart="continuous"/>
          <w:cols w:space="708"/>
          <w:docGrid w:linePitch="360"/>
        </w:sectPr>
      </w:pPr>
    </w:p>
    <w:p w14:paraId="6C7199FA" w14:textId="77777777" w:rsidR="002E50A4" w:rsidRPr="006131C6" w:rsidRDefault="002E50A4" w:rsidP="008945E2">
      <w:pPr>
        <w:widowControl w:val="0"/>
        <w:suppressAutoHyphens w:val="0"/>
        <w:rPr>
          <w:b/>
          <w:lang w:val="en-US"/>
        </w:rPr>
      </w:pPr>
      <w:r w:rsidRPr="006131C6">
        <w:rPr>
          <w:b/>
          <w:lang w:val="en-US"/>
        </w:rPr>
        <w:lastRenderedPageBreak/>
        <w:t>Table S3. Descriptive statistics for preferred video game genres.</w:t>
      </w:r>
    </w:p>
    <w:p w14:paraId="5D2CFCBC" w14:textId="77777777" w:rsidR="002E50A4" w:rsidRPr="006131C6" w:rsidRDefault="002E50A4" w:rsidP="008945E2">
      <w:pPr>
        <w:widowControl w:val="0"/>
        <w:suppressAutoHyphens w:val="0"/>
        <w:rPr>
          <w:b/>
          <w:lang w:val="en-US"/>
        </w:rPr>
      </w:pPr>
    </w:p>
    <w:tbl>
      <w:tblPr>
        <w:tblW w:w="5000" w:type="pct"/>
        <w:tblCellMar>
          <w:left w:w="0" w:type="dxa"/>
          <w:right w:w="0" w:type="dxa"/>
        </w:tblCellMar>
        <w:tblLook w:val="0000" w:firstRow="0" w:lastRow="0" w:firstColumn="0" w:lastColumn="0" w:noHBand="0" w:noVBand="0"/>
      </w:tblPr>
      <w:tblGrid>
        <w:gridCol w:w="2566"/>
        <w:gridCol w:w="37"/>
        <w:gridCol w:w="523"/>
        <w:gridCol w:w="427"/>
        <w:gridCol w:w="479"/>
        <w:gridCol w:w="688"/>
        <w:gridCol w:w="532"/>
        <w:gridCol w:w="38"/>
        <w:gridCol w:w="1380"/>
        <w:gridCol w:w="1409"/>
        <w:gridCol w:w="1842"/>
        <w:gridCol w:w="1411"/>
        <w:gridCol w:w="1333"/>
        <w:gridCol w:w="1293"/>
      </w:tblGrid>
      <w:tr w:rsidR="002E50A4" w:rsidRPr="006131C6" w14:paraId="261C8AAD" w14:textId="77777777" w:rsidTr="00335F14">
        <w:trPr>
          <w:cantSplit/>
        </w:trPr>
        <w:tc>
          <w:tcPr>
            <w:tcW w:w="958" w:type="pct"/>
            <w:tcBorders>
              <w:top w:val="single" w:sz="4" w:space="0" w:color="auto"/>
            </w:tcBorders>
            <w:shd w:val="clear" w:color="auto" w:fill="FFFFFF"/>
            <w:noWrap/>
            <w:tcMar>
              <w:top w:w="28" w:type="dxa"/>
              <w:left w:w="85" w:type="dxa"/>
              <w:bottom w:w="28" w:type="dxa"/>
              <w:right w:w="85" w:type="dxa"/>
            </w:tcMar>
            <w:vAlign w:val="center"/>
          </w:tcPr>
          <w:p w14:paraId="21E8AE50" w14:textId="77777777" w:rsidR="002E50A4" w:rsidRPr="006131C6" w:rsidRDefault="002E50A4" w:rsidP="008945E2">
            <w:pPr>
              <w:widowControl w:val="0"/>
              <w:suppressAutoHyphens w:val="0"/>
              <w:rPr>
                <w:b/>
                <w:lang w:val="en-US"/>
              </w:rPr>
            </w:pPr>
          </w:p>
        </w:tc>
        <w:tc>
          <w:tcPr>
            <w:tcW w:w="52" w:type="pct"/>
            <w:tcBorders>
              <w:top w:val="single" w:sz="4" w:space="0" w:color="auto"/>
            </w:tcBorders>
            <w:shd w:val="clear" w:color="auto" w:fill="FFFFFF"/>
          </w:tcPr>
          <w:p w14:paraId="7673E9C2" w14:textId="77777777" w:rsidR="002E50A4" w:rsidRPr="006131C6" w:rsidRDefault="002E50A4" w:rsidP="008945E2">
            <w:pPr>
              <w:widowControl w:val="0"/>
              <w:suppressAutoHyphens w:val="0"/>
              <w:jc w:val="center"/>
              <w:rPr>
                <w:b/>
                <w:lang w:val="en-US"/>
              </w:rPr>
            </w:pPr>
          </w:p>
        </w:tc>
        <w:tc>
          <w:tcPr>
            <w:tcW w:w="226" w:type="pct"/>
            <w:tcBorders>
              <w:top w:val="single" w:sz="4" w:space="0" w:color="auto"/>
            </w:tcBorders>
            <w:shd w:val="clear" w:color="auto" w:fill="FFFFFF"/>
            <w:noWrap/>
            <w:tcMar>
              <w:top w:w="28" w:type="dxa"/>
              <w:left w:w="85" w:type="dxa"/>
              <w:bottom w:w="28" w:type="dxa"/>
              <w:right w:w="85" w:type="dxa"/>
            </w:tcMar>
            <w:vAlign w:val="center"/>
          </w:tcPr>
          <w:p w14:paraId="57DBA83E" w14:textId="77777777" w:rsidR="002E50A4" w:rsidRPr="006131C6" w:rsidRDefault="002E50A4" w:rsidP="008945E2">
            <w:pPr>
              <w:widowControl w:val="0"/>
              <w:suppressAutoHyphens w:val="0"/>
              <w:jc w:val="center"/>
              <w:rPr>
                <w:b/>
                <w:lang w:val="en-US"/>
              </w:rPr>
            </w:pPr>
          </w:p>
        </w:tc>
        <w:tc>
          <w:tcPr>
            <w:tcW w:w="191" w:type="pct"/>
            <w:tcBorders>
              <w:top w:val="single" w:sz="4" w:space="0" w:color="auto"/>
            </w:tcBorders>
            <w:shd w:val="clear" w:color="auto" w:fill="FFFFFF"/>
            <w:vAlign w:val="center"/>
          </w:tcPr>
          <w:p w14:paraId="20D23A9A" w14:textId="77777777" w:rsidR="002E50A4" w:rsidRPr="006131C6" w:rsidRDefault="002E50A4" w:rsidP="008945E2">
            <w:pPr>
              <w:widowControl w:val="0"/>
              <w:suppressAutoHyphens w:val="0"/>
              <w:jc w:val="center"/>
              <w:rPr>
                <w:b/>
                <w:lang w:val="en-US"/>
              </w:rPr>
            </w:pPr>
          </w:p>
        </w:tc>
        <w:tc>
          <w:tcPr>
            <w:tcW w:w="211" w:type="pct"/>
            <w:tcBorders>
              <w:top w:val="single" w:sz="4" w:space="0" w:color="auto"/>
            </w:tcBorders>
            <w:shd w:val="clear" w:color="auto" w:fill="FFFFFF"/>
            <w:vAlign w:val="center"/>
          </w:tcPr>
          <w:p w14:paraId="3C1EE4E3" w14:textId="77777777" w:rsidR="002E50A4" w:rsidRPr="006131C6" w:rsidRDefault="002E50A4" w:rsidP="008945E2">
            <w:pPr>
              <w:widowControl w:val="0"/>
              <w:suppressAutoHyphens w:val="0"/>
              <w:jc w:val="center"/>
              <w:rPr>
                <w:b/>
                <w:lang w:val="en-US"/>
              </w:rPr>
            </w:pPr>
          </w:p>
        </w:tc>
        <w:tc>
          <w:tcPr>
            <w:tcW w:w="285" w:type="pct"/>
            <w:tcBorders>
              <w:top w:val="single" w:sz="4" w:space="0" w:color="auto"/>
            </w:tcBorders>
            <w:shd w:val="clear" w:color="auto" w:fill="FFFFFF"/>
            <w:noWrap/>
            <w:tcMar>
              <w:top w:w="28" w:type="dxa"/>
              <w:left w:w="85" w:type="dxa"/>
              <w:bottom w:w="28" w:type="dxa"/>
              <w:right w:w="85" w:type="dxa"/>
            </w:tcMar>
            <w:vAlign w:val="center"/>
          </w:tcPr>
          <w:p w14:paraId="083FA220" w14:textId="77777777" w:rsidR="002E50A4" w:rsidRPr="006131C6" w:rsidRDefault="002E50A4" w:rsidP="008945E2">
            <w:pPr>
              <w:widowControl w:val="0"/>
              <w:suppressAutoHyphens w:val="0"/>
              <w:jc w:val="center"/>
              <w:rPr>
                <w:b/>
                <w:lang w:val="en-US"/>
              </w:rPr>
            </w:pPr>
          </w:p>
        </w:tc>
        <w:tc>
          <w:tcPr>
            <w:tcW w:w="229" w:type="pct"/>
            <w:tcBorders>
              <w:top w:val="single" w:sz="4" w:space="0" w:color="auto"/>
            </w:tcBorders>
            <w:shd w:val="clear" w:color="auto" w:fill="FFFFFF"/>
            <w:noWrap/>
            <w:tcMar>
              <w:top w:w="28" w:type="dxa"/>
              <w:left w:w="85" w:type="dxa"/>
              <w:bottom w:w="28" w:type="dxa"/>
              <w:right w:w="85" w:type="dxa"/>
            </w:tcMar>
          </w:tcPr>
          <w:p w14:paraId="0C3B47F2" w14:textId="77777777" w:rsidR="002E50A4" w:rsidRPr="006131C6" w:rsidRDefault="002E50A4" w:rsidP="008945E2">
            <w:pPr>
              <w:widowControl w:val="0"/>
              <w:suppressAutoHyphens w:val="0"/>
              <w:jc w:val="center"/>
              <w:rPr>
                <w:b/>
                <w:lang w:val="en-US"/>
              </w:rPr>
            </w:pPr>
          </w:p>
        </w:tc>
        <w:tc>
          <w:tcPr>
            <w:tcW w:w="52" w:type="pct"/>
            <w:tcBorders>
              <w:top w:val="single" w:sz="4" w:space="0" w:color="auto"/>
            </w:tcBorders>
            <w:shd w:val="clear" w:color="auto" w:fill="FFFFFF"/>
            <w:vAlign w:val="center"/>
          </w:tcPr>
          <w:p w14:paraId="5943C9BB" w14:textId="77777777" w:rsidR="002E50A4" w:rsidRPr="006131C6" w:rsidRDefault="002E50A4" w:rsidP="008945E2">
            <w:pPr>
              <w:widowControl w:val="0"/>
              <w:suppressAutoHyphens w:val="0"/>
              <w:jc w:val="center"/>
              <w:rPr>
                <w:b/>
                <w:lang w:val="en-US"/>
              </w:rPr>
            </w:pPr>
          </w:p>
        </w:tc>
        <w:tc>
          <w:tcPr>
            <w:tcW w:w="2796" w:type="pct"/>
            <w:gridSpan w:val="6"/>
            <w:tcBorders>
              <w:top w:val="single" w:sz="4" w:space="0" w:color="auto"/>
              <w:bottom w:val="single" w:sz="4" w:space="0" w:color="auto"/>
            </w:tcBorders>
            <w:shd w:val="clear" w:color="auto" w:fill="FFFFFF"/>
            <w:noWrap/>
            <w:tcMar>
              <w:top w:w="28" w:type="dxa"/>
              <w:left w:w="85" w:type="dxa"/>
              <w:bottom w:w="28" w:type="dxa"/>
              <w:right w:w="85" w:type="dxa"/>
            </w:tcMar>
            <w:vAlign w:val="center"/>
          </w:tcPr>
          <w:p w14:paraId="189EFB54" w14:textId="77777777" w:rsidR="002E50A4" w:rsidRPr="006131C6" w:rsidRDefault="002E50A4" w:rsidP="008945E2">
            <w:pPr>
              <w:widowControl w:val="0"/>
              <w:suppressAutoHyphens w:val="0"/>
              <w:jc w:val="center"/>
              <w:rPr>
                <w:b/>
              </w:rPr>
            </w:pPr>
            <w:proofErr w:type="spellStart"/>
            <w:r w:rsidRPr="006131C6">
              <w:rPr>
                <w:b/>
              </w:rPr>
              <w:t>Correlations</w:t>
            </w:r>
            <w:proofErr w:type="spellEnd"/>
            <w:r w:rsidRPr="006131C6">
              <w:rPr>
                <w:b/>
              </w:rPr>
              <w:t xml:space="preserve"> </w:t>
            </w:r>
            <w:proofErr w:type="spellStart"/>
            <w:r w:rsidRPr="006131C6">
              <w:rPr>
                <w:b/>
              </w:rPr>
              <w:t>with</w:t>
            </w:r>
            <w:proofErr w:type="spellEnd"/>
          </w:p>
        </w:tc>
      </w:tr>
      <w:tr w:rsidR="002E50A4" w:rsidRPr="006131C6" w14:paraId="2798B304" w14:textId="77777777" w:rsidTr="00335F14">
        <w:trPr>
          <w:cantSplit/>
        </w:trPr>
        <w:tc>
          <w:tcPr>
            <w:tcW w:w="958" w:type="pct"/>
            <w:tcBorders>
              <w:bottom w:val="single" w:sz="4" w:space="0" w:color="auto"/>
            </w:tcBorders>
            <w:shd w:val="clear" w:color="auto" w:fill="FFFFFF"/>
            <w:noWrap/>
            <w:tcMar>
              <w:top w:w="28" w:type="dxa"/>
              <w:left w:w="85" w:type="dxa"/>
              <w:bottom w:w="28" w:type="dxa"/>
              <w:right w:w="85" w:type="dxa"/>
            </w:tcMar>
            <w:vAlign w:val="center"/>
          </w:tcPr>
          <w:p w14:paraId="3000DB6D" w14:textId="77777777" w:rsidR="002E50A4" w:rsidRPr="006131C6" w:rsidRDefault="002E50A4" w:rsidP="008945E2">
            <w:pPr>
              <w:widowControl w:val="0"/>
              <w:suppressAutoHyphens w:val="0"/>
              <w:rPr>
                <w:b/>
                <w:lang w:val="en-US"/>
              </w:rPr>
            </w:pPr>
            <w:r w:rsidRPr="006131C6">
              <w:rPr>
                <w:b/>
                <w:lang w:val="en-US"/>
              </w:rPr>
              <w:t>Video game genre</w:t>
            </w:r>
          </w:p>
        </w:tc>
        <w:tc>
          <w:tcPr>
            <w:tcW w:w="52" w:type="pct"/>
            <w:tcBorders>
              <w:bottom w:val="single" w:sz="4" w:space="0" w:color="auto"/>
            </w:tcBorders>
            <w:shd w:val="clear" w:color="auto" w:fill="FFFFFF"/>
          </w:tcPr>
          <w:p w14:paraId="2BEEB080" w14:textId="77777777" w:rsidR="002E50A4" w:rsidRPr="006131C6" w:rsidRDefault="002E50A4" w:rsidP="008945E2">
            <w:pPr>
              <w:widowControl w:val="0"/>
              <w:suppressAutoHyphens w:val="0"/>
              <w:jc w:val="center"/>
              <w:rPr>
                <w:b/>
              </w:rPr>
            </w:pPr>
          </w:p>
        </w:tc>
        <w:tc>
          <w:tcPr>
            <w:tcW w:w="226" w:type="pct"/>
            <w:tcBorders>
              <w:bottom w:val="single" w:sz="4" w:space="0" w:color="auto"/>
            </w:tcBorders>
            <w:shd w:val="clear" w:color="auto" w:fill="FFFFFF"/>
            <w:noWrap/>
            <w:tcMar>
              <w:top w:w="28" w:type="dxa"/>
              <w:left w:w="85" w:type="dxa"/>
              <w:bottom w:w="28" w:type="dxa"/>
              <w:right w:w="85" w:type="dxa"/>
            </w:tcMar>
            <w:vAlign w:val="center"/>
          </w:tcPr>
          <w:p w14:paraId="7EF5F869" w14:textId="77777777" w:rsidR="002E50A4" w:rsidRPr="006131C6" w:rsidRDefault="002E50A4" w:rsidP="008945E2">
            <w:pPr>
              <w:widowControl w:val="0"/>
              <w:suppressAutoHyphens w:val="0"/>
              <w:jc w:val="center"/>
              <w:rPr>
                <w:b/>
              </w:rPr>
            </w:pPr>
            <w:r w:rsidRPr="006131C6">
              <w:rPr>
                <w:b/>
              </w:rPr>
              <w:t>α</w:t>
            </w:r>
          </w:p>
        </w:tc>
        <w:tc>
          <w:tcPr>
            <w:tcW w:w="191" w:type="pct"/>
            <w:tcBorders>
              <w:bottom w:val="single" w:sz="4" w:space="0" w:color="auto"/>
            </w:tcBorders>
            <w:shd w:val="clear" w:color="auto" w:fill="FFFFFF"/>
            <w:vAlign w:val="center"/>
          </w:tcPr>
          <w:p w14:paraId="3D47D326" w14:textId="77777777" w:rsidR="002E50A4" w:rsidRPr="006131C6" w:rsidRDefault="002E50A4" w:rsidP="008945E2">
            <w:pPr>
              <w:widowControl w:val="0"/>
              <w:suppressAutoHyphens w:val="0"/>
              <w:jc w:val="center"/>
              <w:rPr>
                <w:b/>
              </w:rPr>
            </w:pPr>
            <w:r w:rsidRPr="006131C6">
              <w:rPr>
                <w:b/>
              </w:rPr>
              <w:t>Min</w:t>
            </w:r>
          </w:p>
        </w:tc>
        <w:tc>
          <w:tcPr>
            <w:tcW w:w="211" w:type="pct"/>
            <w:tcBorders>
              <w:bottom w:val="single" w:sz="4" w:space="0" w:color="auto"/>
            </w:tcBorders>
            <w:shd w:val="clear" w:color="auto" w:fill="FFFFFF"/>
            <w:vAlign w:val="center"/>
          </w:tcPr>
          <w:p w14:paraId="077C2E27" w14:textId="77777777" w:rsidR="002E50A4" w:rsidRPr="006131C6" w:rsidRDefault="002E50A4" w:rsidP="008945E2">
            <w:pPr>
              <w:widowControl w:val="0"/>
              <w:suppressAutoHyphens w:val="0"/>
              <w:jc w:val="center"/>
              <w:rPr>
                <w:b/>
              </w:rPr>
            </w:pPr>
            <w:r w:rsidRPr="006131C6">
              <w:rPr>
                <w:b/>
              </w:rPr>
              <w:t>Max</w:t>
            </w:r>
          </w:p>
        </w:tc>
        <w:tc>
          <w:tcPr>
            <w:tcW w:w="285" w:type="pct"/>
            <w:tcBorders>
              <w:bottom w:val="single" w:sz="4" w:space="0" w:color="auto"/>
            </w:tcBorders>
            <w:shd w:val="clear" w:color="auto" w:fill="FFFFFF"/>
            <w:noWrap/>
            <w:tcMar>
              <w:top w:w="28" w:type="dxa"/>
              <w:left w:w="85" w:type="dxa"/>
              <w:bottom w:w="28" w:type="dxa"/>
              <w:right w:w="85" w:type="dxa"/>
            </w:tcMar>
            <w:vAlign w:val="center"/>
          </w:tcPr>
          <w:p w14:paraId="42033D5F" w14:textId="77777777" w:rsidR="002E50A4" w:rsidRPr="006131C6" w:rsidRDefault="002E50A4" w:rsidP="008945E2">
            <w:pPr>
              <w:widowControl w:val="0"/>
              <w:suppressAutoHyphens w:val="0"/>
              <w:jc w:val="center"/>
              <w:rPr>
                <w:b/>
                <w:i/>
              </w:rPr>
            </w:pPr>
            <w:r w:rsidRPr="006131C6">
              <w:rPr>
                <w:b/>
                <w:i/>
              </w:rPr>
              <w:t>M</w:t>
            </w:r>
          </w:p>
        </w:tc>
        <w:tc>
          <w:tcPr>
            <w:tcW w:w="229" w:type="pct"/>
            <w:tcBorders>
              <w:bottom w:val="single" w:sz="4" w:space="0" w:color="auto"/>
            </w:tcBorders>
            <w:shd w:val="clear" w:color="auto" w:fill="FFFFFF"/>
            <w:noWrap/>
            <w:tcMar>
              <w:top w:w="28" w:type="dxa"/>
              <w:left w:w="85" w:type="dxa"/>
              <w:bottom w:w="28" w:type="dxa"/>
              <w:right w:w="85" w:type="dxa"/>
            </w:tcMar>
            <w:vAlign w:val="center"/>
          </w:tcPr>
          <w:p w14:paraId="11564FFD" w14:textId="77777777" w:rsidR="002E50A4" w:rsidRPr="006131C6" w:rsidRDefault="002E50A4" w:rsidP="008945E2">
            <w:pPr>
              <w:widowControl w:val="0"/>
              <w:suppressAutoHyphens w:val="0"/>
              <w:jc w:val="center"/>
              <w:rPr>
                <w:b/>
                <w:i/>
              </w:rPr>
            </w:pPr>
            <w:r w:rsidRPr="006131C6">
              <w:rPr>
                <w:b/>
                <w:i/>
              </w:rPr>
              <w:t>SD</w:t>
            </w:r>
          </w:p>
        </w:tc>
        <w:tc>
          <w:tcPr>
            <w:tcW w:w="52" w:type="pct"/>
            <w:tcBorders>
              <w:bottom w:val="single" w:sz="4" w:space="0" w:color="auto"/>
            </w:tcBorders>
            <w:shd w:val="clear" w:color="auto" w:fill="FFFFFF"/>
          </w:tcPr>
          <w:p w14:paraId="374754A8" w14:textId="77777777" w:rsidR="002E50A4" w:rsidRPr="006131C6" w:rsidRDefault="002E50A4" w:rsidP="008945E2">
            <w:pPr>
              <w:widowControl w:val="0"/>
              <w:suppressAutoHyphens w:val="0"/>
              <w:jc w:val="center"/>
              <w:rPr>
                <w:b/>
              </w:rPr>
            </w:pPr>
          </w:p>
        </w:tc>
        <w:tc>
          <w:tcPr>
            <w:tcW w:w="473" w:type="pct"/>
            <w:tcBorders>
              <w:top w:val="single" w:sz="4" w:space="0" w:color="auto"/>
              <w:bottom w:val="single" w:sz="4" w:space="0" w:color="auto"/>
            </w:tcBorders>
            <w:shd w:val="clear" w:color="auto" w:fill="FFFFFF"/>
            <w:noWrap/>
            <w:tcMar>
              <w:top w:w="28" w:type="dxa"/>
              <w:left w:w="85" w:type="dxa"/>
              <w:bottom w:w="28" w:type="dxa"/>
              <w:right w:w="85" w:type="dxa"/>
            </w:tcMar>
            <w:vAlign w:val="center"/>
          </w:tcPr>
          <w:p w14:paraId="46879044" w14:textId="77777777" w:rsidR="002E50A4" w:rsidRPr="006131C6" w:rsidRDefault="002E50A4" w:rsidP="008945E2">
            <w:pPr>
              <w:widowControl w:val="0"/>
              <w:suppressAutoHyphens w:val="0"/>
              <w:jc w:val="center"/>
              <w:rPr>
                <w:b/>
              </w:rPr>
            </w:pPr>
            <w:proofErr w:type="spellStart"/>
            <w:r w:rsidRPr="006131C6">
              <w:rPr>
                <w:b/>
              </w:rPr>
              <w:t>Strategy</w:t>
            </w:r>
            <w:proofErr w:type="spellEnd"/>
          </w:p>
        </w:tc>
        <w:tc>
          <w:tcPr>
            <w:tcW w:w="404" w:type="pct"/>
            <w:tcBorders>
              <w:top w:val="single" w:sz="4" w:space="0" w:color="auto"/>
              <w:bottom w:val="single" w:sz="4" w:space="0" w:color="auto"/>
            </w:tcBorders>
            <w:shd w:val="clear" w:color="auto" w:fill="FFFFFF"/>
            <w:noWrap/>
            <w:tcMar>
              <w:top w:w="28" w:type="dxa"/>
              <w:left w:w="85" w:type="dxa"/>
              <w:bottom w:w="28" w:type="dxa"/>
              <w:right w:w="85" w:type="dxa"/>
            </w:tcMar>
            <w:vAlign w:val="center"/>
          </w:tcPr>
          <w:p w14:paraId="59B6555F" w14:textId="77777777" w:rsidR="002E50A4" w:rsidRPr="006131C6" w:rsidRDefault="002E50A4" w:rsidP="008945E2">
            <w:pPr>
              <w:widowControl w:val="0"/>
              <w:suppressAutoHyphens w:val="0"/>
              <w:jc w:val="center"/>
              <w:rPr>
                <w:b/>
              </w:rPr>
            </w:pPr>
            <w:r w:rsidRPr="006131C6">
              <w:rPr>
                <w:b/>
              </w:rPr>
              <w:t>Action</w:t>
            </w:r>
          </w:p>
        </w:tc>
        <w:tc>
          <w:tcPr>
            <w:tcW w:w="698" w:type="pct"/>
            <w:tcBorders>
              <w:top w:val="single" w:sz="4" w:space="0" w:color="auto"/>
              <w:bottom w:val="single" w:sz="4" w:space="0" w:color="auto"/>
            </w:tcBorders>
            <w:shd w:val="clear" w:color="auto" w:fill="FFFFFF"/>
            <w:noWrap/>
            <w:tcMar>
              <w:top w:w="28" w:type="dxa"/>
              <w:left w:w="85" w:type="dxa"/>
              <w:bottom w:w="28" w:type="dxa"/>
              <w:right w:w="85" w:type="dxa"/>
            </w:tcMar>
            <w:vAlign w:val="center"/>
          </w:tcPr>
          <w:p w14:paraId="42F60117" w14:textId="77777777" w:rsidR="002E50A4" w:rsidRPr="006131C6" w:rsidRDefault="002E50A4" w:rsidP="008945E2">
            <w:pPr>
              <w:widowControl w:val="0"/>
              <w:suppressAutoHyphens w:val="0"/>
              <w:jc w:val="center"/>
              <w:rPr>
                <w:b/>
              </w:rPr>
            </w:pPr>
            <w:proofErr w:type="spellStart"/>
            <w:r w:rsidRPr="006131C6">
              <w:rPr>
                <w:b/>
              </w:rPr>
              <w:t>Role-playing</w:t>
            </w:r>
            <w:proofErr w:type="spellEnd"/>
          </w:p>
        </w:tc>
        <w:tc>
          <w:tcPr>
            <w:tcW w:w="491" w:type="pct"/>
            <w:tcBorders>
              <w:top w:val="single" w:sz="4" w:space="0" w:color="auto"/>
              <w:bottom w:val="single" w:sz="4" w:space="0" w:color="auto"/>
            </w:tcBorders>
            <w:shd w:val="clear" w:color="auto" w:fill="FFFFFF"/>
            <w:noWrap/>
            <w:tcMar>
              <w:top w:w="28" w:type="dxa"/>
              <w:left w:w="85" w:type="dxa"/>
              <w:bottom w:w="28" w:type="dxa"/>
              <w:right w:w="85" w:type="dxa"/>
            </w:tcMar>
            <w:vAlign w:val="center"/>
          </w:tcPr>
          <w:p w14:paraId="7294B88D" w14:textId="77777777" w:rsidR="002E50A4" w:rsidRPr="006131C6" w:rsidRDefault="002E50A4" w:rsidP="008945E2">
            <w:pPr>
              <w:widowControl w:val="0"/>
              <w:suppressAutoHyphens w:val="0"/>
              <w:jc w:val="center"/>
              <w:rPr>
                <w:b/>
              </w:rPr>
            </w:pPr>
            <w:r w:rsidRPr="006131C6">
              <w:rPr>
                <w:b/>
                <w:lang w:val="en-US"/>
              </w:rPr>
              <w:t>Unclassified</w:t>
            </w:r>
          </w:p>
        </w:tc>
        <w:tc>
          <w:tcPr>
            <w:tcW w:w="370" w:type="pct"/>
            <w:tcBorders>
              <w:top w:val="single" w:sz="4" w:space="0" w:color="auto"/>
              <w:bottom w:val="single" w:sz="4" w:space="0" w:color="auto"/>
            </w:tcBorders>
            <w:shd w:val="clear" w:color="auto" w:fill="FFFFFF"/>
          </w:tcPr>
          <w:p w14:paraId="4E78FA53" w14:textId="77777777" w:rsidR="002E50A4" w:rsidRPr="006131C6" w:rsidRDefault="002E50A4" w:rsidP="008945E2">
            <w:pPr>
              <w:widowControl w:val="0"/>
              <w:suppressAutoHyphens w:val="0"/>
              <w:jc w:val="center"/>
              <w:rPr>
                <w:b/>
              </w:rPr>
            </w:pPr>
            <w:r w:rsidRPr="006131C6">
              <w:rPr>
                <w:b/>
              </w:rPr>
              <w:t>Sex</w:t>
            </w:r>
          </w:p>
        </w:tc>
        <w:tc>
          <w:tcPr>
            <w:tcW w:w="359" w:type="pct"/>
            <w:tcBorders>
              <w:top w:val="single" w:sz="4" w:space="0" w:color="auto"/>
              <w:bottom w:val="single" w:sz="4" w:space="0" w:color="auto"/>
            </w:tcBorders>
            <w:shd w:val="clear" w:color="auto" w:fill="FFFFFF"/>
          </w:tcPr>
          <w:p w14:paraId="12281ACC" w14:textId="77777777" w:rsidR="002E50A4" w:rsidRPr="006131C6" w:rsidRDefault="002E50A4" w:rsidP="008945E2">
            <w:pPr>
              <w:widowControl w:val="0"/>
              <w:suppressAutoHyphens w:val="0"/>
              <w:jc w:val="center"/>
              <w:rPr>
                <w:b/>
              </w:rPr>
            </w:pPr>
            <w:r w:rsidRPr="006131C6">
              <w:rPr>
                <w:b/>
              </w:rPr>
              <w:t>Age</w:t>
            </w:r>
          </w:p>
        </w:tc>
      </w:tr>
      <w:tr w:rsidR="002E50A4" w:rsidRPr="00B90C90" w14:paraId="7C2A2C49" w14:textId="77777777" w:rsidTr="00335F14">
        <w:trPr>
          <w:cantSplit/>
        </w:trPr>
        <w:tc>
          <w:tcPr>
            <w:tcW w:w="958" w:type="pct"/>
            <w:tcBorders>
              <w:top w:val="single" w:sz="4" w:space="0" w:color="auto"/>
            </w:tcBorders>
            <w:shd w:val="clear" w:color="auto" w:fill="FFFFFF"/>
            <w:noWrap/>
            <w:tcMar>
              <w:top w:w="28" w:type="dxa"/>
              <w:left w:w="85" w:type="dxa"/>
              <w:bottom w:w="28" w:type="dxa"/>
              <w:right w:w="85" w:type="dxa"/>
            </w:tcMar>
            <w:vAlign w:val="center"/>
          </w:tcPr>
          <w:p w14:paraId="28186F0E" w14:textId="77777777" w:rsidR="002E50A4" w:rsidRPr="00B90C90" w:rsidRDefault="002E50A4" w:rsidP="008945E2">
            <w:pPr>
              <w:widowControl w:val="0"/>
              <w:suppressAutoHyphens w:val="0"/>
            </w:pPr>
            <w:r w:rsidRPr="00B90C90">
              <w:t>Simulation</w:t>
            </w:r>
          </w:p>
        </w:tc>
        <w:tc>
          <w:tcPr>
            <w:tcW w:w="52" w:type="pct"/>
            <w:tcBorders>
              <w:top w:val="single" w:sz="4" w:space="0" w:color="auto"/>
            </w:tcBorders>
            <w:shd w:val="clear" w:color="auto" w:fill="FFFFFF"/>
          </w:tcPr>
          <w:p w14:paraId="4C693451" w14:textId="77777777" w:rsidR="002E50A4" w:rsidRPr="00B90C90" w:rsidRDefault="002E50A4" w:rsidP="008945E2">
            <w:pPr>
              <w:widowControl w:val="0"/>
              <w:suppressAutoHyphens w:val="0"/>
              <w:jc w:val="center"/>
            </w:pPr>
          </w:p>
        </w:tc>
        <w:tc>
          <w:tcPr>
            <w:tcW w:w="226" w:type="pct"/>
            <w:tcBorders>
              <w:top w:val="single" w:sz="4" w:space="0" w:color="auto"/>
            </w:tcBorders>
            <w:shd w:val="clear" w:color="auto" w:fill="FFFFFF"/>
            <w:noWrap/>
            <w:tcMar>
              <w:top w:w="28" w:type="dxa"/>
              <w:left w:w="85" w:type="dxa"/>
              <w:bottom w:w="28" w:type="dxa"/>
              <w:right w:w="85" w:type="dxa"/>
            </w:tcMar>
            <w:vAlign w:val="center"/>
          </w:tcPr>
          <w:p w14:paraId="7B08E528" w14:textId="77777777" w:rsidR="002E50A4" w:rsidRPr="00B90C90" w:rsidRDefault="002E50A4" w:rsidP="008945E2">
            <w:pPr>
              <w:widowControl w:val="0"/>
              <w:suppressAutoHyphens w:val="0"/>
              <w:jc w:val="center"/>
            </w:pPr>
            <w:r w:rsidRPr="00B90C90">
              <w:t>.38</w:t>
            </w:r>
          </w:p>
        </w:tc>
        <w:tc>
          <w:tcPr>
            <w:tcW w:w="191" w:type="pct"/>
            <w:tcBorders>
              <w:top w:val="single" w:sz="4" w:space="0" w:color="auto"/>
            </w:tcBorders>
            <w:shd w:val="clear" w:color="auto" w:fill="FFFFFF"/>
          </w:tcPr>
          <w:p w14:paraId="1F4C38A7" w14:textId="77777777" w:rsidR="002E50A4" w:rsidRPr="00B90C90" w:rsidRDefault="002E50A4" w:rsidP="008945E2">
            <w:pPr>
              <w:widowControl w:val="0"/>
              <w:suppressAutoHyphens w:val="0"/>
              <w:jc w:val="center"/>
            </w:pPr>
            <w:r w:rsidRPr="00B90C90">
              <w:t>1</w:t>
            </w:r>
          </w:p>
        </w:tc>
        <w:tc>
          <w:tcPr>
            <w:tcW w:w="211" w:type="pct"/>
            <w:tcBorders>
              <w:top w:val="single" w:sz="4" w:space="0" w:color="auto"/>
            </w:tcBorders>
            <w:shd w:val="clear" w:color="auto" w:fill="FFFFFF"/>
          </w:tcPr>
          <w:p w14:paraId="4A2621BA" w14:textId="77777777" w:rsidR="002E50A4" w:rsidRPr="00B90C90" w:rsidRDefault="002E50A4" w:rsidP="008945E2">
            <w:pPr>
              <w:widowControl w:val="0"/>
              <w:suppressAutoHyphens w:val="0"/>
              <w:jc w:val="center"/>
            </w:pPr>
            <w:r w:rsidRPr="00B90C90">
              <w:t>3.75</w:t>
            </w:r>
          </w:p>
        </w:tc>
        <w:tc>
          <w:tcPr>
            <w:tcW w:w="285" w:type="pct"/>
            <w:tcBorders>
              <w:top w:val="single" w:sz="4" w:space="0" w:color="auto"/>
            </w:tcBorders>
            <w:shd w:val="clear" w:color="auto" w:fill="FFFFFF"/>
            <w:noWrap/>
            <w:tcMar>
              <w:top w:w="28" w:type="dxa"/>
              <w:left w:w="85" w:type="dxa"/>
              <w:bottom w:w="28" w:type="dxa"/>
              <w:right w:w="85" w:type="dxa"/>
            </w:tcMar>
            <w:vAlign w:val="center"/>
          </w:tcPr>
          <w:p w14:paraId="33E8CC37" w14:textId="77777777" w:rsidR="002E50A4" w:rsidRPr="00B90C90" w:rsidRDefault="002E50A4" w:rsidP="008945E2">
            <w:pPr>
              <w:widowControl w:val="0"/>
              <w:suppressAutoHyphens w:val="0"/>
              <w:jc w:val="center"/>
            </w:pPr>
            <w:r w:rsidRPr="00B90C90">
              <w:t>1.58</w:t>
            </w:r>
          </w:p>
        </w:tc>
        <w:tc>
          <w:tcPr>
            <w:tcW w:w="229" w:type="pct"/>
            <w:tcBorders>
              <w:top w:val="single" w:sz="4" w:space="0" w:color="auto"/>
            </w:tcBorders>
            <w:shd w:val="clear" w:color="auto" w:fill="FFFFFF"/>
            <w:noWrap/>
            <w:tcMar>
              <w:top w:w="28" w:type="dxa"/>
              <w:left w:w="85" w:type="dxa"/>
              <w:bottom w:w="28" w:type="dxa"/>
              <w:right w:w="85" w:type="dxa"/>
            </w:tcMar>
            <w:vAlign w:val="center"/>
          </w:tcPr>
          <w:p w14:paraId="04EF2630" w14:textId="77777777" w:rsidR="002E50A4" w:rsidRPr="00B90C90" w:rsidRDefault="002E50A4" w:rsidP="008945E2">
            <w:pPr>
              <w:widowControl w:val="0"/>
              <w:suppressAutoHyphens w:val="0"/>
              <w:jc w:val="center"/>
            </w:pPr>
            <w:r w:rsidRPr="00B90C90">
              <w:t>.44</w:t>
            </w:r>
          </w:p>
        </w:tc>
        <w:tc>
          <w:tcPr>
            <w:tcW w:w="52" w:type="pct"/>
            <w:tcBorders>
              <w:top w:val="single" w:sz="4" w:space="0" w:color="auto"/>
            </w:tcBorders>
            <w:shd w:val="clear" w:color="auto" w:fill="FFFFFF"/>
          </w:tcPr>
          <w:p w14:paraId="6598A87F" w14:textId="77777777" w:rsidR="002E50A4" w:rsidRPr="00B90C90" w:rsidRDefault="002E50A4" w:rsidP="008945E2">
            <w:pPr>
              <w:widowControl w:val="0"/>
              <w:suppressAutoHyphens w:val="0"/>
              <w:jc w:val="center"/>
            </w:pPr>
          </w:p>
        </w:tc>
        <w:tc>
          <w:tcPr>
            <w:tcW w:w="473" w:type="pct"/>
            <w:tcBorders>
              <w:top w:val="single" w:sz="4" w:space="0" w:color="auto"/>
            </w:tcBorders>
            <w:shd w:val="clear" w:color="auto" w:fill="FFFFFF"/>
            <w:noWrap/>
            <w:tcMar>
              <w:top w:w="28" w:type="dxa"/>
              <w:left w:w="85" w:type="dxa"/>
              <w:bottom w:w="28" w:type="dxa"/>
              <w:right w:w="85" w:type="dxa"/>
            </w:tcMar>
            <w:vAlign w:val="center"/>
          </w:tcPr>
          <w:p w14:paraId="2C84FEA8" w14:textId="77777777" w:rsidR="002E50A4" w:rsidRPr="00B90C90" w:rsidRDefault="002E50A4" w:rsidP="008945E2">
            <w:pPr>
              <w:widowControl w:val="0"/>
              <w:tabs>
                <w:tab w:val="decimal" w:pos="550"/>
              </w:tabs>
              <w:suppressAutoHyphens w:val="0"/>
            </w:pPr>
            <w:r w:rsidRPr="00B90C90">
              <w:t>.20***</w:t>
            </w:r>
          </w:p>
        </w:tc>
        <w:tc>
          <w:tcPr>
            <w:tcW w:w="404" w:type="pct"/>
            <w:tcBorders>
              <w:top w:val="single" w:sz="4" w:space="0" w:color="auto"/>
            </w:tcBorders>
            <w:shd w:val="clear" w:color="auto" w:fill="FFFFFF"/>
            <w:noWrap/>
            <w:tcMar>
              <w:top w:w="28" w:type="dxa"/>
              <w:left w:w="85" w:type="dxa"/>
              <w:bottom w:w="28" w:type="dxa"/>
              <w:right w:w="85" w:type="dxa"/>
            </w:tcMar>
            <w:vAlign w:val="center"/>
          </w:tcPr>
          <w:p w14:paraId="052A49CD" w14:textId="77777777" w:rsidR="002E50A4" w:rsidRPr="00B90C90" w:rsidRDefault="002E50A4" w:rsidP="008945E2">
            <w:pPr>
              <w:widowControl w:val="0"/>
              <w:tabs>
                <w:tab w:val="decimal" w:pos="579"/>
              </w:tabs>
              <w:suppressAutoHyphens w:val="0"/>
            </w:pPr>
            <w:r w:rsidRPr="00B90C90">
              <w:t>.16***</w:t>
            </w:r>
          </w:p>
        </w:tc>
        <w:tc>
          <w:tcPr>
            <w:tcW w:w="698" w:type="pct"/>
            <w:tcBorders>
              <w:top w:val="single" w:sz="4" w:space="0" w:color="auto"/>
            </w:tcBorders>
            <w:shd w:val="clear" w:color="auto" w:fill="FFFFFF"/>
            <w:noWrap/>
            <w:tcMar>
              <w:top w:w="28" w:type="dxa"/>
              <w:left w:w="85" w:type="dxa"/>
              <w:bottom w:w="28" w:type="dxa"/>
              <w:right w:w="85" w:type="dxa"/>
            </w:tcMar>
            <w:vAlign w:val="center"/>
          </w:tcPr>
          <w:p w14:paraId="425DFDFC" w14:textId="77777777" w:rsidR="002E50A4" w:rsidRPr="00B90C90" w:rsidRDefault="002E50A4" w:rsidP="008945E2">
            <w:pPr>
              <w:widowControl w:val="0"/>
              <w:tabs>
                <w:tab w:val="decimal" w:pos="666"/>
              </w:tabs>
              <w:suppressAutoHyphens w:val="0"/>
            </w:pPr>
            <w:r w:rsidRPr="00B90C90">
              <w:t>.08***</w:t>
            </w:r>
          </w:p>
        </w:tc>
        <w:tc>
          <w:tcPr>
            <w:tcW w:w="491" w:type="pct"/>
            <w:tcBorders>
              <w:top w:val="single" w:sz="4" w:space="0" w:color="auto"/>
            </w:tcBorders>
            <w:shd w:val="clear" w:color="auto" w:fill="FFFFFF"/>
            <w:noWrap/>
            <w:tcMar>
              <w:top w:w="28" w:type="dxa"/>
              <w:left w:w="85" w:type="dxa"/>
              <w:bottom w:w="28" w:type="dxa"/>
              <w:right w:w="85" w:type="dxa"/>
            </w:tcMar>
            <w:vAlign w:val="center"/>
          </w:tcPr>
          <w:p w14:paraId="2AE59573" w14:textId="77777777" w:rsidR="002E50A4" w:rsidRPr="00B90C90" w:rsidRDefault="002E50A4" w:rsidP="008945E2">
            <w:pPr>
              <w:widowControl w:val="0"/>
              <w:tabs>
                <w:tab w:val="decimal" w:pos="470"/>
              </w:tabs>
              <w:suppressAutoHyphens w:val="0"/>
            </w:pPr>
            <w:r w:rsidRPr="00B90C90">
              <w:t>.24***</w:t>
            </w:r>
          </w:p>
        </w:tc>
        <w:tc>
          <w:tcPr>
            <w:tcW w:w="370" w:type="pct"/>
            <w:tcBorders>
              <w:top w:val="single" w:sz="4" w:space="0" w:color="auto"/>
            </w:tcBorders>
            <w:shd w:val="clear" w:color="auto" w:fill="FFFFFF"/>
          </w:tcPr>
          <w:p w14:paraId="44A31BA4" w14:textId="77777777" w:rsidR="002E50A4" w:rsidRPr="00B90C90" w:rsidRDefault="002E50A4" w:rsidP="008945E2">
            <w:pPr>
              <w:widowControl w:val="0"/>
              <w:tabs>
                <w:tab w:val="decimal" w:pos="673"/>
              </w:tabs>
              <w:suppressAutoHyphens w:val="0"/>
            </w:pPr>
            <w:r w:rsidRPr="00B90C90">
              <w:t>.01</w:t>
            </w:r>
          </w:p>
        </w:tc>
        <w:tc>
          <w:tcPr>
            <w:tcW w:w="359" w:type="pct"/>
            <w:tcBorders>
              <w:top w:val="single" w:sz="4" w:space="0" w:color="auto"/>
            </w:tcBorders>
            <w:shd w:val="clear" w:color="auto" w:fill="FFFFFF"/>
          </w:tcPr>
          <w:p w14:paraId="40684BA1" w14:textId="77777777" w:rsidR="002E50A4" w:rsidRPr="00AA76EF" w:rsidRDefault="002E50A4" w:rsidP="00AA76EF">
            <w:pPr>
              <w:widowControl w:val="0"/>
              <w:tabs>
                <w:tab w:val="decimal" w:pos="632"/>
              </w:tabs>
              <w:suppressAutoHyphens w:val="0"/>
            </w:pPr>
            <w:r w:rsidRPr="00AA76EF">
              <w:t>-.03</w:t>
            </w:r>
          </w:p>
        </w:tc>
      </w:tr>
      <w:tr w:rsidR="002E50A4" w:rsidRPr="00B90C90" w14:paraId="194A0030" w14:textId="77777777" w:rsidTr="00335F14">
        <w:trPr>
          <w:cantSplit/>
        </w:trPr>
        <w:tc>
          <w:tcPr>
            <w:tcW w:w="958" w:type="pct"/>
            <w:shd w:val="clear" w:color="auto" w:fill="FFFFFF"/>
            <w:noWrap/>
            <w:tcMar>
              <w:top w:w="28" w:type="dxa"/>
              <w:left w:w="85" w:type="dxa"/>
              <w:bottom w:w="28" w:type="dxa"/>
              <w:right w:w="85" w:type="dxa"/>
            </w:tcMar>
            <w:vAlign w:val="center"/>
          </w:tcPr>
          <w:p w14:paraId="78F1F3B0" w14:textId="77777777" w:rsidR="002E50A4" w:rsidRPr="00B90C90" w:rsidRDefault="002E50A4" w:rsidP="008945E2">
            <w:pPr>
              <w:widowControl w:val="0"/>
              <w:suppressAutoHyphens w:val="0"/>
            </w:pPr>
            <w:proofErr w:type="spellStart"/>
            <w:r w:rsidRPr="00B90C90">
              <w:t>Strategy</w:t>
            </w:r>
            <w:proofErr w:type="spellEnd"/>
          </w:p>
        </w:tc>
        <w:tc>
          <w:tcPr>
            <w:tcW w:w="52" w:type="pct"/>
            <w:shd w:val="clear" w:color="auto" w:fill="FFFFFF"/>
          </w:tcPr>
          <w:p w14:paraId="751E9AD9" w14:textId="77777777" w:rsidR="002E50A4" w:rsidRPr="00B90C90" w:rsidRDefault="002E50A4" w:rsidP="008945E2">
            <w:pPr>
              <w:widowControl w:val="0"/>
              <w:suppressAutoHyphens w:val="0"/>
              <w:jc w:val="center"/>
            </w:pPr>
          </w:p>
        </w:tc>
        <w:tc>
          <w:tcPr>
            <w:tcW w:w="226" w:type="pct"/>
            <w:shd w:val="clear" w:color="auto" w:fill="FFFFFF"/>
            <w:noWrap/>
            <w:tcMar>
              <w:top w:w="28" w:type="dxa"/>
              <w:left w:w="85" w:type="dxa"/>
              <w:bottom w:w="28" w:type="dxa"/>
              <w:right w:w="85" w:type="dxa"/>
            </w:tcMar>
            <w:vAlign w:val="center"/>
          </w:tcPr>
          <w:p w14:paraId="32277709" w14:textId="77777777" w:rsidR="002E50A4" w:rsidRPr="00B90C90" w:rsidRDefault="002E50A4" w:rsidP="008945E2">
            <w:pPr>
              <w:widowControl w:val="0"/>
              <w:suppressAutoHyphens w:val="0"/>
              <w:jc w:val="center"/>
            </w:pPr>
            <w:r w:rsidRPr="00B90C90">
              <w:t>.51</w:t>
            </w:r>
          </w:p>
        </w:tc>
        <w:tc>
          <w:tcPr>
            <w:tcW w:w="191" w:type="pct"/>
            <w:shd w:val="clear" w:color="auto" w:fill="FFFFFF"/>
          </w:tcPr>
          <w:p w14:paraId="2F0E6605" w14:textId="77777777" w:rsidR="002E50A4" w:rsidRPr="00B90C90" w:rsidRDefault="002E50A4" w:rsidP="008945E2">
            <w:pPr>
              <w:widowControl w:val="0"/>
              <w:suppressAutoHyphens w:val="0"/>
              <w:jc w:val="center"/>
            </w:pPr>
            <w:r w:rsidRPr="00B90C90">
              <w:t>1</w:t>
            </w:r>
          </w:p>
        </w:tc>
        <w:tc>
          <w:tcPr>
            <w:tcW w:w="211" w:type="pct"/>
            <w:shd w:val="clear" w:color="auto" w:fill="FFFFFF"/>
          </w:tcPr>
          <w:p w14:paraId="566C87CF" w14:textId="77777777" w:rsidR="002E50A4" w:rsidRPr="00B90C90" w:rsidRDefault="002E50A4" w:rsidP="008945E2">
            <w:pPr>
              <w:widowControl w:val="0"/>
              <w:suppressAutoHyphens w:val="0"/>
              <w:jc w:val="center"/>
            </w:pPr>
            <w:r w:rsidRPr="00B90C90">
              <w:t>4.00</w:t>
            </w:r>
          </w:p>
        </w:tc>
        <w:tc>
          <w:tcPr>
            <w:tcW w:w="285" w:type="pct"/>
            <w:shd w:val="clear" w:color="auto" w:fill="FFFFFF"/>
            <w:noWrap/>
            <w:tcMar>
              <w:top w:w="28" w:type="dxa"/>
              <w:left w:w="85" w:type="dxa"/>
              <w:bottom w:w="28" w:type="dxa"/>
              <w:right w:w="85" w:type="dxa"/>
            </w:tcMar>
            <w:vAlign w:val="center"/>
          </w:tcPr>
          <w:p w14:paraId="1CA300AB" w14:textId="77777777" w:rsidR="002E50A4" w:rsidRPr="00B90C90" w:rsidRDefault="002E50A4" w:rsidP="008945E2">
            <w:pPr>
              <w:widowControl w:val="0"/>
              <w:suppressAutoHyphens w:val="0"/>
              <w:jc w:val="center"/>
            </w:pPr>
            <w:r w:rsidRPr="00B90C90">
              <w:t>2.13</w:t>
            </w:r>
          </w:p>
        </w:tc>
        <w:tc>
          <w:tcPr>
            <w:tcW w:w="229" w:type="pct"/>
            <w:shd w:val="clear" w:color="auto" w:fill="FFFFFF"/>
            <w:noWrap/>
            <w:tcMar>
              <w:top w:w="28" w:type="dxa"/>
              <w:left w:w="85" w:type="dxa"/>
              <w:bottom w:w="28" w:type="dxa"/>
              <w:right w:w="85" w:type="dxa"/>
            </w:tcMar>
            <w:vAlign w:val="center"/>
          </w:tcPr>
          <w:p w14:paraId="345D6C40" w14:textId="77777777" w:rsidR="002E50A4" w:rsidRPr="00B90C90" w:rsidRDefault="002E50A4" w:rsidP="008945E2">
            <w:pPr>
              <w:widowControl w:val="0"/>
              <w:suppressAutoHyphens w:val="0"/>
              <w:jc w:val="center"/>
            </w:pPr>
            <w:r w:rsidRPr="00B90C90">
              <w:t>.80</w:t>
            </w:r>
          </w:p>
        </w:tc>
        <w:tc>
          <w:tcPr>
            <w:tcW w:w="52" w:type="pct"/>
            <w:shd w:val="clear" w:color="auto" w:fill="FFFFFF"/>
          </w:tcPr>
          <w:p w14:paraId="7F0E9BB4" w14:textId="77777777" w:rsidR="002E50A4" w:rsidRPr="00B90C90" w:rsidRDefault="002E50A4" w:rsidP="008945E2">
            <w:pPr>
              <w:widowControl w:val="0"/>
              <w:suppressAutoHyphens w:val="0"/>
              <w:jc w:val="center"/>
            </w:pPr>
          </w:p>
        </w:tc>
        <w:tc>
          <w:tcPr>
            <w:tcW w:w="473" w:type="pct"/>
            <w:shd w:val="clear" w:color="auto" w:fill="FFFFFF"/>
            <w:noWrap/>
            <w:tcMar>
              <w:top w:w="28" w:type="dxa"/>
              <w:left w:w="85" w:type="dxa"/>
              <w:bottom w:w="28" w:type="dxa"/>
              <w:right w:w="85" w:type="dxa"/>
            </w:tcMar>
            <w:vAlign w:val="center"/>
          </w:tcPr>
          <w:p w14:paraId="6E783B07" w14:textId="77777777" w:rsidR="002E50A4" w:rsidRPr="00B90C90" w:rsidRDefault="002E50A4" w:rsidP="008945E2">
            <w:pPr>
              <w:widowControl w:val="0"/>
              <w:tabs>
                <w:tab w:val="decimal" w:pos="550"/>
              </w:tabs>
              <w:suppressAutoHyphens w:val="0"/>
            </w:pPr>
          </w:p>
        </w:tc>
        <w:tc>
          <w:tcPr>
            <w:tcW w:w="404" w:type="pct"/>
            <w:shd w:val="clear" w:color="auto" w:fill="FFFFFF"/>
            <w:noWrap/>
            <w:tcMar>
              <w:top w:w="28" w:type="dxa"/>
              <w:left w:w="85" w:type="dxa"/>
              <w:bottom w:w="28" w:type="dxa"/>
              <w:right w:w="85" w:type="dxa"/>
            </w:tcMar>
            <w:vAlign w:val="center"/>
          </w:tcPr>
          <w:p w14:paraId="157D7874" w14:textId="77777777" w:rsidR="002E50A4" w:rsidRPr="00B90C90" w:rsidRDefault="002E50A4" w:rsidP="008945E2">
            <w:pPr>
              <w:widowControl w:val="0"/>
              <w:tabs>
                <w:tab w:val="decimal" w:pos="579"/>
              </w:tabs>
              <w:suppressAutoHyphens w:val="0"/>
            </w:pPr>
            <w:r w:rsidRPr="00B90C90">
              <w:t>.11***</w:t>
            </w:r>
          </w:p>
        </w:tc>
        <w:tc>
          <w:tcPr>
            <w:tcW w:w="698" w:type="pct"/>
            <w:shd w:val="clear" w:color="auto" w:fill="FFFFFF"/>
            <w:noWrap/>
            <w:tcMar>
              <w:top w:w="28" w:type="dxa"/>
              <w:left w:w="85" w:type="dxa"/>
              <w:bottom w:w="28" w:type="dxa"/>
              <w:right w:w="85" w:type="dxa"/>
            </w:tcMar>
            <w:vAlign w:val="center"/>
          </w:tcPr>
          <w:p w14:paraId="0982A5D4" w14:textId="77777777" w:rsidR="002E50A4" w:rsidRPr="00B90C90" w:rsidRDefault="002E50A4" w:rsidP="008945E2">
            <w:pPr>
              <w:widowControl w:val="0"/>
              <w:tabs>
                <w:tab w:val="decimal" w:pos="666"/>
              </w:tabs>
              <w:suppressAutoHyphens w:val="0"/>
            </w:pPr>
            <w:r w:rsidRPr="00B90C90">
              <w:t>.29***</w:t>
            </w:r>
          </w:p>
        </w:tc>
        <w:tc>
          <w:tcPr>
            <w:tcW w:w="491" w:type="pct"/>
            <w:shd w:val="clear" w:color="auto" w:fill="FFFFFF"/>
            <w:noWrap/>
            <w:tcMar>
              <w:top w:w="28" w:type="dxa"/>
              <w:left w:w="85" w:type="dxa"/>
              <w:bottom w:w="28" w:type="dxa"/>
              <w:right w:w="85" w:type="dxa"/>
            </w:tcMar>
            <w:vAlign w:val="center"/>
          </w:tcPr>
          <w:p w14:paraId="74206584" w14:textId="77777777" w:rsidR="002E50A4" w:rsidRPr="00B90C90" w:rsidRDefault="002E50A4" w:rsidP="008945E2">
            <w:pPr>
              <w:widowControl w:val="0"/>
              <w:tabs>
                <w:tab w:val="decimal" w:pos="470"/>
              </w:tabs>
              <w:suppressAutoHyphens w:val="0"/>
            </w:pPr>
            <w:r w:rsidRPr="00B90C90">
              <w:t>.07***</w:t>
            </w:r>
          </w:p>
        </w:tc>
        <w:tc>
          <w:tcPr>
            <w:tcW w:w="370" w:type="pct"/>
            <w:shd w:val="clear" w:color="auto" w:fill="FFFFFF"/>
          </w:tcPr>
          <w:p w14:paraId="19E37F4D" w14:textId="77777777" w:rsidR="002E50A4" w:rsidRPr="00B90C90" w:rsidRDefault="002E50A4" w:rsidP="008945E2">
            <w:pPr>
              <w:widowControl w:val="0"/>
              <w:tabs>
                <w:tab w:val="decimal" w:pos="673"/>
              </w:tabs>
              <w:suppressAutoHyphens w:val="0"/>
            </w:pPr>
            <w:r w:rsidRPr="00B90C90">
              <w:t>.22***</w:t>
            </w:r>
          </w:p>
        </w:tc>
        <w:tc>
          <w:tcPr>
            <w:tcW w:w="359" w:type="pct"/>
            <w:shd w:val="clear" w:color="auto" w:fill="FFFFFF"/>
          </w:tcPr>
          <w:p w14:paraId="47977AAC" w14:textId="77777777" w:rsidR="002E50A4" w:rsidRPr="00B90C90" w:rsidRDefault="002E50A4" w:rsidP="008945E2">
            <w:pPr>
              <w:widowControl w:val="0"/>
              <w:tabs>
                <w:tab w:val="decimal" w:pos="632"/>
              </w:tabs>
              <w:suppressAutoHyphens w:val="0"/>
            </w:pPr>
            <w:r w:rsidRPr="00B90C90">
              <w:t>.00</w:t>
            </w:r>
          </w:p>
        </w:tc>
      </w:tr>
      <w:tr w:rsidR="002E50A4" w:rsidRPr="00B90C90" w14:paraId="316F068F" w14:textId="77777777" w:rsidTr="00335F14">
        <w:trPr>
          <w:cantSplit/>
        </w:trPr>
        <w:tc>
          <w:tcPr>
            <w:tcW w:w="958" w:type="pct"/>
            <w:shd w:val="clear" w:color="auto" w:fill="FFFFFF"/>
            <w:noWrap/>
            <w:tcMar>
              <w:top w:w="28" w:type="dxa"/>
              <w:left w:w="85" w:type="dxa"/>
              <w:bottom w:w="28" w:type="dxa"/>
              <w:right w:w="85" w:type="dxa"/>
            </w:tcMar>
            <w:vAlign w:val="center"/>
          </w:tcPr>
          <w:p w14:paraId="46F5F3E6" w14:textId="77777777" w:rsidR="002E50A4" w:rsidRPr="00B90C90" w:rsidRDefault="002E50A4" w:rsidP="008945E2">
            <w:pPr>
              <w:widowControl w:val="0"/>
              <w:suppressAutoHyphens w:val="0"/>
            </w:pPr>
            <w:r w:rsidRPr="00B90C90">
              <w:t>Action</w:t>
            </w:r>
          </w:p>
        </w:tc>
        <w:tc>
          <w:tcPr>
            <w:tcW w:w="52" w:type="pct"/>
            <w:shd w:val="clear" w:color="auto" w:fill="FFFFFF"/>
          </w:tcPr>
          <w:p w14:paraId="649A9CD0" w14:textId="77777777" w:rsidR="002E50A4" w:rsidRPr="00B90C90" w:rsidRDefault="002E50A4" w:rsidP="008945E2">
            <w:pPr>
              <w:widowControl w:val="0"/>
              <w:suppressAutoHyphens w:val="0"/>
              <w:jc w:val="center"/>
            </w:pPr>
          </w:p>
        </w:tc>
        <w:tc>
          <w:tcPr>
            <w:tcW w:w="226" w:type="pct"/>
            <w:shd w:val="clear" w:color="auto" w:fill="FFFFFF"/>
            <w:noWrap/>
            <w:tcMar>
              <w:top w:w="28" w:type="dxa"/>
              <w:left w:w="85" w:type="dxa"/>
              <w:bottom w:w="28" w:type="dxa"/>
              <w:right w:w="85" w:type="dxa"/>
            </w:tcMar>
            <w:vAlign w:val="center"/>
          </w:tcPr>
          <w:p w14:paraId="1A7EC4BC" w14:textId="77777777" w:rsidR="002E50A4" w:rsidRPr="00B90C90" w:rsidRDefault="002E50A4" w:rsidP="008945E2">
            <w:pPr>
              <w:widowControl w:val="0"/>
              <w:suppressAutoHyphens w:val="0"/>
              <w:jc w:val="center"/>
            </w:pPr>
            <w:r w:rsidRPr="00B90C90">
              <w:t>.63</w:t>
            </w:r>
          </w:p>
        </w:tc>
        <w:tc>
          <w:tcPr>
            <w:tcW w:w="191" w:type="pct"/>
            <w:shd w:val="clear" w:color="auto" w:fill="FFFFFF"/>
          </w:tcPr>
          <w:p w14:paraId="0C4E2CBA" w14:textId="77777777" w:rsidR="002E50A4" w:rsidRPr="00B90C90" w:rsidRDefault="002E50A4" w:rsidP="008945E2">
            <w:pPr>
              <w:widowControl w:val="0"/>
              <w:suppressAutoHyphens w:val="0"/>
              <w:jc w:val="center"/>
            </w:pPr>
            <w:r w:rsidRPr="00B90C90">
              <w:t>1</w:t>
            </w:r>
          </w:p>
        </w:tc>
        <w:tc>
          <w:tcPr>
            <w:tcW w:w="211" w:type="pct"/>
            <w:shd w:val="clear" w:color="auto" w:fill="FFFFFF"/>
          </w:tcPr>
          <w:p w14:paraId="2E16998A" w14:textId="77777777" w:rsidR="002E50A4" w:rsidRPr="00B90C90" w:rsidRDefault="002E50A4" w:rsidP="008945E2">
            <w:pPr>
              <w:widowControl w:val="0"/>
              <w:suppressAutoHyphens w:val="0"/>
              <w:jc w:val="center"/>
            </w:pPr>
            <w:r w:rsidRPr="00B90C90">
              <w:t>4.00</w:t>
            </w:r>
          </w:p>
        </w:tc>
        <w:tc>
          <w:tcPr>
            <w:tcW w:w="285" w:type="pct"/>
            <w:shd w:val="clear" w:color="auto" w:fill="FFFFFF"/>
            <w:noWrap/>
            <w:tcMar>
              <w:top w:w="28" w:type="dxa"/>
              <w:left w:w="85" w:type="dxa"/>
              <w:bottom w:w="28" w:type="dxa"/>
              <w:right w:w="85" w:type="dxa"/>
            </w:tcMar>
            <w:vAlign w:val="center"/>
          </w:tcPr>
          <w:p w14:paraId="340CFEED" w14:textId="77777777" w:rsidR="002E50A4" w:rsidRPr="00B90C90" w:rsidRDefault="002E50A4" w:rsidP="008945E2">
            <w:pPr>
              <w:widowControl w:val="0"/>
              <w:suppressAutoHyphens w:val="0"/>
              <w:jc w:val="center"/>
            </w:pPr>
            <w:r w:rsidRPr="00B90C90">
              <w:t>2.54</w:t>
            </w:r>
          </w:p>
        </w:tc>
        <w:tc>
          <w:tcPr>
            <w:tcW w:w="229" w:type="pct"/>
            <w:shd w:val="clear" w:color="auto" w:fill="FFFFFF"/>
            <w:noWrap/>
            <w:tcMar>
              <w:top w:w="28" w:type="dxa"/>
              <w:left w:w="85" w:type="dxa"/>
              <w:bottom w:w="28" w:type="dxa"/>
              <w:right w:w="85" w:type="dxa"/>
            </w:tcMar>
            <w:vAlign w:val="center"/>
          </w:tcPr>
          <w:p w14:paraId="719CA1FC" w14:textId="77777777" w:rsidR="002E50A4" w:rsidRPr="00B90C90" w:rsidRDefault="002E50A4" w:rsidP="008945E2">
            <w:pPr>
              <w:widowControl w:val="0"/>
              <w:suppressAutoHyphens w:val="0"/>
              <w:jc w:val="center"/>
            </w:pPr>
            <w:r w:rsidRPr="00B90C90">
              <w:t>.84</w:t>
            </w:r>
          </w:p>
        </w:tc>
        <w:tc>
          <w:tcPr>
            <w:tcW w:w="52" w:type="pct"/>
            <w:shd w:val="clear" w:color="auto" w:fill="FFFFFF"/>
          </w:tcPr>
          <w:p w14:paraId="20FF4339" w14:textId="77777777" w:rsidR="002E50A4" w:rsidRPr="00B90C90" w:rsidRDefault="002E50A4" w:rsidP="008945E2">
            <w:pPr>
              <w:widowControl w:val="0"/>
              <w:suppressAutoHyphens w:val="0"/>
              <w:jc w:val="center"/>
            </w:pPr>
          </w:p>
        </w:tc>
        <w:tc>
          <w:tcPr>
            <w:tcW w:w="473" w:type="pct"/>
            <w:shd w:val="clear" w:color="auto" w:fill="FFFFFF"/>
            <w:noWrap/>
            <w:tcMar>
              <w:top w:w="28" w:type="dxa"/>
              <w:left w:w="85" w:type="dxa"/>
              <w:bottom w:w="28" w:type="dxa"/>
              <w:right w:w="85" w:type="dxa"/>
            </w:tcMar>
            <w:vAlign w:val="center"/>
          </w:tcPr>
          <w:p w14:paraId="7BC2B327" w14:textId="77777777" w:rsidR="002E50A4" w:rsidRPr="00B90C90" w:rsidRDefault="002E50A4" w:rsidP="008945E2">
            <w:pPr>
              <w:widowControl w:val="0"/>
              <w:suppressAutoHyphens w:val="0"/>
            </w:pPr>
          </w:p>
        </w:tc>
        <w:tc>
          <w:tcPr>
            <w:tcW w:w="404" w:type="pct"/>
            <w:shd w:val="clear" w:color="auto" w:fill="FFFFFF"/>
            <w:noWrap/>
            <w:tcMar>
              <w:top w:w="28" w:type="dxa"/>
              <w:left w:w="85" w:type="dxa"/>
              <w:bottom w:w="28" w:type="dxa"/>
              <w:right w:w="85" w:type="dxa"/>
            </w:tcMar>
            <w:vAlign w:val="center"/>
          </w:tcPr>
          <w:p w14:paraId="775FCA03" w14:textId="77777777" w:rsidR="002E50A4" w:rsidRPr="00B90C90" w:rsidRDefault="002E50A4" w:rsidP="008945E2">
            <w:pPr>
              <w:widowControl w:val="0"/>
              <w:tabs>
                <w:tab w:val="decimal" w:pos="579"/>
              </w:tabs>
              <w:suppressAutoHyphens w:val="0"/>
            </w:pPr>
          </w:p>
        </w:tc>
        <w:tc>
          <w:tcPr>
            <w:tcW w:w="698" w:type="pct"/>
            <w:shd w:val="clear" w:color="auto" w:fill="FFFFFF"/>
            <w:noWrap/>
            <w:tcMar>
              <w:top w:w="28" w:type="dxa"/>
              <w:left w:w="85" w:type="dxa"/>
              <w:bottom w:w="28" w:type="dxa"/>
              <w:right w:w="85" w:type="dxa"/>
            </w:tcMar>
            <w:vAlign w:val="center"/>
          </w:tcPr>
          <w:p w14:paraId="30D5D631" w14:textId="77777777" w:rsidR="002E50A4" w:rsidRPr="00B90C90" w:rsidRDefault="002E50A4" w:rsidP="008945E2">
            <w:pPr>
              <w:widowControl w:val="0"/>
              <w:tabs>
                <w:tab w:val="decimal" w:pos="666"/>
              </w:tabs>
              <w:suppressAutoHyphens w:val="0"/>
            </w:pPr>
            <w:r w:rsidRPr="00B90C90">
              <w:t>.13***</w:t>
            </w:r>
          </w:p>
        </w:tc>
        <w:tc>
          <w:tcPr>
            <w:tcW w:w="491" w:type="pct"/>
            <w:shd w:val="clear" w:color="auto" w:fill="FFFFFF"/>
            <w:noWrap/>
            <w:tcMar>
              <w:top w:w="28" w:type="dxa"/>
              <w:left w:w="85" w:type="dxa"/>
              <w:bottom w:w="28" w:type="dxa"/>
              <w:right w:w="85" w:type="dxa"/>
            </w:tcMar>
            <w:vAlign w:val="center"/>
          </w:tcPr>
          <w:p w14:paraId="1686EE72" w14:textId="77777777" w:rsidR="002E50A4" w:rsidRPr="00B90C90" w:rsidRDefault="002E50A4" w:rsidP="008945E2">
            <w:pPr>
              <w:widowControl w:val="0"/>
              <w:tabs>
                <w:tab w:val="decimal" w:pos="470"/>
              </w:tabs>
              <w:suppressAutoHyphens w:val="0"/>
            </w:pPr>
            <w:r w:rsidRPr="00B90C90">
              <w:t>.12***</w:t>
            </w:r>
          </w:p>
        </w:tc>
        <w:tc>
          <w:tcPr>
            <w:tcW w:w="370" w:type="pct"/>
            <w:shd w:val="clear" w:color="auto" w:fill="FFFFFF"/>
          </w:tcPr>
          <w:p w14:paraId="51763A52" w14:textId="77777777" w:rsidR="002E50A4" w:rsidRPr="00B90C90" w:rsidRDefault="002E50A4" w:rsidP="008945E2">
            <w:pPr>
              <w:widowControl w:val="0"/>
              <w:tabs>
                <w:tab w:val="decimal" w:pos="673"/>
              </w:tabs>
              <w:suppressAutoHyphens w:val="0"/>
            </w:pPr>
            <w:r w:rsidRPr="00B90C90">
              <w:t>.39***</w:t>
            </w:r>
          </w:p>
        </w:tc>
        <w:tc>
          <w:tcPr>
            <w:tcW w:w="359" w:type="pct"/>
            <w:shd w:val="clear" w:color="auto" w:fill="FFFFFF"/>
          </w:tcPr>
          <w:p w14:paraId="3FA82A64" w14:textId="77777777" w:rsidR="002E50A4" w:rsidRPr="00B90C90" w:rsidRDefault="002E50A4" w:rsidP="008945E2">
            <w:pPr>
              <w:widowControl w:val="0"/>
              <w:tabs>
                <w:tab w:val="decimal" w:pos="632"/>
              </w:tabs>
              <w:suppressAutoHyphens w:val="0"/>
            </w:pPr>
            <w:r w:rsidRPr="00B90C90">
              <w:t>-.20***</w:t>
            </w:r>
          </w:p>
        </w:tc>
      </w:tr>
      <w:tr w:rsidR="002E50A4" w:rsidRPr="00B90C90" w14:paraId="4364BCA4" w14:textId="77777777" w:rsidTr="00335F14">
        <w:trPr>
          <w:cantSplit/>
        </w:trPr>
        <w:tc>
          <w:tcPr>
            <w:tcW w:w="958" w:type="pct"/>
            <w:shd w:val="clear" w:color="auto" w:fill="FFFFFF"/>
            <w:noWrap/>
            <w:tcMar>
              <w:top w:w="28" w:type="dxa"/>
              <w:left w:w="85" w:type="dxa"/>
              <w:bottom w:w="28" w:type="dxa"/>
              <w:right w:w="85" w:type="dxa"/>
            </w:tcMar>
            <w:vAlign w:val="center"/>
          </w:tcPr>
          <w:p w14:paraId="0B5B79B0" w14:textId="77777777" w:rsidR="002E50A4" w:rsidRPr="00B90C90" w:rsidRDefault="002E50A4" w:rsidP="008945E2">
            <w:pPr>
              <w:widowControl w:val="0"/>
              <w:suppressAutoHyphens w:val="0"/>
            </w:pPr>
            <w:proofErr w:type="spellStart"/>
            <w:r w:rsidRPr="00B90C90">
              <w:t>Role-playing</w:t>
            </w:r>
            <w:proofErr w:type="spellEnd"/>
          </w:p>
        </w:tc>
        <w:tc>
          <w:tcPr>
            <w:tcW w:w="52" w:type="pct"/>
            <w:shd w:val="clear" w:color="auto" w:fill="FFFFFF"/>
          </w:tcPr>
          <w:p w14:paraId="4F581154" w14:textId="77777777" w:rsidR="002E50A4" w:rsidRPr="00B90C90" w:rsidRDefault="002E50A4" w:rsidP="008945E2">
            <w:pPr>
              <w:widowControl w:val="0"/>
              <w:suppressAutoHyphens w:val="0"/>
              <w:jc w:val="center"/>
            </w:pPr>
          </w:p>
        </w:tc>
        <w:tc>
          <w:tcPr>
            <w:tcW w:w="226" w:type="pct"/>
            <w:shd w:val="clear" w:color="auto" w:fill="FFFFFF"/>
            <w:noWrap/>
            <w:tcMar>
              <w:top w:w="28" w:type="dxa"/>
              <w:left w:w="85" w:type="dxa"/>
              <w:bottom w:w="28" w:type="dxa"/>
              <w:right w:w="85" w:type="dxa"/>
            </w:tcMar>
            <w:vAlign w:val="center"/>
          </w:tcPr>
          <w:p w14:paraId="009DACCB" w14:textId="77777777" w:rsidR="002E50A4" w:rsidRPr="00B90C90" w:rsidRDefault="002E50A4" w:rsidP="008945E2">
            <w:pPr>
              <w:widowControl w:val="0"/>
              <w:suppressAutoHyphens w:val="0"/>
              <w:jc w:val="center"/>
            </w:pPr>
            <w:r w:rsidRPr="00B90C90">
              <w:t>.39</w:t>
            </w:r>
          </w:p>
        </w:tc>
        <w:tc>
          <w:tcPr>
            <w:tcW w:w="191" w:type="pct"/>
            <w:shd w:val="clear" w:color="auto" w:fill="FFFFFF"/>
          </w:tcPr>
          <w:p w14:paraId="3BFAA317" w14:textId="77777777" w:rsidR="002E50A4" w:rsidRPr="00B90C90" w:rsidRDefault="002E50A4" w:rsidP="008945E2">
            <w:pPr>
              <w:widowControl w:val="0"/>
              <w:suppressAutoHyphens w:val="0"/>
              <w:jc w:val="center"/>
            </w:pPr>
            <w:r w:rsidRPr="00B90C90">
              <w:t>1</w:t>
            </w:r>
          </w:p>
        </w:tc>
        <w:tc>
          <w:tcPr>
            <w:tcW w:w="211" w:type="pct"/>
            <w:shd w:val="clear" w:color="auto" w:fill="FFFFFF"/>
          </w:tcPr>
          <w:p w14:paraId="194F7DCE" w14:textId="77777777" w:rsidR="002E50A4" w:rsidRPr="00B90C90" w:rsidRDefault="002E50A4" w:rsidP="008945E2">
            <w:pPr>
              <w:widowControl w:val="0"/>
              <w:suppressAutoHyphens w:val="0"/>
              <w:jc w:val="center"/>
            </w:pPr>
            <w:r w:rsidRPr="00B90C90">
              <w:t>4.00</w:t>
            </w:r>
          </w:p>
        </w:tc>
        <w:tc>
          <w:tcPr>
            <w:tcW w:w="285" w:type="pct"/>
            <w:shd w:val="clear" w:color="auto" w:fill="FFFFFF"/>
            <w:noWrap/>
            <w:tcMar>
              <w:top w:w="28" w:type="dxa"/>
              <w:left w:w="85" w:type="dxa"/>
              <w:bottom w:w="28" w:type="dxa"/>
              <w:right w:w="85" w:type="dxa"/>
            </w:tcMar>
            <w:vAlign w:val="center"/>
          </w:tcPr>
          <w:p w14:paraId="1999FB9D" w14:textId="77777777" w:rsidR="002E50A4" w:rsidRPr="00B90C90" w:rsidRDefault="002E50A4" w:rsidP="008945E2">
            <w:pPr>
              <w:widowControl w:val="0"/>
              <w:suppressAutoHyphens w:val="0"/>
              <w:jc w:val="center"/>
            </w:pPr>
            <w:r w:rsidRPr="00B90C90">
              <w:t>2.01</w:t>
            </w:r>
          </w:p>
        </w:tc>
        <w:tc>
          <w:tcPr>
            <w:tcW w:w="229" w:type="pct"/>
            <w:shd w:val="clear" w:color="auto" w:fill="FFFFFF"/>
            <w:noWrap/>
            <w:tcMar>
              <w:top w:w="28" w:type="dxa"/>
              <w:left w:w="85" w:type="dxa"/>
              <w:bottom w:w="28" w:type="dxa"/>
              <w:right w:w="85" w:type="dxa"/>
            </w:tcMar>
            <w:vAlign w:val="center"/>
          </w:tcPr>
          <w:p w14:paraId="43567D38" w14:textId="77777777" w:rsidR="002E50A4" w:rsidRPr="00B90C90" w:rsidRDefault="002E50A4" w:rsidP="008945E2">
            <w:pPr>
              <w:widowControl w:val="0"/>
              <w:suppressAutoHyphens w:val="0"/>
              <w:jc w:val="center"/>
            </w:pPr>
            <w:r w:rsidRPr="00B90C90">
              <w:t>.73</w:t>
            </w:r>
          </w:p>
        </w:tc>
        <w:tc>
          <w:tcPr>
            <w:tcW w:w="52" w:type="pct"/>
            <w:shd w:val="clear" w:color="auto" w:fill="FFFFFF"/>
          </w:tcPr>
          <w:p w14:paraId="680E963F" w14:textId="77777777" w:rsidR="002E50A4" w:rsidRPr="00B90C90" w:rsidRDefault="002E50A4" w:rsidP="008945E2">
            <w:pPr>
              <w:widowControl w:val="0"/>
              <w:suppressAutoHyphens w:val="0"/>
              <w:jc w:val="center"/>
            </w:pPr>
          </w:p>
        </w:tc>
        <w:tc>
          <w:tcPr>
            <w:tcW w:w="473" w:type="pct"/>
            <w:shd w:val="clear" w:color="auto" w:fill="FFFFFF"/>
            <w:noWrap/>
            <w:tcMar>
              <w:top w:w="28" w:type="dxa"/>
              <w:left w:w="85" w:type="dxa"/>
              <w:bottom w:w="28" w:type="dxa"/>
              <w:right w:w="85" w:type="dxa"/>
            </w:tcMar>
            <w:vAlign w:val="center"/>
          </w:tcPr>
          <w:p w14:paraId="12A6E4FA" w14:textId="77777777" w:rsidR="002E50A4" w:rsidRPr="00B90C90" w:rsidRDefault="002E50A4" w:rsidP="008945E2">
            <w:pPr>
              <w:widowControl w:val="0"/>
              <w:suppressAutoHyphens w:val="0"/>
            </w:pPr>
          </w:p>
        </w:tc>
        <w:tc>
          <w:tcPr>
            <w:tcW w:w="404" w:type="pct"/>
            <w:shd w:val="clear" w:color="auto" w:fill="FFFFFF"/>
            <w:noWrap/>
            <w:tcMar>
              <w:top w:w="28" w:type="dxa"/>
              <w:left w:w="85" w:type="dxa"/>
              <w:bottom w:w="28" w:type="dxa"/>
              <w:right w:w="85" w:type="dxa"/>
            </w:tcMar>
            <w:vAlign w:val="center"/>
          </w:tcPr>
          <w:p w14:paraId="27AB087D" w14:textId="77777777" w:rsidR="002E50A4" w:rsidRPr="00B90C90" w:rsidRDefault="002E50A4" w:rsidP="008945E2">
            <w:pPr>
              <w:widowControl w:val="0"/>
              <w:suppressAutoHyphens w:val="0"/>
            </w:pPr>
          </w:p>
        </w:tc>
        <w:tc>
          <w:tcPr>
            <w:tcW w:w="698" w:type="pct"/>
            <w:shd w:val="clear" w:color="auto" w:fill="FFFFFF"/>
            <w:noWrap/>
            <w:tcMar>
              <w:top w:w="28" w:type="dxa"/>
              <w:left w:w="85" w:type="dxa"/>
              <w:bottom w:w="28" w:type="dxa"/>
              <w:right w:w="85" w:type="dxa"/>
            </w:tcMar>
            <w:vAlign w:val="center"/>
          </w:tcPr>
          <w:p w14:paraId="677169B1" w14:textId="77777777" w:rsidR="002E50A4" w:rsidRPr="00B90C90" w:rsidRDefault="002E50A4" w:rsidP="008945E2">
            <w:pPr>
              <w:widowControl w:val="0"/>
              <w:tabs>
                <w:tab w:val="decimal" w:pos="666"/>
              </w:tabs>
              <w:suppressAutoHyphens w:val="0"/>
            </w:pPr>
          </w:p>
        </w:tc>
        <w:tc>
          <w:tcPr>
            <w:tcW w:w="491" w:type="pct"/>
            <w:shd w:val="clear" w:color="auto" w:fill="FFFFFF"/>
            <w:noWrap/>
            <w:tcMar>
              <w:top w:w="28" w:type="dxa"/>
              <w:left w:w="85" w:type="dxa"/>
              <w:bottom w:w="28" w:type="dxa"/>
              <w:right w:w="85" w:type="dxa"/>
            </w:tcMar>
            <w:vAlign w:val="center"/>
          </w:tcPr>
          <w:p w14:paraId="04F093AE" w14:textId="77777777" w:rsidR="002E50A4" w:rsidRPr="00B90C90" w:rsidRDefault="002E50A4" w:rsidP="008945E2">
            <w:pPr>
              <w:widowControl w:val="0"/>
              <w:tabs>
                <w:tab w:val="decimal" w:pos="470"/>
              </w:tabs>
              <w:suppressAutoHyphens w:val="0"/>
            </w:pPr>
            <w:r w:rsidRPr="00B90C90">
              <w:t>.19***</w:t>
            </w:r>
          </w:p>
        </w:tc>
        <w:tc>
          <w:tcPr>
            <w:tcW w:w="370" w:type="pct"/>
            <w:shd w:val="clear" w:color="auto" w:fill="FFFFFF"/>
          </w:tcPr>
          <w:p w14:paraId="1C5E2EAA" w14:textId="77777777" w:rsidR="002E50A4" w:rsidRPr="00B90C90" w:rsidRDefault="002E50A4" w:rsidP="008945E2">
            <w:pPr>
              <w:widowControl w:val="0"/>
              <w:tabs>
                <w:tab w:val="decimal" w:pos="673"/>
              </w:tabs>
              <w:suppressAutoHyphens w:val="0"/>
            </w:pPr>
            <w:r w:rsidRPr="00B90C90">
              <w:t>.01</w:t>
            </w:r>
          </w:p>
        </w:tc>
        <w:tc>
          <w:tcPr>
            <w:tcW w:w="359" w:type="pct"/>
            <w:shd w:val="clear" w:color="auto" w:fill="FFFFFF"/>
          </w:tcPr>
          <w:p w14:paraId="6430E8ED" w14:textId="77777777" w:rsidR="002E50A4" w:rsidRPr="00B90C90" w:rsidRDefault="002E50A4" w:rsidP="008945E2">
            <w:pPr>
              <w:widowControl w:val="0"/>
              <w:tabs>
                <w:tab w:val="decimal" w:pos="632"/>
              </w:tabs>
              <w:suppressAutoHyphens w:val="0"/>
            </w:pPr>
            <w:r w:rsidRPr="00B90C90">
              <w:t>.14***</w:t>
            </w:r>
          </w:p>
        </w:tc>
      </w:tr>
      <w:tr w:rsidR="002E50A4" w:rsidRPr="00B90C90" w14:paraId="78499604" w14:textId="77777777" w:rsidTr="00335F14">
        <w:trPr>
          <w:cantSplit/>
        </w:trPr>
        <w:tc>
          <w:tcPr>
            <w:tcW w:w="958" w:type="pct"/>
            <w:tcBorders>
              <w:bottom w:val="single" w:sz="4" w:space="0" w:color="auto"/>
            </w:tcBorders>
            <w:shd w:val="clear" w:color="auto" w:fill="FFFFFF"/>
            <w:noWrap/>
            <w:tcMar>
              <w:top w:w="28" w:type="dxa"/>
              <w:left w:w="85" w:type="dxa"/>
              <w:bottom w:w="28" w:type="dxa"/>
              <w:right w:w="85" w:type="dxa"/>
            </w:tcMar>
            <w:vAlign w:val="center"/>
          </w:tcPr>
          <w:p w14:paraId="0AA5B2AD" w14:textId="77777777" w:rsidR="002E50A4" w:rsidRPr="00B90C90" w:rsidRDefault="002E50A4" w:rsidP="008945E2">
            <w:pPr>
              <w:widowControl w:val="0"/>
              <w:suppressAutoHyphens w:val="0"/>
            </w:pPr>
            <w:r w:rsidRPr="00B90C90">
              <w:rPr>
                <w:lang w:val="en-US"/>
              </w:rPr>
              <w:t>Unclassified</w:t>
            </w:r>
          </w:p>
        </w:tc>
        <w:tc>
          <w:tcPr>
            <w:tcW w:w="52" w:type="pct"/>
            <w:tcBorders>
              <w:bottom w:val="single" w:sz="4" w:space="0" w:color="auto"/>
            </w:tcBorders>
            <w:shd w:val="clear" w:color="auto" w:fill="FFFFFF"/>
          </w:tcPr>
          <w:p w14:paraId="11C45B2F" w14:textId="77777777" w:rsidR="002E50A4" w:rsidRPr="00B90C90" w:rsidRDefault="002E50A4" w:rsidP="008945E2">
            <w:pPr>
              <w:widowControl w:val="0"/>
              <w:suppressAutoHyphens w:val="0"/>
              <w:jc w:val="center"/>
            </w:pPr>
          </w:p>
        </w:tc>
        <w:tc>
          <w:tcPr>
            <w:tcW w:w="226" w:type="pct"/>
            <w:tcBorders>
              <w:bottom w:val="single" w:sz="4" w:space="0" w:color="auto"/>
            </w:tcBorders>
            <w:shd w:val="clear" w:color="auto" w:fill="FFFFFF"/>
            <w:noWrap/>
            <w:tcMar>
              <w:top w:w="28" w:type="dxa"/>
              <w:left w:w="85" w:type="dxa"/>
              <w:bottom w:w="28" w:type="dxa"/>
              <w:right w:w="85" w:type="dxa"/>
            </w:tcMar>
            <w:vAlign w:val="center"/>
          </w:tcPr>
          <w:p w14:paraId="34EAE6BA" w14:textId="77777777" w:rsidR="002E50A4" w:rsidRPr="00B90C90" w:rsidRDefault="002E50A4" w:rsidP="008945E2">
            <w:pPr>
              <w:widowControl w:val="0"/>
              <w:suppressAutoHyphens w:val="0"/>
              <w:jc w:val="center"/>
            </w:pPr>
            <w:r w:rsidRPr="00B90C90">
              <w:t>.59</w:t>
            </w:r>
          </w:p>
        </w:tc>
        <w:tc>
          <w:tcPr>
            <w:tcW w:w="191" w:type="pct"/>
            <w:tcBorders>
              <w:bottom w:val="single" w:sz="4" w:space="0" w:color="auto"/>
            </w:tcBorders>
            <w:shd w:val="clear" w:color="auto" w:fill="FFFFFF"/>
          </w:tcPr>
          <w:p w14:paraId="32A24071" w14:textId="77777777" w:rsidR="002E50A4" w:rsidRPr="00B90C90" w:rsidRDefault="002E50A4" w:rsidP="008945E2">
            <w:pPr>
              <w:widowControl w:val="0"/>
              <w:suppressAutoHyphens w:val="0"/>
              <w:jc w:val="center"/>
            </w:pPr>
            <w:r w:rsidRPr="00B90C90">
              <w:t>1</w:t>
            </w:r>
          </w:p>
        </w:tc>
        <w:tc>
          <w:tcPr>
            <w:tcW w:w="211" w:type="pct"/>
            <w:tcBorders>
              <w:bottom w:val="single" w:sz="4" w:space="0" w:color="auto"/>
            </w:tcBorders>
            <w:shd w:val="clear" w:color="auto" w:fill="FFFFFF"/>
          </w:tcPr>
          <w:p w14:paraId="158F04D9" w14:textId="77777777" w:rsidR="002E50A4" w:rsidRPr="00B90C90" w:rsidRDefault="002E50A4" w:rsidP="008945E2">
            <w:pPr>
              <w:widowControl w:val="0"/>
              <w:suppressAutoHyphens w:val="0"/>
              <w:jc w:val="center"/>
            </w:pPr>
            <w:r w:rsidRPr="00B90C90">
              <w:t>3.50</w:t>
            </w:r>
          </w:p>
        </w:tc>
        <w:tc>
          <w:tcPr>
            <w:tcW w:w="285" w:type="pct"/>
            <w:tcBorders>
              <w:bottom w:val="single" w:sz="4" w:space="0" w:color="auto"/>
            </w:tcBorders>
            <w:shd w:val="clear" w:color="auto" w:fill="FFFFFF"/>
            <w:noWrap/>
            <w:tcMar>
              <w:top w:w="28" w:type="dxa"/>
              <w:left w:w="85" w:type="dxa"/>
              <w:bottom w:w="28" w:type="dxa"/>
              <w:right w:w="85" w:type="dxa"/>
            </w:tcMar>
            <w:vAlign w:val="center"/>
          </w:tcPr>
          <w:p w14:paraId="2AB9AB7C" w14:textId="77777777" w:rsidR="002E50A4" w:rsidRPr="00B90C90" w:rsidRDefault="002E50A4" w:rsidP="008945E2">
            <w:pPr>
              <w:widowControl w:val="0"/>
              <w:suppressAutoHyphens w:val="0"/>
              <w:jc w:val="center"/>
            </w:pPr>
            <w:r w:rsidRPr="00B90C90">
              <w:t>1.54</w:t>
            </w:r>
          </w:p>
        </w:tc>
        <w:tc>
          <w:tcPr>
            <w:tcW w:w="229" w:type="pct"/>
            <w:tcBorders>
              <w:bottom w:val="single" w:sz="4" w:space="0" w:color="auto"/>
            </w:tcBorders>
            <w:shd w:val="clear" w:color="auto" w:fill="FFFFFF"/>
            <w:noWrap/>
            <w:tcMar>
              <w:top w:w="28" w:type="dxa"/>
              <w:left w:w="85" w:type="dxa"/>
              <w:bottom w:w="28" w:type="dxa"/>
              <w:right w:w="85" w:type="dxa"/>
            </w:tcMar>
            <w:vAlign w:val="center"/>
          </w:tcPr>
          <w:p w14:paraId="2FF485CC" w14:textId="77777777" w:rsidR="002E50A4" w:rsidRPr="00B90C90" w:rsidRDefault="002E50A4" w:rsidP="008945E2">
            <w:pPr>
              <w:widowControl w:val="0"/>
              <w:suppressAutoHyphens w:val="0"/>
              <w:jc w:val="center"/>
            </w:pPr>
            <w:r w:rsidRPr="00B90C90">
              <w:t>.39</w:t>
            </w:r>
          </w:p>
        </w:tc>
        <w:tc>
          <w:tcPr>
            <w:tcW w:w="52" w:type="pct"/>
            <w:tcBorders>
              <w:bottom w:val="single" w:sz="4" w:space="0" w:color="auto"/>
            </w:tcBorders>
            <w:shd w:val="clear" w:color="auto" w:fill="FFFFFF"/>
          </w:tcPr>
          <w:p w14:paraId="52BD9D1A" w14:textId="77777777" w:rsidR="002E50A4" w:rsidRPr="00B90C90" w:rsidRDefault="002E50A4" w:rsidP="008945E2">
            <w:pPr>
              <w:widowControl w:val="0"/>
              <w:suppressAutoHyphens w:val="0"/>
              <w:jc w:val="center"/>
            </w:pPr>
          </w:p>
        </w:tc>
        <w:tc>
          <w:tcPr>
            <w:tcW w:w="473" w:type="pct"/>
            <w:tcBorders>
              <w:bottom w:val="single" w:sz="4" w:space="0" w:color="auto"/>
            </w:tcBorders>
            <w:shd w:val="clear" w:color="auto" w:fill="FFFFFF"/>
            <w:noWrap/>
            <w:tcMar>
              <w:top w:w="28" w:type="dxa"/>
              <w:left w:w="85" w:type="dxa"/>
              <w:bottom w:w="28" w:type="dxa"/>
              <w:right w:w="85" w:type="dxa"/>
            </w:tcMar>
            <w:vAlign w:val="center"/>
          </w:tcPr>
          <w:p w14:paraId="4F40DEE9" w14:textId="77777777" w:rsidR="002E50A4" w:rsidRPr="00B90C90" w:rsidRDefault="002E50A4" w:rsidP="008945E2">
            <w:pPr>
              <w:widowControl w:val="0"/>
              <w:suppressAutoHyphens w:val="0"/>
            </w:pPr>
          </w:p>
        </w:tc>
        <w:tc>
          <w:tcPr>
            <w:tcW w:w="404" w:type="pct"/>
            <w:tcBorders>
              <w:bottom w:val="single" w:sz="4" w:space="0" w:color="auto"/>
            </w:tcBorders>
            <w:shd w:val="clear" w:color="auto" w:fill="FFFFFF"/>
            <w:noWrap/>
            <w:tcMar>
              <w:top w:w="28" w:type="dxa"/>
              <w:left w:w="85" w:type="dxa"/>
              <w:bottom w:w="28" w:type="dxa"/>
              <w:right w:w="85" w:type="dxa"/>
            </w:tcMar>
            <w:vAlign w:val="center"/>
          </w:tcPr>
          <w:p w14:paraId="06B48324" w14:textId="77777777" w:rsidR="002E50A4" w:rsidRPr="00B90C90" w:rsidRDefault="002E50A4" w:rsidP="008945E2">
            <w:pPr>
              <w:widowControl w:val="0"/>
              <w:suppressAutoHyphens w:val="0"/>
            </w:pPr>
          </w:p>
        </w:tc>
        <w:tc>
          <w:tcPr>
            <w:tcW w:w="698" w:type="pct"/>
            <w:tcBorders>
              <w:bottom w:val="single" w:sz="4" w:space="0" w:color="auto"/>
            </w:tcBorders>
            <w:shd w:val="clear" w:color="auto" w:fill="FFFFFF"/>
            <w:noWrap/>
            <w:tcMar>
              <w:top w:w="28" w:type="dxa"/>
              <w:left w:w="85" w:type="dxa"/>
              <w:bottom w:w="28" w:type="dxa"/>
              <w:right w:w="85" w:type="dxa"/>
            </w:tcMar>
            <w:vAlign w:val="center"/>
          </w:tcPr>
          <w:p w14:paraId="56179E2B" w14:textId="77777777" w:rsidR="002E50A4" w:rsidRPr="00B90C90" w:rsidRDefault="002E50A4" w:rsidP="008945E2">
            <w:pPr>
              <w:widowControl w:val="0"/>
              <w:suppressAutoHyphens w:val="0"/>
            </w:pPr>
          </w:p>
        </w:tc>
        <w:tc>
          <w:tcPr>
            <w:tcW w:w="491" w:type="pct"/>
            <w:tcBorders>
              <w:bottom w:val="single" w:sz="4" w:space="0" w:color="auto"/>
            </w:tcBorders>
            <w:shd w:val="clear" w:color="auto" w:fill="FFFFFF"/>
            <w:noWrap/>
            <w:tcMar>
              <w:top w:w="28" w:type="dxa"/>
              <w:left w:w="85" w:type="dxa"/>
              <w:bottom w:w="28" w:type="dxa"/>
              <w:right w:w="85" w:type="dxa"/>
            </w:tcMar>
            <w:vAlign w:val="center"/>
          </w:tcPr>
          <w:p w14:paraId="631BCA42" w14:textId="77777777" w:rsidR="002E50A4" w:rsidRPr="00B90C90" w:rsidRDefault="002E50A4" w:rsidP="008945E2">
            <w:pPr>
              <w:widowControl w:val="0"/>
              <w:tabs>
                <w:tab w:val="decimal" w:pos="470"/>
              </w:tabs>
              <w:suppressAutoHyphens w:val="0"/>
            </w:pPr>
          </w:p>
        </w:tc>
        <w:tc>
          <w:tcPr>
            <w:tcW w:w="370" w:type="pct"/>
            <w:tcBorders>
              <w:bottom w:val="single" w:sz="4" w:space="0" w:color="auto"/>
            </w:tcBorders>
            <w:shd w:val="clear" w:color="auto" w:fill="FFFFFF"/>
          </w:tcPr>
          <w:p w14:paraId="3C2B42BC" w14:textId="77777777" w:rsidR="002E50A4" w:rsidRPr="00B90C90" w:rsidRDefault="002E50A4" w:rsidP="008945E2">
            <w:pPr>
              <w:widowControl w:val="0"/>
              <w:tabs>
                <w:tab w:val="decimal" w:pos="673"/>
              </w:tabs>
              <w:suppressAutoHyphens w:val="0"/>
            </w:pPr>
            <w:r w:rsidRPr="00B90C90">
              <w:t>-.20***</w:t>
            </w:r>
          </w:p>
        </w:tc>
        <w:tc>
          <w:tcPr>
            <w:tcW w:w="359" w:type="pct"/>
            <w:tcBorders>
              <w:bottom w:val="single" w:sz="4" w:space="0" w:color="auto"/>
            </w:tcBorders>
            <w:shd w:val="clear" w:color="auto" w:fill="FFFFFF"/>
          </w:tcPr>
          <w:p w14:paraId="62ABEA54" w14:textId="77777777" w:rsidR="002E50A4" w:rsidRPr="00B90C90" w:rsidRDefault="002E50A4" w:rsidP="008945E2">
            <w:pPr>
              <w:widowControl w:val="0"/>
              <w:tabs>
                <w:tab w:val="decimal" w:pos="632"/>
              </w:tabs>
              <w:suppressAutoHyphens w:val="0"/>
            </w:pPr>
            <w:r w:rsidRPr="00B90C90">
              <w:t>.02</w:t>
            </w:r>
          </w:p>
        </w:tc>
      </w:tr>
    </w:tbl>
    <w:p w14:paraId="3A0D212C" w14:textId="77777777" w:rsidR="008945E2" w:rsidRDefault="002E50A4" w:rsidP="008945E2">
      <w:pPr>
        <w:widowControl w:val="0"/>
        <w:suppressAutoHyphens w:val="0"/>
        <w:rPr>
          <w:lang w:val="en-US"/>
        </w:rPr>
        <w:sectPr w:rsidR="008945E2" w:rsidSect="008716B9">
          <w:headerReference w:type="default" r:id="rId7"/>
          <w:type w:val="nextColumn"/>
          <w:pgSz w:w="16838" w:h="11906" w:orient="landscape"/>
          <w:pgMar w:top="1440" w:right="1440" w:bottom="1440" w:left="1440" w:header="709" w:footer="709" w:gutter="0"/>
          <w:cols w:space="708"/>
          <w:docGrid w:linePitch="360"/>
        </w:sectPr>
      </w:pPr>
      <w:r w:rsidRPr="00B90C90">
        <w:rPr>
          <w:i/>
          <w:lang w:val="en-US"/>
        </w:rPr>
        <w:t>Note.</w:t>
      </w:r>
      <w:r w:rsidRPr="00B90C90">
        <w:rPr>
          <w:lang w:val="en-US"/>
        </w:rPr>
        <w:t xml:space="preserve"> </w:t>
      </w:r>
      <w:r w:rsidRPr="00B90C90">
        <w:rPr>
          <w:i/>
          <w:lang w:val="en-US"/>
        </w:rPr>
        <w:t>N</w:t>
      </w:r>
      <w:r w:rsidRPr="009F31ED">
        <w:rPr>
          <w:lang w:val="en-US"/>
        </w:rPr>
        <w:t xml:space="preserve"> = </w:t>
      </w:r>
      <w:r w:rsidRPr="00B90C90">
        <w:rPr>
          <w:lang w:val="en-US"/>
        </w:rPr>
        <w:t xml:space="preserve">2,733. Preferred video game genres refer to </w:t>
      </w:r>
      <w:proofErr w:type="spellStart"/>
      <w:r w:rsidRPr="00B90C90">
        <w:rPr>
          <w:lang w:val="en-US"/>
        </w:rPr>
        <w:t>Apperley’s</w:t>
      </w:r>
      <w:proofErr w:type="spellEnd"/>
      <w:r w:rsidRPr="00B90C90">
        <w:rPr>
          <w:lang w:val="en-US"/>
        </w:rPr>
        <w:t xml:space="preserve"> (2006) classification and were assessed by ratings of how often various subgenres were played, ranging from 1 (</w:t>
      </w:r>
      <w:r w:rsidRPr="00B90C90">
        <w:rPr>
          <w:i/>
          <w:lang w:val="en-US"/>
        </w:rPr>
        <w:t>never</w:t>
      </w:r>
      <w:r w:rsidRPr="00B90C90">
        <w:rPr>
          <w:lang w:val="en-US"/>
        </w:rPr>
        <w:t>) to 4 (</w:t>
      </w:r>
      <w:r w:rsidRPr="00B90C90">
        <w:rPr>
          <w:i/>
          <w:lang w:val="en-US"/>
        </w:rPr>
        <w:t>very often</w:t>
      </w:r>
      <w:r w:rsidRPr="00B90C90">
        <w:rPr>
          <w:lang w:val="en-US"/>
        </w:rPr>
        <w:t xml:space="preserve">). Simulation included: life simulations (e.g., The Sims), economy simulations (e.g., Sim City), sport simulations (e.g., </w:t>
      </w:r>
      <w:proofErr w:type="spellStart"/>
      <w:r w:rsidRPr="00B90C90">
        <w:rPr>
          <w:lang w:val="en-US"/>
        </w:rPr>
        <w:t>Fifa</w:t>
      </w:r>
      <w:proofErr w:type="spellEnd"/>
      <w:r w:rsidRPr="00B90C90">
        <w:rPr>
          <w:lang w:val="en-US"/>
        </w:rPr>
        <w:t xml:space="preserve">), other simulations (e.g., Flight Simulator). Strategy included: real-time strategy games (e.g., Age of Empires), round-based strategy games (e.g., Civilization). Action included: first-person shooter single-player (e.g., Half Life), first-person shooter multiplayer (e.g., Counterstrike), third-person games (e.g., Tomb Raider). Role-playing included: MMORPGs (e.g., World of Warcraft), single-player role-playing games (e.g., Dragon Age), adventures (e.g., Monkey Island). Unclassified included: </w:t>
      </w:r>
      <w:proofErr w:type="spellStart"/>
      <w:r w:rsidRPr="00B90C90">
        <w:rPr>
          <w:lang w:val="en-US"/>
        </w:rPr>
        <w:t>jump’n’runs</w:t>
      </w:r>
      <w:proofErr w:type="spellEnd"/>
      <w:r w:rsidRPr="00B90C90">
        <w:rPr>
          <w:lang w:val="en-US"/>
        </w:rPr>
        <w:t xml:space="preserve"> (e.g., Donkey Kong), social-network applications (e.g., Farmville), browser games (e.g., Sea Fight), games of skill (e.g., Tetris), music games (e.g., Guitar Hero), brain jogging (e.g., Dr. Kawashima), online gambling and card games (e.g., Poker), and single-player card games (e.g., Solitaire). Sex was coded 1 = female and 2 = male.</w:t>
      </w:r>
      <w:r>
        <w:rPr>
          <w:lang w:val="en-US"/>
        </w:rPr>
        <w:t xml:space="preserve"> </w:t>
      </w:r>
      <w:r w:rsidRPr="00AA76EF">
        <w:rPr>
          <w:lang w:val="en-US"/>
        </w:rPr>
        <w:t>*** </w:t>
      </w:r>
      <w:r w:rsidRPr="00AA76EF">
        <w:rPr>
          <w:i/>
          <w:lang w:val="en-US"/>
        </w:rPr>
        <w:t>p</w:t>
      </w:r>
      <w:r w:rsidRPr="00AA76EF">
        <w:rPr>
          <w:lang w:val="en-US"/>
        </w:rPr>
        <w:t> &lt; .001.</w:t>
      </w:r>
    </w:p>
    <w:p w14:paraId="24BE696E" w14:textId="77777777" w:rsidR="00ED11E8" w:rsidRDefault="008945E2" w:rsidP="008945E2">
      <w:pPr>
        <w:widowControl w:val="0"/>
        <w:suppressAutoHyphens w:val="0"/>
        <w:rPr>
          <w:b/>
          <w:lang w:val="en-US"/>
        </w:rPr>
      </w:pPr>
      <w:r w:rsidRPr="00FF1985">
        <w:rPr>
          <w:b/>
          <w:lang w:val="en-US"/>
        </w:rPr>
        <w:lastRenderedPageBreak/>
        <w:t>Table S4. Correlation</w:t>
      </w:r>
      <w:r w:rsidR="00B07308">
        <w:rPr>
          <w:b/>
          <w:lang w:val="en-US"/>
        </w:rPr>
        <w:t>s</w:t>
      </w:r>
      <w:r w:rsidRPr="00FF1985">
        <w:rPr>
          <w:b/>
          <w:lang w:val="en-US"/>
        </w:rPr>
        <w:t xml:space="preserve"> between reasons for playing video games and preferred video game genres.</w:t>
      </w:r>
    </w:p>
    <w:p w14:paraId="37DF6FA3" w14:textId="77777777" w:rsidR="008945E2" w:rsidRDefault="008945E2" w:rsidP="008945E2">
      <w:pPr>
        <w:widowControl w:val="0"/>
        <w:suppressAutoHyphens w:val="0"/>
        <w:rPr>
          <w:lang w:val="en-US"/>
        </w:rPr>
      </w:pPr>
    </w:p>
    <w:tbl>
      <w:tblPr>
        <w:tblW w:w="5000" w:type="pct"/>
        <w:tblCellMar>
          <w:left w:w="0" w:type="dxa"/>
          <w:right w:w="0" w:type="dxa"/>
        </w:tblCellMar>
        <w:tblLook w:val="0000" w:firstRow="0" w:lastRow="0" w:firstColumn="0" w:lastColumn="0" w:noHBand="0" w:noVBand="0"/>
      </w:tblPr>
      <w:tblGrid>
        <w:gridCol w:w="284"/>
        <w:gridCol w:w="2157"/>
        <w:gridCol w:w="112"/>
        <w:gridCol w:w="2281"/>
        <w:gridCol w:w="2281"/>
        <w:gridCol w:w="2281"/>
        <w:gridCol w:w="2281"/>
        <w:gridCol w:w="2281"/>
      </w:tblGrid>
      <w:tr w:rsidR="008945E2" w:rsidRPr="00B90C90" w14:paraId="44B2B115" w14:textId="77777777" w:rsidTr="008945E2">
        <w:trPr>
          <w:cantSplit/>
          <w:tblHeader/>
        </w:trPr>
        <w:tc>
          <w:tcPr>
            <w:tcW w:w="874" w:type="pct"/>
            <w:gridSpan w:val="2"/>
            <w:tcBorders>
              <w:top w:val="single" w:sz="4" w:space="0" w:color="auto"/>
            </w:tcBorders>
            <w:shd w:val="clear" w:color="auto" w:fill="FFFFFF"/>
            <w:vAlign w:val="center"/>
          </w:tcPr>
          <w:p w14:paraId="11CA8F6B" w14:textId="77777777" w:rsidR="008945E2" w:rsidRPr="00B90C90" w:rsidRDefault="008945E2" w:rsidP="008945E2">
            <w:pPr>
              <w:widowControl w:val="0"/>
              <w:suppressAutoHyphens w:val="0"/>
              <w:rPr>
                <w:lang w:val="en-US"/>
              </w:rPr>
            </w:pPr>
          </w:p>
        </w:tc>
        <w:tc>
          <w:tcPr>
            <w:tcW w:w="40" w:type="pct"/>
            <w:tcBorders>
              <w:top w:val="single" w:sz="4" w:space="0" w:color="auto"/>
            </w:tcBorders>
            <w:shd w:val="clear" w:color="auto" w:fill="FFFFFF"/>
          </w:tcPr>
          <w:p w14:paraId="22ECAF20" w14:textId="77777777" w:rsidR="008945E2" w:rsidRPr="00B90C90" w:rsidRDefault="008945E2" w:rsidP="008945E2">
            <w:pPr>
              <w:widowControl w:val="0"/>
              <w:suppressAutoHyphens w:val="0"/>
              <w:jc w:val="center"/>
              <w:rPr>
                <w:lang w:val="en-US"/>
              </w:rPr>
            </w:pPr>
          </w:p>
        </w:tc>
        <w:tc>
          <w:tcPr>
            <w:tcW w:w="4085" w:type="pct"/>
            <w:gridSpan w:val="5"/>
            <w:tcBorders>
              <w:top w:val="single" w:sz="4" w:space="0" w:color="auto"/>
            </w:tcBorders>
            <w:shd w:val="clear" w:color="auto" w:fill="FFFFFF"/>
            <w:vAlign w:val="center"/>
          </w:tcPr>
          <w:p w14:paraId="6D071B64" w14:textId="77777777" w:rsidR="008945E2" w:rsidRPr="008945E2" w:rsidRDefault="008945E2" w:rsidP="008945E2">
            <w:pPr>
              <w:widowControl w:val="0"/>
              <w:suppressAutoHyphens w:val="0"/>
              <w:jc w:val="center"/>
              <w:rPr>
                <w:b/>
                <w:lang w:val="en-US"/>
              </w:rPr>
            </w:pPr>
            <w:r w:rsidRPr="008945E2">
              <w:rPr>
                <w:b/>
                <w:lang w:val="en-US"/>
              </w:rPr>
              <w:t>Video game genre</w:t>
            </w:r>
          </w:p>
        </w:tc>
      </w:tr>
      <w:tr w:rsidR="008945E2" w:rsidRPr="006131C6" w14:paraId="24CC6A10" w14:textId="77777777" w:rsidTr="008945E2">
        <w:trPr>
          <w:cantSplit/>
          <w:tblHeader/>
        </w:trPr>
        <w:tc>
          <w:tcPr>
            <w:tcW w:w="874" w:type="pct"/>
            <w:gridSpan w:val="2"/>
            <w:tcBorders>
              <w:bottom w:val="single" w:sz="4" w:space="0" w:color="auto"/>
            </w:tcBorders>
            <w:shd w:val="clear" w:color="auto" w:fill="FFFFFF"/>
            <w:vAlign w:val="center"/>
          </w:tcPr>
          <w:p w14:paraId="16403FE2" w14:textId="77777777" w:rsidR="008945E2" w:rsidRPr="006131C6" w:rsidRDefault="008945E2" w:rsidP="008945E2">
            <w:pPr>
              <w:widowControl w:val="0"/>
              <w:suppressAutoHyphens w:val="0"/>
              <w:rPr>
                <w:b/>
                <w:lang w:val="en-US"/>
              </w:rPr>
            </w:pPr>
            <w:r w:rsidRPr="006131C6">
              <w:rPr>
                <w:b/>
                <w:lang w:val="en-US"/>
              </w:rPr>
              <w:t>Reasons for playing</w:t>
            </w:r>
          </w:p>
        </w:tc>
        <w:tc>
          <w:tcPr>
            <w:tcW w:w="40" w:type="pct"/>
            <w:tcBorders>
              <w:bottom w:val="single" w:sz="4" w:space="0" w:color="auto"/>
            </w:tcBorders>
            <w:shd w:val="clear" w:color="auto" w:fill="FFFFFF"/>
          </w:tcPr>
          <w:p w14:paraId="39DF7EFE" w14:textId="77777777" w:rsidR="008945E2" w:rsidRPr="006131C6" w:rsidRDefault="008945E2" w:rsidP="008945E2">
            <w:pPr>
              <w:widowControl w:val="0"/>
              <w:suppressAutoHyphens w:val="0"/>
              <w:jc w:val="center"/>
              <w:rPr>
                <w:b/>
              </w:rPr>
            </w:pPr>
          </w:p>
        </w:tc>
        <w:tc>
          <w:tcPr>
            <w:tcW w:w="817" w:type="pct"/>
            <w:tcBorders>
              <w:bottom w:val="single" w:sz="4" w:space="0" w:color="auto"/>
            </w:tcBorders>
            <w:shd w:val="clear" w:color="auto" w:fill="FFFFFF"/>
            <w:vAlign w:val="center"/>
          </w:tcPr>
          <w:p w14:paraId="4E17B176" w14:textId="77777777" w:rsidR="008945E2" w:rsidRPr="008945E2" w:rsidRDefault="008945E2" w:rsidP="008945E2">
            <w:pPr>
              <w:widowControl w:val="0"/>
              <w:suppressAutoHyphens w:val="0"/>
              <w:jc w:val="center"/>
              <w:rPr>
                <w:b/>
              </w:rPr>
            </w:pPr>
            <w:r w:rsidRPr="008945E2">
              <w:rPr>
                <w:b/>
              </w:rPr>
              <w:t>Simulation</w:t>
            </w:r>
          </w:p>
        </w:tc>
        <w:tc>
          <w:tcPr>
            <w:tcW w:w="817" w:type="pct"/>
            <w:tcBorders>
              <w:bottom w:val="single" w:sz="4" w:space="0" w:color="auto"/>
            </w:tcBorders>
            <w:shd w:val="clear" w:color="auto" w:fill="FFFFFF"/>
            <w:vAlign w:val="center"/>
          </w:tcPr>
          <w:p w14:paraId="7DFFD7E0" w14:textId="77777777" w:rsidR="008945E2" w:rsidRPr="008945E2" w:rsidRDefault="008945E2" w:rsidP="008945E2">
            <w:pPr>
              <w:widowControl w:val="0"/>
              <w:suppressAutoHyphens w:val="0"/>
              <w:jc w:val="center"/>
              <w:rPr>
                <w:b/>
              </w:rPr>
            </w:pPr>
            <w:proofErr w:type="spellStart"/>
            <w:r w:rsidRPr="008945E2">
              <w:rPr>
                <w:b/>
              </w:rPr>
              <w:t>Strategy</w:t>
            </w:r>
            <w:proofErr w:type="spellEnd"/>
          </w:p>
        </w:tc>
        <w:tc>
          <w:tcPr>
            <w:tcW w:w="817" w:type="pct"/>
            <w:tcBorders>
              <w:bottom w:val="single" w:sz="4" w:space="0" w:color="auto"/>
            </w:tcBorders>
            <w:shd w:val="clear" w:color="auto" w:fill="FFFFFF"/>
            <w:noWrap/>
            <w:tcMar>
              <w:top w:w="28" w:type="dxa"/>
              <w:left w:w="85" w:type="dxa"/>
              <w:bottom w:w="28" w:type="dxa"/>
              <w:right w:w="85" w:type="dxa"/>
            </w:tcMar>
            <w:vAlign w:val="center"/>
          </w:tcPr>
          <w:p w14:paraId="5B09AEAD" w14:textId="77777777" w:rsidR="008945E2" w:rsidRPr="008945E2" w:rsidRDefault="008945E2" w:rsidP="008945E2">
            <w:pPr>
              <w:widowControl w:val="0"/>
              <w:suppressAutoHyphens w:val="0"/>
              <w:jc w:val="center"/>
              <w:rPr>
                <w:b/>
                <w:i/>
              </w:rPr>
            </w:pPr>
            <w:r w:rsidRPr="008945E2">
              <w:rPr>
                <w:b/>
              </w:rPr>
              <w:t>Action</w:t>
            </w:r>
          </w:p>
        </w:tc>
        <w:tc>
          <w:tcPr>
            <w:tcW w:w="817" w:type="pct"/>
            <w:tcBorders>
              <w:bottom w:val="single" w:sz="4" w:space="0" w:color="auto"/>
            </w:tcBorders>
            <w:shd w:val="clear" w:color="auto" w:fill="FFFFFF"/>
            <w:noWrap/>
            <w:tcMar>
              <w:top w:w="28" w:type="dxa"/>
              <w:left w:w="85" w:type="dxa"/>
              <w:bottom w:w="28" w:type="dxa"/>
              <w:right w:w="85" w:type="dxa"/>
            </w:tcMar>
            <w:vAlign w:val="center"/>
          </w:tcPr>
          <w:p w14:paraId="1D7EF7E5" w14:textId="77777777" w:rsidR="008945E2" w:rsidRPr="008945E2" w:rsidRDefault="008945E2" w:rsidP="008945E2">
            <w:pPr>
              <w:widowControl w:val="0"/>
              <w:suppressAutoHyphens w:val="0"/>
              <w:jc w:val="center"/>
              <w:rPr>
                <w:b/>
              </w:rPr>
            </w:pPr>
            <w:proofErr w:type="spellStart"/>
            <w:r w:rsidRPr="008945E2">
              <w:rPr>
                <w:b/>
              </w:rPr>
              <w:t>Role-playing</w:t>
            </w:r>
            <w:proofErr w:type="spellEnd"/>
          </w:p>
        </w:tc>
        <w:tc>
          <w:tcPr>
            <w:tcW w:w="817" w:type="pct"/>
            <w:tcBorders>
              <w:bottom w:val="single" w:sz="4" w:space="0" w:color="auto"/>
            </w:tcBorders>
            <w:shd w:val="clear" w:color="auto" w:fill="FFFFFF"/>
            <w:vAlign w:val="center"/>
          </w:tcPr>
          <w:p w14:paraId="2AF8C5E3" w14:textId="77777777" w:rsidR="008945E2" w:rsidRPr="008945E2" w:rsidRDefault="008945E2" w:rsidP="008945E2">
            <w:pPr>
              <w:widowControl w:val="0"/>
              <w:suppressAutoHyphens w:val="0"/>
              <w:jc w:val="center"/>
              <w:rPr>
                <w:b/>
              </w:rPr>
            </w:pPr>
            <w:r w:rsidRPr="008945E2">
              <w:rPr>
                <w:b/>
                <w:lang w:val="en-US"/>
              </w:rPr>
              <w:t>Unclassified</w:t>
            </w:r>
          </w:p>
        </w:tc>
      </w:tr>
      <w:tr w:rsidR="008945E2" w:rsidRPr="00B90C90" w14:paraId="5AC7147B" w14:textId="77777777" w:rsidTr="00B07308">
        <w:trPr>
          <w:cantSplit/>
        </w:trPr>
        <w:tc>
          <w:tcPr>
            <w:tcW w:w="102" w:type="pct"/>
            <w:tcBorders>
              <w:top w:val="single" w:sz="4" w:space="0" w:color="auto"/>
            </w:tcBorders>
            <w:shd w:val="clear" w:color="auto" w:fill="FFFFFF"/>
          </w:tcPr>
          <w:p w14:paraId="510D9E0F" w14:textId="77777777" w:rsidR="008945E2" w:rsidRPr="00B90C90" w:rsidRDefault="008945E2" w:rsidP="008945E2">
            <w:pPr>
              <w:widowControl w:val="0"/>
              <w:suppressAutoHyphens w:val="0"/>
            </w:pPr>
            <w:r w:rsidRPr="00B90C90">
              <w:t>1</w:t>
            </w:r>
          </w:p>
        </w:tc>
        <w:tc>
          <w:tcPr>
            <w:tcW w:w="773" w:type="pct"/>
            <w:tcBorders>
              <w:top w:val="single" w:sz="4" w:space="0" w:color="auto"/>
            </w:tcBorders>
            <w:shd w:val="clear" w:color="auto" w:fill="FFFFFF"/>
            <w:noWrap/>
            <w:tcMar>
              <w:top w:w="28" w:type="dxa"/>
              <w:left w:w="85" w:type="dxa"/>
              <w:bottom w:w="28" w:type="dxa"/>
              <w:right w:w="85" w:type="dxa"/>
            </w:tcMar>
            <w:vAlign w:val="center"/>
          </w:tcPr>
          <w:p w14:paraId="127592C6" w14:textId="77777777" w:rsidR="008945E2" w:rsidRPr="00B90C90" w:rsidRDefault="008945E2" w:rsidP="008945E2">
            <w:pPr>
              <w:widowControl w:val="0"/>
              <w:suppressAutoHyphens w:val="0"/>
              <w:rPr>
                <w:lang w:val="en-US"/>
              </w:rPr>
            </w:pPr>
            <w:r w:rsidRPr="00B90C90">
              <w:rPr>
                <w:lang w:val="en-US"/>
              </w:rPr>
              <w:t>Amusement</w:t>
            </w:r>
          </w:p>
        </w:tc>
        <w:tc>
          <w:tcPr>
            <w:tcW w:w="40" w:type="pct"/>
            <w:tcBorders>
              <w:top w:val="single" w:sz="4" w:space="0" w:color="auto"/>
            </w:tcBorders>
            <w:shd w:val="clear" w:color="auto" w:fill="FFFFFF"/>
          </w:tcPr>
          <w:p w14:paraId="438C69EE" w14:textId="77777777" w:rsidR="008945E2" w:rsidRPr="00B90C90" w:rsidRDefault="008945E2" w:rsidP="008945E2">
            <w:pPr>
              <w:widowControl w:val="0"/>
              <w:suppressAutoHyphens w:val="0"/>
              <w:jc w:val="center"/>
            </w:pPr>
          </w:p>
        </w:tc>
        <w:tc>
          <w:tcPr>
            <w:tcW w:w="817" w:type="pct"/>
            <w:tcBorders>
              <w:top w:val="single" w:sz="4" w:space="0" w:color="auto"/>
            </w:tcBorders>
            <w:shd w:val="clear" w:color="auto" w:fill="FFFFFF"/>
            <w:vAlign w:val="center"/>
          </w:tcPr>
          <w:p w14:paraId="7CC8AB8B" w14:textId="77777777" w:rsidR="008945E2" w:rsidRPr="00B90C90" w:rsidRDefault="008945E2" w:rsidP="000B25FA">
            <w:pPr>
              <w:widowControl w:val="0"/>
              <w:tabs>
                <w:tab w:val="decimal" w:pos="1136"/>
              </w:tabs>
              <w:suppressAutoHyphens w:val="0"/>
            </w:pPr>
            <w:r>
              <w:t>.05**</w:t>
            </w:r>
          </w:p>
        </w:tc>
        <w:tc>
          <w:tcPr>
            <w:tcW w:w="817" w:type="pct"/>
            <w:tcBorders>
              <w:top w:val="single" w:sz="4" w:space="0" w:color="auto"/>
            </w:tcBorders>
            <w:shd w:val="clear" w:color="auto" w:fill="FFFFFF"/>
            <w:vAlign w:val="center"/>
          </w:tcPr>
          <w:p w14:paraId="3969FCC4" w14:textId="77777777" w:rsidR="008945E2" w:rsidRPr="00B90C90" w:rsidRDefault="008945E2" w:rsidP="000B25FA">
            <w:pPr>
              <w:widowControl w:val="0"/>
              <w:tabs>
                <w:tab w:val="decimal" w:pos="1266"/>
              </w:tabs>
              <w:suppressAutoHyphens w:val="0"/>
            </w:pPr>
            <w:r>
              <w:t>.09***</w:t>
            </w:r>
          </w:p>
        </w:tc>
        <w:tc>
          <w:tcPr>
            <w:tcW w:w="817" w:type="pct"/>
            <w:tcBorders>
              <w:top w:val="single" w:sz="4" w:space="0" w:color="auto"/>
            </w:tcBorders>
            <w:shd w:val="clear" w:color="auto" w:fill="FFFFFF"/>
            <w:noWrap/>
            <w:tcMar>
              <w:top w:w="28" w:type="dxa"/>
              <w:left w:w="85" w:type="dxa"/>
              <w:bottom w:w="28" w:type="dxa"/>
              <w:right w:w="85" w:type="dxa"/>
            </w:tcMar>
            <w:vAlign w:val="center"/>
          </w:tcPr>
          <w:p w14:paraId="3212BC0D" w14:textId="77777777" w:rsidR="008945E2" w:rsidRPr="00B90C90" w:rsidRDefault="008945E2" w:rsidP="000B25FA">
            <w:pPr>
              <w:widowControl w:val="0"/>
              <w:tabs>
                <w:tab w:val="decimal" w:pos="1022"/>
              </w:tabs>
              <w:suppressAutoHyphens w:val="0"/>
            </w:pPr>
            <w:r>
              <w:t>.12***</w:t>
            </w:r>
          </w:p>
        </w:tc>
        <w:tc>
          <w:tcPr>
            <w:tcW w:w="817" w:type="pct"/>
            <w:tcBorders>
              <w:top w:val="single" w:sz="4" w:space="0" w:color="auto"/>
            </w:tcBorders>
            <w:shd w:val="clear" w:color="auto" w:fill="FFFFFF"/>
            <w:noWrap/>
            <w:tcMar>
              <w:top w:w="28" w:type="dxa"/>
              <w:left w:w="85" w:type="dxa"/>
              <w:bottom w:w="28" w:type="dxa"/>
              <w:right w:w="85" w:type="dxa"/>
            </w:tcMar>
            <w:vAlign w:val="center"/>
          </w:tcPr>
          <w:p w14:paraId="13C51831" w14:textId="77777777" w:rsidR="008945E2" w:rsidRPr="00B90C90" w:rsidRDefault="008945E2" w:rsidP="000B25FA">
            <w:pPr>
              <w:widowControl w:val="0"/>
              <w:tabs>
                <w:tab w:val="decimal" w:pos="1022"/>
              </w:tabs>
              <w:suppressAutoHyphens w:val="0"/>
            </w:pPr>
            <w:r>
              <w:t>.11***</w:t>
            </w:r>
          </w:p>
        </w:tc>
        <w:tc>
          <w:tcPr>
            <w:tcW w:w="817" w:type="pct"/>
            <w:tcBorders>
              <w:top w:val="single" w:sz="4" w:space="0" w:color="auto"/>
            </w:tcBorders>
            <w:shd w:val="clear" w:color="auto" w:fill="FFFFFF"/>
            <w:vAlign w:val="center"/>
          </w:tcPr>
          <w:p w14:paraId="0B3DBEA2" w14:textId="77777777" w:rsidR="008945E2" w:rsidRPr="00B90C90" w:rsidRDefault="008945E2" w:rsidP="000B25FA">
            <w:pPr>
              <w:widowControl w:val="0"/>
              <w:tabs>
                <w:tab w:val="decimal" w:pos="1088"/>
              </w:tabs>
              <w:suppressAutoHyphens w:val="0"/>
            </w:pPr>
            <w:r>
              <w:t>.08</w:t>
            </w:r>
            <w:r w:rsidR="00477D82">
              <w:t>***</w:t>
            </w:r>
          </w:p>
        </w:tc>
      </w:tr>
      <w:tr w:rsidR="008945E2" w:rsidRPr="00B90C90" w14:paraId="4E0D3994" w14:textId="77777777" w:rsidTr="00B07308">
        <w:trPr>
          <w:cantSplit/>
        </w:trPr>
        <w:tc>
          <w:tcPr>
            <w:tcW w:w="102" w:type="pct"/>
            <w:shd w:val="clear" w:color="auto" w:fill="FFFFFF"/>
          </w:tcPr>
          <w:p w14:paraId="2269A567" w14:textId="77777777" w:rsidR="008945E2" w:rsidRPr="00B90C90" w:rsidRDefault="008945E2" w:rsidP="008945E2">
            <w:pPr>
              <w:widowControl w:val="0"/>
              <w:suppressAutoHyphens w:val="0"/>
              <w:rPr>
                <w:lang w:val="en-US"/>
              </w:rPr>
            </w:pPr>
            <w:r w:rsidRPr="00B90C90">
              <w:rPr>
                <w:lang w:val="en-US"/>
              </w:rPr>
              <w:t>2</w:t>
            </w:r>
          </w:p>
        </w:tc>
        <w:tc>
          <w:tcPr>
            <w:tcW w:w="773" w:type="pct"/>
            <w:shd w:val="clear" w:color="auto" w:fill="FFFFFF"/>
            <w:noWrap/>
            <w:tcMar>
              <w:top w:w="28" w:type="dxa"/>
              <w:left w:w="85" w:type="dxa"/>
              <w:bottom w:w="28" w:type="dxa"/>
              <w:right w:w="85" w:type="dxa"/>
            </w:tcMar>
            <w:vAlign w:val="center"/>
          </w:tcPr>
          <w:p w14:paraId="49FB176A" w14:textId="77777777" w:rsidR="008945E2" w:rsidRPr="00B90C90" w:rsidRDefault="008945E2" w:rsidP="008945E2">
            <w:pPr>
              <w:widowControl w:val="0"/>
              <w:suppressAutoHyphens w:val="0"/>
              <w:rPr>
                <w:lang w:val="en-US"/>
              </w:rPr>
            </w:pPr>
            <w:r w:rsidRPr="00B90C90">
              <w:rPr>
                <w:lang w:val="en-US"/>
              </w:rPr>
              <w:t>Distraction</w:t>
            </w:r>
          </w:p>
        </w:tc>
        <w:tc>
          <w:tcPr>
            <w:tcW w:w="40" w:type="pct"/>
            <w:shd w:val="clear" w:color="auto" w:fill="FFFFFF"/>
          </w:tcPr>
          <w:p w14:paraId="40BE23C9" w14:textId="77777777" w:rsidR="008945E2" w:rsidRPr="00B90C90" w:rsidRDefault="008945E2" w:rsidP="008945E2">
            <w:pPr>
              <w:widowControl w:val="0"/>
              <w:suppressAutoHyphens w:val="0"/>
              <w:jc w:val="center"/>
              <w:rPr>
                <w:lang w:val="en-US"/>
              </w:rPr>
            </w:pPr>
          </w:p>
        </w:tc>
        <w:tc>
          <w:tcPr>
            <w:tcW w:w="817" w:type="pct"/>
            <w:shd w:val="clear" w:color="auto" w:fill="FFFFFF"/>
            <w:vAlign w:val="center"/>
          </w:tcPr>
          <w:p w14:paraId="596FAD89" w14:textId="77777777" w:rsidR="008945E2" w:rsidRPr="00477D82" w:rsidRDefault="008945E2" w:rsidP="000B25FA">
            <w:pPr>
              <w:widowControl w:val="0"/>
              <w:tabs>
                <w:tab w:val="decimal" w:pos="1136"/>
              </w:tabs>
              <w:suppressAutoHyphens w:val="0"/>
            </w:pPr>
            <w:r w:rsidRPr="00477D82">
              <w:t>.05**</w:t>
            </w:r>
          </w:p>
        </w:tc>
        <w:tc>
          <w:tcPr>
            <w:tcW w:w="817" w:type="pct"/>
            <w:shd w:val="clear" w:color="auto" w:fill="FFFFFF"/>
            <w:vAlign w:val="center"/>
          </w:tcPr>
          <w:p w14:paraId="2C61409B" w14:textId="77777777" w:rsidR="008945E2" w:rsidRPr="000B25FA" w:rsidRDefault="00477D82" w:rsidP="000B25FA">
            <w:pPr>
              <w:widowControl w:val="0"/>
              <w:tabs>
                <w:tab w:val="decimal" w:pos="1266"/>
              </w:tabs>
              <w:suppressAutoHyphens w:val="0"/>
            </w:pPr>
            <w:r w:rsidRPr="000B25FA">
              <w:t>.05</w:t>
            </w:r>
            <w:r>
              <w:t>*</w:t>
            </w:r>
          </w:p>
        </w:tc>
        <w:tc>
          <w:tcPr>
            <w:tcW w:w="817" w:type="pct"/>
            <w:shd w:val="clear" w:color="auto" w:fill="FFFFFF"/>
            <w:noWrap/>
            <w:tcMar>
              <w:top w:w="28" w:type="dxa"/>
              <w:left w:w="85" w:type="dxa"/>
              <w:bottom w:w="28" w:type="dxa"/>
              <w:right w:w="85" w:type="dxa"/>
            </w:tcMar>
            <w:vAlign w:val="center"/>
          </w:tcPr>
          <w:p w14:paraId="29F83A00" w14:textId="77777777" w:rsidR="008945E2" w:rsidRPr="00B90C90" w:rsidRDefault="00477D82" w:rsidP="000B25FA">
            <w:pPr>
              <w:widowControl w:val="0"/>
              <w:tabs>
                <w:tab w:val="decimal" w:pos="1022"/>
              </w:tabs>
              <w:suppressAutoHyphens w:val="0"/>
            </w:pPr>
            <w:r>
              <w:t>.12***</w:t>
            </w:r>
          </w:p>
        </w:tc>
        <w:tc>
          <w:tcPr>
            <w:tcW w:w="817" w:type="pct"/>
            <w:shd w:val="clear" w:color="auto" w:fill="FFFFFF"/>
            <w:noWrap/>
            <w:tcMar>
              <w:top w:w="28" w:type="dxa"/>
              <w:left w:w="85" w:type="dxa"/>
              <w:bottom w:w="28" w:type="dxa"/>
              <w:right w:w="85" w:type="dxa"/>
            </w:tcMar>
            <w:vAlign w:val="center"/>
          </w:tcPr>
          <w:p w14:paraId="32D5D49D" w14:textId="77777777" w:rsidR="008945E2" w:rsidRPr="00B90C90" w:rsidRDefault="00477D82" w:rsidP="000B25FA">
            <w:pPr>
              <w:widowControl w:val="0"/>
              <w:tabs>
                <w:tab w:val="decimal" w:pos="1022"/>
              </w:tabs>
              <w:suppressAutoHyphens w:val="0"/>
            </w:pPr>
            <w:r>
              <w:t>.09***</w:t>
            </w:r>
          </w:p>
        </w:tc>
        <w:tc>
          <w:tcPr>
            <w:tcW w:w="817" w:type="pct"/>
            <w:shd w:val="clear" w:color="auto" w:fill="FFFFFF"/>
            <w:vAlign w:val="center"/>
          </w:tcPr>
          <w:p w14:paraId="504A50DE" w14:textId="77777777" w:rsidR="008945E2" w:rsidRPr="00B90C90" w:rsidRDefault="008945E2" w:rsidP="000B25FA">
            <w:pPr>
              <w:widowControl w:val="0"/>
              <w:tabs>
                <w:tab w:val="decimal" w:pos="1088"/>
              </w:tabs>
              <w:suppressAutoHyphens w:val="0"/>
            </w:pPr>
            <w:r>
              <w:t>.07</w:t>
            </w:r>
            <w:r w:rsidR="00477D82">
              <w:t>***</w:t>
            </w:r>
          </w:p>
        </w:tc>
      </w:tr>
      <w:tr w:rsidR="008945E2" w:rsidRPr="00B90C90" w14:paraId="62FDE9E1" w14:textId="77777777" w:rsidTr="00B07308">
        <w:trPr>
          <w:cantSplit/>
        </w:trPr>
        <w:tc>
          <w:tcPr>
            <w:tcW w:w="102" w:type="pct"/>
            <w:shd w:val="clear" w:color="auto" w:fill="FFFFFF"/>
          </w:tcPr>
          <w:p w14:paraId="6C66AFF0" w14:textId="77777777" w:rsidR="008945E2" w:rsidRPr="00B90C90" w:rsidRDefault="008945E2" w:rsidP="008945E2">
            <w:pPr>
              <w:widowControl w:val="0"/>
              <w:suppressAutoHyphens w:val="0"/>
              <w:rPr>
                <w:lang w:val="en-US"/>
              </w:rPr>
            </w:pPr>
            <w:r w:rsidRPr="00B90C90">
              <w:rPr>
                <w:lang w:val="en-US"/>
              </w:rPr>
              <w:t>3</w:t>
            </w:r>
          </w:p>
        </w:tc>
        <w:tc>
          <w:tcPr>
            <w:tcW w:w="773" w:type="pct"/>
            <w:shd w:val="clear" w:color="auto" w:fill="FFFFFF"/>
            <w:noWrap/>
            <w:tcMar>
              <w:top w:w="28" w:type="dxa"/>
              <w:left w:w="85" w:type="dxa"/>
              <w:bottom w:w="28" w:type="dxa"/>
              <w:right w:w="85" w:type="dxa"/>
            </w:tcMar>
            <w:vAlign w:val="center"/>
          </w:tcPr>
          <w:p w14:paraId="3A788DD6" w14:textId="77777777" w:rsidR="008945E2" w:rsidRPr="00B90C90" w:rsidRDefault="008945E2" w:rsidP="008945E2">
            <w:pPr>
              <w:widowControl w:val="0"/>
              <w:suppressAutoHyphens w:val="0"/>
              <w:rPr>
                <w:lang w:val="en-US"/>
              </w:rPr>
            </w:pPr>
            <w:r w:rsidRPr="00B90C90">
              <w:rPr>
                <w:lang w:val="en-US"/>
              </w:rPr>
              <w:t>Storyline</w:t>
            </w:r>
          </w:p>
        </w:tc>
        <w:tc>
          <w:tcPr>
            <w:tcW w:w="40" w:type="pct"/>
            <w:shd w:val="clear" w:color="auto" w:fill="FFFFFF"/>
          </w:tcPr>
          <w:p w14:paraId="3DE62A20" w14:textId="77777777" w:rsidR="008945E2" w:rsidRPr="00B90C90" w:rsidRDefault="008945E2" w:rsidP="008945E2">
            <w:pPr>
              <w:widowControl w:val="0"/>
              <w:suppressAutoHyphens w:val="0"/>
              <w:jc w:val="center"/>
              <w:rPr>
                <w:lang w:val="en-US"/>
              </w:rPr>
            </w:pPr>
          </w:p>
        </w:tc>
        <w:tc>
          <w:tcPr>
            <w:tcW w:w="817" w:type="pct"/>
            <w:shd w:val="clear" w:color="auto" w:fill="FFFFFF"/>
            <w:vAlign w:val="center"/>
          </w:tcPr>
          <w:p w14:paraId="41EAF03B" w14:textId="77777777" w:rsidR="008945E2" w:rsidRPr="00477D82" w:rsidRDefault="008945E2" w:rsidP="000B25FA">
            <w:pPr>
              <w:widowControl w:val="0"/>
              <w:tabs>
                <w:tab w:val="decimal" w:pos="1136"/>
              </w:tabs>
              <w:suppressAutoHyphens w:val="0"/>
            </w:pPr>
            <w:r w:rsidRPr="00477D82">
              <w:t>.12</w:t>
            </w:r>
            <w:r>
              <w:t>***</w:t>
            </w:r>
          </w:p>
        </w:tc>
        <w:tc>
          <w:tcPr>
            <w:tcW w:w="817" w:type="pct"/>
            <w:shd w:val="clear" w:color="auto" w:fill="FFFFFF"/>
            <w:vAlign w:val="center"/>
          </w:tcPr>
          <w:p w14:paraId="6D0EE2C5" w14:textId="77777777" w:rsidR="008945E2" w:rsidRPr="000B25FA" w:rsidRDefault="00477D82" w:rsidP="000B25FA">
            <w:pPr>
              <w:widowControl w:val="0"/>
              <w:tabs>
                <w:tab w:val="decimal" w:pos="1266"/>
              </w:tabs>
              <w:suppressAutoHyphens w:val="0"/>
            </w:pPr>
            <w:r w:rsidRPr="000B25FA">
              <w:t>.16</w:t>
            </w:r>
            <w:r>
              <w:t>***</w:t>
            </w:r>
          </w:p>
        </w:tc>
        <w:tc>
          <w:tcPr>
            <w:tcW w:w="817" w:type="pct"/>
            <w:shd w:val="clear" w:color="auto" w:fill="FFFFFF"/>
            <w:noWrap/>
            <w:tcMar>
              <w:top w:w="28" w:type="dxa"/>
              <w:left w:w="85" w:type="dxa"/>
              <w:bottom w:w="28" w:type="dxa"/>
              <w:right w:w="85" w:type="dxa"/>
            </w:tcMar>
            <w:vAlign w:val="center"/>
          </w:tcPr>
          <w:p w14:paraId="6F1E8983" w14:textId="77777777" w:rsidR="008945E2" w:rsidRPr="00B90C90" w:rsidRDefault="00477D82" w:rsidP="000B25FA">
            <w:pPr>
              <w:widowControl w:val="0"/>
              <w:tabs>
                <w:tab w:val="decimal" w:pos="1022"/>
              </w:tabs>
              <w:suppressAutoHyphens w:val="0"/>
            </w:pPr>
            <w:r>
              <w:t>.28***</w:t>
            </w:r>
          </w:p>
        </w:tc>
        <w:tc>
          <w:tcPr>
            <w:tcW w:w="817" w:type="pct"/>
            <w:shd w:val="clear" w:color="auto" w:fill="FFFFFF"/>
            <w:noWrap/>
            <w:tcMar>
              <w:top w:w="28" w:type="dxa"/>
              <w:left w:w="85" w:type="dxa"/>
              <w:bottom w:w="28" w:type="dxa"/>
              <w:right w:w="85" w:type="dxa"/>
            </w:tcMar>
            <w:vAlign w:val="center"/>
          </w:tcPr>
          <w:p w14:paraId="018E60CD" w14:textId="77777777" w:rsidR="008945E2" w:rsidRPr="00B90C90" w:rsidRDefault="00477D82" w:rsidP="000B25FA">
            <w:pPr>
              <w:widowControl w:val="0"/>
              <w:tabs>
                <w:tab w:val="decimal" w:pos="1022"/>
              </w:tabs>
              <w:suppressAutoHyphens w:val="0"/>
            </w:pPr>
            <w:r>
              <w:t>.51***</w:t>
            </w:r>
          </w:p>
        </w:tc>
        <w:tc>
          <w:tcPr>
            <w:tcW w:w="817" w:type="pct"/>
            <w:shd w:val="clear" w:color="auto" w:fill="FFFFFF"/>
            <w:vAlign w:val="center"/>
          </w:tcPr>
          <w:p w14:paraId="4E2455D7" w14:textId="77777777" w:rsidR="008945E2" w:rsidRPr="00B90C90" w:rsidRDefault="00477D82" w:rsidP="000B25FA">
            <w:pPr>
              <w:widowControl w:val="0"/>
              <w:tabs>
                <w:tab w:val="decimal" w:pos="1088"/>
              </w:tabs>
              <w:suppressAutoHyphens w:val="0"/>
            </w:pPr>
            <w:r>
              <w:t>.15***</w:t>
            </w:r>
          </w:p>
        </w:tc>
      </w:tr>
      <w:tr w:rsidR="008945E2" w:rsidRPr="00B90C90" w14:paraId="777DF6C9" w14:textId="77777777" w:rsidTr="00B07308">
        <w:trPr>
          <w:cantSplit/>
        </w:trPr>
        <w:tc>
          <w:tcPr>
            <w:tcW w:w="102" w:type="pct"/>
            <w:shd w:val="clear" w:color="auto" w:fill="FFFFFF"/>
          </w:tcPr>
          <w:p w14:paraId="42023AB3" w14:textId="77777777" w:rsidR="008945E2" w:rsidRPr="00B90C90" w:rsidRDefault="008945E2" w:rsidP="008945E2">
            <w:pPr>
              <w:widowControl w:val="0"/>
              <w:suppressAutoHyphens w:val="0"/>
              <w:rPr>
                <w:lang w:val="en-US"/>
              </w:rPr>
            </w:pPr>
            <w:r w:rsidRPr="00B90C90">
              <w:rPr>
                <w:lang w:val="en-US"/>
              </w:rPr>
              <w:t>4</w:t>
            </w:r>
          </w:p>
        </w:tc>
        <w:tc>
          <w:tcPr>
            <w:tcW w:w="773" w:type="pct"/>
            <w:shd w:val="clear" w:color="auto" w:fill="FFFFFF"/>
            <w:noWrap/>
            <w:tcMar>
              <w:top w:w="28" w:type="dxa"/>
              <w:left w:w="85" w:type="dxa"/>
              <w:bottom w:w="28" w:type="dxa"/>
              <w:right w:w="85" w:type="dxa"/>
            </w:tcMar>
            <w:vAlign w:val="center"/>
          </w:tcPr>
          <w:p w14:paraId="6A92B653" w14:textId="77777777" w:rsidR="008945E2" w:rsidRPr="00B90C90" w:rsidRDefault="008945E2" w:rsidP="008945E2">
            <w:pPr>
              <w:widowControl w:val="0"/>
              <w:suppressAutoHyphens w:val="0"/>
              <w:rPr>
                <w:lang w:val="en-US"/>
              </w:rPr>
            </w:pPr>
            <w:r w:rsidRPr="00B90C90">
              <w:rPr>
                <w:lang w:val="en-US"/>
              </w:rPr>
              <w:t>Relaxation</w:t>
            </w:r>
          </w:p>
        </w:tc>
        <w:tc>
          <w:tcPr>
            <w:tcW w:w="40" w:type="pct"/>
            <w:shd w:val="clear" w:color="auto" w:fill="FFFFFF"/>
          </w:tcPr>
          <w:p w14:paraId="19696B11" w14:textId="77777777" w:rsidR="008945E2" w:rsidRPr="00B90C90" w:rsidRDefault="008945E2" w:rsidP="008945E2">
            <w:pPr>
              <w:widowControl w:val="0"/>
              <w:suppressAutoHyphens w:val="0"/>
              <w:jc w:val="center"/>
              <w:rPr>
                <w:lang w:val="en-US"/>
              </w:rPr>
            </w:pPr>
          </w:p>
        </w:tc>
        <w:tc>
          <w:tcPr>
            <w:tcW w:w="817" w:type="pct"/>
            <w:shd w:val="clear" w:color="auto" w:fill="FFFFFF"/>
            <w:vAlign w:val="center"/>
          </w:tcPr>
          <w:p w14:paraId="7C3D27A4" w14:textId="77777777" w:rsidR="008945E2" w:rsidRPr="00477D82" w:rsidRDefault="008945E2" w:rsidP="000B25FA">
            <w:pPr>
              <w:widowControl w:val="0"/>
              <w:tabs>
                <w:tab w:val="decimal" w:pos="1136"/>
              </w:tabs>
              <w:suppressAutoHyphens w:val="0"/>
            </w:pPr>
            <w:r w:rsidRPr="00477D82">
              <w:t>.07</w:t>
            </w:r>
            <w:r>
              <w:t>***</w:t>
            </w:r>
          </w:p>
        </w:tc>
        <w:tc>
          <w:tcPr>
            <w:tcW w:w="817" w:type="pct"/>
            <w:shd w:val="clear" w:color="auto" w:fill="FFFFFF"/>
            <w:vAlign w:val="center"/>
          </w:tcPr>
          <w:p w14:paraId="5126AED2" w14:textId="77777777" w:rsidR="008945E2" w:rsidRPr="000B25FA" w:rsidRDefault="00477D82" w:rsidP="000B25FA">
            <w:pPr>
              <w:widowControl w:val="0"/>
              <w:tabs>
                <w:tab w:val="decimal" w:pos="1266"/>
              </w:tabs>
              <w:suppressAutoHyphens w:val="0"/>
            </w:pPr>
            <w:r w:rsidRPr="000B25FA">
              <w:t>.09</w:t>
            </w:r>
            <w:r>
              <w:t>***</w:t>
            </w:r>
          </w:p>
        </w:tc>
        <w:tc>
          <w:tcPr>
            <w:tcW w:w="817" w:type="pct"/>
            <w:shd w:val="clear" w:color="auto" w:fill="FFFFFF"/>
            <w:noWrap/>
            <w:tcMar>
              <w:top w:w="28" w:type="dxa"/>
              <w:left w:w="85" w:type="dxa"/>
              <w:bottom w:w="28" w:type="dxa"/>
              <w:right w:w="85" w:type="dxa"/>
            </w:tcMar>
            <w:vAlign w:val="center"/>
          </w:tcPr>
          <w:p w14:paraId="540D8C06" w14:textId="77777777" w:rsidR="008945E2" w:rsidRPr="00B90C90" w:rsidRDefault="00477D82" w:rsidP="000B25FA">
            <w:pPr>
              <w:widowControl w:val="0"/>
              <w:tabs>
                <w:tab w:val="decimal" w:pos="1022"/>
              </w:tabs>
              <w:suppressAutoHyphens w:val="0"/>
            </w:pPr>
            <w:r>
              <w:t>.15***</w:t>
            </w:r>
          </w:p>
        </w:tc>
        <w:tc>
          <w:tcPr>
            <w:tcW w:w="817" w:type="pct"/>
            <w:shd w:val="clear" w:color="auto" w:fill="FFFFFF"/>
            <w:noWrap/>
            <w:tcMar>
              <w:top w:w="28" w:type="dxa"/>
              <w:left w:w="85" w:type="dxa"/>
              <w:bottom w:w="28" w:type="dxa"/>
              <w:right w:w="85" w:type="dxa"/>
            </w:tcMar>
            <w:vAlign w:val="center"/>
          </w:tcPr>
          <w:p w14:paraId="26C1A4F0" w14:textId="77777777" w:rsidR="008945E2" w:rsidRPr="00B90C90" w:rsidRDefault="00477D82" w:rsidP="000B25FA">
            <w:pPr>
              <w:widowControl w:val="0"/>
              <w:tabs>
                <w:tab w:val="decimal" w:pos="1022"/>
              </w:tabs>
              <w:suppressAutoHyphens w:val="0"/>
            </w:pPr>
            <w:r>
              <w:t>.18***</w:t>
            </w:r>
          </w:p>
        </w:tc>
        <w:tc>
          <w:tcPr>
            <w:tcW w:w="817" w:type="pct"/>
            <w:shd w:val="clear" w:color="auto" w:fill="FFFFFF"/>
            <w:vAlign w:val="center"/>
          </w:tcPr>
          <w:p w14:paraId="6DE14E19" w14:textId="77777777" w:rsidR="008945E2" w:rsidRPr="00B90C90" w:rsidRDefault="00477D82" w:rsidP="000B25FA">
            <w:pPr>
              <w:widowControl w:val="0"/>
              <w:tabs>
                <w:tab w:val="decimal" w:pos="1088"/>
              </w:tabs>
              <w:suppressAutoHyphens w:val="0"/>
            </w:pPr>
            <w:r>
              <w:t>.08***</w:t>
            </w:r>
          </w:p>
        </w:tc>
      </w:tr>
      <w:tr w:rsidR="008945E2" w:rsidRPr="00B90C90" w14:paraId="3C1912A5" w14:textId="77777777" w:rsidTr="00B07308">
        <w:trPr>
          <w:cantSplit/>
        </w:trPr>
        <w:tc>
          <w:tcPr>
            <w:tcW w:w="102" w:type="pct"/>
            <w:shd w:val="clear" w:color="auto" w:fill="FFFFFF"/>
          </w:tcPr>
          <w:p w14:paraId="367177D4" w14:textId="77777777" w:rsidR="008945E2" w:rsidRPr="00B90C90" w:rsidRDefault="008945E2" w:rsidP="008945E2">
            <w:pPr>
              <w:widowControl w:val="0"/>
              <w:suppressAutoHyphens w:val="0"/>
              <w:rPr>
                <w:lang w:val="en-US"/>
              </w:rPr>
            </w:pPr>
            <w:r w:rsidRPr="00B90C90">
              <w:rPr>
                <w:lang w:val="en-US"/>
              </w:rPr>
              <w:t>5</w:t>
            </w:r>
          </w:p>
        </w:tc>
        <w:tc>
          <w:tcPr>
            <w:tcW w:w="773" w:type="pct"/>
            <w:shd w:val="clear" w:color="auto" w:fill="FFFFFF"/>
            <w:noWrap/>
            <w:tcMar>
              <w:top w:w="28" w:type="dxa"/>
              <w:left w:w="85" w:type="dxa"/>
              <w:bottom w:w="28" w:type="dxa"/>
              <w:right w:w="85" w:type="dxa"/>
            </w:tcMar>
            <w:vAlign w:val="center"/>
          </w:tcPr>
          <w:p w14:paraId="3A0ECEC4" w14:textId="77777777" w:rsidR="008945E2" w:rsidRPr="00B90C90" w:rsidRDefault="008945E2" w:rsidP="008945E2">
            <w:pPr>
              <w:widowControl w:val="0"/>
              <w:suppressAutoHyphens w:val="0"/>
              <w:rPr>
                <w:lang w:val="en-US"/>
              </w:rPr>
            </w:pPr>
            <w:r w:rsidRPr="00B90C90">
              <w:rPr>
                <w:lang w:val="en-US"/>
              </w:rPr>
              <w:t>Imagination</w:t>
            </w:r>
          </w:p>
        </w:tc>
        <w:tc>
          <w:tcPr>
            <w:tcW w:w="40" w:type="pct"/>
            <w:shd w:val="clear" w:color="auto" w:fill="FFFFFF"/>
          </w:tcPr>
          <w:p w14:paraId="651F0B5E" w14:textId="77777777" w:rsidR="008945E2" w:rsidRPr="00B90C90" w:rsidRDefault="008945E2" w:rsidP="008945E2">
            <w:pPr>
              <w:widowControl w:val="0"/>
              <w:suppressAutoHyphens w:val="0"/>
              <w:jc w:val="center"/>
              <w:rPr>
                <w:lang w:val="en-US"/>
              </w:rPr>
            </w:pPr>
          </w:p>
        </w:tc>
        <w:tc>
          <w:tcPr>
            <w:tcW w:w="817" w:type="pct"/>
            <w:shd w:val="clear" w:color="auto" w:fill="FFFFFF"/>
            <w:vAlign w:val="center"/>
          </w:tcPr>
          <w:p w14:paraId="73041101" w14:textId="77777777" w:rsidR="008945E2" w:rsidRPr="00477D82" w:rsidRDefault="008945E2" w:rsidP="000B25FA">
            <w:pPr>
              <w:widowControl w:val="0"/>
              <w:tabs>
                <w:tab w:val="decimal" w:pos="1136"/>
              </w:tabs>
              <w:suppressAutoHyphens w:val="0"/>
            </w:pPr>
            <w:r w:rsidRPr="00477D82">
              <w:t>.11</w:t>
            </w:r>
            <w:r>
              <w:t>***</w:t>
            </w:r>
          </w:p>
        </w:tc>
        <w:tc>
          <w:tcPr>
            <w:tcW w:w="817" w:type="pct"/>
            <w:shd w:val="clear" w:color="auto" w:fill="FFFFFF"/>
            <w:vAlign w:val="center"/>
          </w:tcPr>
          <w:p w14:paraId="7E0D36DD" w14:textId="77777777" w:rsidR="008945E2" w:rsidRPr="000B25FA" w:rsidRDefault="00477D82" w:rsidP="000B25FA">
            <w:pPr>
              <w:widowControl w:val="0"/>
              <w:tabs>
                <w:tab w:val="decimal" w:pos="1266"/>
              </w:tabs>
              <w:suppressAutoHyphens w:val="0"/>
            </w:pPr>
            <w:r w:rsidRPr="000B25FA">
              <w:t>.09</w:t>
            </w:r>
            <w:r>
              <w:t>***</w:t>
            </w:r>
          </w:p>
        </w:tc>
        <w:tc>
          <w:tcPr>
            <w:tcW w:w="817" w:type="pct"/>
            <w:shd w:val="clear" w:color="auto" w:fill="FFFFFF"/>
            <w:noWrap/>
            <w:tcMar>
              <w:top w:w="28" w:type="dxa"/>
              <w:left w:w="85" w:type="dxa"/>
              <w:bottom w:w="28" w:type="dxa"/>
              <w:right w:w="85" w:type="dxa"/>
            </w:tcMar>
            <w:vAlign w:val="center"/>
          </w:tcPr>
          <w:p w14:paraId="5BFEC4E1" w14:textId="77777777" w:rsidR="008945E2" w:rsidRPr="00B90C90" w:rsidRDefault="00477D82" w:rsidP="000B25FA">
            <w:pPr>
              <w:widowControl w:val="0"/>
              <w:tabs>
                <w:tab w:val="decimal" w:pos="1022"/>
              </w:tabs>
              <w:suppressAutoHyphens w:val="0"/>
            </w:pPr>
            <w:r>
              <w:t>.13***</w:t>
            </w:r>
          </w:p>
        </w:tc>
        <w:tc>
          <w:tcPr>
            <w:tcW w:w="817" w:type="pct"/>
            <w:shd w:val="clear" w:color="auto" w:fill="FFFFFF"/>
            <w:noWrap/>
            <w:tcMar>
              <w:top w:w="28" w:type="dxa"/>
              <w:left w:w="85" w:type="dxa"/>
              <w:bottom w:w="28" w:type="dxa"/>
              <w:right w:w="85" w:type="dxa"/>
            </w:tcMar>
            <w:vAlign w:val="center"/>
          </w:tcPr>
          <w:p w14:paraId="57D3CAAC" w14:textId="77777777" w:rsidR="008945E2" w:rsidRPr="00B90C90" w:rsidRDefault="00477D82" w:rsidP="000B25FA">
            <w:pPr>
              <w:widowControl w:val="0"/>
              <w:tabs>
                <w:tab w:val="decimal" w:pos="1022"/>
              </w:tabs>
              <w:suppressAutoHyphens w:val="0"/>
            </w:pPr>
            <w:r>
              <w:t>.31***</w:t>
            </w:r>
          </w:p>
        </w:tc>
        <w:tc>
          <w:tcPr>
            <w:tcW w:w="817" w:type="pct"/>
            <w:shd w:val="clear" w:color="auto" w:fill="FFFFFF"/>
            <w:vAlign w:val="center"/>
          </w:tcPr>
          <w:p w14:paraId="731307A4" w14:textId="77777777" w:rsidR="008945E2" w:rsidRPr="00B90C90" w:rsidRDefault="00477D82" w:rsidP="000B25FA">
            <w:pPr>
              <w:widowControl w:val="0"/>
              <w:tabs>
                <w:tab w:val="decimal" w:pos="1088"/>
              </w:tabs>
              <w:suppressAutoHyphens w:val="0"/>
            </w:pPr>
            <w:r>
              <w:t>.14***</w:t>
            </w:r>
          </w:p>
        </w:tc>
      </w:tr>
      <w:tr w:rsidR="008945E2" w:rsidRPr="00B90C90" w14:paraId="48869D43" w14:textId="77777777" w:rsidTr="00B07308">
        <w:trPr>
          <w:cantSplit/>
        </w:trPr>
        <w:tc>
          <w:tcPr>
            <w:tcW w:w="102" w:type="pct"/>
            <w:shd w:val="clear" w:color="auto" w:fill="FFFFFF"/>
          </w:tcPr>
          <w:p w14:paraId="28ED055B" w14:textId="77777777" w:rsidR="008945E2" w:rsidRPr="00B90C90" w:rsidRDefault="008945E2" w:rsidP="008945E2">
            <w:pPr>
              <w:widowControl w:val="0"/>
              <w:suppressAutoHyphens w:val="0"/>
              <w:rPr>
                <w:lang w:val="en-US"/>
              </w:rPr>
            </w:pPr>
            <w:r w:rsidRPr="00B90C90">
              <w:rPr>
                <w:lang w:val="en-US"/>
              </w:rPr>
              <w:t>6</w:t>
            </w:r>
          </w:p>
        </w:tc>
        <w:tc>
          <w:tcPr>
            <w:tcW w:w="773" w:type="pct"/>
            <w:shd w:val="clear" w:color="auto" w:fill="FFFFFF"/>
            <w:noWrap/>
            <w:tcMar>
              <w:top w:w="28" w:type="dxa"/>
              <w:left w:w="85" w:type="dxa"/>
              <w:bottom w:w="28" w:type="dxa"/>
              <w:right w:w="85" w:type="dxa"/>
            </w:tcMar>
            <w:vAlign w:val="center"/>
          </w:tcPr>
          <w:p w14:paraId="27F33D7D" w14:textId="77777777" w:rsidR="008945E2" w:rsidRPr="00B90C90" w:rsidRDefault="008945E2" w:rsidP="008945E2">
            <w:pPr>
              <w:widowControl w:val="0"/>
              <w:suppressAutoHyphens w:val="0"/>
              <w:rPr>
                <w:lang w:val="en-US"/>
              </w:rPr>
            </w:pPr>
            <w:r w:rsidRPr="00B90C90">
              <w:rPr>
                <w:lang w:val="en-US"/>
              </w:rPr>
              <w:t>Real-life abilities</w:t>
            </w:r>
          </w:p>
        </w:tc>
        <w:tc>
          <w:tcPr>
            <w:tcW w:w="40" w:type="pct"/>
            <w:shd w:val="clear" w:color="auto" w:fill="FFFFFF"/>
          </w:tcPr>
          <w:p w14:paraId="398ABE8D" w14:textId="77777777" w:rsidR="008945E2" w:rsidRPr="00B90C90" w:rsidRDefault="008945E2" w:rsidP="008945E2">
            <w:pPr>
              <w:widowControl w:val="0"/>
              <w:suppressAutoHyphens w:val="0"/>
              <w:jc w:val="center"/>
              <w:rPr>
                <w:lang w:val="en-US"/>
              </w:rPr>
            </w:pPr>
          </w:p>
        </w:tc>
        <w:tc>
          <w:tcPr>
            <w:tcW w:w="817" w:type="pct"/>
            <w:shd w:val="clear" w:color="auto" w:fill="FFFFFF"/>
            <w:vAlign w:val="center"/>
          </w:tcPr>
          <w:p w14:paraId="1ABCEE68" w14:textId="77777777" w:rsidR="008945E2" w:rsidRPr="00477D82" w:rsidRDefault="008945E2" w:rsidP="000B25FA">
            <w:pPr>
              <w:widowControl w:val="0"/>
              <w:tabs>
                <w:tab w:val="decimal" w:pos="1136"/>
              </w:tabs>
              <w:suppressAutoHyphens w:val="0"/>
            </w:pPr>
            <w:r w:rsidRPr="00477D82">
              <w:t>.10</w:t>
            </w:r>
            <w:r>
              <w:t>***</w:t>
            </w:r>
          </w:p>
        </w:tc>
        <w:tc>
          <w:tcPr>
            <w:tcW w:w="817" w:type="pct"/>
            <w:shd w:val="clear" w:color="auto" w:fill="FFFFFF"/>
            <w:vAlign w:val="center"/>
          </w:tcPr>
          <w:p w14:paraId="5D12D4AF" w14:textId="77777777" w:rsidR="008945E2" w:rsidRPr="000B25FA" w:rsidRDefault="00477D82" w:rsidP="000B25FA">
            <w:pPr>
              <w:widowControl w:val="0"/>
              <w:tabs>
                <w:tab w:val="decimal" w:pos="1266"/>
              </w:tabs>
              <w:suppressAutoHyphens w:val="0"/>
            </w:pPr>
            <w:r w:rsidRPr="000B25FA">
              <w:t>.06</w:t>
            </w:r>
            <w:r>
              <w:t>**</w:t>
            </w:r>
          </w:p>
        </w:tc>
        <w:tc>
          <w:tcPr>
            <w:tcW w:w="817" w:type="pct"/>
            <w:shd w:val="clear" w:color="auto" w:fill="FFFFFF"/>
            <w:noWrap/>
            <w:tcMar>
              <w:top w:w="28" w:type="dxa"/>
              <w:left w:w="85" w:type="dxa"/>
              <w:bottom w:w="28" w:type="dxa"/>
              <w:right w:w="85" w:type="dxa"/>
            </w:tcMar>
            <w:vAlign w:val="center"/>
          </w:tcPr>
          <w:p w14:paraId="367633AA" w14:textId="77777777" w:rsidR="008945E2" w:rsidRPr="00B90C90" w:rsidRDefault="00477D82" w:rsidP="000B25FA">
            <w:pPr>
              <w:widowControl w:val="0"/>
              <w:tabs>
                <w:tab w:val="decimal" w:pos="1022"/>
              </w:tabs>
              <w:suppressAutoHyphens w:val="0"/>
            </w:pPr>
            <w:r>
              <w:t>.13***</w:t>
            </w:r>
          </w:p>
        </w:tc>
        <w:tc>
          <w:tcPr>
            <w:tcW w:w="817" w:type="pct"/>
            <w:shd w:val="clear" w:color="auto" w:fill="FFFFFF"/>
            <w:noWrap/>
            <w:tcMar>
              <w:top w:w="28" w:type="dxa"/>
              <w:left w:w="85" w:type="dxa"/>
              <w:bottom w:w="28" w:type="dxa"/>
              <w:right w:w="85" w:type="dxa"/>
            </w:tcMar>
            <w:vAlign w:val="center"/>
          </w:tcPr>
          <w:p w14:paraId="6FA8BE6C" w14:textId="77777777" w:rsidR="008945E2" w:rsidRPr="00B90C90" w:rsidRDefault="00477D82" w:rsidP="000B25FA">
            <w:pPr>
              <w:widowControl w:val="0"/>
              <w:tabs>
                <w:tab w:val="decimal" w:pos="1022"/>
              </w:tabs>
              <w:suppressAutoHyphens w:val="0"/>
            </w:pPr>
            <w:r>
              <w:t>.10***</w:t>
            </w:r>
          </w:p>
        </w:tc>
        <w:tc>
          <w:tcPr>
            <w:tcW w:w="817" w:type="pct"/>
            <w:shd w:val="clear" w:color="auto" w:fill="FFFFFF"/>
            <w:vAlign w:val="center"/>
          </w:tcPr>
          <w:p w14:paraId="379E21E2" w14:textId="77777777" w:rsidR="008945E2" w:rsidRPr="00B90C90" w:rsidRDefault="00477D82" w:rsidP="000B25FA">
            <w:pPr>
              <w:widowControl w:val="0"/>
              <w:tabs>
                <w:tab w:val="decimal" w:pos="1088"/>
              </w:tabs>
              <w:suppressAutoHyphens w:val="0"/>
            </w:pPr>
            <w:r>
              <w:t>.13***</w:t>
            </w:r>
          </w:p>
        </w:tc>
      </w:tr>
      <w:tr w:rsidR="008945E2" w:rsidRPr="00B90C90" w14:paraId="6F332046" w14:textId="77777777" w:rsidTr="00B07308">
        <w:trPr>
          <w:cantSplit/>
        </w:trPr>
        <w:tc>
          <w:tcPr>
            <w:tcW w:w="102" w:type="pct"/>
            <w:shd w:val="clear" w:color="auto" w:fill="FFFFFF"/>
          </w:tcPr>
          <w:p w14:paraId="6F4BFC16" w14:textId="77777777" w:rsidR="008945E2" w:rsidRPr="00B90C90" w:rsidRDefault="008945E2" w:rsidP="008945E2">
            <w:pPr>
              <w:widowControl w:val="0"/>
              <w:suppressAutoHyphens w:val="0"/>
              <w:rPr>
                <w:lang w:val="en-US"/>
              </w:rPr>
            </w:pPr>
            <w:r w:rsidRPr="00B90C90">
              <w:rPr>
                <w:lang w:val="en-US"/>
              </w:rPr>
              <w:t>7</w:t>
            </w:r>
          </w:p>
        </w:tc>
        <w:tc>
          <w:tcPr>
            <w:tcW w:w="773" w:type="pct"/>
            <w:shd w:val="clear" w:color="auto" w:fill="FFFFFF"/>
            <w:noWrap/>
            <w:tcMar>
              <w:top w:w="28" w:type="dxa"/>
              <w:left w:w="85" w:type="dxa"/>
              <w:bottom w:w="28" w:type="dxa"/>
              <w:right w:w="85" w:type="dxa"/>
            </w:tcMar>
            <w:vAlign w:val="center"/>
          </w:tcPr>
          <w:p w14:paraId="5112D5A5" w14:textId="77777777" w:rsidR="008945E2" w:rsidRPr="00B90C90" w:rsidRDefault="008945E2" w:rsidP="008945E2">
            <w:pPr>
              <w:widowControl w:val="0"/>
              <w:suppressAutoHyphens w:val="0"/>
              <w:rPr>
                <w:lang w:val="en-US"/>
              </w:rPr>
            </w:pPr>
            <w:r w:rsidRPr="00B90C90">
              <w:rPr>
                <w:lang w:val="en-US"/>
              </w:rPr>
              <w:t>Social relations</w:t>
            </w:r>
          </w:p>
        </w:tc>
        <w:tc>
          <w:tcPr>
            <w:tcW w:w="40" w:type="pct"/>
            <w:shd w:val="clear" w:color="auto" w:fill="FFFFFF"/>
          </w:tcPr>
          <w:p w14:paraId="5A9B0C4E" w14:textId="77777777" w:rsidR="008945E2" w:rsidRPr="00B90C90" w:rsidRDefault="008945E2" w:rsidP="008945E2">
            <w:pPr>
              <w:widowControl w:val="0"/>
              <w:suppressAutoHyphens w:val="0"/>
              <w:jc w:val="center"/>
              <w:rPr>
                <w:lang w:val="en-US"/>
              </w:rPr>
            </w:pPr>
          </w:p>
        </w:tc>
        <w:tc>
          <w:tcPr>
            <w:tcW w:w="817" w:type="pct"/>
            <w:shd w:val="clear" w:color="auto" w:fill="FFFFFF"/>
            <w:vAlign w:val="center"/>
          </w:tcPr>
          <w:p w14:paraId="093405B9" w14:textId="77777777" w:rsidR="008945E2" w:rsidRPr="00477D82" w:rsidRDefault="008945E2" w:rsidP="000B25FA">
            <w:pPr>
              <w:widowControl w:val="0"/>
              <w:tabs>
                <w:tab w:val="decimal" w:pos="1136"/>
              </w:tabs>
              <w:suppressAutoHyphens w:val="0"/>
            </w:pPr>
            <w:r w:rsidRPr="00477D82">
              <w:t>-.04*</w:t>
            </w:r>
          </w:p>
        </w:tc>
        <w:tc>
          <w:tcPr>
            <w:tcW w:w="817" w:type="pct"/>
            <w:shd w:val="clear" w:color="auto" w:fill="FFFFFF"/>
            <w:vAlign w:val="center"/>
          </w:tcPr>
          <w:p w14:paraId="2BCC4793" w14:textId="77777777" w:rsidR="008945E2" w:rsidRPr="000B25FA" w:rsidRDefault="00477D82" w:rsidP="000B25FA">
            <w:pPr>
              <w:widowControl w:val="0"/>
              <w:tabs>
                <w:tab w:val="decimal" w:pos="1266"/>
              </w:tabs>
              <w:suppressAutoHyphens w:val="0"/>
            </w:pPr>
            <w:r w:rsidRPr="000B25FA">
              <w:t>.09</w:t>
            </w:r>
            <w:r>
              <w:t>***</w:t>
            </w:r>
          </w:p>
        </w:tc>
        <w:tc>
          <w:tcPr>
            <w:tcW w:w="817" w:type="pct"/>
            <w:shd w:val="clear" w:color="auto" w:fill="FFFFFF"/>
            <w:noWrap/>
            <w:tcMar>
              <w:top w:w="28" w:type="dxa"/>
              <w:left w:w="85" w:type="dxa"/>
              <w:bottom w:w="28" w:type="dxa"/>
              <w:right w:w="85" w:type="dxa"/>
            </w:tcMar>
            <w:vAlign w:val="center"/>
          </w:tcPr>
          <w:p w14:paraId="56E2A32D" w14:textId="77777777" w:rsidR="008945E2" w:rsidRPr="00B90C90" w:rsidRDefault="00477D82" w:rsidP="000B25FA">
            <w:pPr>
              <w:widowControl w:val="0"/>
              <w:tabs>
                <w:tab w:val="decimal" w:pos="1022"/>
              </w:tabs>
              <w:suppressAutoHyphens w:val="0"/>
            </w:pPr>
            <w:r>
              <w:t>.13***</w:t>
            </w:r>
          </w:p>
        </w:tc>
        <w:tc>
          <w:tcPr>
            <w:tcW w:w="817" w:type="pct"/>
            <w:shd w:val="clear" w:color="auto" w:fill="FFFFFF"/>
            <w:noWrap/>
            <w:tcMar>
              <w:top w:w="28" w:type="dxa"/>
              <w:left w:w="85" w:type="dxa"/>
              <w:bottom w:w="28" w:type="dxa"/>
              <w:right w:w="85" w:type="dxa"/>
            </w:tcMar>
            <w:vAlign w:val="center"/>
          </w:tcPr>
          <w:p w14:paraId="4F9AC7D8" w14:textId="77777777" w:rsidR="008945E2" w:rsidRPr="00B90C90" w:rsidRDefault="00477D82" w:rsidP="000B25FA">
            <w:pPr>
              <w:widowControl w:val="0"/>
              <w:tabs>
                <w:tab w:val="decimal" w:pos="1022"/>
              </w:tabs>
              <w:suppressAutoHyphens w:val="0"/>
            </w:pPr>
            <w:r>
              <w:t>.06**</w:t>
            </w:r>
          </w:p>
        </w:tc>
        <w:tc>
          <w:tcPr>
            <w:tcW w:w="817" w:type="pct"/>
            <w:shd w:val="clear" w:color="auto" w:fill="FFFFFF"/>
            <w:vAlign w:val="center"/>
          </w:tcPr>
          <w:p w14:paraId="7FF182C8" w14:textId="77777777" w:rsidR="008945E2" w:rsidRPr="00B90C90" w:rsidRDefault="00477D82" w:rsidP="000B25FA">
            <w:pPr>
              <w:widowControl w:val="0"/>
              <w:tabs>
                <w:tab w:val="decimal" w:pos="1088"/>
              </w:tabs>
              <w:suppressAutoHyphens w:val="0"/>
            </w:pPr>
            <w:r>
              <w:t>-.01</w:t>
            </w:r>
          </w:p>
        </w:tc>
      </w:tr>
      <w:tr w:rsidR="008945E2" w:rsidRPr="00B90C90" w14:paraId="61306E7D" w14:textId="77777777" w:rsidTr="00B07308">
        <w:trPr>
          <w:cantSplit/>
        </w:trPr>
        <w:tc>
          <w:tcPr>
            <w:tcW w:w="102" w:type="pct"/>
            <w:shd w:val="clear" w:color="auto" w:fill="FFFFFF"/>
          </w:tcPr>
          <w:p w14:paraId="176A13BF" w14:textId="77777777" w:rsidR="008945E2" w:rsidRPr="00B90C90" w:rsidRDefault="008945E2" w:rsidP="008945E2">
            <w:pPr>
              <w:widowControl w:val="0"/>
              <w:suppressAutoHyphens w:val="0"/>
              <w:rPr>
                <w:lang w:val="en-US"/>
              </w:rPr>
            </w:pPr>
            <w:r w:rsidRPr="00B90C90">
              <w:rPr>
                <w:lang w:val="en-US"/>
              </w:rPr>
              <w:t>8</w:t>
            </w:r>
          </w:p>
        </w:tc>
        <w:tc>
          <w:tcPr>
            <w:tcW w:w="773" w:type="pct"/>
            <w:shd w:val="clear" w:color="auto" w:fill="FFFFFF"/>
            <w:noWrap/>
            <w:tcMar>
              <w:top w:w="28" w:type="dxa"/>
              <w:left w:w="85" w:type="dxa"/>
              <w:bottom w:w="28" w:type="dxa"/>
              <w:right w:w="85" w:type="dxa"/>
            </w:tcMar>
            <w:vAlign w:val="center"/>
          </w:tcPr>
          <w:p w14:paraId="5B8432AB" w14:textId="77777777" w:rsidR="008945E2" w:rsidRPr="00B90C90" w:rsidRDefault="008945E2" w:rsidP="008945E2">
            <w:pPr>
              <w:widowControl w:val="0"/>
              <w:suppressAutoHyphens w:val="0"/>
              <w:rPr>
                <w:lang w:val="en-US"/>
              </w:rPr>
            </w:pPr>
            <w:r w:rsidRPr="00B90C90">
              <w:rPr>
                <w:lang w:val="en-US"/>
              </w:rPr>
              <w:t>Talk about</w:t>
            </w:r>
          </w:p>
        </w:tc>
        <w:tc>
          <w:tcPr>
            <w:tcW w:w="40" w:type="pct"/>
            <w:shd w:val="clear" w:color="auto" w:fill="FFFFFF"/>
          </w:tcPr>
          <w:p w14:paraId="7998B15E" w14:textId="77777777" w:rsidR="008945E2" w:rsidRPr="00B90C90" w:rsidRDefault="008945E2" w:rsidP="008945E2">
            <w:pPr>
              <w:widowControl w:val="0"/>
              <w:suppressAutoHyphens w:val="0"/>
              <w:jc w:val="center"/>
              <w:rPr>
                <w:lang w:val="en-US"/>
              </w:rPr>
            </w:pPr>
          </w:p>
        </w:tc>
        <w:tc>
          <w:tcPr>
            <w:tcW w:w="817" w:type="pct"/>
            <w:shd w:val="clear" w:color="auto" w:fill="FFFFFF"/>
            <w:vAlign w:val="center"/>
          </w:tcPr>
          <w:p w14:paraId="71D96EE3" w14:textId="77777777" w:rsidR="008945E2" w:rsidRPr="00477D82" w:rsidRDefault="008945E2" w:rsidP="000B25FA">
            <w:pPr>
              <w:widowControl w:val="0"/>
              <w:tabs>
                <w:tab w:val="decimal" w:pos="1136"/>
              </w:tabs>
              <w:suppressAutoHyphens w:val="0"/>
            </w:pPr>
            <w:r w:rsidRPr="00477D82">
              <w:t>.09</w:t>
            </w:r>
            <w:r>
              <w:t>***</w:t>
            </w:r>
          </w:p>
        </w:tc>
        <w:tc>
          <w:tcPr>
            <w:tcW w:w="817" w:type="pct"/>
            <w:shd w:val="clear" w:color="auto" w:fill="FFFFFF"/>
            <w:vAlign w:val="center"/>
          </w:tcPr>
          <w:p w14:paraId="3D7FF187" w14:textId="77777777" w:rsidR="008945E2" w:rsidRPr="000B25FA" w:rsidRDefault="00477D82" w:rsidP="000B25FA">
            <w:pPr>
              <w:widowControl w:val="0"/>
              <w:tabs>
                <w:tab w:val="decimal" w:pos="1266"/>
              </w:tabs>
              <w:suppressAutoHyphens w:val="0"/>
            </w:pPr>
            <w:r w:rsidRPr="000B25FA">
              <w:t>.05</w:t>
            </w:r>
            <w:r>
              <w:t>**</w:t>
            </w:r>
          </w:p>
        </w:tc>
        <w:tc>
          <w:tcPr>
            <w:tcW w:w="817" w:type="pct"/>
            <w:shd w:val="clear" w:color="auto" w:fill="FFFFFF"/>
            <w:noWrap/>
            <w:tcMar>
              <w:top w:w="28" w:type="dxa"/>
              <w:left w:w="85" w:type="dxa"/>
              <w:bottom w:w="28" w:type="dxa"/>
              <w:right w:w="85" w:type="dxa"/>
            </w:tcMar>
            <w:vAlign w:val="center"/>
          </w:tcPr>
          <w:p w14:paraId="706193A5" w14:textId="77777777" w:rsidR="008945E2" w:rsidRPr="00B90C90" w:rsidRDefault="00477D82" w:rsidP="000B25FA">
            <w:pPr>
              <w:widowControl w:val="0"/>
              <w:tabs>
                <w:tab w:val="decimal" w:pos="1022"/>
              </w:tabs>
              <w:suppressAutoHyphens w:val="0"/>
            </w:pPr>
            <w:r>
              <w:t>.24***</w:t>
            </w:r>
          </w:p>
        </w:tc>
        <w:tc>
          <w:tcPr>
            <w:tcW w:w="817" w:type="pct"/>
            <w:shd w:val="clear" w:color="auto" w:fill="FFFFFF"/>
            <w:noWrap/>
            <w:tcMar>
              <w:top w:w="28" w:type="dxa"/>
              <w:left w:w="85" w:type="dxa"/>
              <w:bottom w:w="28" w:type="dxa"/>
              <w:right w:w="85" w:type="dxa"/>
            </w:tcMar>
            <w:vAlign w:val="center"/>
          </w:tcPr>
          <w:p w14:paraId="6A6A0558" w14:textId="77777777" w:rsidR="008945E2" w:rsidRPr="00B90C90" w:rsidRDefault="00477D82" w:rsidP="000B25FA">
            <w:pPr>
              <w:widowControl w:val="0"/>
              <w:tabs>
                <w:tab w:val="decimal" w:pos="1022"/>
              </w:tabs>
              <w:suppressAutoHyphens w:val="0"/>
            </w:pPr>
            <w:r>
              <w:t>.07***</w:t>
            </w:r>
          </w:p>
        </w:tc>
        <w:tc>
          <w:tcPr>
            <w:tcW w:w="817" w:type="pct"/>
            <w:shd w:val="clear" w:color="auto" w:fill="FFFFFF"/>
            <w:vAlign w:val="center"/>
          </w:tcPr>
          <w:p w14:paraId="005BEA19" w14:textId="77777777" w:rsidR="008945E2" w:rsidRPr="00B90C90" w:rsidRDefault="00477D82" w:rsidP="000B25FA">
            <w:pPr>
              <w:widowControl w:val="0"/>
              <w:tabs>
                <w:tab w:val="decimal" w:pos="1088"/>
              </w:tabs>
              <w:suppressAutoHyphens w:val="0"/>
            </w:pPr>
            <w:r>
              <w:t>.14***</w:t>
            </w:r>
          </w:p>
        </w:tc>
      </w:tr>
      <w:tr w:rsidR="008945E2" w:rsidRPr="00B90C90" w14:paraId="1F97253B" w14:textId="77777777" w:rsidTr="00B07308">
        <w:trPr>
          <w:cantSplit/>
        </w:trPr>
        <w:tc>
          <w:tcPr>
            <w:tcW w:w="102" w:type="pct"/>
            <w:shd w:val="clear" w:color="auto" w:fill="FFFFFF"/>
          </w:tcPr>
          <w:p w14:paraId="1A0B8E1A" w14:textId="77777777" w:rsidR="008945E2" w:rsidRPr="00B90C90" w:rsidRDefault="008945E2" w:rsidP="008945E2">
            <w:pPr>
              <w:widowControl w:val="0"/>
              <w:suppressAutoHyphens w:val="0"/>
              <w:rPr>
                <w:lang w:val="en-US"/>
              </w:rPr>
            </w:pPr>
            <w:r w:rsidRPr="00B90C90">
              <w:rPr>
                <w:lang w:val="en-US"/>
              </w:rPr>
              <w:t>9</w:t>
            </w:r>
          </w:p>
        </w:tc>
        <w:tc>
          <w:tcPr>
            <w:tcW w:w="773" w:type="pct"/>
            <w:shd w:val="clear" w:color="auto" w:fill="FFFFFF"/>
            <w:noWrap/>
            <w:tcMar>
              <w:top w:w="28" w:type="dxa"/>
              <w:left w:w="85" w:type="dxa"/>
              <w:bottom w:w="28" w:type="dxa"/>
              <w:right w:w="85" w:type="dxa"/>
            </w:tcMar>
            <w:vAlign w:val="center"/>
          </w:tcPr>
          <w:p w14:paraId="48573165" w14:textId="77777777" w:rsidR="008945E2" w:rsidRPr="00B90C90" w:rsidRDefault="008945E2" w:rsidP="008945E2">
            <w:pPr>
              <w:widowControl w:val="0"/>
              <w:suppressAutoHyphens w:val="0"/>
              <w:rPr>
                <w:lang w:val="en-US"/>
              </w:rPr>
            </w:pPr>
            <w:r w:rsidRPr="00B90C90">
              <w:rPr>
                <w:lang w:val="en-US"/>
              </w:rPr>
              <w:t>Avatar’s abilities</w:t>
            </w:r>
          </w:p>
        </w:tc>
        <w:tc>
          <w:tcPr>
            <w:tcW w:w="40" w:type="pct"/>
            <w:shd w:val="clear" w:color="auto" w:fill="FFFFFF"/>
          </w:tcPr>
          <w:p w14:paraId="540EC123" w14:textId="77777777" w:rsidR="008945E2" w:rsidRPr="00B90C90" w:rsidRDefault="008945E2" w:rsidP="008945E2">
            <w:pPr>
              <w:widowControl w:val="0"/>
              <w:suppressAutoHyphens w:val="0"/>
              <w:jc w:val="center"/>
              <w:rPr>
                <w:lang w:val="en-US"/>
              </w:rPr>
            </w:pPr>
          </w:p>
        </w:tc>
        <w:tc>
          <w:tcPr>
            <w:tcW w:w="817" w:type="pct"/>
            <w:shd w:val="clear" w:color="auto" w:fill="FFFFFF"/>
            <w:vAlign w:val="center"/>
          </w:tcPr>
          <w:p w14:paraId="55144690" w14:textId="77777777" w:rsidR="008945E2" w:rsidRPr="00477D82" w:rsidRDefault="008945E2" w:rsidP="000B25FA">
            <w:pPr>
              <w:widowControl w:val="0"/>
              <w:tabs>
                <w:tab w:val="decimal" w:pos="1136"/>
              </w:tabs>
              <w:suppressAutoHyphens w:val="0"/>
            </w:pPr>
            <w:r w:rsidRPr="00477D82">
              <w:t>.05*</w:t>
            </w:r>
          </w:p>
        </w:tc>
        <w:tc>
          <w:tcPr>
            <w:tcW w:w="817" w:type="pct"/>
            <w:shd w:val="clear" w:color="auto" w:fill="FFFFFF"/>
            <w:vAlign w:val="center"/>
          </w:tcPr>
          <w:p w14:paraId="05E3DCE8" w14:textId="77777777" w:rsidR="008945E2" w:rsidRPr="000B25FA" w:rsidRDefault="00477D82" w:rsidP="000B25FA">
            <w:pPr>
              <w:widowControl w:val="0"/>
              <w:tabs>
                <w:tab w:val="decimal" w:pos="1266"/>
              </w:tabs>
              <w:suppressAutoHyphens w:val="0"/>
            </w:pPr>
            <w:r w:rsidRPr="000B25FA">
              <w:t>.05</w:t>
            </w:r>
            <w:r>
              <w:t>*</w:t>
            </w:r>
          </w:p>
        </w:tc>
        <w:tc>
          <w:tcPr>
            <w:tcW w:w="817" w:type="pct"/>
            <w:shd w:val="clear" w:color="auto" w:fill="FFFFFF"/>
            <w:noWrap/>
            <w:tcMar>
              <w:top w:w="28" w:type="dxa"/>
              <w:left w:w="85" w:type="dxa"/>
              <w:bottom w:w="28" w:type="dxa"/>
              <w:right w:w="85" w:type="dxa"/>
            </w:tcMar>
            <w:vAlign w:val="center"/>
          </w:tcPr>
          <w:p w14:paraId="119E548D" w14:textId="77777777" w:rsidR="008945E2" w:rsidRPr="00B90C90" w:rsidRDefault="00477D82" w:rsidP="000B25FA">
            <w:pPr>
              <w:widowControl w:val="0"/>
              <w:tabs>
                <w:tab w:val="decimal" w:pos="1022"/>
              </w:tabs>
              <w:suppressAutoHyphens w:val="0"/>
            </w:pPr>
            <w:r>
              <w:t>.12***</w:t>
            </w:r>
          </w:p>
        </w:tc>
        <w:tc>
          <w:tcPr>
            <w:tcW w:w="817" w:type="pct"/>
            <w:shd w:val="clear" w:color="auto" w:fill="FFFFFF"/>
            <w:noWrap/>
            <w:tcMar>
              <w:top w:w="28" w:type="dxa"/>
              <w:left w:w="85" w:type="dxa"/>
              <w:bottom w:w="28" w:type="dxa"/>
              <w:right w:w="85" w:type="dxa"/>
            </w:tcMar>
            <w:vAlign w:val="center"/>
          </w:tcPr>
          <w:p w14:paraId="021E5568" w14:textId="77777777" w:rsidR="008945E2" w:rsidRPr="00B90C90" w:rsidRDefault="00477D82" w:rsidP="000B25FA">
            <w:pPr>
              <w:widowControl w:val="0"/>
              <w:tabs>
                <w:tab w:val="decimal" w:pos="1022"/>
              </w:tabs>
              <w:suppressAutoHyphens w:val="0"/>
            </w:pPr>
            <w:r>
              <w:t>.35***</w:t>
            </w:r>
          </w:p>
        </w:tc>
        <w:tc>
          <w:tcPr>
            <w:tcW w:w="817" w:type="pct"/>
            <w:shd w:val="clear" w:color="auto" w:fill="FFFFFF"/>
            <w:vAlign w:val="center"/>
          </w:tcPr>
          <w:p w14:paraId="60BF2263" w14:textId="77777777" w:rsidR="008945E2" w:rsidRPr="00B90C90" w:rsidRDefault="00477D82" w:rsidP="000B25FA">
            <w:pPr>
              <w:widowControl w:val="0"/>
              <w:tabs>
                <w:tab w:val="decimal" w:pos="1088"/>
              </w:tabs>
              <w:suppressAutoHyphens w:val="0"/>
            </w:pPr>
            <w:r>
              <w:t>.11***</w:t>
            </w:r>
          </w:p>
        </w:tc>
      </w:tr>
      <w:tr w:rsidR="008945E2" w:rsidRPr="00B90C90" w14:paraId="453D2BFA" w14:textId="77777777" w:rsidTr="00B07308">
        <w:trPr>
          <w:cantSplit/>
        </w:trPr>
        <w:tc>
          <w:tcPr>
            <w:tcW w:w="102" w:type="pct"/>
            <w:tcBorders>
              <w:bottom w:val="single" w:sz="4" w:space="0" w:color="auto"/>
            </w:tcBorders>
            <w:shd w:val="clear" w:color="auto" w:fill="FFFFFF"/>
          </w:tcPr>
          <w:p w14:paraId="047C1D2E" w14:textId="77777777" w:rsidR="008945E2" w:rsidRPr="00B90C90" w:rsidRDefault="008945E2" w:rsidP="008945E2">
            <w:pPr>
              <w:widowControl w:val="0"/>
              <w:suppressAutoHyphens w:val="0"/>
              <w:rPr>
                <w:lang w:val="en-US"/>
              </w:rPr>
            </w:pPr>
            <w:r w:rsidRPr="00B90C90">
              <w:rPr>
                <w:lang w:val="en-US"/>
              </w:rPr>
              <w:t>10</w:t>
            </w:r>
          </w:p>
        </w:tc>
        <w:tc>
          <w:tcPr>
            <w:tcW w:w="773" w:type="pct"/>
            <w:tcBorders>
              <w:bottom w:val="single" w:sz="4" w:space="0" w:color="auto"/>
            </w:tcBorders>
            <w:shd w:val="clear" w:color="auto" w:fill="FFFFFF"/>
            <w:noWrap/>
            <w:tcMar>
              <w:top w:w="28" w:type="dxa"/>
              <w:left w:w="85" w:type="dxa"/>
              <w:bottom w:w="28" w:type="dxa"/>
              <w:right w:w="85" w:type="dxa"/>
            </w:tcMar>
            <w:vAlign w:val="center"/>
          </w:tcPr>
          <w:p w14:paraId="287831E6" w14:textId="77777777" w:rsidR="008945E2" w:rsidRPr="00B90C90" w:rsidRDefault="008945E2" w:rsidP="008945E2">
            <w:pPr>
              <w:widowControl w:val="0"/>
              <w:suppressAutoHyphens w:val="0"/>
              <w:rPr>
                <w:lang w:val="en-US"/>
              </w:rPr>
            </w:pPr>
            <w:r w:rsidRPr="00B90C90">
              <w:rPr>
                <w:lang w:val="en-US"/>
              </w:rPr>
              <w:t>Curiosity</w:t>
            </w:r>
          </w:p>
        </w:tc>
        <w:tc>
          <w:tcPr>
            <w:tcW w:w="40" w:type="pct"/>
            <w:tcBorders>
              <w:bottom w:val="single" w:sz="4" w:space="0" w:color="auto"/>
            </w:tcBorders>
            <w:shd w:val="clear" w:color="auto" w:fill="FFFFFF"/>
          </w:tcPr>
          <w:p w14:paraId="261F0346" w14:textId="77777777" w:rsidR="008945E2" w:rsidRPr="00B90C90" w:rsidRDefault="008945E2" w:rsidP="008945E2">
            <w:pPr>
              <w:widowControl w:val="0"/>
              <w:suppressAutoHyphens w:val="0"/>
              <w:jc w:val="center"/>
              <w:rPr>
                <w:lang w:val="en-US"/>
              </w:rPr>
            </w:pPr>
          </w:p>
        </w:tc>
        <w:tc>
          <w:tcPr>
            <w:tcW w:w="817" w:type="pct"/>
            <w:tcBorders>
              <w:bottom w:val="single" w:sz="4" w:space="0" w:color="auto"/>
            </w:tcBorders>
            <w:shd w:val="clear" w:color="auto" w:fill="FFFFFF"/>
            <w:vAlign w:val="center"/>
          </w:tcPr>
          <w:p w14:paraId="0ECD492F" w14:textId="77777777" w:rsidR="008945E2" w:rsidRPr="00477D82" w:rsidRDefault="008945E2" w:rsidP="000B25FA">
            <w:pPr>
              <w:widowControl w:val="0"/>
              <w:tabs>
                <w:tab w:val="decimal" w:pos="1136"/>
              </w:tabs>
              <w:suppressAutoHyphens w:val="0"/>
            </w:pPr>
            <w:r w:rsidRPr="00477D82">
              <w:t>.15</w:t>
            </w:r>
            <w:r>
              <w:t>***</w:t>
            </w:r>
          </w:p>
        </w:tc>
        <w:tc>
          <w:tcPr>
            <w:tcW w:w="817" w:type="pct"/>
            <w:tcBorders>
              <w:bottom w:val="single" w:sz="4" w:space="0" w:color="auto"/>
            </w:tcBorders>
            <w:shd w:val="clear" w:color="auto" w:fill="FFFFFF"/>
            <w:vAlign w:val="center"/>
          </w:tcPr>
          <w:p w14:paraId="747D3EC0" w14:textId="77777777" w:rsidR="008945E2" w:rsidRPr="000B25FA" w:rsidRDefault="00477D82" w:rsidP="000B25FA">
            <w:pPr>
              <w:widowControl w:val="0"/>
              <w:tabs>
                <w:tab w:val="decimal" w:pos="1266"/>
              </w:tabs>
              <w:suppressAutoHyphens w:val="0"/>
            </w:pPr>
            <w:r w:rsidRPr="000B25FA">
              <w:t>.14</w:t>
            </w:r>
            <w:r>
              <w:t>***</w:t>
            </w:r>
          </w:p>
        </w:tc>
        <w:tc>
          <w:tcPr>
            <w:tcW w:w="817" w:type="pct"/>
            <w:tcBorders>
              <w:bottom w:val="single" w:sz="4" w:space="0" w:color="auto"/>
            </w:tcBorders>
            <w:shd w:val="clear" w:color="auto" w:fill="FFFFFF"/>
            <w:noWrap/>
            <w:tcMar>
              <w:top w:w="28" w:type="dxa"/>
              <w:left w:w="85" w:type="dxa"/>
              <w:bottom w:w="28" w:type="dxa"/>
              <w:right w:w="85" w:type="dxa"/>
            </w:tcMar>
            <w:vAlign w:val="center"/>
          </w:tcPr>
          <w:p w14:paraId="03DD522D" w14:textId="77777777" w:rsidR="008945E2" w:rsidRPr="00B90C90" w:rsidRDefault="00477D82" w:rsidP="000B25FA">
            <w:pPr>
              <w:widowControl w:val="0"/>
              <w:tabs>
                <w:tab w:val="decimal" w:pos="1022"/>
              </w:tabs>
              <w:suppressAutoHyphens w:val="0"/>
            </w:pPr>
            <w:r>
              <w:t>.19***</w:t>
            </w:r>
          </w:p>
        </w:tc>
        <w:tc>
          <w:tcPr>
            <w:tcW w:w="817" w:type="pct"/>
            <w:tcBorders>
              <w:bottom w:val="single" w:sz="4" w:space="0" w:color="auto"/>
            </w:tcBorders>
            <w:shd w:val="clear" w:color="auto" w:fill="FFFFFF"/>
            <w:noWrap/>
            <w:tcMar>
              <w:top w:w="28" w:type="dxa"/>
              <w:left w:w="85" w:type="dxa"/>
              <w:bottom w:w="28" w:type="dxa"/>
              <w:right w:w="85" w:type="dxa"/>
            </w:tcMar>
            <w:vAlign w:val="center"/>
          </w:tcPr>
          <w:p w14:paraId="5CA636BA" w14:textId="77777777" w:rsidR="008945E2" w:rsidRPr="00B90C90" w:rsidRDefault="00477D82" w:rsidP="000B25FA">
            <w:pPr>
              <w:widowControl w:val="0"/>
              <w:tabs>
                <w:tab w:val="decimal" w:pos="1022"/>
              </w:tabs>
              <w:suppressAutoHyphens w:val="0"/>
            </w:pPr>
            <w:r>
              <w:t>.30***</w:t>
            </w:r>
          </w:p>
        </w:tc>
        <w:tc>
          <w:tcPr>
            <w:tcW w:w="817" w:type="pct"/>
            <w:tcBorders>
              <w:bottom w:val="single" w:sz="4" w:space="0" w:color="auto"/>
            </w:tcBorders>
            <w:shd w:val="clear" w:color="auto" w:fill="FFFFFF"/>
            <w:vAlign w:val="center"/>
          </w:tcPr>
          <w:p w14:paraId="6F8E681E" w14:textId="77777777" w:rsidR="008945E2" w:rsidRPr="00B90C90" w:rsidRDefault="00477D82" w:rsidP="000B25FA">
            <w:pPr>
              <w:widowControl w:val="0"/>
              <w:tabs>
                <w:tab w:val="decimal" w:pos="1088"/>
              </w:tabs>
              <w:suppressAutoHyphens w:val="0"/>
            </w:pPr>
            <w:r>
              <w:t>.19***</w:t>
            </w:r>
          </w:p>
        </w:tc>
      </w:tr>
    </w:tbl>
    <w:p w14:paraId="56CCF102" w14:textId="77777777" w:rsidR="008945E2" w:rsidRDefault="008945E2" w:rsidP="008945E2">
      <w:pPr>
        <w:widowControl w:val="0"/>
        <w:suppressAutoHyphens w:val="0"/>
      </w:pPr>
      <w:r w:rsidRPr="00B90C90">
        <w:rPr>
          <w:i/>
          <w:lang w:val="en-US"/>
        </w:rPr>
        <w:t>Note.</w:t>
      </w:r>
      <w:r w:rsidRPr="00B90C90">
        <w:rPr>
          <w:lang w:val="en-US"/>
        </w:rPr>
        <w:t xml:space="preserve"> </w:t>
      </w:r>
      <w:r w:rsidRPr="00B90C90">
        <w:rPr>
          <w:i/>
          <w:lang w:val="en-US"/>
        </w:rPr>
        <w:t xml:space="preserve">Ns </w:t>
      </w:r>
      <w:r w:rsidRPr="00B90C90">
        <w:rPr>
          <w:lang w:val="en-US"/>
        </w:rPr>
        <w:t xml:space="preserve">ranged from 2,712 </w:t>
      </w:r>
      <w:r>
        <w:rPr>
          <w:lang w:val="en-US"/>
        </w:rPr>
        <w:t xml:space="preserve">(curiosity) </w:t>
      </w:r>
      <w:r w:rsidRPr="00B90C90">
        <w:rPr>
          <w:lang w:val="en-US"/>
        </w:rPr>
        <w:t>to 2,727</w:t>
      </w:r>
      <w:r>
        <w:rPr>
          <w:lang w:val="en-US"/>
        </w:rPr>
        <w:t xml:space="preserve"> (storyline)</w:t>
      </w:r>
      <w:r w:rsidRPr="00B90C90">
        <w:rPr>
          <w:lang w:val="en-US"/>
        </w:rPr>
        <w:t>. Reasons for playing were assessed on a Likert scale ranging from 1 (</w:t>
      </w:r>
      <w:r w:rsidRPr="00B90C90">
        <w:rPr>
          <w:i/>
          <w:lang w:val="en-US"/>
        </w:rPr>
        <w:t>never</w:t>
      </w:r>
      <w:r w:rsidRPr="00B90C90">
        <w:rPr>
          <w:lang w:val="en-US"/>
        </w:rPr>
        <w:t>) to 4 (</w:t>
      </w:r>
      <w:r w:rsidRPr="00B90C90">
        <w:rPr>
          <w:i/>
          <w:lang w:val="en-US"/>
        </w:rPr>
        <w:t>very often</w:t>
      </w:r>
      <w:r w:rsidRPr="00B90C90">
        <w:rPr>
          <w:lang w:val="en-US"/>
        </w:rPr>
        <w:t xml:space="preserve">). Preferred video game genres refer to </w:t>
      </w:r>
      <w:proofErr w:type="spellStart"/>
      <w:r w:rsidRPr="00B90C90">
        <w:rPr>
          <w:lang w:val="en-US"/>
        </w:rPr>
        <w:t>Apperley’s</w:t>
      </w:r>
      <w:proofErr w:type="spellEnd"/>
      <w:r w:rsidRPr="00B90C90">
        <w:rPr>
          <w:lang w:val="en-US"/>
        </w:rPr>
        <w:t xml:space="preserve"> (2006) classification and were assessed by ratings of how often various subgenres were played, ranging from 1 (</w:t>
      </w:r>
      <w:r w:rsidRPr="00B90C90">
        <w:rPr>
          <w:i/>
          <w:lang w:val="en-US"/>
        </w:rPr>
        <w:t>never</w:t>
      </w:r>
      <w:r w:rsidRPr="00B90C90">
        <w:rPr>
          <w:lang w:val="en-US"/>
        </w:rPr>
        <w:t>) to 4 (</w:t>
      </w:r>
      <w:r w:rsidRPr="00B90C90">
        <w:rPr>
          <w:i/>
          <w:lang w:val="en-US"/>
        </w:rPr>
        <w:t>very often</w:t>
      </w:r>
      <w:r w:rsidRPr="00B90C90">
        <w:rPr>
          <w:lang w:val="en-US"/>
        </w:rPr>
        <w:t xml:space="preserve">). Simulation included: life simulations (e.g., The Sims), economy simulations (e.g., Sim City), sport simulations (e.g., </w:t>
      </w:r>
      <w:proofErr w:type="spellStart"/>
      <w:r w:rsidRPr="00B90C90">
        <w:rPr>
          <w:lang w:val="en-US"/>
        </w:rPr>
        <w:t>Fifa</w:t>
      </w:r>
      <w:proofErr w:type="spellEnd"/>
      <w:r w:rsidRPr="00B90C90">
        <w:rPr>
          <w:lang w:val="en-US"/>
        </w:rPr>
        <w:t xml:space="preserve">), other simulations (e.g., Flight Simulator). Strategy included: real-time strategy games (e.g., Age of Empires), round-based strategy games (e.g., Civilization). Action included: first-person shooter single-player (e.g., Half Life), first-person shooter multiplayer (e.g., Counterstrike), third-person games (e.g., Tomb Raider). Role-playing included: MMORPGs (e.g., World of Warcraft), single-player role-playing games (e.g., Dragon Age), adventures (e.g., Monkey Island). Unclassified included: </w:t>
      </w:r>
      <w:proofErr w:type="spellStart"/>
      <w:r w:rsidRPr="00B90C90">
        <w:rPr>
          <w:lang w:val="en-US"/>
        </w:rPr>
        <w:t>jump’n’runs</w:t>
      </w:r>
      <w:proofErr w:type="spellEnd"/>
      <w:r w:rsidRPr="00B90C90">
        <w:rPr>
          <w:lang w:val="en-US"/>
        </w:rPr>
        <w:t xml:space="preserve"> (e.g., Donkey Kong), social-network applications (e.g., Farmville), browser games (e.g., Sea Fight), games of skill (e.g., Tetris), music games (e.g., Guitar Hero), brain jogging (e.g., Dr. Kawashima), online gambling and card games (e.g., Poker), and single-player card games (e.g., Solitaire). * </w:t>
      </w:r>
      <w:r w:rsidRPr="00B90C90">
        <w:rPr>
          <w:i/>
          <w:lang w:val="en-US"/>
        </w:rPr>
        <w:t>p</w:t>
      </w:r>
      <w:r w:rsidRPr="00B90C90">
        <w:rPr>
          <w:lang w:val="en-US"/>
        </w:rPr>
        <w:t> &lt; .05. ** </w:t>
      </w:r>
      <w:r w:rsidRPr="00B90C90">
        <w:rPr>
          <w:i/>
          <w:lang w:val="en-US"/>
        </w:rPr>
        <w:t>p</w:t>
      </w:r>
      <w:r w:rsidRPr="00B90C90">
        <w:rPr>
          <w:lang w:val="en-US"/>
        </w:rPr>
        <w:t> &lt; .01. *** </w:t>
      </w:r>
      <w:r w:rsidRPr="00B90C90">
        <w:rPr>
          <w:i/>
          <w:lang w:val="en-US"/>
        </w:rPr>
        <w:t>p</w:t>
      </w:r>
      <w:r w:rsidRPr="00B90C90">
        <w:rPr>
          <w:lang w:val="en-US"/>
        </w:rPr>
        <w:t> &lt; .001.</w:t>
      </w:r>
    </w:p>
    <w:sectPr w:rsidR="008945E2" w:rsidSect="008716B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101A8" w14:textId="77777777" w:rsidR="0080086D" w:rsidRDefault="0080086D" w:rsidP="002E50A4">
      <w:r>
        <w:separator/>
      </w:r>
    </w:p>
  </w:endnote>
  <w:endnote w:type="continuationSeparator" w:id="0">
    <w:p w14:paraId="5A7A15E3" w14:textId="77777777" w:rsidR="0080086D" w:rsidRDefault="0080086D" w:rsidP="002E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32241" w14:textId="77777777" w:rsidR="0080086D" w:rsidRDefault="0080086D" w:rsidP="002E50A4">
      <w:r>
        <w:separator/>
      </w:r>
    </w:p>
  </w:footnote>
  <w:footnote w:type="continuationSeparator" w:id="0">
    <w:p w14:paraId="1137E95A" w14:textId="77777777" w:rsidR="0080086D" w:rsidRDefault="0080086D" w:rsidP="002E5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D27E" w14:textId="77777777" w:rsidR="002E50A4" w:rsidRPr="000A3985" w:rsidRDefault="002E50A4" w:rsidP="002E50A4">
    <w:pPr>
      <w:pStyle w:val="Header"/>
      <w:rPr>
        <w:color w:val="808080" w:themeColor="background1" w:themeShade="80"/>
        <w:sz w:val="22"/>
        <w:szCs w:val="22"/>
      </w:rPr>
    </w:pPr>
    <w:r w:rsidRPr="00D8396B">
      <w:rPr>
        <w:color w:val="808080" w:themeColor="background1" w:themeShade="80"/>
        <w:sz w:val="22"/>
        <w:szCs w:val="22"/>
        <w:lang w:val="en-GB"/>
      </w:rPr>
      <w:t xml:space="preserve">VIDEO GAMING </w:t>
    </w:r>
    <w:r>
      <w:rPr>
        <w:color w:val="808080" w:themeColor="background1" w:themeShade="80"/>
        <w:sz w:val="22"/>
        <w:szCs w:val="22"/>
        <w:lang w:val="en-GB"/>
      </w:rPr>
      <w:t xml:space="preserve">AND </w:t>
    </w:r>
    <w:r w:rsidRPr="00D8396B">
      <w:rPr>
        <w:color w:val="808080" w:themeColor="background1" w:themeShade="80"/>
        <w:sz w:val="22"/>
        <w:szCs w:val="22"/>
        <w:lang w:val="en-GB"/>
      </w:rPr>
      <w:t>PSYCHOLOGICAL FUNCTIONING</w:t>
    </w:r>
    <w:r w:rsidRPr="00D8396B">
      <w:rPr>
        <w:color w:val="808080" w:themeColor="background1" w:themeShade="80"/>
        <w:sz w:val="22"/>
        <w:szCs w:val="22"/>
      </w:rPr>
      <w:tab/>
    </w:r>
    <w:sdt>
      <w:sdtPr>
        <w:rPr>
          <w:color w:val="808080" w:themeColor="background1" w:themeShade="80"/>
          <w:sz w:val="22"/>
          <w:szCs w:val="22"/>
        </w:rPr>
        <w:id w:val="-2035718752"/>
        <w:docPartObj>
          <w:docPartGallery w:val="Page Numbers (Top of Page)"/>
          <w:docPartUnique/>
        </w:docPartObj>
      </w:sdtPr>
      <w:sdtEndPr/>
      <w:sdtContent>
        <w:r w:rsidRPr="00D8396B">
          <w:rPr>
            <w:color w:val="808080" w:themeColor="background1" w:themeShade="80"/>
            <w:sz w:val="22"/>
            <w:szCs w:val="22"/>
          </w:rPr>
          <w:fldChar w:fldCharType="begin"/>
        </w:r>
        <w:r w:rsidRPr="00D8396B">
          <w:rPr>
            <w:color w:val="808080" w:themeColor="background1" w:themeShade="80"/>
            <w:sz w:val="22"/>
            <w:szCs w:val="22"/>
          </w:rPr>
          <w:instrText>PAGE   \* MERGEFORMAT</w:instrText>
        </w:r>
        <w:r w:rsidRPr="00D8396B">
          <w:rPr>
            <w:color w:val="808080" w:themeColor="background1" w:themeShade="80"/>
            <w:sz w:val="22"/>
            <w:szCs w:val="22"/>
          </w:rPr>
          <w:fldChar w:fldCharType="separate"/>
        </w:r>
        <w:r w:rsidR="00AA76EF">
          <w:rPr>
            <w:noProof/>
            <w:color w:val="808080" w:themeColor="background1" w:themeShade="80"/>
            <w:sz w:val="22"/>
            <w:szCs w:val="22"/>
          </w:rPr>
          <w:t>1</w:t>
        </w:r>
        <w:r w:rsidRPr="00D8396B">
          <w:rPr>
            <w:color w:val="808080" w:themeColor="background1" w:themeShade="80"/>
            <w:sz w:val="22"/>
            <w:szCs w:val="22"/>
          </w:rPr>
          <w:fldChar w:fldCharType="end"/>
        </w:r>
      </w:sdtContent>
    </w:sdt>
  </w:p>
  <w:p w14:paraId="37B01832" w14:textId="77777777" w:rsidR="002E50A4" w:rsidRPr="002E50A4" w:rsidRDefault="002E50A4" w:rsidP="002E5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52E7" w14:textId="77777777" w:rsidR="006131C6" w:rsidRPr="000A3985" w:rsidRDefault="00CF3C22" w:rsidP="00722C3B">
    <w:pPr>
      <w:pStyle w:val="Header"/>
      <w:rPr>
        <w:color w:val="808080" w:themeColor="background1" w:themeShade="80"/>
        <w:sz w:val="22"/>
        <w:szCs w:val="22"/>
      </w:rPr>
    </w:pPr>
    <w:r w:rsidRPr="00D8396B">
      <w:rPr>
        <w:color w:val="808080" w:themeColor="background1" w:themeShade="80"/>
        <w:sz w:val="22"/>
        <w:szCs w:val="22"/>
        <w:lang w:val="en-GB"/>
      </w:rPr>
      <w:t xml:space="preserve">VIDEO GAMING </w:t>
    </w:r>
    <w:r>
      <w:rPr>
        <w:color w:val="808080" w:themeColor="background1" w:themeShade="80"/>
        <w:sz w:val="22"/>
        <w:szCs w:val="22"/>
        <w:lang w:val="en-GB"/>
      </w:rPr>
      <w:t xml:space="preserve">AND </w:t>
    </w:r>
    <w:r w:rsidRPr="00D8396B">
      <w:rPr>
        <w:color w:val="808080" w:themeColor="background1" w:themeShade="80"/>
        <w:sz w:val="22"/>
        <w:szCs w:val="22"/>
        <w:lang w:val="en-GB"/>
      </w:rPr>
      <w:t>PSYCHOLOGICAL FUNCTIONING</w:t>
    </w:r>
    <w:r w:rsidRPr="00D8396B">
      <w:rPr>
        <w:color w:val="808080" w:themeColor="background1" w:themeShade="80"/>
        <w:sz w:val="22"/>
        <w:szCs w:val="22"/>
      </w:rPr>
      <w:tab/>
    </w:r>
    <w:sdt>
      <w:sdtPr>
        <w:rPr>
          <w:color w:val="808080" w:themeColor="background1" w:themeShade="80"/>
          <w:sz w:val="22"/>
          <w:szCs w:val="22"/>
        </w:rPr>
        <w:id w:val="1635602703"/>
        <w:docPartObj>
          <w:docPartGallery w:val="Page Numbers (Top of Page)"/>
          <w:docPartUnique/>
        </w:docPartObj>
      </w:sdtPr>
      <w:sdtEndPr/>
      <w:sdtContent>
        <w:r w:rsidRPr="00D8396B">
          <w:rPr>
            <w:color w:val="808080" w:themeColor="background1" w:themeShade="80"/>
            <w:sz w:val="22"/>
            <w:szCs w:val="22"/>
          </w:rPr>
          <w:fldChar w:fldCharType="begin"/>
        </w:r>
        <w:r w:rsidRPr="00D8396B">
          <w:rPr>
            <w:color w:val="808080" w:themeColor="background1" w:themeShade="80"/>
            <w:sz w:val="22"/>
            <w:szCs w:val="22"/>
          </w:rPr>
          <w:instrText>PAGE   \* MERGEFORMAT</w:instrText>
        </w:r>
        <w:r w:rsidRPr="00D8396B">
          <w:rPr>
            <w:color w:val="808080" w:themeColor="background1" w:themeShade="80"/>
            <w:sz w:val="22"/>
            <w:szCs w:val="22"/>
          </w:rPr>
          <w:fldChar w:fldCharType="separate"/>
        </w:r>
        <w:r w:rsidR="00AA76EF">
          <w:rPr>
            <w:noProof/>
            <w:color w:val="808080" w:themeColor="background1" w:themeShade="80"/>
            <w:sz w:val="22"/>
            <w:szCs w:val="22"/>
          </w:rPr>
          <w:t>4</w:t>
        </w:r>
        <w:r w:rsidRPr="00D8396B">
          <w:rPr>
            <w:color w:val="808080" w:themeColor="background1" w:themeShade="80"/>
            <w:sz w:val="22"/>
            <w:szCs w:val="22"/>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A4"/>
    <w:rsid w:val="00050C61"/>
    <w:rsid w:val="000B25FA"/>
    <w:rsid w:val="002E50A4"/>
    <w:rsid w:val="00477D82"/>
    <w:rsid w:val="00565804"/>
    <w:rsid w:val="007A3A35"/>
    <w:rsid w:val="0080086D"/>
    <w:rsid w:val="008716B9"/>
    <w:rsid w:val="008945E2"/>
    <w:rsid w:val="009B4BC8"/>
    <w:rsid w:val="00AA76EF"/>
    <w:rsid w:val="00B07308"/>
    <w:rsid w:val="00CF3C22"/>
    <w:rsid w:val="00ED11E8"/>
    <w:rsid w:val="00FF1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D2E32"/>
  <w15:chartTrackingRefBased/>
  <w15:docId w15:val="{D6E375E7-C868-44B0-A3E2-C6F4DE8A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0A4"/>
    <w:pPr>
      <w:suppressAutoHyphens/>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2E50A4"/>
    <w:rPr>
      <w:rFonts w:ascii="Times New Roman" w:eastAsia="Times New Roman" w:hAnsi="Times New Roman" w:cs="Times New Roman"/>
      <w:sz w:val="20"/>
      <w:szCs w:val="20"/>
      <w:lang w:val="en-US" w:eastAsia="de-DE"/>
    </w:rPr>
  </w:style>
  <w:style w:type="paragraph" w:styleId="Header">
    <w:name w:val="header"/>
    <w:basedOn w:val="Normal"/>
    <w:link w:val="HeaderChar"/>
    <w:uiPriority w:val="99"/>
    <w:rsid w:val="002E50A4"/>
    <w:pPr>
      <w:tabs>
        <w:tab w:val="center" w:pos="4536"/>
        <w:tab w:val="right" w:pos="9072"/>
      </w:tabs>
    </w:pPr>
    <w:rPr>
      <w:sz w:val="20"/>
      <w:szCs w:val="20"/>
      <w:lang w:val="en-US"/>
    </w:rPr>
  </w:style>
  <w:style w:type="character" w:customStyle="1" w:styleId="KopfzeileZchn1">
    <w:name w:val="Kopfzeile Zchn1"/>
    <w:basedOn w:val="DefaultParagraphFont"/>
    <w:uiPriority w:val="99"/>
    <w:semiHidden/>
    <w:rsid w:val="002E50A4"/>
    <w:rPr>
      <w:rFonts w:ascii="Times New Roman" w:eastAsia="Times New Roman" w:hAnsi="Times New Roman" w:cs="Times New Roman"/>
      <w:sz w:val="24"/>
      <w:szCs w:val="24"/>
      <w:lang w:eastAsia="de-DE"/>
    </w:rPr>
  </w:style>
  <w:style w:type="character" w:styleId="LineNumber">
    <w:name w:val="line number"/>
    <w:basedOn w:val="DefaultParagraphFont"/>
    <w:uiPriority w:val="99"/>
    <w:semiHidden/>
    <w:unhideWhenUsed/>
    <w:rsid w:val="002E50A4"/>
  </w:style>
  <w:style w:type="paragraph" w:styleId="Footer">
    <w:name w:val="footer"/>
    <w:basedOn w:val="Normal"/>
    <w:link w:val="FooterChar"/>
    <w:uiPriority w:val="99"/>
    <w:unhideWhenUsed/>
    <w:rsid w:val="002E50A4"/>
    <w:pPr>
      <w:tabs>
        <w:tab w:val="center" w:pos="4536"/>
        <w:tab w:val="right" w:pos="9072"/>
      </w:tabs>
    </w:pPr>
  </w:style>
  <w:style w:type="character" w:customStyle="1" w:styleId="FooterChar">
    <w:name w:val="Footer Char"/>
    <w:basedOn w:val="DefaultParagraphFont"/>
    <w:link w:val="Footer"/>
    <w:uiPriority w:val="99"/>
    <w:rsid w:val="002E50A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5831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Johannes Gutenberg Universität-Mainz</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der Heiden, Dr. Juliane</dc:creator>
  <cp:keywords/>
  <dc:description/>
  <cp:lastModifiedBy>Sidra Amiri</cp:lastModifiedBy>
  <cp:revision>2</cp:revision>
  <dcterms:created xsi:type="dcterms:W3CDTF">2019-07-19T10:22:00Z</dcterms:created>
  <dcterms:modified xsi:type="dcterms:W3CDTF">2019-07-19T10:22:00Z</dcterms:modified>
</cp:coreProperties>
</file>