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BE010" w14:textId="4D5FEFF2" w:rsidR="00B5517C" w:rsidRPr="00B5517C" w:rsidRDefault="00B5517C" w:rsidP="00B5517C">
      <w:pPr>
        <w:spacing w:after="20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B5517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Table 1: Trauma and haemorrhagic shock initiate dynamic changes in lymphocyte sub-populations which are cell specific, compartment specific and time dependent</w:t>
      </w:r>
    </w:p>
    <w:tbl>
      <w:tblPr>
        <w:tblW w:w="11297" w:type="dxa"/>
        <w:tblInd w:w="108" w:type="dxa"/>
        <w:tblLook w:val="04A0" w:firstRow="1" w:lastRow="0" w:firstColumn="1" w:lastColumn="0" w:noHBand="0" w:noVBand="1"/>
      </w:tblPr>
      <w:tblGrid>
        <w:gridCol w:w="976"/>
        <w:gridCol w:w="1292"/>
        <w:gridCol w:w="1800"/>
        <w:gridCol w:w="1676"/>
        <w:gridCol w:w="1676"/>
        <w:gridCol w:w="1205"/>
        <w:gridCol w:w="1021"/>
        <w:gridCol w:w="1651"/>
      </w:tblGrid>
      <w:tr w:rsidR="00B5517C" w:rsidRPr="00B5517C" w14:paraId="6F538411" w14:textId="77777777" w:rsidTr="0077549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B920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EF5E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D4D2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56CD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E07E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442CD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5517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 values</w:t>
            </w:r>
          </w:p>
        </w:tc>
      </w:tr>
      <w:tr w:rsidR="00B5517C" w:rsidRPr="00B5517C" w14:paraId="4E988BCD" w14:textId="77777777" w:rsidTr="0077549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78F5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47B7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Cell type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302EF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naïve WT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4614A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6h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54540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24h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E7B59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naïve vs 6h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EC9AC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6h vs 24h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B71C6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Kruskal Wallis</w:t>
            </w:r>
          </w:p>
        </w:tc>
      </w:tr>
      <w:tr w:rsidR="00B5517C" w:rsidRPr="00B5517C" w14:paraId="2CED68CF" w14:textId="77777777" w:rsidTr="00775499">
        <w:trPr>
          <w:trHeight w:val="300"/>
        </w:trPr>
        <w:tc>
          <w:tcPr>
            <w:tcW w:w="9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382445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Blood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3B03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NK cells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DB06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0.25 (0.21-0.29)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559C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0.10 (0.08-0.12)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391C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0.15 (0.14-0.16)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AF55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0049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B109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</w:t>
            </w:r>
          </w:p>
        </w:tc>
      </w:tr>
      <w:tr w:rsidR="00B5517C" w:rsidRPr="00B5517C" w14:paraId="038F08A7" w14:textId="77777777" w:rsidTr="00775499">
        <w:trPr>
          <w:trHeight w:val="300"/>
        </w:trPr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DA8C11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2ADD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NK T cells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2D17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0.09 (0.04-0.14)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85CE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0.06 (0.05-0.08)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D707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0.06 (0.04-0.08)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DAF1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4C1F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0718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</w:tr>
      <w:tr w:rsidR="00B5517C" w:rsidRPr="00B5517C" w14:paraId="73F441DC" w14:textId="77777777" w:rsidTr="00775499">
        <w:trPr>
          <w:trHeight w:val="300"/>
        </w:trPr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4B957C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6CF8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γδ</w:t>
            </w:r>
            <w:proofErr w:type="spellEnd"/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T cells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4567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0.05 (0.04-0.07)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5C0E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 (0.02-0.04)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648C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0.06 (0.04-0.07)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1213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13C1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BD6F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0.24</w:t>
            </w:r>
          </w:p>
        </w:tc>
      </w:tr>
      <w:tr w:rsidR="00B5517C" w:rsidRPr="00B5517C" w14:paraId="00AEC159" w14:textId="77777777" w:rsidTr="00775499">
        <w:trPr>
          <w:trHeight w:val="300"/>
        </w:trPr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8F7C65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290D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 helper cells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A306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 (0.32-0.62)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0C14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0.64 (0.54-0.73)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0826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0.53 (0.47-0.59)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6C13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FFAD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6379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0.34</w:t>
            </w:r>
          </w:p>
        </w:tc>
      </w:tr>
      <w:tr w:rsidR="00B5517C" w:rsidRPr="00B5517C" w14:paraId="7433B025" w14:textId="77777777" w:rsidTr="00775499">
        <w:trPr>
          <w:trHeight w:val="300"/>
        </w:trPr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3C2323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CB35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Cytotoxic T cells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9F39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0.23 (0.16-0.30)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27EB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0.27 (0.22-0.31)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56E3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0.27 (0.25-0.29)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0740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F259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20D8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0.37</w:t>
            </w:r>
          </w:p>
        </w:tc>
      </w:tr>
      <w:tr w:rsidR="00B5517C" w:rsidRPr="00B5517C" w14:paraId="40159086" w14:textId="77777777" w:rsidTr="00775499">
        <w:trPr>
          <w:trHeight w:val="300"/>
        </w:trPr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F965B0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F00A7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90047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C7610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A2E95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A0430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F7B3C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75F73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5517C" w:rsidRPr="00B5517C" w14:paraId="5DD7667A" w14:textId="77777777" w:rsidTr="00775499">
        <w:trPr>
          <w:trHeight w:val="300"/>
        </w:trPr>
        <w:tc>
          <w:tcPr>
            <w:tcW w:w="9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56450A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Spleen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5ABE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NK cells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D0CA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6.45 (5.61-7.29)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9DD8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3.57 (3.09-4.05)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0D62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1.98 (1.58-2.38)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3EFF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80AC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&lt;0.01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1DA0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&lt;0.01</w:t>
            </w:r>
          </w:p>
        </w:tc>
      </w:tr>
      <w:tr w:rsidR="00B5517C" w:rsidRPr="00B5517C" w14:paraId="63AD2D53" w14:textId="77777777" w:rsidTr="00775499">
        <w:trPr>
          <w:trHeight w:val="300"/>
        </w:trPr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8350FB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6DEB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NK T cells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CE2D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1.08 (0.88-1.27)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6D36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 (0.36-0.59)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9ACB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0.79 (0.70-0.89)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2010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AFC6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0DFA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0.04</w:t>
            </w:r>
          </w:p>
        </w:tc>
      </w:tr>
      <w:tr w:rsidR="00B5517C" w:rsidRPr="00B5517C" w14:paraId="14AC6DDD" w14:textId="77777777" w:rsidTr="00775499">
        <w:trPr>
          <w:trHeight w:val="300"/>
        </w:trPr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B0AC83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CB85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γδ</w:t>
            </w:r>
            <w:proofErr w:type="spellEnd"/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T cells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946A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1.47 (1.28-1.66)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A450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2.85 (2.41-3.29)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6A00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2.56 (2.26-2.86)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7325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108E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07AE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</w:t>
            </w:r>
          </w:p>
        </w:tc>
      </w:tr>
      <w:tr w:rsidR="00B5517C" w:rsidRPr="00B5517C" w14:paraId="38270A5F" w14:textId="77777777" w:rsidTr="00775499">
        <w:trPr>
          <w:trHeight w:val="300"/>
        </w:trPr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FF6DFC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26F4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 helper cells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2047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35.94 (31.19 - 40.69)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2221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14.83 (11.62 - 18.03)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19C4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18.86 (17.62 - 20.11)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3C83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2BEF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2818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</w:t>
            </w:r>
          </w:p>
        </w:tc>
      </w:tr>
      <w:tr w:rsidR="00B5517C" w:rsidRPr="00B5517C" w14:paraId="182675FF" w14:textId="77777777" w:rsidTr="00775499">
        <w:trPr>
          <w:trHeight w:val="300"/>
        </w:trPr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C5A4B8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0840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Cytotoxic T cells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5E30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9.71 (8.29 - 11.12)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103C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4.99 (4.06 - 5.93)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9B80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7.82 (6.89- 8.76)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3ED7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8091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118EF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0.04</w:t>
            </w:r>
          </w:p>
        </w:tc>
      </w:tr>
      <w:tr w:rsidR="00B5517C" w:rsidRPr="00B5517C" w14:paraId="16206A24" w14:textId="77777777" w:rsidTr="00775499">
        <w:trPr>
          <w:trHeight w:val="300"/>
        </w:trPr>
        <w:tc>
          <w:tcPr>
            <w:tcW w:w="9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898424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F1E03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3720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29EE5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6699F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EB59A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9C1AA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7861A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5517C" w:rsidRPr="00B5517C" w14:paraId="3FC21D61" w14:textId="77777777" w:rsidTr="00775499">
        <w:trPr>
          <w:trHeight w:val="300"/>
        </w:trPr>
        <w:tc>
          <w:tcPr>
            <w:tcW w:w="9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4A09F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Bone Marrow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E0C9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NK cells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3D97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1.92 (1.83-2.00)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70AB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0.59 (0.56-0.62)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2D69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0.87 (0.76-0.97)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CE16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&lt;0.01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23FE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&lt;0.01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A6CE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</w:t>
            </w:r>
          </w:p>
        </w:tc>
      </w:tr>
      <w:tr w:rsidR="00B5517C" w:rsidRPr="00B5517C" w14:paraId="4874A367" w14:textId="77777777" w:rsidTr="00775499">
        <w:trPr>
          <w:trHeight w:val="300"/>
        </w:trPr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EDE556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D895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NK T cells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726B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 (0.12-0.24)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45BD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0.28 (0.25-0.31)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5FD2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0.86 (0.70-1.03)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AE05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A82B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55DC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&lt;0.01</w:t>
            </w:r>
          </w:p>
        </w:tc>
      </w:tr>
      <w:tr w:rsidR="00B5517C" w:rsidRPr="00B5517C" w14:paraId="5127F8A2" w14:textId="77777777" w:rsidTr="00775499">
        <w:trPr>
          <w:trHeight w:val="300"/>
        </w:trPr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AD6F06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1365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γδ</w:t>
            </w:r>
            <w:proofErr w:type="spellEnd"/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T cells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D7D7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0.20 (0.16-0.24)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3E40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0.28 (0.23-0.32)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13B7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 (0.44-0.51)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0DB3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6B09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&lt;0.01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1E66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&lt;0.01</w:t>
            </w:r>
          </w:p>
        </w:tc>
      </w:tr>
      <w:tr w:rsidR="00B5517C" w:rsidRPr="00B5517C" w14:paraId="467B0011" w14:textId="77777777" w:rsidTr="00775499">
        <w:trPr>
          <w:trHeight w:val="300"/>
        </w:trPr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7A46EE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D767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 helper cells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5412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0.48(0.43-0.54)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2595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1.38 (1.17-1.60)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A676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1.1(0.71-1.52)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D4D5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D2A9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0.18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6AB8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0.04</w:t>
            </w:r>
          </w:p>
        </w:tc>
      </w:tr>
      <w:tr w:rsidR="00B5517C" w:rsidRPr="00B5517C" w14:paraId="5F597CAD" w14:textId="77777777" w:rsidTr="00775499">
        <w:trPr>
          <w:trHeight w:val="300"/>
        </w:trPr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BE6350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FDC7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Cytotoxic T cells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B61A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0.47 (0.30 - 0.65)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D21F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1.16 (1.02-1.31)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BE77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1.16 (0.84 - 1.47)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8E7B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E7CF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FC51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0.05</w:t>
            </w:r>
          </w:p>
        </w:tc>
      </w:tr>
      <w:tr w:rsidR="00B5517C" w:rsidRPr="00B5517C" w14:paraId="494DD4C5" w14:textId="77777777" w:rsidTr="00775499">
        <w:trPr>
          <w:trHeight w:val="300"/>
        </w:trPr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10DD1B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F09A2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167DD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A6539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A10AC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E95EF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AF0FB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B8A19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5517C" w:rsidRPr="00B5517C" w14:paraId="75D54072" w14:textId="77777777" w:rsidTr="00775499">
        <w:trPr>
          <w:trHeight w:val="300"/>
        </w:trPr>
        <w:tc>
          <w:tcPr>
            <w:tcW w:w="112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874CA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Absolute cell counts are expressed as x10^6/ml per ml of blood/per spleen/per both hind limbs</w:t>
            </w:r>
          </w:p>
        </w:tc>
      </w:tr>
    </w:tbl>
    <w:p w14:paraId="1116582B" w14:textId="77777777" w:rsidR="00B5517C" w:rsidRPr="00B5517C" w:rsidRDefault="00B5517C" w:rsidP="00B5517C">
      <w:pPr>
        <w:spacing w:after="20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sectPr w:rsidR="00B5517C" w:rsidRPr="00B5517C" w:rsidSect="0003305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1411BC0" w14:textId="77777777" w:rsidR="00B5517C" w:rsidRPr="00B5517C" w:rsidRDefault="00B5517C" w:rsidP="00B551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B5517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lastRenderedPageBreak/>
        <w:t>Tabl</w:t>
      </w:r>
      <w:bookmarkStart w:id="0" w:name="_GoBack"/>
      <w:bookmarkEnd w:id="0"/>
      <w:r w:rsidRPr="00B5517C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e 2: Innate-like cells within blood and spleen change their phenotype and function during the first 6h following T&amp;HS </w:t>
      </w:r>
    </w:p>
    <w:p w14:paraId="59D25C15" w14:textId="77777777" w:rsidR="00B5517C" w:rsidRPr="00B5517C" w:rsidRDefault="00B5517C" w:rsidP="00B551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en-US"/>
        </w:rPr>
      </w:pPr>
    </w:p>
    <w:p w14:paraId="76236878" w14:textId="77777777" w:rsidR="00B5517C" w:rsidRPr="00B5517C" w:rsidRDefault="00B5517C" w:rsidP="00B551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en-US"/>
        </w:rPr>
      </w:pPr>
    </w:p>
    <w:tbl>
      <w:tblPr>
        <w:tblW w:w="14462" w:type="dxa"/>
        <w:tblInd w:w="108" w:type="dxa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276"/>
        <w:gridCol w:w="1276"/>
        <w:gridCol w:w="1134"/>
        <w:gridCol w:w="992"/>
        <w:gridCol w:w="283"/>
        <w:gridCol w:w="1418"/>
        <w:gridCol w:w="428"/>
        <w:gridCol w:w="1276"/>
        <w:gridCol w:w="1134"/>
        <w:gridCol w:w="1134"/>
      </w:tblGrid>
      <w:tr w:rsidR="00B5517C" w:rsidRPr="00B5517C" w14:paraId="43F5BB07" w14:textId="77777777" w:rsidTr="0077549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B170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FA9F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0D54C94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Blood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80B1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940BF3F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Spleen</w:t>
            </w:r>
          </w:p>
        </w:tc>
      </w:tr>
      <w:tr w:rsidR="00B5517C" w:rsidRPr="00B5517C" w14:paraId="63E2C48A" w14:textId="77777777" w:rsidTr="0077549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C366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90150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42B10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4C5D9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70926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6BF30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159BE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CEE6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A3794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30381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A446D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FFE44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A2323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 value</w:t>
            </w:r>
          </w:p>
        </w:tc>
      </w:tr>
      <w:tr w:rsidR="00B5517C" w:rsidRPr="00B5517C" w14:paraId="59B0C05A" w14:textId="77777777" w:rsidTr="00775499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AD646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NK cells         (NK1.1+ CD3-)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03BD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CXCR3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2801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3(3-7)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66A3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37(34-40)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3E80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18(14-21)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92AF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10(6-17)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29C8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87D6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270F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25(7-30)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5046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87F0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2(2-3)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DB5A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20(14-25)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EB61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</w:t>
            </w:r>
          </w:p>
        </w:tc>
      </w:tr>
      <w:tr w:rsidR="00B5517C" w:rsidRPr="00B5517C" w14:paraId="4C1DACFE" w14:textId="77777777" w:rsidTr="0077549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D02DE9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2F18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MHC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717A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25(23-31)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3349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3(3-4)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2275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8(7-9)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990D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31(8-57)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6A8D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9377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19D2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31(22-35)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3BC0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D98A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27(24-29)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6417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39(34-42)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A1D8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0.49</w:t>
            </w:r>
          </w:p>
        </w:tc>
      </w:tr>
      <w:tr w:rsidR="00B5517C" w:rsidRPr="00B5517C" w14:paraId="316F8919" w14:textId="77777777" w:rsidTr="0077549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8257BA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510B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NKG2D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B7A3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97(97-99)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BB3D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85(83-86)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D088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68(61-73)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9BD2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68(46-91)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736D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CF8C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1B7B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65(61-66)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0D8E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-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F28E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78(78-80)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EFA0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56(53-63)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B640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&lt;0.01</w:t>
            </w:r>
          </w:p>
        </w:tc>
      </w:tr>
      <w:tr w:rsidR="00B5517C" w:rsidRPr="00B5517C" w14:paraId="1B41645C" w14:textId="77777777" w:rsidTr="0077549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EB4160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C9AE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IFNγ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EED3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84(64-90)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13F4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1(0-2)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68DC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5(2-7)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8501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50(41-54)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6357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AA45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CC3D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4(3-5)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42AF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1D9A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4(3-5)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5152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8(7-9)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8F5A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</w:tr>
      <w:tr w:rsidR="00B5517C" w:rsidRPr="00B5517C" w14:paraId="1515E72A" w14:textId="77777777" w:rsidTr="0077549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B3F025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834D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TNFα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DBDF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4-(3-5)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A4A6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0(0-0)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3559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0(0-0)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3DEB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0(0-1)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4F1D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F735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86C5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2(2-6)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F739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46BC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0(0-0)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6C0C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1(0-1)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C25B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&lt;0.01</w:t>
            </w:r>
          </w:p>
        </w:tc>
      </w:tr>
      <w:tr w:rsidR="00B5517C" w:rsidRPr="00B5517C" w14:paraId="0860803D" w14:textId="77777777" w:rsidTr="0077549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520264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2586B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Perforin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6F382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68(65-71)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8BEFC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0(0-0)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38DA8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1(1-2)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E4425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46(34-89)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8F851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E9BB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58E84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38(34-42)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92F3F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68729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0-(0-0)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C12BA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36(31-38)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73387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</w:t>
            </w:r>
          </w:p>
        </w:tc>
      </w:tr>
      <w:tr w:rsidR="00B5517C" w:rsidRPr="00B5517C" w14:paraId="05F52061" w14:textId="77777777" w:rsidTr="00775499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44E7E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NKT cells (NK1.1+ CD3+)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29AB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CXCR3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3C31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47(44-49)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110C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96(95-97)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D839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91(88-94)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B489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41(37-48)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BD98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312F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9E0E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55(36-60)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71F3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6292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27(24-28)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7F6F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50(42-57)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C408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</w:t>
            </w:r>
          </w:p>
        </w:tc>
      </w:tr>
      <w:tr w:rsidR="00B5517C" w:rsidRPr="00B5517C" w14:paraId="5C263840" w14:textId="77777777" w:rsidTr="0077549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E7E8EE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B513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MHC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5FBC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7(5-8)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9439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93(93-93)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423F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78(71-83)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482D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6(4-8)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9F4B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DBE3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4C90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57(56-63)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F385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-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32E6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34(27-38)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6583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53(49-59)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4920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</w:t>
            </w:r>
          </w:p>
        </w:tc>
      </w:tr>
      <w:tr w:rsidR="00B5517C" w:rsidRPr="00B5517C" w14:paraId="191FD4CA" w14:textId="77777777" w:rsidTr="0077549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48D11B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DB31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NKG2D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AD3B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97(96-99)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A6BF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99(99-99)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BFF5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93(90-96)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FA4A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95(88-97)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AC04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0C11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B055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51(48-78)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83A5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37D1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86(83-88)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35D4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68(59-71)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C4E1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</w:t>
            </w:r>
          </w:p>
        </w:tc>
      </w:tr>
      <w:tr w:rsidR="00B5517C" w:rsidRPr="00B5517C" w14:paraId="2B0B4D7F" w14:textId="77777777" w:rsidTr="0077549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331655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A99F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IFNγ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2495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60(27-87)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5095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92(91-93)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1F8D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73(69-79)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1946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11(10-25)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5CFC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FF20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1E5C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10(9-15)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5795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D6C0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16(10-20)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8BF9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8(7-10)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8BA0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0.43</w:t>
            </w:r>
          </w:p>
        </w:tc>
      </w:tr>
      <w:tr w:rsidR="00B5517C" w:rsidRPr="00B5517C" w14:paraId="29A3DD12" w14:textId="77777777" w:rsidTr="0077549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A8C8D7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D9CA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TNFα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F3A0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4(3-8)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0169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1(0-2)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1380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8(7-9)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072A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1(0-2)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C53B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1C49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EAAB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11(0-19)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8D44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-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6051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0(0-0)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CB94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0(0-2)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E9E6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</w:t>
            </w:r>
          </w:p>
        </w:tc>
      </w:tr>
      <w:tr w:rsidR="00B5517C" w:rsidRPr="00B5517C" w14:paraId="402F04B5" w14:textId="77777777" w:rsidTr="0077549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64BE14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CC421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Perforin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D0F0A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2(1-2)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6BF6F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51(42-60)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AE621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55(50-60)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B73E6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2(2-3)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A3EAF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8A6E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2630B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69(64-73)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E88F8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9621D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3(2-8)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5F271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28(26-37)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28EDA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&lt;0.01</w:t>
            </w:r>
          </w:p>
        </w:tc>
      </w:tr>
      <w:tr w:rsidR="00B5517C" w:rsidRPr="00B5517C" w14:paraId="24D7C638" w14:textId="77777777" w:rsidTr="00775499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4777B" w14:textId="77777777" w:rsidR="00B5517C" w:rsidRPr="00033050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CH"/>
              </w:rPr>
            </w:pPr>
            <w:proofErr w:type="spellStart"/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γδ</w:t>
            </w:r>
            <w:proofErr w:type="spellEnd"/>
            <w:r w:rsidRPr="0003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CH"/>
              </w:rPr>
              <w:t xml:space="preserve"> T cells              (</w:t>
            </w:r>
            <w:proofErr w:type="spellStart"/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γδ</w:t>
            </w:r>
            <w:proofErr w:type="spellEnd"/>
            <w:r w:rsidRPr="0003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CH"/>
              </w:rPr>
              <w:t xml:space="preserve"> TCR+ CD3+)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A0D1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CXCR3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6ACA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50(49-51)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7A68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88(87-89)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DC5F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73(66-81)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02A6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52(50-55)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87D9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7F19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D82C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55(47-57)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CDA7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-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45F4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15(11-15)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63A6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46(44-50)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D87C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&lt;0.01</w:t>
            </w:r>
          </w:p>
        </w:tc>
      </w:tr>
      <w:tr w:rsidR="00B5517C" w:rsidRPr="00B5517C" w14:paraId="4536EED1" w14:textId="77777777" w:rsidTr="0077549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DC1C87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13C7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MHC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7DA2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26(23-45)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5623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93(91-93)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75F3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67(63-73)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C111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18(11-30)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A88D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2156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9A4F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32(27-32)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C024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C6E0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44(42-47)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2FC7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32(32-35)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E32D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</w:t>
            </w:r>
          </w:p>
        </w:tc>
      </w:tr>
      <w:tr w:rsidR="00B5517C" w:rsidRPr="00B5517C" w14:paraId="6E96A4B6" w14:textId="77777777" w:rsidTr="0077549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74ADFA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38CD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NKG2D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AFF1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59(43-82)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957C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91(88-93)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73DD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71(67-78)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B982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71(47-86)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69FF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3733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7804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24(22-48)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1F27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CBA6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53(53-59)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66CA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36(29-42)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11CC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</w:tr>
      <w:tr w:rsidR="00B5517C" w:rsidRPr="00B5517C" w14:paraId="58BB2CB6" w14:textId="77777777" w:rsidTr="0077549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39BFA6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FB93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IFNγ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200E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58(45-75)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70E8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86(82-88)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5A7B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51(46-62)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1798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11(3-19)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062D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ABD1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1EA2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9(8-14)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FF0D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-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532B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17(11-19)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49FF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7(6-11)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B05F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0.42</w:t>
            </w:r>
          </w:p>
        </w:tc>
      </w:tr>
      <w:tr w:rsidR="00B5517C" w:rsidRPr="00B5517C" w14:paraId="1C2BDF1E" w14:textId="77777777" w:rsidTr="0077549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AF3A3B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A36E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TNFα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7D11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19(10-28)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C14D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1(0-2)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95CA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3(1-6)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5919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2(1-4)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F172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6255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0807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4(1-5)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FABD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0AC9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0(0-0)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B10A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1(0-2)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9563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&lt;0.01</w:t>
            </w:r>
          </w:p>
        </w:tc>
      </w:tr>
      <w:tr w:rsidR="00B5517C" w:rsidRPr="00B5517C" w14:paraId="15E63C66" w14:textId="77777777" w:rsidTr="00775499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1B47F5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5579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Perforin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EA22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1(1-1)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F8C4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69(66-71)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2595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44(33-55)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AFAE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1(0-3)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6514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72F3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C771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1(0-1)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1AEF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1757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2(1-5)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609D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0(0-0)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3230" w14:textId="77777777" w:rsidR="00B5517C" w:rsidRPr="00B5517C" w:rsidRDefault="00B5517C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</w:t>
            </w:r>
          </w:p>
        </w:tc>
      </w:tr>
      <w:tr w:rsidR="00B5517C" w:rsidRPr="00B5517C" w14:paraId="0C04183D" w14:textId="77777777" w:rsidTr="00775499">
        <w:trPr>
          <w:trHeight w:val="300"/>
        </w:trPr>
        <w:tc>
          <w:tcPr>
            <w:tcW w:w="144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7CA2E" w14:textId="77777777" w:rsidR="00B5517C" w:rsidRPr="00B5517C" w:rsidRDefault="00B5517C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55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Data are presented as % of positive cells </w:t>
            </w:r>
          </w:p>
        </w:tc>
      </w:tr>
    </w:tbl>
    <w:p w14:paraId="14228141" w14:textId="77777777" w:rsidR="00B5517C" w:rsidRPr="00B5517C" w:rsidRDefault="00B5517C" w:rsidP="00B5517C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42D0ACBD" w14:textId="77777777" w:rsidR="00B30DD8" w:rsidRDefault="00B30DD8"/>
    <w:sectPr w:rsidR="00B30DD8" w:rsidSect="00033050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7C"/>
    <w:rsid w:val="00033050"/>
    <w:rsid w:val="00A26053"/>
    <w:rsid w:val="00B30DD8"/>
    <w:rsid w:val="00B5517C"/>
    <w:rsid w:val="00B8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C3E6F3"/>
  <w15:chartTrackingRefBased/>
  <w15:docId w15:val="{FAF91AD4-D49A-4C6F-96D6-A08DE8B1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5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Symons</dc:creator>
  <cp:keywords/>
  <dc:description/>
  <cp:lastModifiedBy>Frontiers Media SA</cp:lastModifiedBy>
  <cp:revision>2</cp:revision>
  <dcterms:created xsi:type="dcterms:W3CDTF">2019-04-14T13:53:00Z</dcterms:created>
  <dcterms:modified xsi:type="dcterms:W3CDTF">2019-07-01T14:09:00Z</dcterms:modified>
</cp:coreProperties>
</file>