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609"/>
        <w:id w:val="413217990"/>
      </w:sdtPr>
      <w:sdtEndPr/>
      <w:sdtContent>
        <w:p w14:paraId="33CB0E7C"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rPr>
          </w:pPr>
          <w:r>
            <w:rPr>
              <w:rFonts w:ascii="Times New Roman" w:eastAsia="Times New Roman" w:hAnsi="Times New Roman" w:cs="Times New Roman"/>
              <w:b/>
              <w:sz w:val="36"/>
              <w:szCs w:val="36"/>
            </w:rPr>
            <w:t>Supplementary information</w:t>
          </w:r>
        </w:p>
      </w:sdtContent>
    </w:sdt>
    <w:tbl>
      <w:tblPr>
        <w:tblW w:w="10489" w:type="dxa"/>
        <w:tblInd w:w="108" w:type="dxa"/>
        <w:tblBorders>
          <w:bottom w:val="single" w:sz="8" w:space="0" w:color="000000"/>
          <w:insideH w:val="single" w:sz="8" w:space="0" w:color="000000"/>
        </w:tblBorders>
        <w:tblLayout w:type="fixed"/>
        <w:tblLook w:val="0000" w:firstRow="0" w:lastRow="0" w:firstColumn="0" w:lastColumn="0" w:noHBand="0" w:noVBand="0"/>
      </w:tblPr>
      <w:tblGrid>
        <w:gridCol w:w="852"/>
        <w:gridCol w:w="2710"/>
        <w:gridCol w:w="1134"/>
        <w:gridCol w:w="2136"/>
        <w:gridCol w:w="992"/>
        <w:gridCol w:w="1814"/>
        <w:gridCol w:w="851"/>
      </w:tblGrid>
      <w:tr w:rsidR="00A61554" w14:paraId="21E355FB" w14:textId="77777777" w:rsidTr="006A096C">
        <w:trPr>
          <w:trHeight w:val="580"/>
        </w:trPr>
        <w:tc>
          <w:tcPr>
            <w:tcW w:w="10489" w:type="dxa"/>
            <w:gridSpan w:val="7"/>
            <w:tcBorders>
              <w:bottom w:val="single" w:sz="8" w:space="0" w:color="000000"/>
            </w:tcBorders>
            <w:shd w:val="clear" w:color="auto" w:fill="FFFFFF"/>
            <w:vAlign w:val="center"/>
          </w:tcPr>
          <w:sdt>
            <w:sdtPr>
              <w:tag w:val="goog_rdk_610"/>
              <w:id w:val="-687216643"/>
            </w:sdtPr>
            <w:sdtEndPr/>
            <w:sdtContent>
              <w:p w14:paraId="0FF76B7D" w14:textId="77777777" w:rsidR="00A61554" w:rsidRDefault="00A61554" w:rsidP="006A096C">
                <w:pPr>
                  <w:pBdr>
                    <w:top w:val="nil"/>
                    <w:left w:val="nil"/>
                    <w:bottom w:val="nil"/>
                    <w:right w:val="nil"/>
                    <w:between w:val="nil"/>
                  </w:pBdr>
                  <w:tabs>
                    <w:tab w:val="left" w:pos="34"/>
                  </w:tabs>
                  <w:ind w:left="34" w:hanging="34"/>
                  <w:rPr>
                    <w:rFonts w:ascii="Times New Roman" w:eastAsia="Times New Roman" w:hAnsi="Times New Roman" w:cs="Times New Roman"/>
                  </w:rPr>
                </w:pPr>
                <w:r>
                  <w:rPr>
                    <w:rFonts w:ascii="Times New Roman" w:eastAsia="Times New Roman" w:hAnsi="Times New Roman" w:cs="Times New Roman"/>
                    <w:b/>
                    <w:sz w:val="20"/>
                    <w:szCs w:val="20"/>
                  </w:rPr>
                  <w:t>Table S1.</w:t>
                </w:r>
                <w:r>
                  <w:rPr>
                    <w:rFonts w:ascii="Times New Roman" w:eastAsia="Times New Roman" w:hAnsi="Times New Roman" w:cs="Times New Roman"/>
                    <w:sz w:val="20"/>
                    <w:szCs w:val="20"/>
                  </w:rPr>
                  <w:t xml:space="preserve"> MRI parameters used during the </w:t>
                </w:r>
                <w:r>
                  <w:rPr>
                    <w:rFonts w:ascii="Times New Roman" w:eastAsia="Times New Roman" w:hAnsi="Times New Roman" w:cs="Times New Roman"/>
                    <w:i/>
                    <w:sz w:val="20"/>
                    <w:szCs w:val="20"/>
                  </w:rPr>
                  <w:t>in vivo</w:t>
                </w:r>
                <w:r>
                  <w:rPr>
                    <w:rFonts w:ascii="Times New Roman" w:eastAsia="Times New Roman" w:hAnsi="Times New Roman" w:cs="Times New Roman"/>
                    <w:sz w:val="20"/>
                    <w:szCs w:val="20"/>
                  </w:rPr>
                  <w:t xml:space="preserve"> MRI acquisition with the age of the patient during scan.</w:t>
                </w:r>
              </w:p>
            </w:sdtContent>
          </w:sdt>
        </w:tc>
      </w:tr>
      <w:tr w:rsidR="00A61554" w14:paraId="7A209B84" w14:textId="77777777" w:rsidTr="006A096C">
        <w:trPr>
          <w:trHeight w:val="580"/>
        </w:trPr>
        <w:tc>
          <w:tcPr>
            <w:tcW w:w="852" w:type="dxa"/>
            <w:tcBorders>
              <w:top w:val="single" w:sz="8" w:space="0" w:color="000000"/>
              <w:left w:val="single" w:sz="8" w:space="0" w:color="000000"/>
              <w:bottom w:val="single" w:sz="8" w:space="0" w:color="000000"/>
            </w:tcBorders>
            <w:shd w:val="clear" w:color="auto" w:fill="A7C0DE"/>
            <w:vAlign w:val="center"/>
          </w:tcPr>
          <w:sdt>
            <w:sdtPr>
              <w:tag w:val="goog_rdk_617"/>
              <w:id w:val="954368460"/>
            </w:sdtPr>
            <w:sdtEndPr/>
            <w:sdtContent>
              <w:p w14:paraId="2966412C"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Patient</w:t>
                </w:r>
              </w:p>
            </w:sdtContent>
          </w:sdt>
        </w:tc>
        <w:tc>
          <w:tcPr>
            <w:tcW w:w="2710" w:type="dxa"/>
            <w:tcBorders>
              <w:top w:val="single" w:sz="8" w:space="0" w:color="000000"/>
              <w:bottom w:val="single" w:sz="8" w:space="0" w:color="000000"/>
            </w:tcBorders>
            <w:shd w:val="clear" w:color="auto" w:fill="A7C0DE"/>
            <w:vAlign w:val="center"/>
          </w:tcPr>
          <w:sdt>
            <w:sdtPr>
              <w:tag w:val="goog_rdk_618"/>
              <w:id w:val="-949315399"/>
            </w:sdtPr>
            <w:sdtEndPr/>
            <w:sdtContent>
              <w:p w14:paraId="52DEF74C"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1st MRI</w:t>
                </w:r>
              </w:p>
            </w:sdtContent>
          </w:sdt>
        </w:tc>
        <w:tc>
          <w:tcPr>
            <w:tcW w:w="1134" w:type="dxa"/>
            <w:tcBorders>
              <w:top w:val="single" w:sz="8" w:space="0" w:color="000000"/>
              <w:bottom w:val="single" w:sz="8" w:space="0" w:color="000000"/>
            </w:tcBorders>
            <w:shd w:val="clear" w:color="auto" w:fill="A7C0DE"/>
            <w:vAlign w:val="center"/>
          </w:tcPr>
          <w:sdt>
            <w:sdtPr>
              <w:tag w:val="goog_rdk_619"/>
              <w:id w:val="1477492977"/>
            </w:sdtPr>
            <w:sdtEndPr/>
            <w:sdtContent>
              <w:p w14:paraId="4EC1EEEF"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Age (years)</w:t>
                </w:r>
              </w:p>
            </w:sdtContent>
          </w:sdt>
        </w:tc>
        <w:tc>
          <w:tcPr>
            <w:tcW w:w="2136" w:type="dxa"/>
            <w:tcBorders>
              <w:top w:val="single" w:sz="8" w:space="0" w:color="000000"/>
              <w:bottom w:val="single" w:sz="8" w:space="0" w:color="000000"/>
            </w:tcBorders>
            <w:shd w:val="clear" w:color="auto" w:fill="A7C0DE"/>
            <w:vAlign w:val="center"/>
          </w:tcPr>
          <w:sdt>
            <w:sdtPr>
              <w:tag w:val="goog_rdk_620"/>
              <w:id w:val="846128972"/>
            </w:sdtPr>
            <w:sdtEndPr/>
            <w:sdtContent>
              <w:p w14:paraId="00F815E1"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2nd MRI</w:t>
                </w:r>
              </w:p>
            </w:sdtContent>
          </w:sdt>
        </w:tc>
        <w:tc>
          <w:tcPr>
            <w:tcW w:w="992" w:type="dxa"/>
            <w:tcBorders>
              <w:top w:val="single" w:sz="8" w:space="0" w:color="000000"/>
              <w:bottom w:val="single" w:sz="8" w:space="0" w:color="000000"/>
            </w:tcBorders>
            <w:shd w:val="clear" w:color="auto" w:fill="A7C0DE"/>
            <w:vAlign w:val="center"/>
          </w:tcPr>
          <w:sdt>
            <w:sdtPr>
              <w:tag w:val="goog_rdk_621"/>
              <w:id w:val="-875923834"/>
            </w:sdtPr>
            <w:sdtEndPr/>
            <w:sdtContent>
              <w:p w14:paraId="486BFE0D"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Age </w:t>
                </w:r>
              </w:p>
            </w:sdtContent>
          </w:sdt>
          <w:sdt>
            <w:sdtPr>
              <w:tag w:val="goog_rdk_622"/>
              <w:id w:val="1368725383"/>
            </w:sdtPr>
            <w:sdtEndPr/>
            <w:sdtContent>
              <w:p w14:paraId="71FE2418"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w:t>
                </w:r>
              </w:p>
            </w:sdtContent>
          </w:sdt>
        </w:tc>
        <w:tc>
          <w:tcPr>
            <w:tcW w:w="1814" w:type="dxa"/>
            <w:tcBorders>
              <w:top w:val="single" w:sz="8" w:space="0" w:color="000000"/>
              <w:bottom w:val="single" w:sz="8" w:space="0" w:color="000000"/>
            </w:tcBorders>
            <w:shd w:val="clear" w:color="auto" w:fill="A7C0DE"/>
            <w:vAlign w:val="center"/>
          </w:tcPr>
          <w:sdt>
            <w:sdtPr>
              <w:tag w:val="goog_rdk_623"/>
              <w:id w:val="-225458595"/>
            </w:sdtPr>
            <w:sdtEndPr/>
            <w:sdtContent>
              <w:p w14:paraId="3DBB9D30"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3rd MRI</w:t>
                </w:r>
              </w:p>
            </w:sdtContent>
          </w:sdt>
        </w:tc>
        <w:tc>
          <w:tcPr>
            <w:tcW w:w="851" w:type="dxa"/>
            <w:tcBorders>
              <w:top w:val="single" w:sz="8" w:space="0" w:color="000000"/>
              <w:bottom w:val="single" w:sz="8" w:space="0" w:color="000000"/>
              <w:right w:val="single" w:sz="8" w:space="0" w:color="000000"/>
            </w:tcBorders>
            <w:shd w:val="clear" w:color="auto" w:fill="A7C0DE"/>
            <w:vAlign w:val="center"/>
          </w:tcPr>
          <w:sdt>
            <w:sdtPr>
              <w:tag w:val="goog_rdk_624"/>
              <w:id w:val="979956423"/>
            </w:sdtPr>
            <w:sdtEndPr/>
            <w:sdtContent>
              <w:p w14:paraId="618A06A3"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Age </w:t>
                </w:r>
              </w:p>
            </w:sdtContent>
          </w:sdt>
          <w:sdt>
            <w:sdtPr>
              <w:tag w:val="goog_rdk_625"/>
              <w:id w:val="573479496"/>
            </w:sdtPr>
            <w:sdtEndPr/>
            <w:sdtContent>
              <w:p w14:paraId="072D910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b/>
                    <w:sz w:val="20"/>
                    <w:szCs w:val="20"/>
                  </w:rPr>
                  <w:t>(years)</w:t>
                </w:r>
              </w:p>
            </w:sdtContent>
          </w:sdt>
        </w:tc>
      </w:tr>
      <w:tr w:rsidR="00A61554" w14:paraId="7EDFEF9E" w14:textId="77777777" w:rsidTr="006A096C">
        <w:trPr>
          <w:trHeight w:val="1340"/>
        </w:trPr>
        <w:tc>
          <w:tcPr>
            <w:tcW w:w="852" w:type="dxa"/>
            <w:tcBorders>
              <w:top w:val="single" w:sz="8" w:space="0" w:color="000000"/>
            </w:tcBorders>
            <w:shd w:val="clear" w:color="auto" w:fill="E6E6E6"/>
            <w:vAlign w:val="center"/>
          </w:tcPr>
          <w:sdt>
            <w:sdtPr>
              <w:tag w:val="goog_rdk_626"/>
              <w:id w:val="374282364"/>
            </w:sdtPr>
            <w:sdtEndPr/>
            <w:sdtContent>
              <w:p w14:paraId="4FFB1415"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LIS_1</w:t>
                </w:r>
              </w:p>
            </w:sdtContent>
          </w:sdt>
        </w:tc>
        <w:tc>
          <w:tcPr>
            <w:tcW w:w="2710" w:type="dxa"/>
            <w:tcBorders>
              <w:top w:val="single" w:sz="8" w:space="0" w:color="000000"/>
            </w:tcBorders>
            <w:shd w:val="clear" w:color="auto" w:fill="E6E6E6"/>
            <w:vAlign w:val="center"/>
          </w:tcPr>
          <w:sdt>
            <w:sdtPr>
              <w:tag w:val="goog_rdk_627"/>
              <w:id w:val="-1998565783"/>
            </w:sdtPr>
            <w:sdtEndPr/>
            <w:sdtContent>
              <w:p w14:paraId="6E3E50A7"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256x256, 0.78x0.78x0.9mm</w:t>
                </w:r>
              </w:p>
            </w:sdtContent>
          </w:sdt>
          <w:sdt>
            <w:sdtPr>
              <w:tag w:val="goog_rdk_628"/>
              <w:id w:val="1710692884"/>
            </w:sdtPr>
            <w:sdtEndPr/>
            <w:sdtContent>
              <w:p w14:paraId="67A90D81"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29"/>
              <w:id w:val="-1179646946"/>
            </w:sdtPr>
            <w:sdtEndPr/>
            <w:sdtContent>
              <w:p w14:paraId="5B77EAFF"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35 directions, b=1000, 1.71x1.71x2 mm</w:t>
                </w:r>
              </w:p>
            </w:sdtContent>
          </w:sdt>
        </w:tc>
        <w:tc>
          <w:tcPr>
            <w:tcW w:w="1134" w:type="dxa"/>
            <w:tcBorders>
              <w:top w:val="single" w:sz="8" w:space="0" w:color="000000"/>
            </w:tcBorders>
            <w:shd w:val="clear" w:color="auto" w:fill="E6E6E6"/>
            <w:vAlign w:val="center"/>
          </w:tcPr>
          <w:sdt>
            <w:sdtPr>
              <w:tag w:val="goog_rdk_630"/>
              <w:id w:val="1324779306"/>
            </w:sdtPr>
            <w:sdtEndPr/>
            <w:sdtContent>
              <w:p w14:paraId="227F3060"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4.91</w:t>
                </w:r>
              </w:p>
            </w:sdtContent>
          </w:sdt>
        </w:tc>
        <w:tc>
          <w:tcPr>
            <w:tcW w:w="2136" w:type="dxa"/>
            <w:tcBorders>
              <w:top w:val="single" w:sz="8" w:space="0" w:color="000000"/>
            </w:tcBorders>
            <w:shd w:val="clear" w:color="auto" w:fill="E6E6E6"/>
            <w:vAlign w:val="center"/>
          </w:tcPr>
          <w:sdt>
            <w:sdtPr>
              <w:tag w:val="goog_rdk_631"/>
              <w:id w:val="-1028102367"/>
            </w:sdtPr>
            <w:sdtEndPr/>
            <w:sdtContent>
              <w:p w14:paraId="046F9065"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tcBorders>
              <w:top w:val="single" w:sz="8" w:space="0" w:color="000000"/>
            </w:tcBorders>
            <w:shd w:val="clear" w:color="auto" w:fill="E6E6E6"/>
            <w:vAlign w:val="center"/>
          </w:tcPr>
          <w:sdt>
            <w:sdtPr>
              <w:tag w:val="goog_rdk_632"/>
              <w:id w:val="-1089083138"/>
            </w:sdtPr>
            <w:sdtEndPr/>
            <w:sdtContent>
              <w:p w14:paraId="47032B0A"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tcBorders>
              <w:top w:val="single" w:sz="8" w:space="0" w:color="000000"/>
            </w:tcBorders>
            <w:shd w:val="clear" w:color="auto" w:fill="E6E6E6"/>
            <w:vAlign w:val="center"/>
          </w:tcPr>
          <w:sdt>
            <w:sdtPr>
              <w:tag w:val="goog_rdk_633"/>
              <w:id w:val="-1156534714"/>
            </w:sdtPr>
            <w:sdtEndPr/>
            <w:sdtContent>
              <w:p w14:paraId="5F96E8E3"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tcBorders>
              <w:top w:val="single" w:sz="8" w:space="0" w:color="000000"/>
            </w:tcBorders>
            <w:shd w:val="clear" w:color="auto" w:fill="E6E6E6"/>
            <w:vAlign w:val="center"/>
          </w:tcPr>
          <w:sdt>
            <w:sdtPr>
              <w:tag w:val="goog_rdk_634"/>
              <w:id w:val="105089585"/>
            </w:sdtPr>
            <w:sdtEndPr/>
            <w:sdtContent>
              <w:p w14:paraId="3B712687"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1360FD88" w14:textId="77777777" w:rsidTr="006A096C">
        <w:trPr>
          <w:trHeight w:val="660"/>
        </w:trPr>
        <w:tc>
          <w:tcPr>
            <w:tcW w:w="852" w:type="dxa"/>
            <w:shd w:val="clear" w:color="auto" w:fill="FFFFFF"/>
            <w:vAlign w:val="center"/>
          </w:tcPr>
          <w:sdt>
            <w:sdtPr>
              <w:tag w:val="goog_rdk_635"/>
              <w:id w:val="-679896974"/>
            </w:sdtPr>
            <w:sdtEndPr/>
            <w:sdtContent>
              <w:p w14:paraId="6FF873C9"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LIS_2</w:t>
                </w:r>
              </w:p>
            </w:sdtContent>
          </w:sdt>
        </w:tc>
        <w:tc>
          <w:tcPr>
            <w:tcW w:w="2710" w:type="dxa"/>
            <w:shd w:val="clear" w:color="auto" w:fill="FFFFFF"/>
            <w:vAlign w:val="center"/>
          </w:tcPr>
          <w:sdt>
            <w:sdtPr>
              <w:tag w:val="goog_rdk_636"/>
              <w:id w:val="-1676103854"/>
            </w:sdtPr>
            <w:sdtEndPr/>
            <w:sdtContent>
              <w:p w14:paraId="297EDBBC"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1.5T, T1 MPR, 512x384, 0.35x0.35x2mm</w:t>
                </w:r>
              </w:p>
            </w:sdtContent>
          </w:sdt>
        </w:tc>
        <w:tc>
          <w:tcPr>
            <w:tcW w:w="1134" w:type="dxa"/>
            <w:shd w:val="clear" w:color="auto" w:fill="FFFFFF"/>
            <w:vAlign w:val="center"/>
          </w:tcPr>
          <w:sdt>
            <w:sdtPr>
              <w:tag w:val="goog_rdk_637"/>
              <w:id w:val="896865396"/>
            </w:sdtPr>
            <w:sdtEndPr/>
            <w:sdtContent>
              <w:p w14:paraId="02C07C90"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sdtContent>
          </w:sdt>
        </w:tc>
        <w:tc>
          <w:tcPr>
            <w:tcW w:w="2136" w:type="dxa"/>
            <w:shd w:val="clear" w:color="auto" w:fill="FFFFFF"/>
            <w:vAlign w:val="center"/>
          </w:tcPr>
          <w:sdt>
            <w:sdtPr>
              <w:tag w:val="goog_rdk_638"/>
              <w:id w:val="-307012171"/>
            </w:sdtPr>
            <w:sdtEndPr/>
            <w:sdtContent>
              <w:p w14:paraId="2D775BCF"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1.5T, T1 MPR, 256x256, 0.70x0.70x1.5mm</w:t>
                </w:r>
              </w:p>
            </w:sdtContent>
          </w:sdt>
        </w:tc>
        <w:tc>
          <w:tcPr>
            <w:tcW w:w="992" w:type="dxa"/>
            <w:shd w:val="clear" w:color="auto" w:fill="FFFFFF"/>
            <w:vAlign w:val="center"/>
          </w:tcPr>
          <w:sdt>
            <w:sdtPr>
              <w:tag w:val="goog_rdk_639"/>
              <w:id w:val="1207679718"/>
            </w:sdtPr>
            <w:sdtEndPr/>
            <w:sdtContent>
              <w:p w14:paraId="5709D038"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2.36</w:t>
                </w:r>
              </w:p>
            </w:sdtContent>
          </w:sdt>
        </w:tc>
        <w:tc>
          <w:tcPr>
            <w:tcW w:w="1814" w:type="dxa"/>
            <w:shd w:val="clear" w:color="auto" w:fill="FFFFFF"/>
            <w:vAlign w:val="center"/>
          </w:tcPr>
          <w:sdt>
            <w:sdtPr>
              <w:tag w:val="goog_rdk_640"/>
              <w:id w:val="2136053560"/>
            </w:sdtPr>
            <w:sdtEndPr/>
            <w:sdtContent>
              <w:p w14:paraId="2E85D1C8"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FFFFFF"/>
            <w:vAlign w:val="center"/>
          </w:tcPr>
          <w:sdt>
            <w:sdtPr>
              <w:tag w:val="goog_rdk_641"/>
              <w:id w:val="-1694449423"/>
            </w:sdtPr>
            <w:sdtEndPr/>
            <w:sdtContent>
              <w:p w14:paraId="5ECDAC89"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6DDA3693" w14:textId="77777777" w:rsidTr="006A096C">
        <w:trPr>
          <w:trHeight w:val="1760"/>
        </w:trPr>
        <w:tc>
          <w:tcPr>
            <w:tcW w:w="852" w:type="dxa"/>
            <w:shd w:val="clear" w:color="auto" w:fill="E6E6E6"/>
            <w:vAlign w:val="center"/>
          </w:tcPr>
          <w:sdt>
            <w:sdtPr>
              <w:tag w:val="goog_rdk_642"/>
              <w:id w:val="853919310"/>
            </w:sdtPr>
            <w:sdtEndPr/>
            <w:sdtContent>
              <w:p w14:paraId="0AEB0441"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LIS_3</w:t>
                </w:r>
              </w:p>
            </w:sdtContent>
          </w:sdt>
        </w:tc>
        <w:tc>
          <w:tcPr>
            <w:tcW w:w="2710" w:type="dxa"/>
            <w:shd w:val="clear" w:color="auto" w:fill="E6E6E6"/>
            <w:vAlign w:val="center"/>
          </w:tcPr>
          <w:sdt>
            <w:sdtPr>
              <w:tag w:val="goog_rdk_643"/>
              <w:id w:val="86354863"/>
            </w:sdtPr>
            <w:sdtEndPr/>
            <w:sdtContent>
              <w:p w14:paraId="750EEDC7"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T2 TSE COR, 320x320, 0.56x0.56x4mm</w:t>
                </w:r>
              </w:p>
            </w:sdtContent>
          </w:sdt>
          <w:sdt>
            <w:sdtPr>
              <w:tag w:val="goog_rdk_644"/>
              <w:id w:val="-833680061"/>
            </w:sdtPr>
            <w:sdtEndPr/>
            <w:sdtContent>
              <w:p w14:paraId="58C4E606"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45"/>
              <w:id w:val="231975455"/>
            </w:sdtPr>
            <w:sdtEndPr/>
            <w:sdtContent>
              <w:p w14:paraId="14B96267"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12 directions, b=1000, 1.95x1.95x4 mm</w:t>
                </w:r>
              </w:p>
            </w:sdtContent>
          </w:sdt>
        </w:tc>
        <w:tc>
          <w:tcPr>
            <w:tcW w:w="1134" w:type="dxa"/>
            <w:shd w:val="clear" w:color="auto" w:fill="E6E6E6"/>
            <w:vAlign w:val="center"/>
          </w:tcPr>
          <w:sdt>
            <w:sdtPr>
              <w:tag w:val="goog_rdk_646"/>
              <w:id w:val="-1039671528"/>
            </w:sdtPr>
            <w:sdtEndPr/>
            <w:sdtContent>
              <w:p w14:paraId="2700C450"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sdtContent>
          </w:sdt>
        </w:tc>
        <w:tc>
          <w:tcPr>
            <w:tcW w:w="2136" w:type="dxa"/>
            <w:shd w:val="clear" w:color="auto" w:fill="E6E6E6"/>
            <w:vAlign w:val="center"/>
          </w:tcPr>
          <w:sdt>
            <w:sdtPr>
              <w:tag w:val="goog_rdk_647"/>
              <w:id w:val="19215207"/>
            </w:sdtPr>
            <w:sdtEndPr/>
            <w:sdtContent>
              <w:p w14:paraId="6378020F"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192x192, 1x1x1mm</w:t>
                </w:r>
              </w:p>
            </w:sdtContent>
          </w:sdt>
          <w:sdt>
            <w:sdtPr>
              <w:tag w:val="goog_rdk_648"/>
              <w:id w:val="1458139663"/>
            </w:sdtPr>
            <w:sdtEndPr/>
            <w:sdtContent>
              <w:p w14:paraId="0DF3E0DB"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49"/>
              <w:id w:val="224963063"/>
            </w:sdtPr>
            <w:sdtEndPr/>
            <w:sdtContent>
              <w:p w14:paraId="6005D825"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35 directions, b=1000, 1x1x2 mm</w:t>
                </w:r>
              </w:p>
            </w:sdtContent>
          </w:sdt>
        </w:tc>
        <w:tc>
          <w:tcPr>
            <w:tcW w:w="992" w:type="dxa"/>
            <w:shd w:val="clear" w:color="auto" w:fill="E6E6E6"/>
            <w:vAlign w:val="center"/>
          </w:tcPr>
          <w:sdt>
            <w:sdtPr>
              <w:tag w:val="goog_rdk_650"/>
              <w:id w:val="-1004046117"/>
            </w:sdtPr>
            <w:sdtEndPr/>
            <w:sdtContent>
              <w:p w14:paraId="5B41F22F"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4.57</w:t>
                </w:r>
              </w:p>
            </w:sdtContent>
          </w:sdt>
        </w:tc>
        <w:tc>
          <w:tcPr>
            <w:tcW w:w="1814" w:type="dxa"/>
            <w:shd w:val="clear" w:color="auto" w:fill="E6E6E6"/>
            <w:vAlign w:val="center"/>
          </w:tcPr>
          <w:sdt>
            <w:sdtPr>
              <w:tag w:val="goog_rdk_651"/>
              <w:id w:val="-1223367509"/>
            </w:sdtPr>
            <w:sdtEndPr/>
            <w:sdtContent>
              <w:p w14:paraId="0BF4E0C0"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E6E6E6"/>
            <w:vAlign w:val="center"/>
          </w:tcPr>
          <w:sdt>
            <w:sdtPr>
              <w:tag w:val="goog_rdk_652"/>
              <w:id w:val="-775793148"/>
            </w:sdtPr>
            <w:sdtEndPr/>
            <w:sdtContent>
              <w:p w14:paraId="4C5ED9E6"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165FA8C5" w14:textId="77777777" w:rsidTr="006A096C">
        <w:trPr>
          <w:trHeight w:val="1320"/>
        </w:trPr>
        <w:tc>
          <w:tcPr>
            <w:tcW w:w="852" w:type="dxa"/>
            <w:shd w:val="clear" w:color="auto" w:fill="FFFFFF"/>
            <w:vAlign w:val="center"/>
          </w:tcPr>
          <w:sdt>
            <w:sdtPr>
              <w:tag w:val="goog_rdk_653"/>
              <w:id w:val="850538211"/>
            </w:sdtPr>
            <w:sdtEndPr/>
            <w:sdtContent>
              <w:p w14:paraId="676CA66D"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LIS_4</w:t>
                </w:r>
              </w:p>
            </w:sdtContent>
          </w:sdt>
        </w:tc>
        <w:tc>
          <w:tcPr>
            <w:tcW w:w="2710" w:type="dxa"/>
            <w:shd w:val="clear" w:color="auto" w:fill="FFFFFF"/>
            <w:vAlign w:val="center"/>
          </w:tcPr>
          <w:sdt>
            <w:sdtPr>
              <w:tag w:val="goog_rdk_654"/>
              <w:id w:val="498620095"/>
            </w:sdtPr>
            <w:sdtEndPr/>
            <w:sdtContent>
              <w:p w14:paraId="4E399BB5" w14:textId="77777777" w:rsidR="00A61554"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1.5T, T1, 256x224, 0.78x0.78x3mm</w:t>
                </w:r>
              </w:p>
            </w:sdtContent>
          </w:sdt>
        </w:tc>
        <w:tc>
          <w:tcPr>
            <w:tcW w:w="1134" w:type="dxa"/>
            <w:shd w:val="clear" w:color="auto" w:fill="FFFFFF"/>
            <w:vAlign w:val="center"/>
          </w:tcPr>
          <w:sdt>
            <w:sdtPr>
              <w:tag w:val="goog_rdk_655"/>
              <w:id w:val="957599485"/>
            </w:sdtPr>
            <w:sdtEndPr/>
            <w:sdtContent>
              <w:p w14:paraId="13174F1D"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sdtContent>
          </w:sdt>
        </w:tc>
        <w:tc>
          <w:tcPr>
            <w:tcW w:w="2136" w:type="dxa"/>
            <w:shd w:val="clear" w:color="auto" w:fill="FFFFFF"/>
            <w:vAlign w:val="center"/>
          </w:tcPr>
          <w:sdt>
            <w:sdtPr>
              <w:tag w:val="goog_rdk_656"/>
              <w:id w:val="768510317"/>
            </w:sdtPr>
            <w:sdtEndPr/>
            <w:sdtContent>
              <w:p w14:paraId="0042D5A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1.5T, T1, 256x256, 0.78x0.78x4mm</w:t>
                </w:r>
              </w:p>
            </w:sdtContent>
          </w:sdt>
          <w:sdt>
            <w:sdtPr>
              <w:tag w:val="goog_rdk_657"/>
              <w:id w:val="-2073650119"/>
            </w:sdtPr>
            <w:sdtEndPr/>
            <w:sdtContent>
              <w:p w14:paraId="1F0AC0B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58"/>
              <w:id w:val="-1774392729"/>
            </w:sdtPr>
            <w:sdtEndPr/>
            <w:sdtContent>
              <w:p w14:paraId="7A8FA835"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6 directions, b=1000, 0.94x0.94x3 mm</w:t>
                </w:r>
              </w:p>
            </w:sdtContent>
          </w:sdt>
        </w:tc>
        <w:tc>
          <w:tcPr>
            <w:tcW w:w="992" w:type="dxa"/>
            <w:shd w:val="clear" w:color="auto" w:fill="FFFFFF"/>
            <w:vAlign w:val="center"/>
          </w:tcPr>
          <w:sdt>
            <w:sdtPr>
              <w:tag w:val="goog_rdk_659"/>
              <w:id w:val="-678033741"/>
            </w:sdtPr>
            <w:sdtEndPr/>
            <w:sdtContent>
              <w:p w14:paraId="7434FA47"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sdtContent>
          </w:sdt>
        </w:tc>
        <w:tc>
          <w:tcPr>
            <w:tcW w:w="1814" w:type="dxa"/>
            <w:shd w:val="clear" w:color="auto" w:fill="FFFFFF"/>
            <w:vAlign w:val="center"/>
          </w:tcPr>
          <w:sdt>
            <w:sdtPr>
              <w:tag w:val="goog_rdk_660"/>
              <w:id w:val="1211532782"/>
            </w:sdtPr>
            <w:sdtEndPr/>
            <w:sdtContent>
              <w:p w14:paraId="2F726DE8" w14:textId="77777777" w:rsidR="00A61554"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1.5T, T1 C+, 320x224, 0.39x0.39x5mm</w:t>
                </w:r>
              </w:p>
            </w:sdtContent>
          </w:sdt>
        </w:tc>
        <w:tc>
          <w:tcPr>
            <w:tcW w:w="851" w:type="dxa"/>
            <w:shd w:val="clear" w:color="auto" w:fill="FFFFFF"/>
            <w:vAlign w:val="center"/>
          </w:tcPr>
          <w:sdt>
            <w:sdtPr>
              <w:tag w:val="goog_rdk_661"/>
              <w:id w:val="1294170986"/>
            </w:sdtPr>
            <w:sdtEndPr/>
            <w:sdtContent>
              <w:p w14:paraId="53EF175A"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3</w:t>
                </w:r>
              </w:p>
            </w:sdtContent>
          </w:sdt>
        </w:tc>
      </w:tr>
      <w:tr w:rsidR="00A61554" w14:paraId="4D487962" w14:textId="77777777" w:rsidTr="006A096C">
        <w:trPr>
          <w:trHeight w:val="1320"/>
        </w:trPr>
        <w:tc>
          <w:tcPr>
            <w:tcW w:w="852" w:type="dxa"/>
            <w:shd w:val="clear" w:color="auto" w:fill="E6E6E6"/>
            <w:vAlign w:val="center"/>
          </w:tcPr>
          <w:sdt>
            <w:sdtPr>
              <w:tag w:val="goog_rdk_662"/>
              <w:id w:val="-101183613"/>
            </w:sdtPr>
            <w:sdtEndPr/>
            <w:sdtContent>
              <w:p w14:paraId="6EDA559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LIS_5</w:t>
                </w:r>
              </w:p>
            </w:sdtContent>
          </w:sdt>
        </w:tc>
        <w:tc>
          <w:tcPr>
            <w:tcW w:w="2710" w:type="dxa"/>
            <w:shd w:val="clear" w:color="auto" w:fill="E6E6E6"/>
            <w:vAlign w:val="center"/>
          </w:tcPr>
          <w:sdt>
            <w:sdtPr>
              <w:tag w:val="goog_rdk_663"/>
              <w:id w:val="1298419888"/>
            </w:sdtPr>
            <w:sdtEndPr/>
            <w:sdtContent>
              <w:p w14:paraId="4911B13B" w14:textId="77777777" w:rsidR="00A61554"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1.5T, T2 FSE Axial, 256x256, 0.78x0.78x3mm</w:t>
                </w:r>
              </w:p>
            </w:sdtContent>
          </w:sdt>
        </w:tc>
        <w:tc>
          <w:tcPr>
            <w:tcW w:w="1134" w:type="dxa"/>
            <w:shd w:val="clear" w:color="auto" w:fill="E6E6E6"/>
            <w:vAlign w:val="center"/>
          </w:tcPr>
          <w:sdt>
            <w:sdtPr>
              <w:tag w:val="goog_rdk_664"/>
              <w:id w:val="-938680257"/>
            </w:sdtPr>
            <w:sdtEndPr/>
            <w:sdtContent>
              <w:p w14:paraId="46C9138D"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sdtContent>
          </w:sdt>
        </w:tc>
        <w:tc>
          <w:tcPr>
            <w:tcW w:w="2136" w:type="dxa"/>
            <w:shd w:val="clear" w:color="auto" w:fill="E6E6E6"/>
            <w:vAlign w:val="center"/>
          </w:tcPr>
          <w:sdt>
            <w:sdtPr>
              <w:tag w:val="goog_rdk_665"/>
              <w:id w:val="1269585088"/>
            </w:sdtPr>
            <w:sdtEndPr/>
            <w:sdtContent>
              <w:p w14:paraId="2AFFF060"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1.5T, T1, matrix size: 256x256, 0.86x0.86x1.5mm</w:t>
                </w:r>
              </w:p>
            </w:sdtContent>
          </w:sdt>
        </w:tc>
        <w:tc>
          <w:tcPr>
            <w:tcW w:w="992" w:type="dxa"/>
            <w:shd w:val="clear" w:color="auto" w:fill="E6E6E6"/>
            <w:vAlign w:val="center"/>
          </w:tcPr>
          <w:sdt>
            <w:sdtPr>
              <w:tag w:val="goog_rdk_666"/>
              <w:id w:val="-1558859622"/>
            </w:sdtPr>
            <w:sdtEndPr/>
            <w:sdtContent>
              <w:p w14:paraId="37B558C9"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5.55</w:t>
                </w:r>
              </w:p>
            </w:sdtContent>
          </w:sdt>
        </w:tc>
        <w:tc>
          <w:tcPr>
            <w:tcW w:w="1814" w:type="dxa"/>
            <w:shd w:val="clear" w:color="auto" w:fill="E6E6E6"/>
            <w:vAlign w:val="center"/>
          </w:tcPr>
          <w:sdt>
            <w:sdtPr>
              <w:tag w:val="goog_rdk_667"/>
              <w:id w:val="1862001285"/>
            </w:sdtPr>
            <w:sdtEndPr/>
            <w:sdtContent>
              <w:p w14:paraId="431BDC8E"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1.5T, T1 MPRAGE, 256x256, 0.82x0.82x0.9mm</w:t>
                </w:r>
              </w:p>
            </w:sdtContent>
          </w:sdt>
          <w:sdt>
            <w:sdtPr>
              <w:tag w:val="goog_rdk_668"/>
              <w:id w:val="-2039340545"/>
            </w:sdtPr>
            <w:sdtEndPr/>
            <w:sdtContent>
              <w:p w14:paraId="1EE8FCA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69"/>
              <w:id w:val="-1859421790"/>
            </w:sdtPr>
            <w:sdtEndPr/>
            <w:sdtContent>
              <w:p w14:paraId="6B30FD3C"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35 directions, b=1000, 2x2x2 mm</w:t>
                </w:r>
              </w:p>
            </w:sdtContent>
          </w:sdt>
        </w:tc>
        <w:tc>
          <w:tcPr>
            <w:tcW w:w="851" w:type="dxa"/>
            <w:shd w:val="clear" w:color="auto" w:fill="E6E6E6"/>
            <w:vAlign w:val="center"/>
          </w:tcPr>
          <w:sdt>
            <w:sdtPr>
              <w:tag w:val="goog_rdk_670"/>
              <w:id w:val="-1985159798"/>
            </w:sdtPr>
            <w:sdtEndPr/>
            <w:sdtContent>
              <w:p w14:paraId="516FE8F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10.6</w:t>
                </w:r>
              </w:p>
            </w:sdtContent>
          </w:sdt>
        </w:tc>
      </w:tr>
      <w:tr w:rsidR="00A61554" w14:paraId="09843AFE" w14:textId="77777777" w:rsidTr="006A096C">
        <w:trPr>
          <w:trHeight w:val="660"/>
        </w:trPr>
        <w:tc>
          <w:tcPr>
            <w:tcW w:w="852" w:type="dxa"/>
            <w:shd w:val="clear" w:color="auto" w:fill="FFFFFF"/>
            <w:vAlign w:val="center"/>
          </w:tcPr>
          <w:sdt>
            <w:sdtPr>
              <w:tag w:val="goog_rdk_671"/>
              <w:id w:val="1707828336"/>
            </w:sdtPr>
            <w:sdtEndPr/>
            <w:sdtContent>
              <w:p w14:paraId="70658CE6"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LIS_6</w:t>
                </w:r>
              </w:p>
            </w:sdtContent>
          </w:sdt>
        </w:tc>
        <w:tc>
          <w:tcPr>
            <w:tcW w:w="2710" w:type="dxa"/>
            <w:shd w:val="clear" w:color="auto" w:fill="FFFFFF"/>
            <w:vAlign w:val="center"/>
          </w:tcPr>
          <w:sdt>
            <w:sdtPr>
              <w:tag w:val="goog_rdk_672"/>
              <w:id w:val="2032065936"/>
            </w:sdtPr>
            <w:sdtEndPr/>
            <w:sdtContent>
              <w:p w14:paraId="02DB4DC4" w14:textId="77777777" w:rsidR="00A61554"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1.5T, T1 MPR SAG, 256x256, 0.85x0.85x5mm</w:t>
                </w:r>
              </w:p>
            </w:sdtContent>
          </w:sdt>
        </w:tc>
        <w:tc>
          <w:tcPr>
            <w:tcW w:w="1134" w:type="dxa"/>
            <w:shd w:val="clear" w:color="auto" w:fill="FFFFFF"/>
            <w:vAlign w:val="center"/>
          </w:tcPr>
          <w:sdt>
            <w:sdtPr>
              <w:tag w:val="goog_rdk_673"/>
              <w:id w:val="1413196617"/>
            </w:sdtPr>
            <w:sdtEndPr/>
            <w:sdtContent>
              <w:p w14:paraId="3243159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0.86</w:t>
                </w:r>
              </w:p>
            </w:sdtContent>
          </w:sdt>
        </w:tc>
        <w:tc>
          <w:tcPr>
            <w:tcW w:w="2136" w:type="dxa"/>
            <w:shd w:val="clear" w:color="auto" w:fill="FFFFFF"/>
            <w:vAlign w:val="center"/>
          </w:tcPr>
          <w:sdt>
            <w:sdtPr>
              <w:tag w:val="goog_rdk_674"/>
              <w:id w:val="2054116397"/>
            </w:sdtPr>
            <w:sdtEndPr/>
            <w:sdtContent>
              <w:p w14:paraId="529F52D0"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shd w:val="clear" w:color="auto" w:fill="FFFFFF"/>
            <w:vAlign w:val="center"/>
          </w:tcPr>
          <w:sdt>
            <w:sdtPr>
              <w:tag w:val="goog_rdk_675"/>
              <w:id w:val="-1540120260"/>
            </w:sdtPr>
            <w:sdtEndPr/>
            <w:sdtContent>
              <w:p w14:paraId="4538DF10"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shd w:val="clear" w:color="auto" w:fill="FFFFFF"/>
            <w:vAlign w:val="center"/>
          </w:tcPr>
          <w:sdt>
            <w:sdtPr>
              <w:tag w:val="goog_rdk_676"/>
              <w:id w:val="-328756586"/>
            </w:sdtPr>
            <w:sdtEndPr/>
            <w:sdtContent>
              <w:p w14:paraId="31D23910"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FFFFFF"/>
            <w:vAlign w:val="center"/>
          </w:tcPr>
          <w:sdt>
            <w:sdtPr>
              <w:tag w:val="goog_rdk_677"/>
              <w:id w:val="-404143166"/>
            </w:sdtPr>
            <w:sdtEndPr/>
            <w:sdtContent>
              <w:p w14:paraId="68E3E2E4"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014C7C2B" w14:textId="77777777" w:rsidTr="006A096C">
        <w:trPr>
          <w:trHeight w:val="1100"/>
        </w:trPr>
        <w:tc>
          <w:tcPr>
            <w:tcW w:w="852" w:type="dxa"/>
            <w:shd w:val="clear" w:color="auto" w:fill="E6E6E6"/>
            <w:vAlign w:val="center"/>
          </w:tcPr>
          <w:sdt>
            <w:sdtPr>
              <w:tag w:val="goog_rdk_678"/>
              <w:id w:val="-1016615158"/>
            </w:sdtPr>
            <w:sdtEndPr/>
            <w:sdtContent>
              <w:p w14:paraId="30D7E6E9"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LIS_7</w:t>
                </w:r>
              </w:p>
            </w:sdtContent>
          </w:sdt>
        </w:tc>
        <w:tc>
          <w:tcPr>
            <w:tcW w:w="2710" w:type="dxa"/>
            <w:shd w:val="clear" w:color="auto" w:fill="E6E6E6"/>
            <w:vAlign w:val="center"/>
          </w:tcPr>
          <w:sdt>
            <w:sdtPr>
              <w:tag w:val="goog_rdk_679"/>
              <w:id w:val="1767116012"/>
            </w:sdtPr>
            <w:sdtEndPr/>
            <w:sdtContent>
              <w:p w14:paraId="65C23ACE"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256x256, 0.78x0.78x0.9mm</w:t>
                </w:r>
              </w:p>
            </w:sdtContent>
          </w:sdt>
          <w:sdt>
            <w:sdtPr>
              <w:tag w:val="goog_rdk_680"/>
              <w:id w:val="238690237"/>
            </w:sdtPr>
            <w:sdtEndPr/>
            <w:sdtContent>
              <w:p w14:paraId="6756D99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w:t>
                </w:r>
              </w:p>
            </w:sdtContent>
          </w:sdt>
          <w:sdt>
            <w:sdtPr>
              <w:tag w:val="goog_rdk_681"/>
              <w:id w:val="-601647421"/>
            </w:sdtPr>
            <w:sdtEndPr/>
            <w:sdtContent>
              <w:p w14:paraId="09E626CA"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30 directions, b=1000, 2x2x2 mm</w:t>
                </w:r>
              </w:p>
            </w:sdtContent>
          </w:sdt>
        </w:tc>
        <w:tc>
          <w:tcPr>
            <w:tcW w:w="1134" w:type="dxa"/>
            <w:shd w:val="clear" w:color="auto" w:fill="E6E6E6"/>
            <w:vAlign w:val="center"/>
          </w:tcPr>
          <w:sdt>
            <w:sdtPr>
              <w:tag w:val="goog_rdk_682"/>
              <w:id w:val="276379316"/>
            </w:sdtPr>
            <w:sdtEndPr/>
            <w:sdtContent>
              <w:p w14:paraId="5D6AB7F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11.18</w:t>
                </w:r>
              </w:p>
            </w:sdtContent>
          </w:sdt>
        </w:tc>
        <w:tc>
          <w:tcPr>
            <w:tcW w:w="2136" w:type="dxa"/>
            <w:shd w:val="clear" w:color="auto" w:fill="E6E6E6"/>
            <w:vAlign w:val="center"/>
          </w:tcPr>
          <w:sdt>
            <w:sdtPr>
              <w:tag w:val="goog_rdk_683"/>
              <w:id w:val="-259535620"/>
            </w:sdtPr>
            <w:sdtEndPr/>
            <w:sdtContent>
              <w:p w14:paraId="621FB154"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shd w:val="clear" w:color="auto" w:fill="E6E6E6"/>
            <w:vAlign w:val="center"/>
          </w:tcPr>
          <w:sdt>
            <w:sdtPr>
              <w:tag w:val="goog_rdk_684"/>
              <w:id w:val="1200666456"/>
            </w:sdtPr>
            <w:sdtEndPr/>
            <w:sdtContent>
              <w:p w14:paraId="74E2CB5D"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shd w:val="clear" w:color="auto" w:fill="E6E6E6"/>
            <w:vAlign w:val="center"/>
          </w:tcPr>
          <w:sdt>
            <w:sdtPr>
              <w:tag w:val="goog_rdk_685"/>
              <w:id w:val="80266309"/>
            </w:sdtPr>
            <w:sdtEndPr/>
            <w:sdtContent>
              <w:p w14:paraId="3BA0A58C"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E6E6E6"/>
            <w:vAlign w:val="center"/>
          </w:tcPr>
          <w:sdt>
            <w:sdtPr>
              <w:tag w:val="goog_rdk_686"/>
              <w:id w:val="-302005034"/>
            </w:sdtPr>
            <w:sdtEndPr/>
            <w:sdtContent>
              <w:p w14:paraId="1CFBC1F4"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6FCD2397" w14:textId="77777777" w:rsidTr="006A096C">
        <w:trPr>
          <w:trHeight w:val="1100"/>
        </w:trPr>
        <w:tc>
          <w:tcPr>
            <w:tcW w:w="852" w:type="dxa"/>
            <w:shd w:val="clear" w:color="auto" w:fill="FFFFFF"/>
            <w:vAlign w:val="center"/>
          </w:tcPr>
          <w:sdt>
            <w:sdtPr>
              <w:tag w:val="goog_rdk_687"/>
              <w:id w:val="-1545130401"/>
            </w:sdtPr>
            <w:sdtEndPr/>
            <w:sdtContent>
              <w:p w14:paraId="6E443EE2"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LIS_8</w:t>
                </w:r>
              </w:p>
            </w:sdtContent>
          </w:sdt>
        </w:tc>
        <w:tc>
          <w:tcPr>
            <w:tcW w:w="2710" w:type="dxa"/>
            <w:shd w:val="clear" w:color="auto" w:fill="FFFFFF"/>
            <w:vAlign w:val="center"/>
          </w:tcPr>
          <w:sdt>
            <w:sdtPr>
              <w:tag w:val="goog_rdk_688"/>
              <w:id w:val="1359165628"/>
            </w:sdtPr>
            <w:sdtEndPr/>
            <w:sdtContent>
              <w:p w14:paraId="4B2D45F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244x244, 0.75x0.75x1mm</w:t>
                </w:r>
              </w:p>
            </w:sdtContent>
          </w:sdt>
          <w:sdt>
            <w:sdtPr>
              <w:tag w:val="goog_rdk_689"/>
              <w:id w:val="-892336333"/>
            </w:sdtPr>
            <w:sdtEndPr/>
            <w:sdtContent>
              <w:p w14:paraId="22E1B5ED"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90"/>
              <w:id w:val="1740437869"/>
            </w:sdtPr>
            <w:sdtEndPr/>
            <w:sdtContent>
              <w:p w14:paraId="480D0A7B"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35 directions, b=1000, 2x2x2 mm</w:t>
                </w:r>
              </w:p>
            </w:sdtContent>
          </w:sdt>
        </w:tc>
        <w:tc>
          <w:tcPr>
            <w:tcW w:w="1134" w:type="dxa"/>
            <w:shd w:val="clear" w:color="auto" w:fill="FFFFFF"/>
            <w:vAlign w:val="center"/>
          </w:tcPr>
          <w:sdt>
            <w:sdtPr>
              <w:tag w:val="goog_rdk_691"/>
              <w:id w:val="1255940385"/>
            </w:sdtPr>
            <w:sdtEndPr/>
            <w:sdtContent>
              <w:p w14:paraId="3757F22B"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21.67</w:t>
                </w:r>
              </w:p>
            </w:sdtContent>
          </w:sdt>
        </w:tc>
        <w:tc>
          <w:tcPr>
            <w:tcW w:w="2136" w:type="dxa"/>
            <w:shd w:val="clear" w:color="auto" w:fill="FFFFFF"/>
            <w:vAlign w:val="center"/>
          </w:tcPr>
          <w:sdt>
            <w:sdtPr>
              <w:tag w:val="goog_rdk_692"/>
              <w:id w:val="-1992160952"/>
            </w:sdtPr>
            <w:sdtEndPr/>
            <w:sdtContent>
              <w:p w14:paraId="43F21B29"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shd w:val="clear" w:color="auto" w:fill="FFFFFF"/>
            <w:vAlign w:val="center"/>
          </w:tcPr>
          <w:sdt>
            <w:sdtPr>
              <w:tag w:val="goog_rdk_693"/>
              <w:id w:val="1354238737"/>
            </w:sdtPr>
            <w:sdtEndPr/>
            <w:sdtContent>
              <w:p w14:paraId="3A08CEEF"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shd w:val="clear" w:color="auto" w:fill="FFFFFF"/>
            <w:vAlign w:val="center"/>
          </w:tcPr>
          <w:sdt>
            <w:sdtPr>
              <w:tag w:val="goog_rdk_694"/>
              <w:id w:val="-794600663"/>
            </w:sdtPr>
            <w:sdtEndPr/>
            <w:sdtContent>
              <w:p w14:paraId="7EF774E5"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FFFFFF"/>
            <w:vAlign w:val="center"/>
          </w:tcPr>
          <w:sdt>
            <w:sdtPr>
              <w:tag w:val="goog_rdk_695"/>
              <w:id w:val="-1989240336"/>
            </w:sdtPr>
            <w:sdtEndPr/>
            <w:sdtContent>
              <w:p w14:paraId="764C7FBB"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5F8C5A06" w14:textId="77777777" w:rsidTr="006A096C">
        <w:trPr>
          <w:trHeight w:val="1100"/>
        </w:trPr>
        <w:tc>
          <w:tcPr>
            <w:tcW w:w="852" w:type="dxa"/>
            <w:shd w:val="clear" w:color="auto" w:fill="E6E6E6"/>
            <w:vAlign w:val="center"/>
          </w:tcPr>
          <w:sdt>
            <w:sdtPr>
              <w:tag w:val="goog_rdk_696"/>
              <w:id w:val="-345254613"/>
            </w:sdtPr>
            <w:sdtEndPr/>
            <w:sdtContent>
              <w:p w14:paraId="2BDB3F09"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LIS_9</w:t>
                </w:r>
              </w:p>
            </w:sdtContent>
          </w:sdt>
        </w:tc>
        <w:tc>
          <w:tcPr>
            <w:tcW w:w="2710" w:type="dxa"/>
            <w:shd w:val="clear" w:color="auto" w:fill="E6E6E6"/>
            <w:vAlign w:val="center"/>
          </w:tcPr>
          <w:sdt>
            <w:sdtPr>
              <w:tag w:val="goog_rdk_697"/>
              <w:id w:val="1264583843"/>
            </w:sdtPr>
            <w:sdtEndPr/>
            <w:sdtContent>
              <w:p w14:paraId="150DF465"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192x192, 0.70x0.70x1mm</w:t>
                </w:r>
              </w:p>
            </w:sdtContent>
          </w:sdt>
          <w:sdt>
            <w:sdtPr>
              <w:tag w:val="goog_rdk_698"/>
              <w:id w:val="750544477"/>
            </w:sdtPr>
            <w:sdtEndPr/>
            <w:sdtContent>
              <w:p w14:paraId="53657C0A"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699"/>
              <w:id w:val="1343586834"/>
            </w:sdtPr>
            <w:sdtEndPr/>
            <w:sdtContent>
              <w:p w14:paraId="7754720F"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35 directions, b=1000, 2x2x2 mm</w:t>
                </w:r>
              </w:p>
            </w:sdtContent>
          </w:sdt>
        </w:tc>
        <w:tc>
          <w:tcPr>
            <w:tcW w:w="1134" w:type="dxa"/>
            <w:shd w:val="clear" w:color="auto" w:fill="E6E6E6"/>
            <w:vAlign w:val="center"/>
          </w:tcPr>
          <w:sdt>
            <w:sdtPr>
              <w:tag w:val="goog_rdk_700"/>
              <w:id w:val="1376887869"/>
            </w:sdtPr>
            <w:sdtEndPr/>
            <w:sdtContent>
              <w:p w14:paraId="7DA88EE6"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1.57</w:t>
                </w:r>
              </w:p>
            </w:sdtContent>
          </w:sdt>
        </w:tc>
        <w:tc>
          <w:tcPr>
            <w:tcW w:w="2136" w:type="dxa"/>
            <w:shd w:val="clear" w:color="auto" w:fill="E6E6E6"/>
            <w:vAlign w:val="center"/>
          </w:tcPr>
          <w:sdt>
            <w:sdtPr>
              <w:tag w:val="goog_rdk_701"/>
              <w:id w:val="724720652"/>
            </w:sdtPr>
            <w:sdtEndPr/>
            <w:sdtContent>
              <w:p w14:paraId="467F0BA9"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shd w:val="clear" w:color="auto" w:fill="E6E6E6"/>
            <w:vAlign w:val="center"/>
          </w:tcPr>
          <w:sdt>
            <w:sdtPr>
              <w:tag w:val="goog_rdk_702"/>
              <w:id w:val="-1618278818"/>
            </w:sdtPr>
            <w:sdtEndPr/>
            <w:sdtContent>
              <w:p w14:paraId="12EF20D9"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shd w:val="clear" w:color="auto" w:fill="E6E6E6"/>
            <w:vAlign w:val="center"/>
          </w:tcPr>
          <w:sdt>
            <w:sdtPr>
              <w:tag w:val="goog_rdk_703"/>
              <w:id w:val="-2057002128"/>
            </w:sdtPr>
            <w:sdtEndPr/>
            <w:sdtContent>
              <w:p w14:paraId="7ACBDF1F"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E6E6E6"/>
            <w:vAlign w:val="center"/>
          </w:tcPr>
          <w:sdt>
            <w:sdtPr>
              <w:tag w:val="goog_rdk_704"/>
              <w:id w:val="1865856134"/>
            </w:sdtPr>
            <w:sdtEndPr/>
            <w:sdtContent>
              <w:p w14:paraId="7A3BB499"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6F3763E2" w14:textId="77777777" w:rsidTr="006A096C">
        <w:trPr>
          <w:trHeight w:val="1100"/>
        </w:trPr>
        <w:tc>
          <w:tcPr>
            <w:tcW w:w="852" w:type="dxa"/>
            <w:shd w:val="clear" w:color="auto" w:fill="FFFFFF"/>
            <w:vAlign w:val="center"/>
          </w:tcPr>
          <w:sdt>
            <w:sdtPr>
              <w:tag w:val="goog_rdk_705"/>
              <w:id w:val="-588153568"/>
            </w:sdtPr>
            <w:sdtEndPr/>
            <w:sdtContent>
              <w:p w14:paraId="26668F8B"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LIS_10</w:t>
                </w:r>
              </w:p>
            </w:sdtContent>
          </w:sdt>
        </w:tc>
        <w:tc>
          <w:tcPr>
            <w:tcW w:w="2710" w:type="dxa"/>
            <w:shd w:val="clear" w:color="auto" w:fill="FFFFFF"/>
            <w:vAlign w:val="center"/>
          </w:tcPr>
          <w:sdt>
            <w:sdtPr>
              <w:tag w:val="goog_rdk_706"/>
              <w:id w:val="-1942366825"/>
            </w:sdtPr>
            <w:sdtEndPr/>
            <w:sdtContent>
              <w:p w14:paraId="479D8889"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sz w:val="20"/>
                    <w:szCs w:val="20"/>
                    <w:lang w:val="fr-FR"/>
                  </w:rPr>
                  <w:t>3T, T1 MPR, 256x256, 0.78x0.78x0.9mm</w:t>
                </w:r>
              </w:p>
            </w:sdtContent>
          </w:sdt>
          <w:sdt>
            <w:sdtPr>
              <w:tag w:val="goog_rdk_707"/>
              <w:id w:val="1750460981"/>
            </w:sdtPr>
            <w:sdtEndPr/>
            <w:sdtContent>
              <w:p w14:paraId="018BBCBA" w14:textId="77777777" w:rsidR="00A61554" w:rsidRPr="00584A7D" w:rsidRDefault="00A61554" w:rsidP="006A096C">
                <w:pPr>
                  <w:pBdr>
                    <w:top w:val="nil"/>
                    <w:left w:val="nil"/>
                    <w:bottom w:val="nil"/>
                    <w:right w:val="nil"/>
                    <w:between w:val="nil"/>
                  </w:pBdr>
                  <w:tabs>
                    <w:tab w:val="left" w:pos="34"/>
                    <w:tab w:val="left" w:pos="1440"/>
                  </w:tabs>
                  <w:ind w:left="34" w:hanging="34"/>
                  <w:jc w:val="center"/>
                  <w:rPr>
                    <w:rFonts w:ascii="Times New Roman" w:eastAsia="Times New Roman" w:hAnsi="Times New Roman" w:cs="Times New Roman"/>
                    <w:b/>
                    <w:sz w:val="20"/>
                    <w:szCs w:val="20"/>
                    <w:lang w:val="fr-FR"/>
                  </w:rPr>
                </w:pPr>
                <w:r w:rsidRPr="00584A7D">
                  <w:rPr>
                    <w:rFonts w:ascii="Times New Roman" w:eastAsia="Times New Roman" w:hAnsi="Times New Roman" w:cs="Times New Roman"/>
                    <w:sz w:val="20"/>
                    <w:szCs w:val="20"/>
                    <w:lang w:val="fr-FR"/>
                  </w:rPr>
                  <w:t>___________</w:t>
                </w:r>
              </w:p>
            </w:sdtContent>
          </w:sdt>
          <w:sdt>
            <w:sdtPr>
              <w:tag w:val="goog_rdk_708"/>
              <w:id w:val="1900785305"/>
            </w:sdtPr>
            <w:sdtEndPr/>
            <w:sdtContent>
              <w:p w14:paraId="68D3CD96" w14:textId="77777777" w:rsidR="00A61554" w:rsidRPr="00584A7D" w:rsidRDefault="00A61554" w:rsidP="006A096C">
                <w:pPr>
                  <w:keepNext/>
                  <w:keepLines/>
                  <w:pBdr>
                    <w:top w:val="nil"/>
                    <w:left w:val="nil"/>
                    <w:bottom w:val="nil"/>
                    <w:right w:val="nil"/>
                    <w:between w:val="nil"/>
                  </w:pBdr>
                  <w:tabs>
                    <w:tab w:val="left" w:pos="34"/>
                    <w:tab w:val="left" w:pos="1440"/>
                  </w:tabs>
                  <w:spacing w:before="200"/>
                  <w:ind w:left="34" w:hanging="34"/>
                  <w:jc w:val="center"/>
                  <w:rPr>
                    <w:rFonts w:ascii="Times New Roman" w:eastAsia="Times New Roman" w:hAnsi="Times New Roman" w:cs="Times New Roman"/>
                    <w:sz w:val="20"/>
                    <w:szCs w:val="20"/>
                    <w:lang w:val="fr-FR"/>
                  </w:rPr>
                </w:pPr>
                <w:r w:rsidRPr="00584A7D">
                  <w:rPr>
                    <w:rFonts w:ascii="Times New Roman" w:eastAsia="Times New Roman" w:hAnsi="Times New Roman" w:cs="Times New Roman"/>
                    <w:b/>
                    <w:sz w:val="20"/>
                    <w:szCs w:val="20"/>
                    <w:lang w:val="fr-FR"/>
                  </w:rPr>
                  <w:t>DTI: 30 directions, b=1000, 2x2x2 mm</w:t>
                </w:r>
              </w:p>
            </w:sdtContent>
          </w:sdt>
        </w:tc>
        <w:tc>
          <w:tcPr>
            <w:tcW w:w="1134" w:type="dxa"/>
            <w:shd w:val="clear" w:color="auto" w:fill="FFFFFF"/>
            <w:vAlign w:val="center"/>
          </w:tcPr>
          <w:sdt>
            <w:sdtPr>
              <w:tag w:val="goog_rdk_709"/>
              <w:id w:val="2125730622"/>
            </w:sdtPr>
            <w:sdtEndPr/>
            <w:sdtContent>
              <w:p w14:paraId="2082DF2B" w14:textId="77777777" w:rsidR="00A61554" w:rsidRDefault="00A61554" w:rsidP="006A096C">
                <w:pPr>
                  <w:pBdr>
                    <w:top w:val="nil"/>
                    <w:left w:val="nil"/>
                    <w:bottom w:val="nil"/>
                    <w:right w:val="nil"/>
                    <w:between w:val="nil"/>
                  </w:pBdr>
                  <w:tabs>
                    <w:tab w:val="left" w:pos="34"/>
                  </w:tabs>
                  <w:ind w:left="34" w:hanging="34"/>
                  <w:jc w:val="center"/>
                  <w:rPr>
                    <w:rFonts w:ascii="Times New Roman" w:eastAsia="Times New Roman" w:hAnsi="Times New Roman" w:cs="Times New Roman"/>
                  </w:rPr>
                </w:pPr>
                <w:r>
                  <w:rPr>
                    <w:rFonts w:ascii="Times New Roman" w:eastAsia="Times New Roman" w:hAnsi="Times New Roman" w:cs="Times New Roman"/>
                    <w:sz w:val="20"/>
                    <w:szCs w:val="20"/>
                  </w:rPr>
                  <w:t>2.11</w:t>
                </w:r>
              </w:p>
            </w:sdtContent>
          </w:sdt>
        </w:tc>
        <w:tc>
          <w:tcPr>
            <w:tcW w:w="2136" w:type="dxa"/>
            <w:shd w:val="clear" w:color="auto" w:fill="FFFFFF"/>
            <w:vAlign w:val="center"/>
          </w:tcPr>
          <w:sdt>
            <w:sdtPr>
              <w:tag w:val="goog_rdk_710"/>
              <w:id w:val="-1990389172"/>
            </w:sdtPr>
            <w:sdtEndPr/>
            <w:sdtContent>
              <w:p w14:paraId="57B8343C"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992" w:type="dxa"/>
            <w:shd w:val="clear" w:color="auto" w:fill="FFFFFF"/>
            <w:vAlign w:val="center"/>
          </w:tcPr>
          <w:sdt>
            <w:sdtPr>
              <w:tag w:val="goog_rdk_711"/>
              <w:id w:val="1101833603"/>
            </w:sdtPr>
            <w:sdtEndPr/>
            <w:sdtContent>
              <w:p w14:paraId="50B8C3CD"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1814" w:type="dxa"/>
            <w:shd w:val="clear" w:color="auto" w:fill="FFFFFF"/>
            <w:vAlign w:val="center"/>
          </w:tcPr>
          <w:sdt>
            <w:sdtPr>
              <w:tag w:val="goog_rdk_712"/>
              <w:id w:val="72862180"/>
            </w:sdtPr>
            <w:sdtEndPr/>
            <w:sdtContent>
              <w:p w14:paraId="5B3C7FCA"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c>
          <w:tcPr>
            <w:tcW w:w="851" w:type="dxa"/>
            <w:shd w:val="clear" w:color="auto" w:fill="FFFFFF"/>
            <w:vAlign w:val="center"/>
          </w:tcPr>
          <w:sdt>
            <w:sdtPr>
              <w:tag w:val="goog_rdk_713"/>
              <w:id w:val="-1922623254"/>
            </w:sdtPr>
            <w:sdtEndPr/>
            <w:sdtContent>
              <w:p w14:paraId="3AFF4CF0" w14:textId="77777777" w:rsidR="00A61554" w:rsidRDefault="00686501" w:rsidP="006A096C">
                <w:pPr>
                  <w:pBdr>
                    <w:top w:val="nil"/>
                    <w:left w:val="nil"/>
                    <w:bottom w:val="nil"/>
                    <w:right w:val="nil"/>
                    <w:between w:val="nil"/>
                  </w:pBdr>
                  <w:tabs>
                    <w:tab w:val="left" w:pos="34"/>
                  </w:tabs>
                  <w:ind w:left="34" w:hanging="34"/>
                  <w:rPr>
                    <w:rFonts w:ascii="Times New Roman" w:eastAsia="Times New Roman" w:hAnsi="Times New Roman" w:cs="Times New Roman"/>
                  </w:rPr>
                </w:pPr>
              </w:p>
            </w:sdtContent>
          </w:sdt>
        </w:tc>
      </w:tr>
      <w:tr w:rsidR="00A61554" w14:paraId="6DD69BFF" w14:textId="77777777" w:rsidTr="006A096C">
        <w:trPr>
          <w:trHeight w:val="1320"/>
        </w:trPr>
        <w:tc>
          <w:tcPr>
            <w:tcW w:w="10489" w:type="dxa"/>
            <w:gridSpan w:val="7"/>
            <w:shd w:val="clear" w:color="auto" w:fill="E6E6E6"/>
          </w:tcPr>
          <w:sdt>
            <w:sdtPr>
              <w:tag w:val="goog_rdk_714"/>
              <w:id w:val="529229079"/>
            </w:sdtPr>
            <w:sdtEndPr/>
            <w:sdtContent>
              <w:p w14:paraId="3AFFC6FE" w14:textId="77777777" w:rsidR="00A61554" w:rsidRDefault="00A61554" w:rsidP="006A096C">
                <w:pPr>
                  <w:pBdr>
                    <w:top w:val="nil"/>
                    <w:left w:val="nil"/>
                    <w:bottom w:val="nil"/>
                    <w:right w:val="nil"/>
                    <w:between w:val="nil"/>
                  </w:pBdr>
                  <w:tabs>
                    <w:tab w:val="left" w:pos="34"/>
                    <w:tab w:val="left" w:pos="1440"/>
                    <w:tab w:val="left" w:pos="2880"/>
                    <w:tab w:val="left" w:pos="4320"/>
                    <w:tab w:val="left" w:pos="5760"/>
                    <w:tab w:val="left" w:pos="7200"/>
                    <w:tab w:val="left" w:pos="8640"/>
                  </w:tabs>
                  <w:ind w:left="34" w:hanging="3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MR imaging </w:t>
                </w:r>
                <w:r>
                  <w:rPr>
                    <w:rFonts w:ascii="Times New Roman" w:eastAsia="Times New Roman" w:hAnsi="Times New Roman" w:cs="Times New Roman"/>
                    <w:i/>
                    <w:sz w:val="20"/>
                    <w:szCs w:val="20"/>
                  </w:rPr>
                  <w:t xml:space="preserve">parameters are reported in the following order; </w:t>
                </w:r>
                <w:r>
                  <w:rPr>
                    <w:rFonts w:ascii="Times New Roman" w:eastAsia="Times New Roman" w:hAnsi="Times New Roman" w:cs="Times New Roman"/>
                    <w:b/>
                    <w:i/>
                    <w:sz w:val="20"/>
                    <w:szCs w:val="20"/>
                  </w:rPr>
                  <w:t>Field strength</w:t>
                </w:r>
                <w:r>
                  <w:rPr>
                    <w:rFonts w:ascii="Times New Roman" w:eastAsia="Times New Roman" w:hAnsi="Times New Roman" w:cs="Times New Roman"/>
                    <w:i/>
                    <w:sz w:val="20"/>
                    <w:szCs w:val="20"/>
                  </w:rPr>
                  <w:t xml:space="preserve"> (3T or 1.5T), </w:t>
                </w:r>
                <w:r>
                  <w:rPr>
                    <w:rFonts w:ascii="Times New Roman" w:eastAsia="Times New Roman" w:hAnsi="Times New Roman" w:cs="Times New Roman"/>
                    <w:b/>
                    <w:i/>
                    <w:sz w:val="20"/>
                    <w:szCs w:val="20"/>
                  </w:rPr>
                  <w:t>Sequence (</w:t>
                </w:r>
                <w:r>
                  <w:rPr>
                    <w:rFonts w:ascii="Times New Roman" w:eastAsia="Times New Roman" w:hAnsi="Times New Roman" w:cs="Times New Roman"/>
                    <w:i/>
                    <w:sz w:val="20"/>
                    <w:szCs w:val="20"/>
                  </w:rPr>
                  <w:t xml:space="preserve">(T1 multi-planar reconstruction (T1MPR), T1-weighted </w:t>
                </w:r>
                <w:proofErr w:type="spellStart"/>
                <w:r>
                  <w:rPr>
                    <w:rFonts w:ascii="Times New Roman" w:eastAsia="Times New Roman" w:hAnsi="Times New Roman" w:cs="Times New Roman"/>
                    <w:i/>
                    <w:sz w:val="20"/>
                    <w:szCs w:val="20"/>
                  </w:rPr>
                  <w:t>magnetisation</w:t>
                </w:r>
                <w:proofErr w:type="spellEnd"/>
                <w:r>
                  <w:rPr>
                    <w:rFonts w:ascii="Times New Roman" w:eastAsia="Times New Roman" w:hAnsi="Times New Roman" w:cs="Times New Roman"/>
                    <w:i/>
                    <w:sz w:val="20"/>
                    <w:szCs w:val="20"/>
                  </w:rPr>
                  <w:t xml:space="preserve">-prepared rapid gradient-echo (T1 MPRAGE), T1 with gadolinium contrast (T1 C+), T2 coronal turbo-spin-echo (T2 TSE COR),  T2 axial fast spin echo (T2 FSE Axial)), </w:t>
                </w:r>
                <w:r>
                  <w:rPr>
                    <w:rFonts w:ascii="Times New Roman" w:eastAsia="Times New Roman" w:hAnsi="Times New Roman" w:cs="Times New Roman"/>
                    <w:b/>
                    <w:i/>
                    <w:sz w:val="20"/>
                    <w:szCs w:val="20"/>
                  </w:rPr>
                  <w:t xml:space="preserve">Matrix size, Voxel size </w:t>
                </w:r>
                <w:r>
                  <w:rPr>
                    <w:rFonts w:ascii="Times New Roman" w:eastAsia="Times New Roman" w:hAnsi="Times New Roman" w:cs="Times New Roman"/>
                    <w:i/>
                    <w:sz w:val="20"/>
                    <w:szCs w:val="20"/>
                  </w:rPr>
                  <w:t xml:space="preserve">(X*Y*slice thickness in mm). </w:t>
                </w:r>
              </w:p>
            </w:sdtContent>
          </w:sdt>
          <w:sdt>
            <w:sdtPr>
              <w:tag w:val="goog_rdk_715"/>
              <w:id w:val="-2002804588"/>
            </w:sdtPr>
            <w:sdtEndPr/>
            <w:sdtContent>
              <w:p w14:paraId="0181DBB7" w14:textId="77777777" w:rsidR="00A61554" w:rsidRDefault="00A61554" w:rsidP="006A096C">
                <w:pPr>
                  <w:pBdr>
                    <w:top w:val="nil"/>
                    <w:left w:val="nil"/>
                    <w:bottom w:val="nil"/>
                    <w:right w:val="nil"/>
                    <w:between w:val="nil"/>
                  </w:pBdr>
                  <w:tabs>
                    <w:tab w:val="left" w:pos="34"/>
                  </w:tabs>
                  <w:ind w:left="34" w:hanging="34"/>
                  <w:rPr>
                    <w:rFonts w:ascii="Times New Roman" w:eastAsia="Times New Roman" w:hAnsi="Times New Roman" w:cs="Times New Roman"/>
                  </w:rPr>
                </w:pPr>
                <w:r>
                  <w:rPr>
                    <w:rFonts w:ascii="Times New Roman" w:eastAsia="Times New Roman" w:hAnsi="Times New Roman" w:cs="Times New Roman"/>
                    <w:b/>
                    <w:i/>
                    <w:sz w:val="20"/>
                    <w:szCs w:val="20"/>
                  </w:rPr>
                  <w:t xml:space="preserve">DTI </w:t>
                </w:r>
                <w:r>
                  <w:rPr>
                    <w:rFonts w:ascii="Times New Roman" w:eastAsia="Times New Roman" w:hAnsi="Times New Roman" w:cs="Times New Roman"/>
                    <w:i/>
                    <w:sz w:val="20"/>
                    <w:szCs w:val="20"/>
                  </w:rPr>
                  <w:t xml:space="preserve">imaging parameters are reported in bold in following order: </w:t>
                </w:r>
                <w:r>
                  <w:rPr>
                    <w:rFonts w:ascii="Times New Roman" w:eastAsia="Times New Roman" w:hAnsi="Times New Roman" w:cs="Times New Roman"/>
                    <w:b/>
                    <w:i/>
                    <w:sz w:val="20"/>
                    <w:szCs w:val="20"/>
                  </w:rPr>
                  <w:t>DTI</w:t>
                </w:r>
                <w:r>
                  <w:rPr>
                    <w:rFonts w:ascii="Times New Roman" w:eastAsia="Times New Roman" w:hAnsi="Times New Roman" w:cs="Times New Roman"/>
                    <w:i/>
                    <w:sz w:val="20"/>
                    <w:szCs w:val="20"/>
                  </w:rPr>
                  <w:t xml:space="preserve"> (diffusion tensor imaging), </w:t>
                </w:r>
                <w:r>
                  <w:rPr>
                    <w:rFonts w:ascii="Times New Roman" w:eastAsia="Times New Roman" w:hAnsi="Times New Roman" w:cs="Times New Roman"/>
                    <w:b/>
                    <w:i/>
                    <w:sz w:val="20"/>
                    <w:szCs w:val="20"/>
                  </w:rPr>
                  <w:t>Number of directions</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b value</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Voxel size</w:t>
                </w:r>
                <w:r>
                  <w:rPr>
                    <w:rFonts w:ascii="Times New Roman" w:eastAsia="Times New Roman" w:hAnsi="Times New Roman" w:cs="Times New Roman"/>
                    <w:i/>
                    <w:sz w:val="20"/>
                    <w:szCs w:val="20"/>
                  </w:rPr>
                  <w:t xml:space="preserve"> </w:t>
                </w:r>
              </w:p>
            </w:sdtContent>
          </w:sdt>
        </w:tc>
      </w:tr>
    </w:tbl>
    <w:sdt>
      <w:sdtPr>
        <w:tag w:val="goog_rdk_722"/>
        <w:id w:val="-1467043408"/>
      </w:sdtPr>
      <w:sdtEndPr/>
      <w:sdtContent>
        <w:p w14:paraId="5D2B7F65"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3"/>
        <w:id w:val="-36664747"/>
      </w:sdtPr>
      <w:sdtEndPr/>
      <w:sdtContent>
        <w:p w14:paraId="68C33183"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4"/>
        <w:id w:val="924375762"/>
      </w:sdtPr>
      <w:sdtEndPr/>
      <w:sdtContent>
        <w:p w14:paraId="234F570B"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5"/>
        <w:id w:val="334431720"/>
      </w:sdtPr>
      <w:sdtEndPr/>
      <w:sdtContent>
        <w:p w14:paraId="35CAFC6A"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6"/>
        <w:id w:val="-793209260"/>
      </w:sdtPr>
      <w:sdtEndPr/>
      <w:sdtContent>
        <w:p w14:paraId="474249EC"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7"/>
        <w:id w:val="-2074890713"/>
      </w:sdtPr>
      <w:sdtEndPr/>
      <w:sdtContent>
        <w:p w14:paraId="551AAD49"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8"/>
        <w:id w:val="1596971281"/>
      </w:sdtPr>
      <w:sdtEndPr/>
      <w:sdtContent>
        <w:p w14:paraId="7B76BF74"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29"/>
        <w:id w:val="-998809914"/>
      </w:sdtPr>
      <w:sdtEndPr/>
      <w:sdtContent>
        <w:p w14:paraId="159BC199"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0"/>
        <w:id w:val="776983737"/>
      </w:sdtPr>
      <w:sdtEndPr/>
      <w:sdtContent>
        <w:p w14:paraId="135ED92F"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1"/>
        <w:id w:val="521589769"/>
      </w:sdtPr>
      <w:sdtEndPr/>
      <w:sdtContent>
        <w:p w14:paraId="38BEA84E"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2"/>
        <w:id w:val="-809628812"/>
      </w:sdtPr>
      <w:sdtEndPr/>
      <w:sdtContent>
        <w:p w14:paraId="054B9613"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3"/>
        <w:id w:val="-1205006803"/>
      </w:sdtPr>
      <w:sdtEndPr/>
      <w:sdtContent>
        <w:p w14:paraId="3FC9134B"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4"/>
        <w:id w:val="594985586"/>
      </w:sdtPr>
      <w:sdtEndPr/>
      <w:sdtContent>
        <w:p w14:paraId="1FF60D86"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5"/>
        <w:id w:val="110638253"/>
      </w:sdtPr>
      <w:sdtEndPr/>
      <w:sdtContent>
        <w:p w14:paraId="3D718906"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6"/>
        <w:id w:val="742682074"/>
      </w:sdtPr>
      <w:sdtEndPr/>
      <w:sdtContent>
        <w:p w14:paraId="47A27FA0"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7"/>
        <w:id w:val="-1454710323"/>
      </w:sdtPr>
      <w:sdtEndPr/>
      <w:sdtContent>
        <w:p w14:paraId="4006EBCD"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8"/>
        <w:id w:val="-225454616"/>
      </w:sdtPr>
      <w:sdtEndPr/>
      <w:sdtContent>
        <w:p w14:paraId="6490E6AC" w14:textId="77777777" w:rsidR="00A61554" w:rsidRDefault="00A61554" w:rsidP="00A61554">
          <w:pPr>
            <w:pBdr>
              <w:top w:val="nil"/>
              <w:left w:val="nil"/>
              <w:bottom w:val="nil"/>
              <w:right w:val="nil"/>
              <w:between w:val="nil"/>
            </w:pBdr>
          </w:pPr>
        </w:p>
        <w:p w14:paraId="25EE2E1A" w14:textId="77777777" w:rsidR="00A61554" w:rsidRDefault="00A61554" w:rsidP="00A61554">
          <w:pPr>
            <w:pBdr>
              <w:top w:val="nil"/>
              <w:left w:val="nil"/>
              <w:bottom w:val="nil"/>
              <w:right w:val="nil"/>
              <w:between w:val="nil"/>
            </w:pBdr>
          </w:pPr>
        </w:p>
        <w:p w14:paraId="3D6B5836"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39"/>
        <w:id w:val="-1985378685"/>
      </w:sdtPr>
      <w:sdtEndPr/>
      <w:sdtContent>
        <w:p w14:paraId="5A23F55E"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0"/>
        <w:id w:val="-1511678258"/>
      </w:sdtPr>
      <w:sdtEndPr/>
      <w:sdtContent>
        <w:p w14:paraId="30890A9D"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1"/>
        <w:id w:val="-1822038122"/>
      </w:sdtPr>
      <w:sdtEndPr/>
      <w:sdtContent>
        <w:p w14:paraId="1468FF5B"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2"/>
        <w:id w:val="-572116665"/>
      </w:sdtPr>
      <w:sdtEndPr/>
      <w:sdtContent>
        <w:p w14:paraId="1B190321"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3"/>
        <w:id w:val="-983319197"/>
      </w:sdtPr>
      <w:sdtEndPr/>
      <w:sdtContent>
        <w:p w14:paraId="2999BDE4"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4"/>
        <w:id w:val="-194003163"/>
      </w:sdtPr>
      <w:sdtEndPr/>
      <w:sdtContent>
        <w:p w14:paraId="0A169073"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5"/>
        <w:id w:val="1660731491"/>
      </w:sdtPr>
      <w:sdtEndPr/>
      <w:sdtContent>
        <w:p w14:paraId="1EB03D3B"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6"/>
        <w:id w:val="-113439395"/>
      </w:sdtPr>
      <w:sdtEndPr/>
      <w:sdtContent>
        <w:p w14:paraId="6A29D5C6"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7"/>
        <w:id w:val="-219681764"/>
      </w:sdtPr>
      <w:sdtEndPr/>
      <w:sdtContent>
        <w:p w14:paraId="61FB08DC"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8"/>
        <w:id w:val="1349987676"/>
      </w:sdtPr>
      <w:sdtEndPr/>
      <w:sdtContent>
        <w:p w14:paraId="768FCA64"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49"/>
        <w:id w:val="1633297400"/>
      </w:sdtPr>
      <w:sdtEndPr/>
      <w:sdtContent>
        <w:p w14:paraId="055462CE"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50"/>
        <w:id w:val="633138536"/>
      </w:sdtPr>
      <w:sdtEndPr/>
      <w:sdtContent>
        <w:p w14:paraId="115F31B6"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51"/>
        <w:id w:val="607550606"/>
      </w:sdtPr>
      <w:sdtEndPr/>
      <w:sdtContent>
        <w:p w14:paraId="0C02C16D"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52"/>
        <w:id w:val="-1062485279"/>
      </w:sdtPr>
      <w:sdtEndPr/>
      <w:sdtContent>
        <w:p w14:paraId="60C32FD0"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53"/>
        <w:id w:val="-1856184937"/>
      </w:sdtPr>
      <w:sdtEndPr/>
      <w:sdtContent>
        <w:p w14:paraId="3B0E27C3"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754"/>
        <w:id w:val="1285164037"/>
      </w:sdtPr>
      <w:sdtEndPr/>
      <w:sdtContent>
        <w:p w14:paraId="29183E94"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tbl>
      <w:tblPr>
        <w:tblW w:w="10773" w:type="dxa"/>
        <w:tblInd w:w="250" w:type="dxa"/>
        <w:tblBorders>
          <w:bottom w:val="single" w:sz="8" w:space="0" w:color="000000"/>
          <w:insideH w:val="single" w:sz="8" w:space="0" w:color="000000"/>
        </w:tblBorders>
        <w:tblLayout w:type="fixed"/>
        <w:tblLook w:val="0000" w:firstRow="0" w:lastRow="0" w:firstColumn="0" w:lastColumn="0" w:noHBand="0" w:noVBand="0"/>
      </w:tblPr>
      <w:tblGrid>
        <w:gridCol w:w="1390"/>
        <w:gridCol w:w="558"/>
        <w:gridCol w:w="589"/>
        <w:gridCol w:w="557"/>
        <w:gridCol w:w="1406"/>
        <w:gridCol w:w="555"/>
        <w:gridCol w:w="5428"/>
        <w:gridCol w:w="236"/>
        <w:gridCol w:w="54"/>
      </w:tblGrid>
      <w:tr w:rsidR="00A61554" w14:paraId="1585672F" w14:textId="77777777" w:rsidTr="006A096C">
        <w:trPr>
          <w:trHeight w:val="600"/>
        </w:trPr>
        <w:tc>
          <w:tcPr>
            <w:tcW w:w="10773" w:type="dxa"/>
            <w:gridSpan w:val="9"/>
            <w:tcBorders>
              <w:bottom w:val="single" w:sz="8" w:space="0" w:color="000000"/>
            </w:tcBorders>
            <w:shd w:val="clear" w:color="auto" w:fill="FFFFFF"/>
            <w:vAlign w:val="center"/>
          </w:tcPr>
          <w:sdt>
            <w:sdtPr>
              <w:tag w:val="goog_rdk_755"/>
              <w:id w:val="1611167401"/>
            </w:sdtPr>
            <w:sdtEndPr/>
            <w:sdtContent>
              <w:p w14:paraId="22258C55" w14:textId="77777777" w:rsidR="00A61554" w:rsidRDefault="00A61554" w:rsidP="006A096C">
                <w:pPr>
                  <w:pBdr>
                    <w:top w:val="nil"/>
                    <w:left w:val="nil"/>
                    <w:bottom w:val="nil"/>
                    <w:right w:val="nil"/>
                    <w:between w:val="nil"/>
                  </w:pBdr>
                  <w:ind w:left="-108" w:firstLine="108"/>
                  <w:rPr>
                    <w:rFonts w:ascii="Times New Roman" w:eastAsia="Times New Roman" w:hAnsi="Times New Roman" w:cs="Times New Roman"/>
                  </w:rPr>
                </w:pPr>
                <w:r>
                  <w:rPr>
                    <w:rFonts w:ascii="Times New Roman" w:eastAsia="Times New Roman" w:hAnsi="Times New Roman" w:cs="Times New Roman"/>
                    <w:b/>
                    <w:sz w:val="20"/>
                    <w:szCs w:val="20"/>
                  </w:rPr>
                  <w:t xml:space="preserve">Table S2. </w:t>
                </w:r>
                <w:r>
                  <w:rPr>
                    <w:rFonts w:ascii="Times New Roman" w:eastAsia="Times New Roman" w:hAnsi="Times New Roman" w:cs="Times New Roman"/>
                    <w:sz w:val="20"/>
                    <w:szCs w:val="20"/>
                  </w:rPr>
                  <w:t>Patient characteristics, patient age during scan(s), and MRI findings additional to lissencephaly</w:t>
                </w:r>
              </w:p>
            </w:sdtContent>
          </w:sdt>
        </w:tc>
      </w:tr>
      <w:tr w:rsidR="00A61554" w14:paraId="6DB209C1" w14:textId="77777777" w:rsidTr="006A096C">
        <w:trPr>
          <w:trHeight w:val="700"/>
        </w:trPr>
        <w:tc>
          <w:tcPr>
            <w:tcW w:w="1390" w:type="dxa"/>
            <w:tcBorders>
              <w:top w:val="single" w:sz="8" w:space="0" w:color="000000"/>
              <w:left w:val="single" w:sz="8" w:space="0" w:color="000000"/>
              <w:bottom w:val="single" w:sz="8" w:space="0" w:color="000000"/>
            </w:tcBorders>
            <w:shd w:val="clear" w:color="auto" w:fill="A7C0DE"/>
            <w:vAlign w:val="center"/>
          </w:tcPr>
          <w:sdt>
            <w:sdtPr>
              <w:tag w:val="goog_rdk_764"/>
              <w:id w:val="-1657216802"/>
            </w:sdtPr>
            <w:sdtEndPr/>
            <w:sdtContent>
              <w:p w14:paraId="39D4226F"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b/>
                    <w:sz w:val="20"/>
                    <w:szCs w:val="20"/>
                  </w:rPr>
                  <w:t>Patient</w:t>
                </w:r>
              </w:p>
            </w:sdtContent>
          </w:sdt>
        </w:tc>
        <w:tc>
          <w:tcPr>
            <w:tcW w:w="1147" w:type="dxa"/>
            <w:gridSpan w:val="2"/>
            <w:tcBorders>
              <w:top w:val="single" w:sz="8" w:space="0" w:color="000000"/>
              <w:bottom w:val="single" w:sz="8" w:space="0" w:color="000000"/>
            </w:tcBorders>
            <w:shd w:val="clear" w:color="auto" w:fill="A7C0DE"/>
            <w:vAlign w:val="center"/>
          </w:tcPr>
          <w:sdt>
            <w:sdtPr>
              <w:tag w:val="goog_rdk_765"/>
              <w:id w:val="403882955"/>
            </w:sdtPr>
            <w:sdtEndPr/>
            <w:sdtContent>
              <w:p w14:paraId="1A39C42F"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b/>
                    <w:sz w:val="20"/>
                    <w:szCs w:val="20"/>
                  </w:rPr>
                  <w:t>Age at MRI scan (years)</w:t>
                </w:r>
              </w:p>
            </w:sdtContent>
          </w:sdt>
        </w:tc>
        <w:tc>
          <w:tcPr>
            <w:tcW w:w="1963" w:type="dxa"/>
            <w:gridSpan w:val="2"/>
            <w:tcBorders>
              <w:top w:val="single" w:sz="8" w:space="0" w:color="000000"/>
              <w:bottom w:val="single" w:sz="8" w:space="0" w:color="000000"/>
            </w:tcBorders>
            <w:shd w:val="clear" w:color="auto" w:fill="A7C0DE"/>
            <w:vAlign w:val="center"/>
          </w:tcPr>
          <w:sdt>
            <w:sdtPr>
              <w:tag w:val="goog_rdk_767"/>
              <w:id w:val="-1481773064"/>
            </w:sdtPr>
            <w:sdtEndPr/>
            <w:sdtContent>
              <w:p w14:paraId="3527F9F8"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b/>
                    <w:sz w:val="20"/>
                    <w:szCs w:val="20"/>
                  </w:rPr>
                  <w:t>Additional diagnosis/genetic abnormality</w:t>
                </w:r>
              </w:p>
            </w:sdtContent>
          </w:sdt>
        </w:tc>
        <w:tc>
          <w:tcPr>
            <w:tcW w:w="6273" w:type="dxa"/>
            <w:gridSpan w:val="4"/>
            <w:tcBorders>
              <w:top w:val="single" w:sz="8" w:space="0" w:color="000000"/>
              <w:bottom w:val="single" w:sz="8" w:space="0" w:color="000000"/>
              <w:right w:val="single" w:sz="8" w:space="0" w:color="000000"/>
            </w:tcBorders>
            <w:shd w:val="clear" w:color="auto" w:fill="A7C0DE"/>
            <w:vAlign w:val="center"/>
          </w:tcPr>
          <w:sdt>
            <w:sdtPr>
              <w:tag w:val="goog_rdk_769"/>
              <w:id w:val="1961455108"/>
            </w:sdtPr>
            <w:sdtEndPr/>
            <w:sdtContent>
              <w:p w14:paraId="59AD7017"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b/>
                    <w:sz w:val="20"/>
                    <w:szCs w:val="20"/>
                  </w:rPr>
                  <w:t>Additional MR findings</w:t>
                </w:r>
              </w:p>
            </w:sdtContent>
          </w:sdt>
        </w:tc>
      </w:tr>
      <w:tr w:rsidR="00A61554" w14:paraId="45F0D03C" w14:textId="77777777" w:rsidTr="006A096C">
        <w:trPr>
          <w:gridAfter w:val="1"/>
          <w:wAfter w:w="54" w:type="dxa"/>
          <w:trHeight w:val="600"/>
        </w:trPr>
        <w:tc>
          <w:tcPr>
            <w:tcW w:w="1390" w:type="dxa"/>
            <w:tcBorders>
              <w:top w:val="single" w:sz="8" w:space="0" w:color="000000"/>
            </w:tcBorders>
            <w:shd w:val="clear" w:color="auto" w:fill="E6E6E6"/>
            <w:vAlign w:val="center"/>
          </w:tcPr>
          <w:sdt>
            <w:sdtPr>
              <w:tag w:val="goog_rdk_773"/>
              <w:id w:val="-530195852"/>
            </w:sdtPr>
            <w:sdtEndPr/>
            <w:sdtContent>
              <w:p w14:paraId="622D246D"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LIS_1</w:t>
                </w:r>
              </w:p>
            </w:sdtContent>
          </w:sdt>
        </w:tc>
        <w:tc>
          <w:tcPr>
            <w:tcW w:w="1147" w:type="dxa"/>
            <w:gridSpan w:val="2"/>
            <w:tcBorders>
              <w:top w:val="single" w:sz="8" w:space="0" w:color="000000"/>
            </w:tcBorders>
            <w:shd w:val="clear" w:color="auto" w:fill="E6E6E6"/>
            <w:vAlign w:val="center"/>
          </w:tcPr>
          <w:sdt>
            <w:sdtPr>
              <w:tag w:val="goog_rdk_774"/>
              <w:id w:val="158286612"/>
            </w:sdtPr>
            <w:sdtEndPr/>
            <w:sdtContent>
              <w:p w14:paraId="78DB586A"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4.91</w:t>
                </w:r>
              </w:p>
            </w:sdtContent>
          </w:sdt>
        </w:tc>
        <w:tc>
          <w:tcPr>
            <w:tcW w:w="1963" w:type="dxa"/>
            <w:gridSpan w:val="2"/>
            <w:tcBorders>
              <w:top w:val="single" w:sz="8" w:space="0" w:color="000000"/>
            </w:tcBorders>
            <w:shd w:val="clear" w:color="auto" w:fill="E6E6E6"/>
            <w:vAlign w:val="center"/>
          </w:tcPr>
          <w:sdt>
            <w:sdtPr>
              <w:tag w:val="goog_rdk_776"/>
              <w:id w:val="-1549987009"/>
            </w:sdtPr>
            <w:sdtEndPr/>
            <w:sdtContent>
              <w:p w14:paraId="11DBCD27"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w:t>
                </w:r>
              </w:p>
            </w:sdtContent>
          </w:sdt>
        </w:tc>
        <w:tc>
          <w:tcPr>
            <w:tcW w:w="5983" w:type="dxa"/>
            <w:gridSpan w:val="2"/>
            <w:tcBorders>
              <w:top w:val="single" w:sz="8" w:space="0" w:color="000000"/>
            </w:tcBorders>
            <w:shd w:val="clear" w:color="auto" w:fill="E6E6E6"/>
            <w:vAlign w:val="center"/>
          </w:tcPr>
          <w:sdt>
            <w:sdtPr>
              <w:tag w:val="goog_rdk_778"/>
              <w:id w:val="-1798287476"/>
            </w:sdtPr>
            <w:sdtEndPr/>
            <w:sdtContent>
              <w:p w14:paraId="385A0159"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Microcephaly, bilateral malrotation of hippocampi, ventriculomegaly</w:t>
                </w:r>
              </w:p>
            </w:sdtContent>
          </w:sdt>
        </w:tc>
        <w:tc>
          <w:tcPr>
            <w:tcW w:w="236" w:type="dxa"/>
            <w:shd w:val="clear" w:color="auto" w:fill="auto"/>
          </w:tcPr>
          <w:sdt>
            <w:sdtPr>
              <w:tag w:val="goog_rdk_780"/>
              <w:id w:val="351767845"/>
            </w:sdtPr>
            <w:sdtEndPr/>
            <w:sdtContent>
              <w:p w14:paraId="6FF2854D"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035EAC00" w14:textId="77777777" w:rsidTr="006A096C">
        <w:trPr>
          <w:gridAfter w:val="1"/>
          <w:wAfter w:w="54" w:type="dxa"/>
          <w:trHeight w:val="580"/>
        </w:trPr>
        <w:tc>
          <w:tcPr>
            <w:tcW w:w="1390" w:type="dxa"/>
            <w:shd w:val="clear" w:color="auto" w:fill="FFFFFF"/>
            <w:vAlign w:val="center"/>
          </w:tcPr>
          <w:sdt>
            <w:sdtPr>
              <w:tag w:val="goog_rdk_781"/>
              <w:id w:val="343214252"/>
            </w:sdtPr>
            <w:sdtEndPr/>
            <w:sdtContent>
              <w:p w14:paraId="427171FA"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LIS_2</w:t>
                </w:r>
              </w:p>
            </w:sdtContent>
          </w:sdt>
        </w:tc>
        <w:tc>
          <w:tcPr>
            <w:tcW w:w="1147" w:type="dxa"/>
            <w:gridSpan w:val="2"/>
            <w:shd w:val="clear" w:color="auto" w:fill="FFFFFF"/>
            <w:vAlign w:val="center"/>
          </w:tcPr>
          <w:sdt>
            <w:sdtPr>
              <w:tag w:val="goog_rdk_782"/>
              <w:id w:val="151343754"/>
            </w:sdtPr>
            <w:sdtEndPr/>
            <w:sdtContent>
              <w:p w14:paraId="152E580B"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0.7, 2.36</w:t>
                </w:r>
              </w:p>
            </w:sdtContent>
          </w:sdt>
        </w:tc>
        <w:tc>
          <w:tcPr>
            <w:tcW w:w="1963" w:type="dxa"/>
            <w:gridSpan w:val="2"/>
            <w:shd w:val="clear" w:color="auto" w:fill="FFFFFF"/>
            <w:vAlign w:val="center"/>
          </w:tcPr>
          <w:sdt>
            <w:sdtPr>
              <w:tag w:val="goog_rdk_784"/>
              <w:id w:val="-1014844060"/>
            </w:sdtPr>
            <w:sdtEndPr/>
            <w:sdtContent>
              <w:p w14:paraId="2DF457C4"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No identifiable genetic abnormality</w:t>
                </w:r>
              </w:p>
            </w:sdtContent>
          </w:sdt>
        </w:tc>
        <w:tc>
          <w:tcPr>
            <w:tcW w:w="5983" w:type="dxa"/>
            <w:gridSpan w:val="2"/>
            <w:shd w:val="clear" w:color="auto" w:fill="FFFFFF"/>
            <w:vAlign w:val="center"/>
          </w:tcPr>
          <w:sdt>
            <w:sdtPr>
              <w:tag w:val="goog_rdk_786"/>
              <w:id w:val="868874450"/>
            </w:sdtPr>
            <w:sdtEndPr/>
            <w:sdtContent>
              <w:p w14:paraId="11D7D5C5"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Thin corpus callosum, bilateral malrotation of hippocampi, microcephaly, ventriculomegaly</w:t>
                </w:r>
              </w:p>
            </w:sdtContent>
          </w:sdt>
        </w:tc>
        <w:tc>
          <w:tcPr>
            <w:tcW w:w="236" w:type="dxa"/>
            <w:shd w:val="clear" w:color="auto" w:fill="auto"/>
          </w:tcPr>
          <w:sdt>
            <w:sdtPr>
              <w:tag w:val="goog_rdk_788"/>
              <w:id w:val="263667057"/>
            </w:sdtPr>
            <w:sdtEndPr/>
            <w:sdtContent>
              <w:p w14:paraId="203098B2"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5ADFC521" w14:textId="77777777" w:rsidTr="006A096C">
        <w:trPr>
          <w:gridAfter w:val="1"/>
          <w:wAfter w:w="54" w:type="dxa"/>
          <w:trHeight w:val="580"/>
        </w:trPr>
        <w:tc>
          <w:tcPr>
            <w:tcW w:w="1390" w:type="dxa"/>
            <w:shd w:val="clear" w:color="auto" w:fill="E6E6E6"/>
            <w:vAlign w:val="center"/>
          </w:tcPr>
          <w:sdt>
            <w:sdtPr>
              <w:tag w:val="goog_rdk_789"/>
              <w:id w:val="1971093976"/>
            </w:sdtPr>
            <w:sdtEndPr/>
            <w:sdtContent>
              <w:p w14:paraId="61F92C7A"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LIS_3</w:t>
                </w:r>
              </w:p>
            </w:sdtContent>
          </w:sdt>
        </w:tc>
        <w:tc>
          <w:tcPr>
            <w:tcW w:w="1147" w:type="dxa"/>
            <w:gridSpan w:val="2"/>
            <w:shd w:val="clear" w:color="auto" w:fill="E6E6E6"/>
            <w:vAlign w:val="center"/>
          </w:tcPr>
          <w:sdt>
            <w:sdtPr>
              <w:tag w:val="goog_rdk_790"/>
              <w:id w:val="-1737622743"/>
            </w:sdtPr>
            <w:sdtEndPr/>
            <w:sdtContent>
              <w:p w14:paraId="2F2C322B"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0.24, 4.57</w:t>
                </w:r>
              </w:p>
            </w:sdtContent>
          </w:sdt>
        </w:tc>
        <w:tc>
          <w:tcPr>
            <w:tcW w:w="1963" w:type="dxa"/>
            <w:gridSpan w:val="2"/>
            <w:shd w:val="clear" w:color="auto" w:fill="E6E6E6"/>
            <w:vAlign w:val="center"/>
          </w:tcPr>
          <w:sdt>
            <w:sdtPr>
              <w:tag w:val="goog_rdk_792"/>
              <w:id w:val="-1332985851"/>
            </w:sdtPr>
            <w:sdtEndPr/>
            <w:sdtContent>
              <w:p w14:paraId="4D8D5A09" w14:textId="77777777" w:rsidR="00A61554" w:rsidRPr="00584A7D"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lang w:val="de-DE"/>
                  </w:rPr>
                </w:pPr>
                <w:r w:rsidRPr="00584A7D">
                  <w:rPr>
                    <w:rFonts w:ascii="Times New Roman" w:eastAsia="Times New Roman" w:hAnsi="Times New Roman" w:cs="Times New Roman"/>
                    <w:sz w:val="20"/>
                    <w:szCs w:val="20"/>
                    <w:lang w:val="de-DE"/>
                  </w:rPr>
                  <w:t xml:space="preserve">Miller </w:t>
                </w:r>
                <w:proofErr w:type="spellStart"/>
                <w:r w:rsidRPr="00584A7D">
                  <w:rPr>
                    <w:rFonts w:ascii="Times New Roman" w:eastAsia="Times New Roman" w:hAnsi="Times New Roman" w:cs="Times New Roman"/>
                    <w:sz w:val="20"/>
                    <w:szCs w:val="20"/>
                    <w:lang w:val="de-DE"/>
                  </w:rPr>
                  <w:t>Deiker</w:t>
                </w:r>
                <w:proofErr w:type="spellEnd"/>
                <w:r w:rsidRPr="00584A7D">
                  <w:rPr>
                    <w:rFonts w:ascii="Times New Roman" w:eastAsia="Times New Roman" w:hAnsi="Times New Roman" w:cs="Times New Roman"/>
                    <w:sz w:val="20"/>
                    <w:szCs w:val="20"/>
                    <w:lang w:val="de-DE"/>
                  </w:rPr>
                  <w:t xml:space="preserve"> </w:t>
                </w:r>
                <w:proofErr w:type="spellStart"/>
                <w:r w:rsidRPr="00584A7D">
                  <w:rPr>
                    <w:rFonts w:ascii="Times New Roman" w:eastAsia="Times New Roman" w:hAnsi="Times New Roman" w:cs="Times New Roman"/>
                    <w:sz w:val="20"/>
                    <w:szCs w:val="20"/>
                    <w:lang w:val="de-DE"/>
                  </w:rPr>
                  <w:t>Sy</w:t>
                </w:r>
                <w:proofErr w:type="spellEnd"/>
              </w:p>
            </w:sdtContent>
          </w:sdt>
          <w:sdt>
            <w:sdtPr>
              <w:tag w:val="goog_rdk_793"/>
              <w:id w:val="1697271205"/>
            </w:sdtPr>
            <w:sdtEndPr/>
            <w:sdtContent>
              <w:p w14:paraId="42C3F0DF" w14:textId="77777777" w:rsidR="00A61554" w:rsidRPr="00584A7D"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lang w:val="de-DE"/>
                  </w:rPr>
                </w:pPr>
                <w:r w:rsidRPr="00584A7D">
                  <w:rPr>
                    <w:rFonts w:ascii="Times New Roman" w:eastAsia="Times New Roman" w:hAnsi="Times New Roman" w:cs="Times New Roman"/>
                    <w:b/>
                    <w:sz w:val="20"/>
                    <w:szCs w:val="20"/>
                    <w:lang w:val="de-DE"/>
                  </w:rPr>
                  <w:t xml:space="preserve">LIS1 </w:t>
                </w:r>
                <w:proofErr w:type="spellStart"/>
                <w:r w:rsidRPr="00584A7D">
                  <w:rPr>
                    <w:rFonts w:ascii="Times New Roman" w:eastAsia="Times New Roman" w:hAnsi="Times New Roman" w:cs="Times New Roman"/>
                    <w:b/>
                    <w:sz w:val="20"/>
                    <w:szCs w:val="20"/>
                    <w:lang w:val="de-DE"/>
                  </w:rPr>
                  <w:t>deletion</w:t>
                </w:r>
                <w:proofErr w:type="spellEnd"/>
              </w:p>
            </w:sdtContent>
          </w:sdt>
        </w:tc>
        <w:tc>
          <w:tcPr>
            <w:tcW w:w="5983" w:type="dxa"/>
            <w:gridSpan w:val="2"/>
            <w:shd w:val="clear" w:color="auto" w:fill="E6E6E6"/>
            <w:vAlign w:val="center"/>
          </w:tcPr>
          <w:sdt>
            <w:sdtPr>
              <w:tag w:val="goog_rdk_795"/>
              <w:id w:val="-169722298"/>
            </w:sdtPr>
            <w:sdtEndPr/>
            <w:sdtContent>
              <w:p w14:paraId="71FC8089"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Hypoplasia of gene and anterior body of the corpus callosum, T2 hyperintensities adjacent to the frontal horns </w:t>
                </w:r>
              </w:p>
            </w:sdtContent>
          </w:sdt>
        </w:tc>
        <w:tc>
          <w:tcPr>
            <w:tcW w:w="236" w:type="dxa"/>
            <w:shd w:val="clear" w:color="auto" w:fill="auto"/>
          </w:tcPr>
          <w:sdt>
            <w:sdtPr>
              <w:tag w:val="goog_rdk_797"/>
              <w:id w:val="1468013792"/>
            </w:sdtPr>
            <w:sdtEndPr/>
            <w:sdtContent>
              <w:p w14:paraId="7EDC0CB0"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3D5DFD47" w14:textId="77777777" w:rsidTr="006A096C">
        <w:trPr>
          <w:gridAfter w:val="1"/>
          <w:wAfter w:w="54" w:type="dxa"/>
          <w:trHeight w:val="580"/>
        </w:trPr>
        <w:tc>
          <w:tcPr>
            <w:tcW w:w="1390" w:type="dxa"/>
            <w:shd w:val="clear" w:color="auto" w:fill="FFFFFF"/>
            <w:vAlign w:val="center"/>
          </w:tcPr>
          <w:sdt>
            <w:sdtPr>
              <w:tag w:val="goog_rdk_798"/>
              <w:id w:val="480130679"/>
            </w:sdtPr>
            <w:sdtEndPr/>
            <w:sdtContent>
              <w:p w14:paraId="559A734E"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LIS_4</w:t>
                </w:r>
              </w:p>
            </w:sdtContent>
          </w:sdt>
        </w:tc>
        <w:tc>
          <w:tcPr>
            <w:tcW w:w="1147" w:type="dxa"/>
            <w:gridSpan w:val="2"/>
            <w:shd w:val="clear" w:color="auto" w:fill="FFFFFF"/>
            <w:vAlign w:val="center"/>
          </w:tcPr>
          <w:sdt>
            <w:sdtPr>
              <w:tag w:val="goog_rdk_799"/>
              <w:id w:val="-945625347"/>
            </w:sdtPr>
            <w:sdtEndPr/>
            <w:sdtContent>
              <w:p w14:paraId="21465BE4"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0, 0.32, 3</w:t>
                </w:r>
              </w:p>
            </w:sdtContent>
          </w:sdt>
        </w:tc>
        <w:tc>
          <w:tcPr>
            <w:tcW w:w="1963" w:type="dxa"/>
            <w:gridSpan w:val="2"/>
            <w:shd w:val="clear" w:color="auto" w:fill="FFFFFF"/>
            <w:vAlign w:val="center"/>
          </w:tcPr>
          <w:sdt>
            <w:sdtPr>
              <w:tag w:val="goog_rdk_801"/>
              <w:id w:val="-549388432"/>
            </w:sdtPr>
            <w:sdtEndPr/>
            <w:sdtContent>
              <w:p w14:paraId="23400A87"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Lissencephaly II</w:t>
                </w:r>
              </w:p>
            </w:sdtContent>
          </w:sdt>
        </w:tc>
        <w:tc>
          <w:tcPr>
            <w:tcW w:w="5983" w:type="dxa"/>
            <w:gridSpan w:val="2"/>
            <w:shd w:val="clear" w:color="auto" w:fill="FFFFFF"/>
            <w:vAlign w:val="center"/>
          </w:tcPr>
          <w:sdt>
            <w:sdtPr>
              <w:tag w:val="goog_rdk_803"/>
              <w:id w:val="-655919570"/>
            </w:sdtPr>
            <w:sdtEndPr/>
            <w:sdtContent>
              <w:p w14:paraId="6AE0A892"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Agenesis of the corpus callosum, </w:t>
                </w:r>
                <w:proofErr w:type="spellStart"/>
                <w:r>
                  <w:rPr>
                    <w:rFonts w:ascii="Times New Roman" w:eastAsia="Times New Roman" w:hAnsi="Times New Roman" w:cs="Times New Roman"/>
                    <w:sz w:val="20"/>
                    <w:szCs w:val="20"/>
                  </w:rPr>
                  <w:t>vermian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hypogenesis</w:t>
                </w:r>
                <w:proofErr w:type="spellEnd"/>
                <w:r>
                  <w:rPr>
                    <w:rFonts w:ascii="Times New Roman" w:eastAsia="Times New Roman" w:hAnsi="Times New Roman" w:cs="Times New Roman"/>
                    <w:sz w:val="20"/>
                    <w:szCs w:val="20"/>
                  </w:rPr>
                  <w:t xml:space="preserve">, ventriculomegaly, Dandy Walker, </w:t>
                </w:r>
                <w:proofErr w:type="spellStart"/>
                <w:r>
                  <w:rPr>
                    <w:rFonts w:ascii="Times New Roman" w:eastAsia="Times New Roman" w:hAnsi="Times New Roman" w:cs="Times New Roman"/>
                    <w:sz w:val="20"/>
                    <w:szCs w:val="20"/>
                  </w:rPr>
                  <w:t>microcephlay</w:t>
                </w:r>
                <w:proofErr w:type="spellEnd"/>
              </w:p>
            </w:sdtContent>
          </w:sdt>
        </w:tc>
        <w:tc>
          <w:tcPr>
            <w:tcW w:w="236" w:type="dxa"/>
            <w:shd w:val="clear" w:color="auto" w:fill="auto"/>
          </w:tcPr>
          <w:sdt>
            <w:sdtPr>
              <w:tag w:val="goog_rdk_805"/>
              <w:id w:val="369506008"/>
            </w:sdtPr>
            <w:sdtEndPr/>
            <w:sdtContent>
              <w:p w14:paraId="47AFC679"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0003C57B" w14:textId="77777777" w:rsidTr="006A096C">
        <w:trPr>
          <w:gridAfter w:val="1"/>
          <w:wAfter w:w="54" w:type="dxa"/>
          <w:trHeight w:val="580"/>
        </w:trPr>
        <w:tc>
          <w:tcPr>
            <w:tcW w:w="1390" w:type="dxa"/>
            <w:shd w:val="clear" w:color="auto" w:fill="E6E6E6"/>
            <w:vAlign w:val="center"/>
          </w:tcPr>
          <w:sdt>
            <w:sdtPr>
              <w:tag w:val="goog_rdk_806"/>
              <w:id w:val="1136534003"/>
            </w:sdtPr>
            <w:sdtEndPr/>
            <w:sdtContent>
              <w:p w14:paraId="59CA6728"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LIS_5</w:t>
                </w:r>
              </w:p>
            </w:sdtContent>
          </w:sdt>
        </w:tc>
        <w:tc>
          <w:tcPr>
            <w:tcW w:w="1147" w:type="dxa"/>
            <w:gridSpan w:val="2"/>
            <w:shd w:val="clear" w:color="auto" w:fill="E6E6E6"/>
            <w:vAlign w:val="center"/>
          </w:tcPr>
          <w:sdt>
            <w:sdtPr>
              <w:tag w:val="goog_rdk_807"/>
              <w:id w:val="-1333829106"/>
            </w:sdtPr>
            <w:sdtEndPr/>
            <w:sdtContent>
              <w:p w14:paraId="44E4459E"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0,5.55, 10.6</w:t>
                </w:r>
              </w:p>
            </w:sdtContent>
          </w:sdt>
        </w:tc>
        <w:tc>
          <w:tcPr>
            <w:tcW w:w="1963" w:type="dxa"/>
            <w:gridSpan w:val="2"/>
            <w:shd w:val="clear" w:color="auto" w:fill="E6E6E6"/>
            <w:vAlign w:val="center"/>
          </w:tcPr>
          <w:sdt>
            <w:sdtPr>
              <w:tag w:val="goog_rdk_809"/>
              <w:id w:val="501091943"/>
            </w:sdtPr>
            <w:sdtEndPr/>
            <w:sdtContent>
              <w:p w14:paraId="044FA14F"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Muscle-eye-brain disease </w:t>
                </w:r>
              </w:p>
            </w:sdtContent>
          </w:sdt>
        </w:tc>
        <w:tc>
          <w:tcPr>
            <w:tcW w:w="5983" w:type="dxa"/>
            <w:gridSpan w:val="2"/>
            <w:shd w:val="clear" w:color="auto" w:fill="E6E6E6"/>
            <w:vAlign w:val="center"/>
          </w:tcPr>
          <w:sdt>
            <w:sdtPr>
              <w:tag w:val="goog_rdk_811"/>
              <w:id w:val="-522331396"/>
            </w:sdtPr>
            <w:sdtEndPr/>
            <w:sdtContent>
              <w:p w14:paraId="7DEBFE2E"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Cobblestone lissencephaly, thin corpus callosum, hypoplasia of vermis and brainstem, left temporoparietal cyst</w:t>
                </w:r>
              </w:p>
            </w:sdtContent>
          </w:sdt>
        </w:tc>
        <w:tc>
          <w:tcPr>
            <w:tcW w:w="236" w:type="dxa"/>
            <w:shd w:val="clear" w:color="auto" w:fill="auto"/>
          </w:tcPr>
          <w:sdt>
            <w:sdtPr>
              <w:tag w:val="goog_rdk_813"/>
              <w:id w:val="1680848547"/>
            </w:sdtPr>
            <w:sdtEndPr/>
            <w:sdtContent>
              <w:p w14:paraId="61832A89"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196F0AA7" w14:textId="77777777" w:rsidTr="006A096C">
        <w:trPr>
          <w:gridAfter w:val="1"/>
          <w:wAfter w:w="54" w:type="dxa"/>
          <w:trHeight w:val="580"/>
        </w:trPr>
        <w:tc>
          <w:tcPr>
            <w:tcW w:w="1390" w:type="dxa"/>
            <w:shd w:val="clear" w:color="auto" w:fill="FFFFFF"/>
            <w:vAlign w:val="center"/>
          </w:tcPr>
          <w:sdt>
            <w:sdtPr>
              <w:tag w:val="goog_rdk_814"/>
              <w:id w:val="-156768878"/>
            </w:sdtPr>
            <w:sdtEndPr/>
            <w:sdtContent>
              <w:p w14:paraId="2BBBAEE4"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LIS_6</w:t>
                </w:r>
              </w:p>
            </w:sdtContent>
          </w:sdt>
        </w:tc>
        <w:tc>
          <w:tcPr>
            <w:tcW w:w="1147" w:type="dxa"/>
            <w:gridSpan w:val="2"/>
            <w:shd w:val="clear" w:color="auto" w:fill="FFFFFF"/>
            <w:vAlign w:val="center"/>
          </w:tcPr>
          <w:sdt>
            <w:sdtPr>
              <w:tag w:val="goog_rdk_815"/>
              <w:id w:val="2092123679"/>
            </w:sdtPr>
            <w:sdtEndPr/>
            <w:sdtContent>
              <w:p w14:paraId="5A3124F0"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0.86</w:t>
                </w:r>
              </w:p>
            </w:sdtContent>
          </w:sdt>
        </w:tc>
        <w:tc>
          <w:tcPr>
            <w:tcW w:w="1963" w:type="dxa"/>
            <w:gridSpan w:val="2"/>
            <w:shd w:val="clear" w:color="auto" w:fill="FFFFFF"/>
            <w:vAlign w:val="center"/>
          </w:tcPr>
          <w:sdt>
            <w:sdtPr>
              <w:tag w:val="goog_rdk_817"/>
              <w:id w:val="2038541101"/>
            </w:sdtPr>
            <w:sdtEndPr/>
            <w:sdtContent>
              <w:p w14:paraId="2A62F720"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b/>
                    <w:sz w:val="20"/>
                    <w:szCs w:val="20"/>
                  </w:rPr>
                  <w:t>LIS1 mutation</w:t>
                </w:r>
                <w:r>
                  <w:rPr>
                    <w:rFonts w:ascii="Times New Roman" w:eastAsia="Times New Roman" w:hAnsi="Times New Roman" w:cs="Times New Roman"/>
                    <w:sz w:val="20"/>
                    <w:szCs w:val="20"/>
                  </w:rPr>
                  <w:t xml:space="preserve"> </w:t>
                </w:r>
              </w:p>
            </w:sdtContent>
          </w:sdt>
        </w:tc>
        <w:tc>
          <w:tcPr>
            <w:tcW w:w="5983" w:type="dxa"/>
            <w:gridSpan w:val="2"/>
            <w:shd w:val="clear" w:color="auto" w:fill="FFFFFF"/>
            <w:vAlign w:val="center"/>
          </w:tcPr>
          <w:sdt>
            <w:sdtPr>
              <w:tag w:val="goog_rdk_819"/>
              <w:id w:val="883215180"/>
            </w:sdtPr>
            <w:sdtEndPr/>
            <w:sdtContent>
              <w:p w14:paraId="31AF4005"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Periventricular nodule of subcortical heterotopia</w:t>
                </w:r>
              </w:p>
            </w:sdtContent>
          </w:sdt>
        </w:tc>
        <w:tc>
          <w:tcPr>
            <w:tcW w:w="236" w:type="dxa"/>
            <w:shd w:val="clear" w:color="auto" w:fill="auto"/>
          </w:tcPr>
          <w:sdt>
            <w:sdtPr>
              <w:tag w:val="goog_rdk_821"/>
              <w:id w:val="-1930803998"/>
            </w:sdtPr>
            <w:sdtEndPr/>
            <w:sdtContent>
              <w:p w14:paraId="2B37DEE7"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52427291" w14:textId="77777777" w:rsidTr="006A096C">
        <w:trPr>
          <w:gridAfter w:val="1"/>
          <w:wAfter w:w="54" w:type="dxa"/>
          <w:trHeight w:val="580"/>
        </w:trPr>
        <w:tc>
          <w:tcPr>
            <w:tcW w:w="1390" w:type="dxa"/>
            <w:shd w:val="clear" w:color="auto" w:fill="E6E6E6"/>
            <w:vAlign w:val="center"/>
          </w:tcPr>
          <w:sdt>
            <w:sdtPr>
              <w:tag w:val="goog_rdk_822"/>
              <w:id w:val="-128633508"/>
            </w:sdtPr>
            <w:sdtEndPr/>
            <w:sdtContent>
              <w:p w14:paraId="53F86E20"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LIS_7</w:t>
                </w:r>
              </w:p>
            </w:sdtContent>
          </w:sdt>
        </w:tc>
        <w:tc>
          <w:tcPr>
            <w:tcW w:w="1147" w:type="dxa"/>
            <w:gridSpan w:val="2"/>
            <w:shd w:val="clear" w:color="auto" w:fill="E6E6E6"/>
            <w:vAlign w:val="center"/>
          </w:tcPr>
          <w:sdt>
            <w:sdtPr>
              <w:tag w:val="goog_rdk_823"/>
              <w:id w:val="1456290803"/>
            </w:sdtPr>
            <w:sdtEndPr/>
            <w:sdtContent>
              <w:p w14:paraId="7CA5AA12"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11.18</w:t>
                </w:r>
              </w:p>
            </w:sdtContent>
          </w:sdt>
        </w:tc>
        <w:tc>
          <w:tcPr>
            <w:tcW w:w="1963" w:type="dxa"/>
            <w:gridSpan w:val="2"/>
            <w:shd w:val="clear" w:color="auto" w:fill="E6E6E6"/>
            <w:vAlign w:val="center"/>
          </w:tcPr>
          <w:sdt>
            <w:sdtPr>
              <w:tag w:val="goog_rdk_825"/>
              <w:id w:val="697426051"/>
            </w:sdtPr>
            <w:sdtEndPr/>
            <w:sdtContent>
              <w:p w14:paraId="7A7A7CAE"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G6PD</w:t>
                </w:r>
              </w:p>
            </w:sdtContent>
          </w:sdt>
        </w:tc>
        <w:tc>
          <w:tcPr>
            <w:tcW w:w="5983" w:type="dxa"/>
            <w:gridSpan w:val="2"/>
            <w:shd w:val="clear" w:color="auto" w:fill="E6E6E6"/>
            <w:vAlign w:val="center"/>
          </w:tcPr>
          <w:sdt>
            <w:sdtPr>
              <w:tag w:val="goog_rdk_827"/>
              <w:id w:val="2009166497"/>
            </w:sdtPr>
            <w:sdtEndPr/>
            <w:sdtContent>
              <w:p w14:paraId="480E2110"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Microcephaly, periventricular gliosis, microcephaly</w:t>
                </w:r>
              </w:p>
            </w:sdtContent>
          </w:sdt>
        </w:tc>
        <w:tc>
          <w:tcPr>
            <w:tcW w:w="236" w:type="dxa"/>
            <w:shd w:val="clear" w:color="auto" w:fill="auto"/>
          </w:tcPr>
          <w:sdt>
            <w:sdtPr>
              <w:tag w:val="goog_rdk_829"/>
              <w:id w:val="-137418366"/>
            </w:sdtPr>
            <w:sdtEndPr/>
            <w:sdtContent>
              <w:p w14:paraId="61173468"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4E536290" w14:textId="77777777" w:rsidTr="006A096C">
        <w:trPr>
          <w:gridAfter w:val="1"/>
          <w:wAfter w:w="54" w:type="dxa"/>
          <w:trHeight w:val="680"/>
        </w:trPr>
        <w:tc>
          <w:tcPr>
            <w:tcW w:w="1390" w:type="dxa"/>
            <w:shd w:val="clear" w:color="auto" w:fill="FFFFFF"/>
            <w:vAlign w:val="center"/>
          </w:tcPr>
          <w:sdt>
            <w:sdtPr>
              <w:tag w:val="goog_rdk_830"/>
              <w:id w:val="-1128009324"/>
            </w:sdtPr>
            <w:sdtEndPr/>
            <w:sdtContent>
              <w:p w14:paraId="5A31F705"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LIS_8</w:t>
                </w:r>
              </w:p>
            </w:sdtContent>
          </w:sdt>
        </w:tc>
        <w:tc>
          <w:tcPr>
            <w:tcW w:w="1147" w:type="dxa"/>
            <w:gridSpan w:val="2"/>
            <w:shd w:val="clear" w:color="auto" w:fill="FFFFFF"/>
            <w:vAlign w:val="center"/>
          </w:tcPr>
          <w:sdt>
            <w:sdtPr>
              <w:tag w:val="goog_rdk_831"/>
              <w:id w:val="839894958"/>
            </w:sdtPr>
            <w:sdtEndPr/>
            <w:sdtContent>
              <w:p w14:paraId="49DE6C8F"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21.67</w:t>
                </w:r>
              </w:p>
            </w:sdtContent>
          </w:sdt>
        </w:tc>
        <w:tc>
          <w:tcPr>
            <w:tcW w:w="1963" w:type="dxa"/>
            <w:gridSpan w:val="2"/>
            <w:shd w:val="clear" w:color="auto" w:fill="FFFFFF"/>
            <w:vAlign w:val="center"/>
          </w:tcPr>
          <w:sdt>
            <w:sdtPr>
              <w:tag w:val="goog_rdk_833"/>
              <w:id w:val="1688951871"/>
            </w:sdtPr>
            <w:sdtEndPr/>
            <w:sdtContent>
              <w:p w14:paraId="74F77972" w14:textId="77777777" w:rsidR="00A61554" w:rsidRPr="00584A7D" w:rsidRDefault="00A61554" w:rsidP="006A096C">
                <w:pPr>
                  <w:keepNext/>
                  <w:keepLines/>
                  <w:pBdr>
                    <w:top w:val="nil"/>
                    <w:left w:val="nil"/>
                    <w:bottom w:val="nil"/>
                    <w:right w:val="nil"/>
                    <w:between w:val="nil"/>
                  </w:pBdr>
                  <w:tabs>
                    <w:tab w:val="left" w:pos="1440"/>
                  </w:tabs>
                  <w:spacing w:before="200" w:line="360" w:lineRule="auto"/>
                  <w:ind w:left="-108" w:firstLine="108"/>
                  <w:jc w:val="center"/>
                  <w:rPr>
                    <w:rFonts w:ascii="Times New Roman" w:eastAsia="Times New Roman" w:hAnsi="Times New Roman" w:cs="Times New Roman"/>
                    <w:lang w:val="fr-FR"/>
                  </w:rPr>
                </w:pPr>
                <w:r w:rsidRPr="00584A7D">
                  <w:rPr>
                    <w:rFonts w:ascii="Times New Roman" w:eastAsia="Times New Roman" w:hAnsi="Times New Roman" w:cs="Times New Roman"/>
                    <w:sz w:val="20"/>
                    <w:szCs w:val="20"/>
                    <w:lang w:val="fr-FR"/>
                  </w:rPr>
                  <w:t xml:space="preserve">Lennox Gastaut syndrome, Charcot Marie </w:t>
                </w:r>
                <w:proofErr w:type="spellStart"/>
                <w:r w:rsidRPr="00584A7D">
                  <w:rPr>
                    <w:rFonts w:ascii="Times New Roman" w:eastAsia="Times New Roman" w:hAnsi="Times New Roman" w:cs="Times New Roman"/>
                    <w:sz w:val="20"/>
                    <w:szCs w:val="20"/>
                    <w:lang w:val="fr-FR"/>
                  </w:rPr>
                  <w:t>Tooth</w:t>
                </w:r>
                <w:proofErr w:type="spellEnd"/>
              </w:p>
            </w:sdtContent>
          </w:sdt>
        </w:tc>
        <w:tc>
          <w:tcPr>
            <w:tcW w:w="5983" w:type="dxa"/>
            <w:gridSpan w:val="2"/>
            <w:shd w:val="clear" w:color="auto" w:fill="FFFFFF"/>
            <w:vAlign w:val="center"/>
          </w:tcPr>
          <w:sdt>
            <w:sdtPr>
              <w:tag w:val="goog_rdk_835"/>
              <w:id w:val="1047103639"/>
            </w:sdtPr>
            <w:sdtEndPr/>
            <w:sdtContent>
              <w:p w14:paraId="54FAFFE7"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Heterotopic periventricular and subependymal gray matter and within the white matter, smaller left cerebellar hemisphere</w:t>
                </w:r>
              </w:p>
            </w:sdtContent>
          </w:sdt>
        </w:tc>
        <w:tc>
          <w:tcPr>
            <w:tcW w:w="236" w:type="dxa"/>
            <w:shd w:val="clear" w:color="auto" w:fill="auto"/>
          </w:tcPr>
          <w:sdt>
            <w:sdtPr>
              <w:tag w:val="goog_rdk_837"/>
              <w:id w:val="1588113131"/>
            </w:sdtPr>
            <w:sdtEndPr/>
            <w:sdtContent>
              <w:p w14:paraId="3C381390" w14:textId="77777777" w:rsidR="00A61554" w:rsidRDefault="00686501" w:rsidP="006A096C">
                <w:pPr>
                  <w:pBdr>
                    <w:top w:val="nil"/>
                    <w:left w:val="nil"/>
                    <w:bottom w:val="nil"/>
                    <w:right w:val="nil"/>
                    <w:between w:val="nil"/>
                  </w:pBdr>
                  <w:ind w:left="-108" w:firstLine="108"/>
                  <w:rPr>
                    <w:rFonts w:ascii="Times New Roman" w:eastAsia="Times New Roman" w:hAnsi="Times New Roman" w:cs="Times New Roman"/>
                  </w:rPr>
                </w:pPr>
              </w:p>
            </w:sdtContent>
          </w:sdt>
        </w:tc>
      </w:tr>
      <w:tr w:rsidR="00A61554" w14:paraId="7A0D365C" w14:textId="77777777" w:rsidTr="006A096C">
        <w:trPr>
          <w:trHeight w:val="680"/>
        </w:trPr>
        <w:tc>
          <w:tcPr>
            <w:tcW w:w="1948" w:type="dxa"/>
            <w:gridSpan w:val="2"/>
            <w:shd w:val="clear" w:color="auto" w:fill="E6E6E6"/>
            <w:vAlign w:val="center"/>
          </w:tcPr>
          <w:sdt>
            <w:sdtPr>
              <w:tag w:val="goog_rdk_838"/>
              <w:id w:val="-861362130"/>
            </w:sdtPr>
            <w:sdtEndPr/>
            <w:sdtContent>
              <w:p w14:paraId="6FF913B0"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LIS_9</w:t>
                </w:r>
              </w:p>
            </w:sdtContent>
          </w:sdt>
        </w:tc>
        <w:tc>
          <w:tcPr>
            <w:tcW w:w="1146" w:type="dxa"/>
            <w:gridSpan w:val="2"/>
            <w:shd w:val="clear" w:color="auto" w:fill="E6E6E6"/>
            <w:vAlign w:val="center"/>
          </w:tcPr>
          <w:sdt>
            <w:sdtPr>
              <w:tag w:val="goog_rdk_840"/>
              <w:id w:val="1041179025"/>
            </w:sdtPr>
            <w:sdtEndPr/>
            <w:sdtContent>
              <w:p w14:paraId="41753DED"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1.57</w:t>
                </w:r>
              </w:p>
            </w:sdtContent>
          </w:sdt>
        </w:tc>
        <w:tc>
          <w:tcPr>
            <w:tcW w:w="1961" w:type="dxa"/>
            <w:gridSpan w:val="2"/>
            <w:shd w:val="clear" w:color="auto" w:fill="E6E6E6"/>
            <w:vAlign w:val="center"/>
          </w:tcPr>
          <w:sdt>
            <w:sdtPr>
              <w:tag w:val="goog_rdk_842"/>
              <w:id w:val="143483202"/>
            </w:sdtPr>
            <w:sdtEndPr/>
            <w:sdtContent>
              <w:p w14:paraId="49D571A8" w14:textId="77777777" w:rsidR="00A61554" w:rsidRDefault="00A61554" w:rsidP="006A096C">
                <w:pPr>
                  <w:keepNext/>
                  <w:keepLines/>
                  <w:pBdr>
                    <w:top w:val="nil"/>
                    <w:left w:val="nil"/>
                    <w:bottom w:val="nil"/>
                    <w:right w:val="nil"/>
                    <w:between w:val="nil"/>
                  </w:pBdr>
                  <w:tabs>
                    <w:tab w:val="left" w:pos="1440"/>
                  </w:tabs>
                  <w:spacing w:before="200"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DCX lissencephaly </w:t>
                </w:r>
              </w:p>
            </w:sdtContent>
          </w:sdt>
        </w:tc>
        <w:tc>
          <w:tcPr>
            <w:tcW w:w="5718" w:type="dxa"/>
            <w:gridSpan w:val="3"/>
            <w:shd w:val="clear" w:color="auto" w:fill="E6E6E6"/>
            <w:vAlign w:val="center"/>
          </w:tcPr>
          <w:sdt>
            <w:sdtPr>
              <w:tag w:val="goog_rdk_844"/>
              <w:id w:val="-2044355802"/>
            </w:sdtPr>
            <w:sdtEndPr/>
            <w:sdtContent>
              <w:p w14:paraId="1C761B97"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proofErr w:type="spellStart"/>
                <w:r>
                  <w:rPr>
                    <w:rFonts w:ascii="Times New Roman" w:eastAsia="Times New Roman" w:hAnsi="Times New Roman" w:cs="Times New Roman"/>
                    <w:sz w:val="20"/>
                    <w:szCs w:val="20"/>
                  </w:rPr>
                  <w:t>Hypogenesis</w:t>
                </w:r>
                <w:proofErr w:type="spellEnd"/>
                <w:r>
                  <w:rPr>
                    <w:rFonts w:ascii="Times New Roman" w:eastAsia="Times New Roman" w:hAnsi="Times New Roman" w:cs="Times New Roman"/>
                    <w:sz w:val="20"/>
                    <w:szCs w:val="20"/>
                  </w:rPr>
                  <w:t xml:space="preserve"> of basal ganglia and brain stem</w:t>
                </w:r>
              </w:p>
            </w:sdtContent>
          </w:sdt>
        </w:tc>
      </w:tr>
      <w:tr w:rsidR="00A61554" w14:paraId="6FB478EE" w14:textId="77777777" w:rsidTr="006A096C">
        <w:trPr>
          <w:trHeight w:val="580"/>
        </w:trPr>
        <w:tc>
          <w:tcPr>
            <w:tcW w:w="1948" w:type="dxa"/>
            <w:gridSpan w:val="2"/>
            <w:tcBorders>
              <w:bottom w:val="single" w:sz="40" w:space="0" w:color="000000"/>
            </w:tcBorders>
            <w:shd w:val="clear" w:color="auto" w:fill="FFFFFF"/>
            <w:vAlign w:val="center"/>
          </w:tcPr>
          <w:sdt>
            <w:sdtPr>
              <w:tag w:val="goog_rdk_847"/>
              <w:id w:val="1401479452"/>
            </w:sdtPr>
            <w:sdtEndPr/>
            <w:sdtContent>
              <w:p w14:paraId="67EB64B3"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LIS_10</w:t>
                </w:r>
              </w:p>
            </w:sdtContent>
          </w:sdt>
        </w:tc>
        <w:tc>
          <w:tcPr>
            <w:tcW w:w="1146" w:type="dxa"/>
            <w:gridSpan w:val="2"/>
            <w:tcBorders>
              <w:bottom w:val="single" w:sz="40" w:space="0" w:color="000000"/>
            </w:tcBorders>
            <w:shd w:val="clear" w:color="auto" w:fill="FFFFFF"/>
            <w:vAlign w:val="center"/>
          </w:tcPr>
          <w:sdt>
            <w:sdtPr>
              <w:tag w:val="goog_rdk_849"/>
              <w:id w:val="1317307428"/>
            </w:sdtPr>
            <w:sdtEndPr/>
            <w:sdtContent>
              <w:p w14:paraId="4C831BD7" w14:textId="77777777" w:rsidR="00A61554" w:rsidRDefault="00A61554" w:rsidP="006A096C">
                <w:pPr>
                  <w:pBdr>
                    <w:top w:val="nil"/>
                    <w:left w:val="nil"/>
                    <w:bottom w:val="nil"/>
                    <w:right w:val="nil"/>
                    <w:between w:val="nil"/>
                  </w:pBdr>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2.11</w:t>
                </w:r>
              </w:p>
            </w:sdtContent>
          </w:sdt>
        </w:tc>
        <w:tc>
          <w:tcPr>
            <w:tcW w:w="1961" w:type="dxa"/>
            <w:gridSpan w:val="2"/>
            <w:tcBorders>
              <w:bottom w:val="single" w:sz="40" w:space="0" w:color="000000"/>
            </w:tcBorders>
            <w:shd w:val="clear" w:color="auto" w:fill="FFFFFF"/>
            <w:vAlign w:val="center"/>
          </w:tcPr>
          <w:sdt>
            <w:sdtPr>
              <w:tag w:val="goog_rdk_851"/>
              <w:id w:val="-1246559413"/>
            </w:sdtPr>
            <w:sdtEndPr/>
            <w:sdtContent>
              <w:p w14:paraId="5CCFE7C3" w14:textId="77777777" w:rsidR="00A61554" w:rsidRDefault="00A61554" w:rsidP="006A096C">
                <w:pPr>
                  <w:pBdr>
                    <w:top w:val="nil"/>
                    <w:left w:val="nil"/>
                    <w:bottom w:val="nil"/>
                    <w:right w:val="nil"/>
                    <w:between w:val="nil"/>
                  </w:pBdr>
                  <w:tabs>
                    <w:tab w:val="left" w:pos="144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DCX mutation </w:t>
                </w:r>
              </w:p>
            </w:sdtContent>
          </w:sdt>
        </w:tc>
        <w:tc>
          <w:tcPr>
            <w:tcW w:w="5718" w:type="dxa"/>
            <w:gridSpan w:val="3"/>
            <w:tcBorders>
              <w:bottom w:val="single" w:sz="40" w:space="0" w:color="000000"/>
            </w:tcBorders>
            <w:shd w:val="clear" w:color="auto" w:fill="FFFFFF"/>
            <w:vAlign w:val="center"/>
          </w:tcPr>
          <w:sdt>
            <w:sdtPr>
              <w:tag w:val="goog_rdk_853"/>
              <w:id w:val="-1417857125"/>
            </w:sdtPr>
            <w:sdtEndPr/>
            <w:sdtContent>
              <w:p w14:paraId="2EFB09D2" w14:textId="77777777" w:rsidR="00A61554" w:rsidRDefault="00A61554" w:rsidP="006A096C">
                <w:pPr>
                  <w:pBdr>
                    <w:top w:val="nil"/>
                    <w:left w:val="nil"/>
                    <w:bottom w:val="nil"/>
                    <w:right w:val="nil"/>
                    <w:between w:val="nil"/>
                  </w:pBdr>
                  <w:tabs>
                    <w:tab w:val="left" w:pos="1440"/>
                    <w:tab w:val="left" w:pos="2880"/>
                    <w:tab w:val="left" w:pos="4320"/>
                  </w:tabs>
                  <w:spacing w:line="360" w:lineRule="auto"/>
                  <w:ind w:left="-108" w:firstLine="108"/>
                  <w:jc w:val="center"/>
                  <w:rPr>
                    <w:rFonts w:ascii="Times New Roman" w:eastAsia="Times New Roman" w:hAnsi="Times New Roman" w:cs="Times New Roman"/>
                  </w:rPr>
                </w:pPr>
                <w:r>
                  <w:rPr>
                    <w:rFonts w:ascii="Times New Roman" w:eastAsia="Times New Roman" w:hAnsi="Times New Roman" w:cs="Times New Roman"/>
                    <w:sz w:val="20"/>
                    <w:szCs w:val="20"/>
                  </w:rPr>
                  <w:t>Band heterotopia</w:t>
                </w:r>
              </w:p>
            </w:sdtContent>
          </w:sdt>
        </w:tc>
      </w:tr>
      <w:tr w:rsidR="00A61554" w14:paraId="2BF8E0EC" w14:textId="77777777" w:rsidTr="006A096C">
        <w:trPr>
          <w:trHeight w:val="580"/>
        </w:trPr>
        <w:tc>
          <w:tcPr>
            <w:tcW w:w="10773" w:type="dxa"/>
            <w:gridSpan w:val="9"/>
            <w:tcBorders>
              <w:top w:val="single" w:sz="40" w:space="0" w:color="000000"/>
            </w:tcBorders>
            <w:shd w:val="clear" w:color="auto" w:fill="FFFFFF"/>
          </w:tcPr>
          <w:sdt>
            <w:sdtPr>
              <w:tag w:val="goog_rdk_856"/>
              <w:id w:val="-1931349491"/>
            </w:sdtPr>
            <w:sdtEndPr/>
            <w:sdtContent>
              <w:p w14:paraId="799032C6" w14:textId="77777777" w:rsidR="00A61554" w:rsidRDefault="00A61554" w:rsidP="006A096C">
                <w:pPr>
                  <w:pBdr>
                    <w:top w:val="nil"/>
                    <w:left w:val="nil"/>
                    <w:bottom w:val="nil"/>
                    <w:right w:val="nil"/>
                    <w:between w:val="nil"/>
                  </w:pBdr>
                  <w:spacing w:line="360" w:lineRule="auto"/>
                  <w:ind w:left="-108" w:firstLine="108"/>
                  <w:rPr>
                    <w:rFonts w:ascii="Times New Roman" w:eastAsia="Times New Roman" w:hAnsi="Times New Roman" w:cs="Times New Roman"/>
                  </w:rPr>
                </w:pPr>
                <w:r>
                  <w:rPr>
                    <w:rFonts w:ascii="Times New Roman" w:eastAsia="Times New Roman" w:hAnsi="Times New Roman" w:cs="Times New Roman"/>
                    <w:sz w:val="20"/>
                    <w:szCs w:val="20"/>
                  </w:rPr>
                  <w:t>Lissencephaly-1 gene (LIS1). Doublecortin (DCX). Glucose 6 phosphate dehydrogenase deficiency (G6PD). The order of patients is based on the order of admission at the hospital.</w:t>
                </w:r>
              </w:p>
            </w:sdtContent>
          </w:sdt>
        </w:tc>
      </w:tr>
    </w:tbl>
    <w:sdt>
      <w:sdtPr>
        <w:tag w:val="goog_rdk_865"/>
        <w:id w:val="1016431694"/>
      </w:sdtPr>
      <w:sdtEndPr/>
      <w:sdtContent>
        <w:p w14:paraId="05D9957B" w14:textId="77777777" w:rsidR="00A61554" w:rsidRDefault="00686501" w:rsidP="00A61554">
          <w:pPr>
            <w:pBdr>
              <w:top w:val="nil"/>
              <w:left w:val="nil"/>
              <w:bottom w:val="nil"/>
              <w:right w:val="nil"/>
              <w:between w:val="nil"/>
            </w:pBdr>
            <w:rPr>
              <w:rFonts w:ascii="Times New Roman" w:eastAsia="Times New Roman" w:hAnsi="Times New Roman" w:cs="Times New Roman"/>
            </w:rPr>
          </w:pPr>
        </w:p>
      </w:sdtContent>
    </w:sdt>
    <w:sdt>
      <w:sdtPr>
        <w:tag w:val="goog_rdk_866"/>
        <w:id w:val="-138889841"/>
        <w:showingPlcHdr/>
      </w:sdtPr>
      <w:sdtEndPr/>
      <w:sdtContent>
        <w:p w14:paraId="074837B3" w14:textId="77777777" w:rsidR="00A61554" w:rsidRDefault="00A61554" w:rsidP="00A61554">
          <w:pPr>
            <w:pBdr>
              <w:top w:val="nil"/>
              <w:left w:val="nil"/>
              <w:bottom w:val="nil"/>
              <w:right w:val="nil"/>
              <w:between w:val="nil"/>
            </w:pBdr>
            <w:rPr>
              <w:rFonts w:ascii="Times New Roman" w:eastAsia="Times New Roman" w:hAnsi="Times New Roman" w:cs="Times New Roman"/>
            </w:rPr>
          </w:pPr>
          <w:r>
            <w:t xml:space="preserve">     </w:t>
          </w:r>
        </w:p>
      </w:sdtContent>
    </w:sdt>
    <w:tbl>
      <w:tblPr>
        <w:tblW w:w="10206" w:type="dxa"/>
        <w:tblInd w:w="250" w:type="dxa"/>
        <w:tblBorders>
          <w:bottom w:val="single" w:sz="8" w:space="0" w:color="000000"/>
          <w:insideH w:val="single" w:sz="8" w:space="0" w:color="000000"/>
        </w:tblBorders>
        <w:tblLayout w:type="fixed"/>
        <w:tblLook w:val="0000" w:firstRow="0" w:lastRow="0" w:firstColumn="0" w:lastColumn="0" w:noHBand="0" w:noVBand="0"/>
      </w:tblPr>
      <w:tblGrid>
        <w:gridCol w:w="1575"/>
        <w:gridCol w:w="2054"/>
        <w:gridCol w:w="2053"/>
        <w:gridCol w:w="2319"/>
        <w:gridCol w:w="2205"/>
      </w:tblGrid>
      <w:tr w:rsidR="00A61554" w14:paraId="67A843CB" w14:textId="77777777" w:rsidTr="006A096C">
        <w:trPr>
          <w:trHeight w:val="600"/>
        </w:trPr>
        <w:tc>
          <w:tcPr>
            <w:tcW w:w="10206" w:type="dxa"/>
            <w:gridSpan w:val="5"/>
            <w:tcBorders>
              <w:bottom w:val="single" w:sz="8" w:space="0" w:color="000000"/>
            </w:tcBorders>
            <w:shd w:val="clear" w:color="auto" w:fill="FFFFFF"/>
            <w:vAlign w:val="center"/>
          </w:tcPr>
          <w:sdt>
            <w:sdtPr>
              <w:tag w:val="goog_rdk_876"/>
              <w:id w:val="527144861"/>
            </w:sdtPr>
            <w:sdtEndPr/>
            <w:sdtContent>
              <w:p w14:paraId="788D815A"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sz w:val="20"/>
                    <w:szCs w:val="20"/>
                  </w:rPr>
                  <w:t>Table S3.</w:t>
                </w:r>
                <w:r>
                  <w:rPr>
                    <w:rFonts w:ascii="Times New Roman" w:eastAsia="Times New Roman" w:hAnsi="Times New Roman" w:cs="Times New Roman"/>
                    <w:i/>
                    <w:sz w:val="20"/>
                    <w:szCs w:val="20"/>
                  </w:rPr>
                  <w:t xml:space="preserve"> In vivo</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MR readings of patients with lissencephaly according to Di Donato et al., 2017.</w:t>
                </w:r>
              </w:p>
            </w:sdtContent>
          </w:sdt>
        </w:tc>
      </w:tr>
      <w:tr w:rsidR="00A61554" w14:paraId="3D9DEE3A" w14:textId="77777777" w:rsidTr="006A096C">
        <w:trPr>
          <w:trHeight w:val="700"/>
        </w:trPr>
        <w:tc>
          <w:tcPr>
            <w:tcW w:w="1575" w:type="dxa"/>
            <w:tcBorders>
              <w:top w:val="single" w:sz="8" w:space="0" w:color="000000"/>
              <w:left w:val="single" w:sz="8" w:space="0" w:color="000000"/>
              <w:bottom w:val="single" w:sz="8" w:space="0" w:color="000000"/>
            </w:tcBorders>
            <w:shd w:val="clear" w:color="auto" w:fill="A7C0DE"/>
            <w:vAlign w:val="center"/>
          </w:tcPr>
          <w:sdt>
            <w:sdtPr>
              <w:tag w:val="goog_rdk_881"/>
              <w:id w:val="-876540693"/>
            </w:sdtPr>
            <w:sdtEndPr/>
            <w:sdtContent>
              <w:p w14:paraId="3D3DA461"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Patient</w:t>
                </w:r>
              </w:p>
            </w:sdtContent>
          </w:sdt>
        </w:tc>
        <w:tc>
          <w:tcPr>
            <w:tcW w:w="2054" w:type="dxa"/>
            <w:tcBorders>
              <w:top w:val="single" w:sz="8" w:space="0" w:color="000000"/>
              <w:bottom w:val="single" w:sz="8" w:space="0" w:color="000000"/>
            </w:tcBorders>
            <w:shd w:val="clear" w:color="auto" w:fill="A7C0DE"/>
            <w:vAlign w:val="center"/>
          </w:tcPr>
          <w:sdt>
            <w:sdtPr>
              <w:tag w:val="goog_rdk_882"/>
              <w:id w:val="-620528805"/>
            </w:sdtPr>
            <w:sdtEndPr/>
            <w:sdtContent>
              <w:p w14:paraId="00D7EAB8"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Additional diagnosis/genetic abnormality</w:t>
                </w:r>
              </w:p>
            </w:sdtContent>
          </w:sdt>
        </w:tc>
        <w:tc>
          <w:tcPr>
            <w:tcW w:w="2053" w:type="dxa"/>
            <w:tcBorders>
              <w:top w:val="single" w:sz="8" w:space="0" w:color="000000"/>
              <w:bottom w:val="single" w:sz="8" w:space="0" w:color="000000"/>
            </w:tcBorders>
            <w:shd w:val="clear" w:color="auto" w:fill="A7C0DE"/>
            <w:vAlign w:val="center"/>
          </w:tcPr>
          <w:sdt>
            <w:sdtPr>
              <w:tag w:val="goog_rdk_883"/>
              <w:id w:val="-1698463088"/>
            </w:sdtPr>
            <w:sdtEndPr/>
            <w:sdtContent>
              <w:p w14:paraId="76544146"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Gradient of </w:t>
                </w:r>
                <w:proofErr w:type="spellStart"/>
                <w:r>
                  <w:rPr>
                    <w:rFonts w:ascii="Times New Roman" w:eastAsia="Times New Roman" w:hAnsi="Times New Roman" w:cs="Times New Roman"/>
                    <w:b/>
                    <w:sz w:val="20"/>
                    <w:szCs w:val="20"/>
                  </w:rPr>
                  <w:t>gyral</w:t>
                </w:r>
                <w:proofErr w:type="spellEnd"/>
                <w:r>
                  <w:rPr>
                    <w:rFonts w:ascii="Times New Roman" w:eastAsia="Times New Roman" w:hAnsi="Times New Roman" w:cs="Times New Roman"/>
                    <w:b/>
                    <w:sz w:val="20"/>
                    <w:szCs w:val="20"/>
                  </w:rPr>
                  <w:t xml:space="preserve"> malformation</w:t>
                </w:r>
              </w:p>
            </w:sdtContent>
          </w:sdt>
        </w:tc>
        <w:tc>
          <w:tcPr>
            <w:tcW w:w="2319" w:type="dxa"/>
            <w:tcBorders>
              <w:top w:val="single" w:sz="8" w:space="0" w:color="000000"/>
              <w:bottom w:val="single" w:sz="8" w:space="0" w:color="000000"/>
            </w:tcBorders>
            <w:shd w:val="clear" w:color="auto" w:fill="A7C0DE"/>
            <w:vAlign w:val="center"/>
          </w:tcPr>
          <w:sdt>
            <w:sdtPr>
              <w:tag w:val="goog_rdk_884"/>
              <w:id w:val="410897719"/>
            </w:sdtPr>
            <w:sdtEndPr/>
            <w:sdtContent>
              <w:p w14:paraId="19590F9F"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Grade of </w:t>
                </w:r>
                <w:proofErr w:type="spellStart"/>
                <w:r>
                  <w:rPr>
                    <w:rFonts w:ascii="Times New Roman" w:eastAsia="Times New Roman" w:hAnsi="Times New Roman" w:cs="Times New Roman"/>
                    <w:b/>
                    <w:sz w:val="20"/>
                    <w:szCs w:val="20"/>
                  </w:rPr>
                  <w:t>gyral</w:t>
                </w:r>
                <w:proofErr w:type="spellEnd"/>
                <w:r>
                  <w:rPr>
                    <w:rFonts w:ascii="Times New Roman" w:eastAsia="Times New Roman" w:hAnsi="Times New Roman" w:cs="Times New Roman"/>
                    <w:b/>
                    <w:sz w:val="20"/>
                    <w:szCs w:val="20"/>
                  </w:rPr>
                  <w:t xml:space="preserve"> malformation</w:t>
                </w:r>
              </w:p>
            </w:sdtContent>
          </w:sdt>
        </w:tc>
        <w:tc>
          <w:tcPr>
            <w:tcW w:w="2205" w:type="dxa"/>
            <w:tcBorders>
              <w:top w:val="single" w:sz="8" w:space="0" w:color="000000"/>
              <w:bottom w:val="single" w:sz="8" w:space="0" w:color="000000"/>
              <w:right w:val="single" w:sz="8" w:space="0" w:color="000000"/>
            </w:tcBorders>
            <w:shd w:val="clear" w:color="auto" w:fill="A7C0DE"/>
            <w:vAlign w:val="center"/>
          </w:tcPr>
          <w:sdt>
            <w:sdtPr>
              <w:tag w:val="goog_rdk_885"/>
              <w:id w:val="473871993"/>
            </w:sdtPr>
            <w:sdtEndPr/>
            <w:sdtContent>
              <w:p w14:paraId="08B90914"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Cortical thickness/appearance</w:t>
                </w:r>
              </w:p>
            </w:sdtContent>
          </w:sdt>
        </w:tc>
      </w:tr>
      <w:tr w:rsidR="00A61554" w14:paraId="1E8DE698" w14:textId="77777777" w:rsidTr="006A096C">
        <w:trPr>
          <w:trHeight w:val="600"/>
        </w:trPr>
        <w:tc>
          <w:tcPr>
            <w:tcW w:w="1575" w:type="dxa"/>
            <w:tcBorders>
              <w:top w:val="single" w:sz="8" w:space="0" w:color="000000"/>
            </w:tcBorders>
            <w:shd w:val="clear" w:color="auto" w:fill="E6E6E6"/>
            <w:vAlign w:val="center"/>
          </w:tcPr>
          <w:sdt>
            <w:sdtPr>
              <w:tag w:val="goog_rdk_886"/>
              <w:id w:val="-1772928371"/>
            </w:sdtPr>
            <w:sdtEndPr/>
            <w:sdtContent>
              <w:p w14:paraId="6EC8F61E"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LIS_1</w:t>
                </w:r>
              </w:p>
            </w:sdtContent>
          </w:sdt>
        </w:tc>
        <w:tc>
          <w:tcPr>
            <w:tcW w:w="2054" w:type="dxa"/>
            <w:tcBorders>
              <w:top w:val="single" w:sz="8" w:space="0" w:color="000000"/>
            </w:tcBorders>
            <w:shd w:val="clear" w:color="auto" w:fill="E6E6E6"/>
            <w:vAlign w:val="center"/>
          </w:tcPr>
          <w:sdt>
            <w:sdtPr>
              <w:tag w:val="goog_rdk_887"/>
              <w:id w:val="1777131797"/>
            </w:sdtPr>
            <w:sdtEndPr/>
            <w:sdtContent>
              <w:p w14:paraId="2E96CEF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w:t>
                </w:r>
              </w:p>
            </w:sdtContent>
          </w:sdt>
        </w:tc>
        <w:tc>
          <w:tcPr>
            <w:tcW w:w="2053" w:type="dxa"/>
            <w:tcBorders>
              <w:top w:val="single" w:sz="8" w:space="0" w:color="000000"/>
            </w:tcBorders>
            <w:shd w:val="clear" w:color="auto" w:fill="E6E6E6"/>
            <w:vAlign w:val="center"/>
          </w:tcPr>
          <w:sdt>
            <w:sdtPr>
              <w:tag w:val="goog_rdk_888"/>
              <w:id w:val="1587796144"/>
            </w:sdtPr>
            <w:sdtEndPr/>
            <w:sdtContent>
              <w:p w14:paraId="6A8DB8B5"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Temporal more severe</w:t>
                </w:r>
              </w:p>
            </w:sdtContent>
          </w:sdt>
        </w:tc>
        <w:tc>
          <w:tcPr>
            <w:tcW w:w="2319" w:type="dxa"/>
            <w:tcBorders>
              <w:top w:val="single" w:sz="8" w:space="0" w:color="000000"/>
            </w:tcBorders>
            <w:shd w:val="clear" w:color="auto" w:fill="E6E6E6"/>
            <w:vAlign w:val="center"/>
          </w:tcPr>
          <w:sdt>
            <w:sdtPr>
              <w:tag w:val="goog_rdk_889"/>
              <w:id w:val="1279687432"/>
            </w:sdtPr>
            <w:sdtEndPr/>
            <w:sdtContent>
              <w:p w14:paraId="59F3EAB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Agyria-pachygyria</w:t>
                </w:r>
              </w:p>
            </w:sdtContent>
          </w:sdt>
        </w:tc>
        <w:tc>
          <w:tcPr>
            <w:tcW w:w="2205" w:type="dxa"/>
            <w:tcBorders>
              <w:top w:val="single" w:sz="8" w:space="0" w:color="000000"/>
            </w:tcBorders>
            <w:shd w:val="clear" w:color="auto" w:fill="E6E6E6"/>
            <w:vAlign w:val="center"/>
          </w:tcPr>
          <w:sdt>
            <w:sdtPr>
              <w:tag w:val="goog_rdk_890"/>
              <w:id w:val="1343129170"/>
            </w:sdtPr>
            <w:sdtEndPr/>
            <w:sdtContent>
              <w:p w14:paraId="7D7F7A90"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“Thin” mixed </w:t>
                </w:r>
                <w:proofErr w:type="spellStart"/>
                <w:r>
                  <w:rPr>
                    <w:rFonts w:ascii="Times New Roman" w:eastAsia="Times New Roman" w:hAnsi="Times New Roman" w:cs="Times New Roman"/>
                    <w:sz w:val="20"/>
                    <w:szCs w:val="20"/>
                  </w:rPr>
                  <w:t>disgyria</w:t>
                </w:r>
                <w:proofErr w:type="spellEnd"/>
              </w:p>
            </w:sdtContent>
          </w:sdt>
        </w:tc>
      </w:tr>
      <w:tr w:rsidR="00A61554" w14:paraId="60A28B4A" w14:textId="77777777" w:rsidTr="006A096C">
        <w:trPr>
          <w:trHeight w:val="580"/>
        </w:trPr>
        <w:tc>
          <w:tcPr>
            <w:tcW w:w="1575" w:type="dxa"/>
            <w:shd w:val="clear" w:color="auto" w:fill="FFFFFF"/>
            <w:vAlign w:val="center"/>
          </w:tcPr>
          <w:sdt>
            <w:sdtPr>
              <w:tag w:val="goog_rdk_891"/>
              <w:id w:val="1499918544"/>
            </w:sdtPr>
            <w:sdtEndPr/>
            <w:sdtContent>
              <w:p w14:paraId="44D4077F"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LIS_2</w:t>
                </w:r>
              </w:p>
            </w:sdtContent>
          </w:sdt>
        </w:tc>
        <w:tc>
          <w:tcPr>
            <w:tcW w:w="2054" w:type="dxa"/>
            <w:shd w:val="clear" w:color="auto" w:fill="FFFFFF"/>
            <w:vAlign w:val="center"/>
          </w:tcPr>
          <w:sdt>
            <w:sdtPr>
              <w:tag w:val="goog_rdk_892"/>
              <w:id w:val="-853332725"/>
            </w:sdtPr>
            <w:sdtEndPr/>
            <w:sdtContent>
              <w:p w14:paraId="15306868"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No identifiable genetic abnormality</w:t>
                </w:r>
              </w:p>
            </w:sdtContent>
          </w:sdt>
        </w:tc>
        <w:tc>
          <w:tcPr>
            <w:tcW w:w="2053" w:type="dxa"/>
            <w:shd w:val="clear" w:color="auto" w:fill="FFFFFF"/>
            <w:vAlign w:val="center"/>
          </w:tcPr>
          <w:sdt>
            <w:sdtPr>
              <w:tag w:val="goog_rdk_893"/>
              <w:id w:val="1118411938"/>
            </w:sdtPr>
            <w:sdtEndPr/>
            <w:sdtContent>
              <w:p w14:paraId="7D222C6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Posterior more severe</w:t>
                </w:r>
              </w:p>
            </w:sdtContent>
          </w:sdt>
        </w:tc>
        <w:tc>
          <w:tcPr>
            <w:tcW w:w="2319" w:type="dxa"/>
            <w:shd w:val="clear" w:color="auto" w:fill="FFFFFF"/>
            <w:vAlign w:val="center"/>
          </w:tcPr>
          <w:sdt>
            <w:sdtPr>
              <w:tag w:val="goog_rdk_894"/>
              <w:id w:val="1130518971"/>
            </w:sdtPr>
            <w:sdtEndPr/>
            <w:sdtContent>
              <w:p w14:paraId="230D73D6"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Agyria-pachygyria</w:t>
                </w:r>
              </w:p>
            </w:sdtContent>
          </w:sdt>
        </w:tc>
        <w:tc>
          <w:tcPr>
            <w:tcW w:w="2205" w:type="dxa"/>
            <w:shd w:val="clear" w:color="auto" w:fill="FFFFFF"/>
            <w:vAlign w:val="center"/>
          </w:tcPr>
          <w:sdt>
            <w:sdtPr>
              <w:tag w:val="goog_rdk_895"/>
              <w:id w:val="-1484926957"/>
            </w:sdtPr>
            <w:sdtEndPr/>
            <w:sdtContent>
              <w:p w14:paraId="5621901D"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“Thin” variable </w:t>
                </w:r>
                <w:proofErr w:type="spellStart"/>
                <w:r>
                  <w:rPr>
                    <w:rFonts w:ascii="Times New Roman" w:eastAsia="Times New Roman" w:hAnsi="Times New Roman" w:cs="Times New Roman"/>
                    <w:sz w:val="20"/>
                    <w:szCs w:val="20"/>
                  </w:rPr>
                  <w:t>disgyria</w:t>
                </w:r>
                <w:proofErr w:type="spellEnd"/>
              </w:p>
            </w:sdtContent>
          </w:sdt>
        </w:tc>
      </w:tr>
      <w:tr w:rsidR="00A61554" w14:paraId="61CCC100" w14:textId="77777777" w:rsidTr="006A096C">
        <w:trPr>
          <w:trHeight w:val="580"/>
        </w:trPr>
        <w:tc>
          <w:tcPr>
            <w:tcW w:w="1575" w:type="dxa"/>
            <w:shd w:val="clear" w:color="auto" w:fill="E6E6E6"/>
            <w:vAlign w:val="center"/>
          </w:tcPr>
          <w:sdt>
            <w:sdtPr>
              <w:tag w:val="goog_rdk_896"/>
              <w:id w:val="-897117787"/>
            </w:sdtPr>
            <w:sdtEndPr/>
            <w:sdtContent>
              <w:p w14:paraId="56C67F28"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LIS_3</w:t>
                </w:r>
              </w:p>
            </w:sdtContent>
          </w:sdt>
        </w:tc>
        <w:tc>
          <w:tcPr>
            <w:tcW w:w="2054" w:type="dxa"/>
            <w:shd w:val="clear" w:color="auto" w:fill="E6E6E6"/>
            <w:vAlign w:val="center"/>
          </w:tcPr>
          <w:sdt>
            <w:sdtPr>
              <w:tag w:val="goog_rdk_897"/>
              <w:id w:val="567078629"/>
            </w:sdtPr>
            <w:sdtEndPr/>
            <w:sdtContent>
              <w:p w14:paraId="1809033E"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Miller </w:t>
                </w:r>
                <w:proofErr w:type="spellStart"/>
                <w:r>
                  <w:rPr>
                    <w:rFonts w:ascii="Times New Roman" w:eastAsia="Times New Roman" w:hAnsi="Times New Roman" w:cs="Times New Roman"/>
                    <w:sz w:val="20"/>
                    <w:szCs w:val="20"/>
                  </w:rPr>
                  <w:t>Deiker</w:t>
                </w:r>
                <w:proofErr w:type="spellEnd"/>
                <w:r>
                  <w:rPr>
                    <w:rFonts w:ascii="Times New Roman" w:eastAsia="Times New Roman" w:hAnsi="Times New Roman" w:cs="Times New Roman"/>
                    <w:sz w:val="20"/>
                    <w:szCs w:val="20"/>
                  </w:rPr>
                  <w:t xml:space="preserve"> Sy</w:t>
                </w:r>
              </w:p>
            </w:sdtContent>
          </w:sdt>
          <w:sdt>
            <w:sdtPr>
              <w:tag w:val="goog_rdk_898"/>
              <w:id w:val="639315545"/>
            </w:sdtPr>
            <w:sdtEndPr/>
            <w:sdtContent>
              <w:p w14:paraId="2CCE0F9B"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LIS1 </w:t>
                </w:r>
                <w:r>
                  <w:rPr>
                    <w:rFonts w:ascii="Times New Roman" w:eastAsia="Times New Roman" w:hAnsi="Times New Roman" w:cs="Times New Roman"/>
                  </w:rPr>
                  <w:t xml:space="preserve"> (</w:t>
                </w:r>
                <w:r>
                  <w:rPr>
                    <w:rFonts w:ascii="Times New Roman" w:eastAsia="Times New Roman" w:hAnsi="Times New Roman" w:cs="Times New Roman"/>
                    <w:sz w:val="20"/>
                    <w:szCs w:val="20"/>
                  </w:rPr>
                  <w:t>de novo deletion at 17p13.3)</w:t>
                </w:r>
              </w:p>
            </w:sdtContent>
          </w:sdt>
        </w:tc>
        <w:tc>
          <w:tcPr>
            <w:tcW w:w="2053" w:type="dxa"/>
            <w:shd w:val="clear" w:color="auto" w:fill="E6E6E6"/>
            <w:vAlign w:val="center"/>
          </w:tcPr>
          <w:sdt>
            <w:sdtPr>
              <w:tag w:val="goog_rdk_899"/>
              <w:id w:val="1376661236"/>
            </w:sdtPr>
            <w:sdtEndPr/>
            <w:sdtContent>
              <w:p w14:paraId="78397BFB"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w:t>
                </w:r>
              </w:p>
            </w:sdtContent>
          </w:sdt>
        </w:tc>
        <w:tc>
          <w:tcPr>
            <w:tcW w:w="2319" w:type="dxa"/>
            <w:shd w:val="clear" w:color="auto" w:fill="E6E6E6"/>
            <w:vAlign w:val="center"/>
          </w:tcPr>
          <w:sdt>
            <w:sdtPr>
              <w:tag w:val="goog_rdk_900"/>
              <w:id w:val="-2046902228"/>
            </w:sdtPr>
            <w:sdtEndPr/>
            <w:sdtContent>
              <w:p w14:paraId="505641BF"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 agyria</w:t>
                </w:r>
              </w:p>
            </w:sdtContent>
          </w:sdt>
        </w:tc>
        <w:tc>
          <w:tcPr>
            <w:tcW w:w="2205" w:type="dxa"/>
            <w:shd w:val="clear" w:color="auto" w:fill="E6E6E6"/>
            <w:vAlign w:val="center"/>
          </w:tcPr>
          <w:sdt>
            <w:sdtPr>
              <w:tag w:val="goog_rdk_901"/>
              <w:id w:val="-1278401306"/>
            </w:sdtPr>
            <w:sdtEndPr/>
            <w:sdtContent>
              <w:p w14:paraId="18251614"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“Thick” classic</w:t>
                </w:r>
              </w:p>
            </w:sdtContent>
          </w:sdt>
        </w:tc>
      </w:tr>
      <w:tr w:rsidR="00A61554" w14:paraId="17B78C52" w14:textId="77777777" w:rsidTr="006A096C">
        <w:trPr>
          <w:trHeight w:val="580"/>
        </w:trPr>
        <w:tc>
          <w:tcPr>
            <w:tcW w:w="1575" w:type="dxa"/>
            <w:shd w:val="clear" w:color="auto" w:fill="FFFFFF"/>
            <w:vAlign w:val="center"/>
          </w:tcPr>
          <w:sdt>
            <w:sdtPr>
              <w:tag w:val="goog_rdk_902"/>
              <w:id w:val="-491408101"/>
            </w:sdtPr>
            <w:sdtEndPr/>
            <w:sdtContent>
              <w:p w14:paraId="0714FEA3"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LIS_4</w:t>
                </w:r>
              </w:p>
            </w:sdtContent>
          </w:sdt>
        </w:tc>
        <w:tc>
          <w:tcPr>
            <w:tcW w:w="2054" w:type="dxa"/>
            <w:shd w:val="clear" w:color="auto" w:fill="FFFFFF"/>
            <w:vAlign w:val="center"/>
          </w:tcPr>
          <w:sdt>
            <w:sdtPr>
              <w:tag w:val="goog_rdk_903"/>
              <w:id w:val="829944492"/>
            </w:sdtPr>
            <w:sdtEndPr/>
            <w:sdtContent>
              <w:p w14:paraId="4B795A54"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Muscle-eye-brain disease most likely because giant visually evoked potentials Lissencephaly II</w:t>
                </w:r>
              </w:p>
            </w:sdtContent>
          </w:sdt>
        </w:tc>
        <w:tc>
          <w:tcPr>
            <w:tcW w:w="2053" w:type="dxa"/>
            <w:shd w:val="clear" w:color="auto" w:fill="FFFFFF"/>
            <w:vAlign w:val="center"/>
          </w:tcPr>
          <w:sdt>
            <w:sdtPr>
              <w:tag w:val="goog_rdk_904"/>
              <w:id w:val="621651078"/>
            </w:sdtPr>
            <w:sdtEndPr/>
            <w:sdtContent>
              <w:p w14:paraId="098B1B5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Posterior more severe</w:t>
                </w:r>
              </w:p>
            </w:sdtContent>
          </w:sdt>
        </w:tc>
        <w:tc>
          <w:tcPr>
            <w:tcW w:w="2319" w:type="dxa"/>
            <w:shd w:val="clear" w:color="auto" w:fill="FFFFFF"/>
            <w:vAlign w:val="center"/>
          </w:tcPr>
          <w:sdt>
            <w:sdtPr>
              <w:tag w:val="goog_rdk_905"/>
              <w:id w:val="-7907503"/>
            </w:sdtPr>
            <w:sdtEndPr/>
            <w:sdtContent>
              <w:p w14:paraId="38A39AE3"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Agyria-pachygyria</w:t>
                </w:r>
              </w:p>
            </w:sdtContent>
          </w:sdt>
        </w:tc>
        <w:tc>
          <w:tcPr>
            <w:tcW w:w="2205" w:type="dxa"/>
            <w:shd w:val="clear" w:color="auto" w:fill="FFFFFF"/>
            <w:vAlign w:val="center"/>
          </w:tcPr>
          <w:sdt>
            <w:sdtPr>
              <w:tag w:val="goog_rdk_906"/>
              <w:id w:val="409195344"/>
            </w:sdtPr>
            <w:sdtEndPr/>
            <w:sdtContent>
              <w:p w14:paraId="7779D399"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“Thin” variable </w:t>
                </w:r>
                <w:proofErr w:type="spellStart"/>
                <w:r>
                  <w:rPr>
                    <w:rFonts w:ascii="Times New Roman" w:eastAsia="Times New Roman" w:hAnsi="Times New Roman" w:cs="Times New Roman"/>
                    <w:sz w:val="20"/>
                    <w:szCs w:val="20"/>
                  </w:rPr>
                  <w:t>disgyria</w:t>
                </w:r>
                <w:proofErr w:type="spellEnd"/>
              </w:p>
            </w:sdtContent>
          </w:sdt>
        </w:tc>
      </w:tr>
      <w:tr w:rsidR="00A61554" w14:paraId="614D34A3" w14:textId="77777777" w:rsidTr="006A096C">
        <w:trPr>
          <w:trHeight w:val="580"/>
        </w:trPr>
        <w:tc>
          <w:tcPr>
            <w:tcW w:w="1575" w:type="dxa"/>
            <w:shd w:val="clear" w:color="auto" w:fill="E6E6E6"/>
            <w:vAlign w:val="center"/>
          </w:tcPr>
          <w:sdt>
            <w:sdtPr>
              <w:tag w:val="goog_rdk_907"/>
              <w:id w:val="-53855340"/>
            </w:sdtPr>
            <w:sdtEndPr/>
            <w:sdtContent>
              <w:p w14:paraId="778EE374"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LIS_5</w:t>
                </w:r>
              </w:p>
            </w:sdtContent>
          </w:sdt>
        </w:tc>
        <w:tc>
          <w:tcPr>
            <w:tcW w:w="2054" w:type="dxa"/>
            <w:shd w:val="clear" w:color="auto" w:fill="E6E6E6"/>
            <w:vAlign w:val="center"/>
          </w:tcPr>
          <w:sdt>
            <w:sdtPr>
              <w:tag w:val="goog_rdk_908"/>
              <w:id w:val="-11072269"/>
            </w:sdtPr>
            <w:sdtEndPr/>
            <w:sdtContent>
              <w:p w14:paraId="3FB8C5C9"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Muscle-eye-brain disease of unclear etiology, a single variant in a COL18A1 gene with the second variant not found</w:t>
                </w:r>
              </w:p>
            </w:sdtContent>
          </w:sdt>
        </w:tc>
        <w:tc>
          <w:tcPr>
            <w:tcW w:w="2053" w:type="dxa"/>
            <w:shd w:val="clear" w:color="auto" w:fill="E6E6E6"/>
            <w:vAlign w:val="center"/>
          </w:tcPr>
          <w:sdt>
            <w:sdtPr>
              <w:tag w:val="goog_rdk_909"/>
              <w:id w:val="498167358"/>
            </w:sdtPr>
            <w:sdtEndPr/>
            <w:sdtContent>
              <w:p w14:paraId="2E88988C"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w:t>
                </w:r>
              </w:p>
            </w:sdtContent>
          </w:sdt>
        </w:tc>
        <w:tc>
          <w:tcPr>
            <w:tcW w:w="2319" w:type="dxa"/>
            <w:shd w:val="clear" w:color="auto" w:fill="E6E6E6"/>
            <w:vAlign w:val="center"/>
          </w:tcPr>
          <w:sdt>
            <w:sdtPr>
              <w:tag w:val="goog_rdk_910"/>
              <w:id w:val="-1596774792"/>
            </w:sdtPr>
            <w:sdtEndPr/>
            <w:sdtContent>
              <w:p w14:paraId="4950F53F"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 agyria</w:t>
                </w:r>
              </w:p>
            </w:sdtContent>
          </w:sdt>
        </w:tc>
        <w:tc>
          <w:tcPr>
            <w:tcW w:w="2205" w:type="dxa"/>
            <w:shd w:val="clear" w:color="auto" w:fill="E6E6E6"/>
            <w:vAlign w:val="center"/>
          </w:tcPr>
          <w:sdt>
            <w:sdtPr>
              <w:tag w:val="goog_rdk_911"/>
              <w:id w:val="356320612"/>
            </w:sdtPr>
            <w:sdtEndPr/>
            <w:sdtContent>
              <w:p w14:paraId="41DD492E"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“Thin” undulating</w:t>
                </w:r>
              </w:p>
            </w:sdtContent>
          </w:sdt>
        </w:tc>
      </w:tr>
      <w:tr w:rsidR="00A61554" w14:paraId="3A60D25B" w14:textId="77777777" w:rsidTr="006A096C">
        <w:trPr>
          <w:trHeight w:val="580"/>
        </w:trPr>
        <w:tc>
          <w:tcPr>
            <w:tcW w:w="1575" w:type="dxa"/>
            <w:shd w:val="clear" w:color="auto" w:fill="FFFFFF"/>
            <w:vAlign w:val="center"/>
          </w:tcPr>
          <w:sdt>
            <w:sdtPr>
              <w:tag w:val="goog_rdk_912"/>
              <w:id w:val="640537099"/>
            </w:sdtPr>
            <w:sdtEndPr/>
            <w:sdtContent>
              <w:p w14:paraId="69E943A1"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LIS_6</w:t>
                </w:r>
              </w:p>
            </w:sdtContent>
          </w:sdt>
        </w:tc>
        <w:tc>
          <w:tcPr>
            <w:tcW w:w="2054" w:type="dxa"/>
            <w:shd w:val="clear" w:color="auto" w:fill="FFFFFF"/>
            <w:vAlign w:val="center"/>
          </w:tcPr>
          <w:sdt>
            <w:sdtPr>
              <w:tag w:val="goog_rdk_913"/>
              <w:id w:val="1473095215"/>
            </w:sdtPr>
            <w:sdtEndPr/>
            <w:sdtContent>
              <w:p w14:paraId="34D45F57"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LIS1 mutation (</w:t>
                </w:r>
                <w:r>
                  <w:rPr>
                    <w:rFonts w:ascii="Times New Roman" w:eastAsia="Times New Roman" w:hAnsi="Times New Roman" w:cs="Times New Roman"/>
                  </w:rPr>
                  <w:t xml:space="preserve">C.1193G3A </w:t>
                </w:r>
                <w:r>
                  <w:rPr>
                    <w:rFonts w:ascii="Times New Roman" w:eastAsia="Times New Roman" w:hAnsi="Times New Roman" w:cs="Times New Roman"/>
                    <w:sz w:val="20"/>
                    <w:szCs w:val="20"/>
                  </w:rPr>
                  <w:t>change in LIS1 gene), additional deletions at 18q22.1 and 1q21.1</w:t>
                </w:r>
              </w:p>
            </w:sdtContent>
          </w:sdt>
        </w:tc>
        <w:tc>
          <w:tcPr>
            <w:tcW w:w="2053" w:type="dxa"/>
            <w:shd w:val="clear" w:color="auto" w:fill="FFFFFF"/>
            <w:vAlign w:val="center"/>
          </w:tcPr>
          <w:sdt>
            <w:sdtPr>
              <w:tag w:val="goog_rdk_914"/>
              <w:id w:val="-847712978"/>
            </w:sdtPr>
            <w:sdtEndPr/>
            <w:sdtContent>
              <w:p w14:paraId="525A5D0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Posterior more severe</w:t>
                </w:r>
              </w:p>
            </w:sdtContent>
          </w:sdt>
        </w:tc>
        <w:tc>
          <w:tcPr>
            <w:tcW w:w="2319" w:type="dxa"/>
            <w:shd w:val="clear" w:color="auto" w:fill="FFFFFF"/>
            <w:vAlign w:val="center"/>
          </w:tcPr>
          <w:sdt>
            <w:sdtPr>
              <w:tag w:val="goog_rdk_915"/>
              <w:id w:val="1858470779"/>
            </w:sdtPr>
            <w:sdtEndPr/>
            <w:sdtContent>
              <w:p w14:paraId="6FAEC561"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 agyria</w:t>
                </w:r>
              </w:p>
            </w:sdtContent>
          </w:sdt>
        </w:tc>
        <w:tc>
          <w:tcPr>
            <w:tcW w:w="2205" w:type="dxa"/>
            <w:shd w:val="clear" w:color="auto" w:fill="FFFFFF"/>
            <w:vAlign w:val="center"/>
          </w:tcPr>
          <w:sdt>
            <w:sdtPr>
              <w:tag w:val="goog_rdk_916"/>
              <w:id w:val="-920021798"/>
            </w:sdtPr>
            <w:sdtEndPr/>
            <w:sdtContent>
              <w:p w14:paraId="1ED70829"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“Thick” classic</w:t>
                </w:r>
              </w:p>
            </w:sdtContent>
          </w:sdt>
        </w:tc>
      </w:tr>
      <w:tr w:rsidR="00A61554" w14:paraId="04622699" w14:textId="77777777" w:rsidTr="006A096C">
        <w:trPr>
          <w:trHeight w:val="580"/>
        </w:trPr>
        <w:tc>
          <w:tcPr>
            <w:tcW w:w="1575" w:type="dxa"/>
            <w:shd w:val="clear" w:color="auto" w:fill="E6E6E6"/>
            <w:vAlign w:val="center"/>
          </w:tcPr>
          <w:sdt>
            <w:sdtPr>
              <w:tag w:val="goog_rdk_917"/>
              <w:id w:val="-691764542"/>
            </w:sdtPr>
            <w:sdtEndPr/>
            <w:sdtContent>
              <w:p w14:paraId="2F72AF26"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LIS_7</w:t>
                </w:r>
              </w:p>
            </w:sdtContent>
          </w:sdt>
        </w:tc>
        <w:tc>
          <w:tcPr>
            <w:tcW w:w="2054" w:type="dxa"/>
            <w:shd w:val="clear" w:color="auto" w:fill="E6E6E6"/>
            <w:vAlign w:val="center"/>
          </w:tcPr>
          <w:sdt>
            <w:sdtPr>
              <w:tag w:val="goog_rdk_918"/>
              <w:id w:val="-1405297057"/>
            </w:sdtPr>
            <w:sdtEndPr/>
            <w:sdtContent>
              <w:p w14:paraId="5DB60039"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G6PD incomplete lissencephaly</w:t>
                </w:r>
              </w:p>
            </w:sdtContent>
          </w:sdt>
        </w:tc>
        <w:tc>
          <w:tcPr>
            <w:tcW w:w="2053" w:type="dxa"/>
            <w:shd w:val="clear" w:color="auto" w:fill="E6E6E6"/>
            <w:vAlign w:val="center"/>
          </w:tcPr>
          <w:sdt>
            <w:sdtPr>
              <w:tag w:val="goog_rdk_919"/>
              <w:id w:val="1134286284"/>
            </w:sdtPr>
            <w:sdtEndPr/>
            <w:sdtContent>
              <w:p w14:paraId="2A33661F"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Anterior more severe</w:t>
                </w:r>
              </w:p>
            </w:sdtContent>
          </w:sdt>
        </w:tc>
        <w:tc>
          <w:tcPr>
            <w:tcW w:w="2319" w:type="dxa"/>
            <w:shd w:val="clear" w:color="auto" w:fill="E6E6E6"/>
            <w:vAlign w:val="center"/>
          </w:tcPr>
          <w:sdt>
            <w:sdtPr>
              <w:tag w:val="goog_rdk_920"/>
              <w:id w:val="1833407090"/>
            </w:sdtPr>
            <w:sdtEndPr/>
            <w:sdtContent>
              <w:p w14:paraId="10E17DD2"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Partial pachygyria</w:t>
                </w:r>
              </w:p>
            </w:sdtContent>
          </w:sdt>
        </w:tc>
        <w:tc>
          <w:tcPr>
            <w:tcW w:w="2205" w:type="dxa"/>
            <w:shd w:val="clear" w:color="auto" w:fill="E6E6E6"/>
            <w:vAlign w:val="center"/>
          </w:tcPr>
          <w:sdt>
            <w:sdtPr>
              <w:tag w:val="goog_rdk_921"/>
              <w:id w:val="2134750770"/>
            </w:sdtPr>
            <w:sdtEndPr/>
            <w:sdtContent>
              <w:p w14:paraId="35A48A80"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“Thin” variable </w:t>
                </w:r>
                <w:proofErr w:type="spellStart"/>
                <w:r>
                  <w:rPr>
                    <w:rFonts w:ascii="Times New Roman" w:eastAsia="Times New Roman" w:hAnsi="Times New Roman" w:cs="Times New Roman"/>
                    <w:sz w:val="20"/>
                    <w:szCs w:val="20"/>
                  </w:rPr>
                  <w:t>disgyria</w:t>
                </w:r>
                <w:proofErr w:type="spellEnd"/>
              </w:p>
            </w:sdtContent>
          </w:sdt>
        </w:tc>
      </w:tr>
      <w:tr w:rsidR="00A61554" w14:paraId="15948E4A" w14:textId="77777777" w:rsidTr="006A096C">
        <w:trPr>
          <w:trHeight w:val="680"/>
        </w:trPr>
        <w:tc>
          <w:tcPr>
            <w:tcW w:w="1575" w:type="dxa"/>
            <w:shd w:val="clear" w:color="auto" w:fill="FFFFFF"/>
            <w:vAlign w:val="center"/>
          </w:tcPr>
          <w:sdt>
            <w:sdtPr>
              <w:tag w:val="goog_rdk_922"/>
              <w:id w:val="235519613"/>
            </w:sdtPr>
            <w:sdtEndPr/>
            <w:sdtContent>
              <w:p w14:paraId="446F63BE"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LIS_8</w:t>
                </w:r>
              </w:p>
            </w:sdtContent>
          </w:sdt>
        </w:tc>
        <w:tc>
          <w:tcPr>
            <w:tcW w:w="2054" w:type="dxa"/>
            <w:shd w:val="clear" w:color="auto" w:fill="FFFFFF"/>
            <w:vAlign w:val="center"/>
          </w:tcPr>
          <w:sdt>
            <w:sdtPr>
              <w:tag w:val="goog_rdk_923"/>
              <w:id w:val="752944057"/>
            </w:sdtPr>
            <w:sdtEndPr/>
            <w:sdtContent>
              <w:p w14:paraId="005257A7" w14:textId="77777777" w:rsidR="00A61554" w:rsidRDefault="00A61554" w:rsidP="006A096C">
                <w:pPr>
                  <w:keepNext/>
                  <w:keepLines/>
                  <w:pBdr>
                    <w:top w:val="nil"/>
                    <w:left w:val="nil"/>
                    <w:bottom w:val="nil"/>
                    <w:right w:val="nil"/>
                    <w:between w:val="nil"/>
                  </w:pBdr>
                  <w:tabs>
                    <w:tab w:val="left" w:pos="1440"/>
                  </w:tabs>
                  <w:spacing w:before="200"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Duplication of chromosome 17p12 (containing the PMP22 gene), Lennox </w:t>
                </w:r>
                <w:proofErr w:type="spellStart"/>
                <w:r>
                  <w:rPr>
                    <w:rFonts w:ascii="Times New Roman" w:eastAsia="Times New Roman" w:hAnsi="Times New Roman" w:cs="Times New Roman"/>
                    <w:sz w:val="20"/>
                    <w:szCs w:val="20"/>
                  </w:rPr>
                  <w:t>Gastaut</w:t>
                </w:r>
                <w:proofErr w:type="spellEnd"/>
                <w:r>
                  <w:rPr>
                    <w:rFonts w:ascii="Times New Roman" w:eastAsia="Times New Roman" w:hAnsi="Times New Roman" w:cs="Times New Roman"/>
                    <w:sz w:val="20"/>
                    <w:szCs w:val="20"/>
                  </w:rPr>
                  <w:t xml:space="preserve"> syndrome, Charcot Marie Tooth</w:t>
                </w:r>
              </w:p>
            </w:sdtContent>
          </w:sdt>
        </w:tc>
        <w:tc>
          <w:tcPr>
            <w:tcW w:w="2053" w:type="dxa"/>
            <w:shd w:val="clear" w:color="auto" w:fill="FFFFFF"/>
            <w:vAlign w:val="center"/>
          </w:tcPr>
          <w:sdt>
            <w:sdtPr>
              <w:tag w:val="goog_rdk_924"/>
              <w:id w:val="596993586"/>
            </w:sdtPr>
            <w:sdtEndPr/>
            <w:sdtContent>
              <w:p w14:paraId="71F95D29"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Anterior more severe</w:t>
                </w:r>
              </w:p>
            </w:sdtContent>
          </w:sdt>
        </w:tc>
        <w:tc>
          <w:tcPr>
            <w:tcW w:w="2319" w:type="dxa"/>
            <w:shd w:val="clear" w:color="auto" w:fill="FFFFFF"/>
            <w:vAlign w:val="center"/>
          </w:tcPr>
          <w:sdt>
            <w:sdtPr>
              <w:tag w:val="goog_rdk_925"/>
              <w:id w:val="-582841045"/>
            </w:sdtPr>
            <w:sdtEndPr/>
            <w:sdtContent>
              <w:p w14:paraId="0677D048"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Partial pachygyria,</w:t>
                </w:r>
              </w:p>
            </w:sdtContent>
          </w:sdt>
          <w:sdt>
            <w:sdtPr>
              <w:tag w:val="goog_rdk_926"/>
              <w:id w:val="250393920"/>
            </w:sdtPr>
            <w:sdtEndPr/>
            <w:sdtContent>
              <w:p w14:paraId="3D7E08B0"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Simplified gyration overlying SBH</w:t>
                </w:r>
              </w:p>
            </w:sdtContent>
          </w:sdt>
        </w:tc>
        <w:tc>
          <w:tcPr>
            <w:tcW w:w="2205" w:type="dxa"/>
            <w:shd w:val="clear" w:color="auto" w:fill="FFFFFF"/>
            <w:vAlign w:val="center"/>
          </w:tcPr>
          <w:sdt>
            <w:sdtPr>
              <w:tag w:val="goog_rdk_927"/>
              <w:id w:val="-1027878089"/>
            </w:sdtPr>
            <w:sdtEndPr/>
            <w:sdtContent>
              <w:p w14:paraId="27201A10"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Simplified gyration overlying “thin” SBH and variable SBH</w:t>
                </w:r>
              </w:p>
            </w:sdtContent>
          </w:sdt>
        </w:tc>
      </w:tr>
      <w:tr w:rsidR="00A61554" w14:paraId="0C7D18DB" w14:textId="77777777" w:rsidTr="006A096C">
        <w:trPr>
          <w:trHeight w:val="680"/>
        </w:trPr>
        <w:tc>
          <w:tcPr>
            <w:tcW w:w="1575" w:type="dxa"/>
            <w:shd w:val="clear" w:color="auto" w:fill="E6E6E6"/>
            <w:vAlign w:val="center"/>
          </w:tcPr>
          <w:sdt>
            <w:sdtPr>
              <w:tag w:val="goog_rdk_928"/>
              <w:id w:val="1446501743"/>
            </w:sdtPr>
            <w:sdtEndPr/>
            <w:sdtContent>
              <w:p w14:paraId="7F236261"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LIS_9</w:t>
                </w:r>
              </w:p>
            </w:sdtContent>
          </w:sdt>
        </w:tc>
        <w:tc>
          <w:tcPr>
            <w:tcW w:w="2054" w:type="dxa"/>
            <w:shd w:val="clear" w:color="auto" w:fill="E6E6E6"/>
            <w:vAlign w:val="center"/>
          </w:tcPr>
          <w:sdt>
            <w:sdtPr>
              <w:tag w:val="goog_rdk_929"/>
              <w:id w:val="1306192104"/>
            </w:sdtPr>
            <w:sdtEndPr/>
            <w:sdtContent>
              <w:p w14:paraId="0B82179B" w14:textId="77777777" w:rsidR="00A61554" w:rsidRDefault="00A61554" w:rsidP="006A096C">
                <w:pPr>
                  <w:keepNext/>
                  <w:keepLines/>
                  <w:pBdr>
                    <w:top w:val="nil"/>
                    <w:left w:val="nil"/>
                    <w:bottom w:val="nil"/>
                    <w:right w:val="nil"/>
                    <w:between w:val="nil"/>
                  </w:pBdr>
                  <w:tabs>
                    <w:tab w:val="left" w:pos="1440"/>
                  </w:tabs>
                  <w:spacing w:before="200"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DCX lissencephaly (586 C&gt;T substitution=resulting in arginine 196 to cysteine missense mutation)</w:t>
                </w:r>
              </w:p>
            </w:sdtContent>
          </w:sdt>
        </w:tc>
        <w:tc>
          <w:tcPr>
            <w:tcW w:w="2053" w:type="dxa"/>
            <w:shd w:val="clear" w:color="auto" w:fill="E6E6E6"/>
            <w:vAlign w:val="center"/>
          </w:tcPr>
          <w:sdt>
            <w:sdtPr>
              <w:tag w:val="goog_rdk_930"/>
              <w:id w:val="1965925419"/>
            </w:sdtPr>
            <w:sdtEndPr/>
            <w:sdtContent>
              <w:p w14:paraId="18D04C3C"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Anterior more severe</w:t>
                </w:r>
              </w:p>
            </w:sdtContent>
          </w:sdt>
        </w:tc>
        <w:tc>
          <w:tcPr>
            <w:tcW w:w="2319" w:type="dxa"/>
            <w:shd w:val="clear" w:color="auto" w:fill="E6E6E6"/>
            <w:vAlign w:val="center"/>
          </w:tcPr>
          <w:sdt>
            <w:sdtPr>
              <w:tag w:val="goog_rdk_931"/>
              <w:id w:val="1488974964"/>
            </w:sdtPr>
            <w:sdtEndPr/>
            <w:sdtContent>
              <w:p w14:paraId="0A0952BF"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Agyria-pachygyria</w:t>
                </w:r>
              </w:p>
            </w:sdtContent>
          </w:sdt>
        </w:tc>
        <w:tc>
          <w:tcPr>
            <w:tcW w:w="2205" w:type="dxa"/>
            <w:shd w:val="clear" w:color="auto" w:fill="E6E6E6"/>
            <w:vAlign w:val="center"/>
          </w:tcPr>
          <w:sdt>
            <w:sdtPr>
              <w:tag w:val="goog_rdk_932"/>
              <w:id w:val="2025823111"/>
            </w:sdtPr>
            <w:sdtEndPr/>
            <w:sdtContent>
              <w:p w14:paraId="22B81EAA"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“Thick” classic </w:t>
                </w:r>
              </w:p>
            </w:sdtContent>
          </w:sdt>
        </w:tc>
      </w:tr>
      <w:tr w:rsidR="00A61554" w14:paraId="60F0B46E" w14:textId="77777777" w:rsidTr="006A096C">
        <w:trPr>
          <w:trHeight w:val="680"/>
        </w:trPr>
        <w:tc>
          <w:tcPr>
            <w:tcW w:w="1575" w:type="dxa"/>
            <w:tcBorders>
              <w:bottom w:val="single" w:sz="8" w:space="0" w:color="000000"/>
            </w:tcBorders>
            <w:shd w:val="clear" w:color="auto" w:fill="FFFFFF"/>
            <w:vAlign w:val="center"/>
          </w:tcPr>
          <w:sdt>
            <w:sdtPr>
              <w:tag w:val="goog_rdk_933"/>
              <w:id w:val="-451638252"/>
            </w:sdtPr>
            <w:sdtEndPr/>
            <w:sdtContent>
              <w:p w14:paraId="362F4CC5" w14:textId="77777777" w:rsidR="00A61554" w:rsidRDefault="00A61554" w:rsidP="006A096C">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LIS_10</w:t>
                </w:r>
              </w:p>
            </w:sdtContent>
          </w:sdt>
        </w:tc>
        <w:tc>
          <w:tcPr>
            <w:tcW w:w="2054" w:type="dxa"/>
            <w:tcBorders>
              <w:bottom w:val="single" w:sz="8" w:space="0" w:color="000000"/>
            </w:tcBorders>
            <w:shd w:val="clear" w:color="auto" w:fill="FFFFFF"/>
            <w:vAlign w:val="center"/>
          </w:tcPr>
          <w:sdt>
            <w:sdtPr>
              <w:tag w:val="goog_rdk_934"/>
              <w:id w:val="1252394850"/>
            </w:sdtPr>
            <w:sdtEndPr/>
            <w:sdtContent>
              <w:p w14:paraId="4FA0F8C8"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heterozygous mutation of C.176G&gt;A = x-linked lissencephaly or double cortex syndrome DCX mutation (176 G&gt;A)</w:t>
                </w:r>
              </w:p>
            </w:sdtContent>
          </w:sdt>
        </w:tc>
        <w:tc>
          <w:tcPr>
            <w:tcW w:w="2053" w:type="dxa"/>
            <w:tcBorders>
              <w:bottom w:val="single" w:sz="8" w:space="0" w:color="000000"/>
            </w:tcBorders>
            <w:shd w:val="clear" w:color="auto" w:fill="FFFFFF"/>
            <w:vAlign w:val="center"/>
          </w:tcPr>
          <w:sdt>
            <w:sdtPr>
              <w:tag w:val="goog_rdk_935"/>
              <w:id w:val="1927233863"/>
            </w:sdtPr>
            <w:sdtEndPr/>
            <w:sdtContent>
              <w:p w14:paraId="6D74FAFA"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Diffuse</w:t>
                </w:r>
              </w:p>
            </w:sdtContent>
          </w:sdt>
        </w:tc>
        <w:tc>
          <w:tcPr>
            <w:tcW w:w="2319" w:type="dxa"/>
            <w:tcBorders>
              <w:bottom w:val="single" w:sz="8" w:space="0" w:color="000000"/>
            </w:tcBorders>
            <w:shd w:val="clear" w:color="auto" w:fill="FFFFFF"/>
            <w:vAlign w:val="center"/>
          </w:tcPr>
          <w:sdt>
            <w:sdtPr>
              <w:tag w:val="goog_rdk_936"/>
              <w:id w:val="-1745939135"/>
            </w:sdtPr>
            <w:sdtEndPr/>
            <w:sdtContent>
              <w:p w14:paraId="3BCD3F5C"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SBH diffuse</w:t>
                </w:r>
              </w:p>
            </w:sdtContent>
          </w:sdt>
        </w:tc>
        <w:tc>
          <w:tcPr>
            <w:tcW w:w="2205" w:type="dxa"/>
            <w:tcBorders>
              <w:bottom w:val="single" w:sz="8" w:space="0" w:color="000000"/>
            </w:tcBorders>
            <w:shd w:val="clear" w:color="auto" w:fill="FFFFFF"/>
            <w:vAlign w:val="center"/>
          </w:tcPr>
          <w:sdt>
            <w:sdtPr>
              <w:tag w:val="goog_rdk_937"/>
              <w:id w:val="-1189836911"/>
            </w:sdtPr>
            <w:sdtEndPr/>
            <w:sdtContent>
              <w:p w14:paraId="4C046DAF" w14:textId="77777777" w:rsidR="00A61554" w:rsidRDefault="00A61554" w:rsidP="006A096C">
                <w:pPr>
                  <w:pBdr>
                    <w:top w:val="nil"/>
                    <w:left w:val="nil"/>
                    <w:bottom w:val="nil"/>
                    <w:right w:val="nil"/>
                    <w:between w:val="nil"/>
                  </w:pBdr>
                  <w:tabs>
                    <w:tab w:val="left" w:pos="1440"/>
                  </w:tabs>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Simplified gyration overlying “thick” SBH (13mm)</w:t>
                </w:r>
              </w:p>
            </w:sdtContent>
          </w:sdt>
        </w:tc>
      </w:tr>
    </w:tbl>
    <w:p w14:paraId="0D46C258" w14:textId="77777777" w:rsidR="00A61554" w:rsidRDefault="00A61554" w:rsidP="00A61554">
      <w:pPr>
        <w:pBdr>
          <w:top w:val="nil"/>
          <w:left w:val="nil"/>
          <w:bottom w:val="nil"/>
          <w:right w:val="nil"/>
          <w:between w:val="nil"/>
        </w:pBdr>
        <w:rPr>
          <w:rFonts w:ascii="Times New Roman" w:eastAsia="Times New Roman" w:hAnsi="Times New Roman" w:cs="Times New Roman"/>
        </w:rPr>
      </w:pPr>
    </w:p>
    <w:sdt>
      <w:sdtPr>
        <w:tag w:val="goog_rdk_946"/>
        <w:id w:val="-598867556"/>
        <w:showingPlcHdr/>
      </w:sdtPr>
      <w:sdtEndPr/>
      <w:sdtContent>
        <w:p w14:paraId="6E9A7066" w14:textId="77777777" w:rsidR="00A61554" w:rsidRPr="006375BA" w:rsidRDefault="00A61554" w:rsidP="00A61554">
          <w:pPr>
            <w:pBdr>
              <w:top w:val="nil"/>
              <w:left w:val="nil"/>
              <w:bottom w:val="nil"/>
              <w:right w:val="nil"/>
              <w:between w:val="nil"/>
            </w:pBdr>
            <w:rPr>
              <w:rFonts w:ascii="Times New Roman" w:eastAsia="Times New Roman" w:hAnsi="Times New Roman" w:cs="Times New Roman"/>
            </w:rPr>
          </w:pPr>
          <w:r>
            <w:t xml:space="preserve">     </w:t>
          </w:r>
        </w:p>
      </w:sdtContent>
    </w:sdt>
    <w:tbl>
      <w:tblPr>
        <w:tblW w:w="10266" w:type="dxa"/>
        <w:tblInd w:w="392" w:type="dxa"/>
        <w:tblBorders>
          <w:bottom w:val="single" w:sz="4" w:space="0" w:color="000000"/>
          <w:insideH w:val="single" w:sz="4" w:space="0" w:color="000000"/>
        </w:tblBorders>
        <w:tblLayout w:type="fixed"/>
        <w:tblLook w:val="0000" w:firstRow="0" w:lastRow="0" w:firstColumn="0" w:lastColumn="0" w:noHBand="0" w:noVBand="0"/>
      </w:tblPr>
      <w:tblGrid>
        <w:gridCol w:w="1172"/>
        <w:gridCol w:w="1096"/>
        <w:gridCol w:w="944"/>
        <w:gridCol w:w="1477"/>
        <w:gridCol w:w="1877"/>
        <w:gridCol w:w="134"/>
        <w:gridCol w:w="1477"/>
        <w:gridCol w:w="134"/>
        <w:gridCol w:w="1483"/>
        <w:gridCol w:w="236"/>
        <w:gridCol w:w="118"/>
        <w:gridCol w:w="118"/>
      </w:tblGrid>
      <w:tr w:rsidR="00A61554" w14:paraId="24BC9F14" w14:textId="77777777" w:rsidTr="006A096C">
        <w:trPr>
          <w:gridAfter w:val="3"/>
          <w:wAfter w:w="472" w:type="dxa"/>
          <w:trHeight w:val="280"/>
        </w:trPr>
        <w:tc>
          <w:tcPr>
            <w:tcW w:w="9794" w:type="dxa"/>
            <w:gridSpan w:val="9"/>
            <w:tcBorders>
              <w:bottom w:val="single" w:sz="4" w:space="0" w:color="000000"/>
            </w:tcBorders>
            <w:shd w:val="clear" w:color="auto" w:fill="FFFFFF"/>
          </w:tcPr>
          <w:sdt>
            <w:sdtPr>
              <w:tag w:val="goog_rdk_970"/>
              <w:id w:val="-1954393694"/>
            </w:sdtPr>
            <w:sdtEndPr/>
            <w:sdtContent>
              <w:p w14:paraId="35D6EF5E"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b/>
                  </w:rPr>
                </w:pPr>
                <w:r>
                  <w:t xml:space="preserve">     </w:t>
                </w:r>
              </w:p>
            </w:sdtContent>
          </w:sdt>
          <w:sdt>
            <w:sdtPr>
              <w:tag w:val="goog_rdk_972"/>
              <w:id w:val="-1931189951"/>
              <w:showingPlcHdr/>
            </w:sdtPr>
            <w:sdtEndPr/>
            <w:sdtContent>
              <w:p w14:paraId="11A9BBCC"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b/>
                  </w:rPr>
                </w:pPr>
                <w:r>
                  <w:t xml:space="preserve">     </w:t>
                </w:r>
              </w:p>
            </w:sdtContent>
          </w:sdt>
          <w:sdt>
            <w:sdtPr>
              <w:tag w:val="goog_rdk_973"/>
              <w:id w:val="1166671652"/>
            </w:sdtPr>
            <w:sdtEndPr/>
            <w:sdtContent>
              <w:p w14:paraId="37964200"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b/>
                  </w:rPr>
                  <w:t>Table S4</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Characteristics of patients used for </w:t>
                </w:r>
                <w:r>
                  <w:rPr>
                    <w:rFonts w:ascii="Times New Roman" w:eastAsia="Times New Roman" w:hAnsi="Times New Roman" w:cs="Times New Roman"/>
                    <w:i/>
                    <w:sz w:val="20"/>
                    <w:szCs w:val="20"/>
                  </w:rPr>
                  <w:t>ex-vivo</w:t>
                </w:r>
                <w:r>
                  <w:rPr>
                    <w:rFonts w:ascii="Times New Roman" w:eastAsia="Times New Roman" w:hAnsi="Times New Roman" w:cs="Times New Roman"/>
                    <w:sz w:val="20"/>
                    <w:szCs w:val="20"/>
                  </w:rPr>
                  <w:t xml:space="preserve"> analysis (age and cause of death, pathological, and gene abnormality findings additional to lissencephaly). Specimen number is based on the number provided by the Brain Bank.</w:t>
                </w:r>
              </w:p>
            </w:sdtContent>
          </w:sdt>
          <w:sdt>
            <w:sdtPr>
              <w:tag w:val="goog_rdk_974"/>
              <w:id w:val="-2126226898"/>
            </w:sdtPr>
            <w:sdtEndPr/>
            <w:sdtContent>
              <w:p w14:paraId="1A6EB904" w14:textId="77777777" w:rsidR="00A61554" w:rsidRDefault="00686501" w:rsidP="006A096C">
                <w:pPr>
                  <w:pBdr>
                    <w:top w:val="nil"/>
                    <w:left w:val="nil"/>
                    <w:bottom w:val="nil"/>
                    <w:right w:val="nil"/>
                    <w:between w:val="nil"/>
                  </w:pBdr>
                  <w:ind w:left="136" w:hanging="136"/>
                  <w:rPr>
                    <w:rFonts w:ascii="Times New Roman" w:eastAsia="Times New Roman" w:hAnsi="Times New Roman" w:cs="Times New Roman"/>
                  </w:rPr>
                </w:pPr>
              </w:p>
            </w:sdtContent>
          </w:sdt>
        </w:tc>
      </w:tr>
      <w:tr w:rsidR="00A61554" w14:paraId="34C4A338" w14:textId="77777777" w:rsidTr="006A096C">
        <w:trPr>
          <w:gridAfter w:val="1"/>
          <w:wAfter w:w="118" w:type="dxa"/>
          <w:trHeight w:val="480"/>
        </w:trPr>
        <w:tc>
          <w:tcPr>
            <w:tcW w:w="1172" w:type="dxa"/>
            <w:shd w:val="clear" w:color="auto" w:fill="E2E4E3"/>
          </w:tcPr>
          <w:sdt>
            <w:sdtPr>
              <w:tag w:val="goog_rdk_983"/>
              <w:id w:val="-391961650"/>
            </w:sdtPr>
            <w:sdtEndPr/>
            <w:sdtContent>
              <w:p w14:paraId="732F86D2"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Specimen number</w:t>
                </w:r>
              </w:p>
            </w:sdtContent>
          </w:sdt>
        </w:tc>
        <w:tc>
          <w:tcPr>
            <w:tcW w:w="1096" w:type="dxa"/>
            <w:shd w:val="clear" w:color="auto" w:fill="E2E4E3"/>
          </w:tcPr>
          <w:sdt>
            <w:sdtPr>
              <w:tag w:val="goog_rdk_984"/>
              <w:id w:val="-442540186"/>
            </w:sdtPr>
            <w:sdtEndPr/>
            <w:sdtContent>
              <w:p w14:paraId="01542E3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Age</w:t>
                </w:r>
              </w:p>
            </w:sdtContent>
          </w:sdt>
        </w:tc>
        <w:tc>
          <w:tcPr>
            <w:tcW w:w="944" w:type="dxa"/>
            <w:shd w:val="clear" w:color="auto" w:fill="E2E4E3"/>
          </w:tcPr>
          <w:sdt>
            <w:sdtPr>
              <w:tag w:val="goog_rdk_985"/>
              <w:id w:val="462703052"/>
            </w:sdtPr>
            <w:sdtEndPr/>
            <w:sdtContent>
              <w:p w14:paraId="157D944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Sex</w:t>
                </w:r>
              </w:p>
            </w:sdtContent>
          </w:sdt>
        </w:tc>
        <w:tc>
          <w:tcPr>
            <w:tcW w:w="1477" w:type="dxa"/>
            <w:shd w:val="clear" w:color="auto" w:fill="FFFFFF"/>
          </w:tcPr>
          <w:sdt>
            <w:sdtPr>
              <w:tag w:val="goog_rdk_986"/>
              <w:id w:val="1563450676"/>
            </w:sdtPr>
            <w:sdtEndPr/>
            <w:sdtContent>
              <w:p w14:paraId="0DAE264A"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Cause of death</w:t>
                </w:r>
              </w:p>
            </w:sdtContent>
          </w:sdt>
        </w:tc>
        <w:tc>
          <w:tcPr>
            <w:tcW w:w="2011" w:type="dxa"/>
            <w:gridSpan w:val="2"/>
            <w:shd w:val="clear" w:color="auto" w:fill="FFFFFF"/>
          </w:tcPr>
          <w:sdt>
            <w:sdtPr>
              <w:tag w:val="goog_rdk_987"/>
              <w:id w:val="-651675116"/>
            </w:sdtPr>
            <w:sdtEndPr/>
            <w:sdtContent>
              <w:p w14:paraId="6CFF903A"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Brain malformations</w:t>
                </w:r>
              </w:p>
            </w:sdtContent>
          </w:sdt>
        </w:tc>
        <w:tc>
          <w:tcPr>
            <w:tcW w:w="1611" w:type="dxa"/>
            <w:gridSpan w:val="2"/>
            <w:shd w:val="clear" w:color="auto" w:fill="FFFFFF"/>
          </w:tcPr>
          <w:sdt>
            <w:sdtPr>
              <w:tag w:val="goog_rdk_989"/>
              <w:id w:val="1668662703"/>
            </w:sdtPr>
            <w:sdtEndPr/>
            <w:sdtContent>
              <w:p w14:paraId="234CF121"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Gene abnormality</w:t>
                </w:r>
              </w:p>
            </w:sdtContent>
          </w:sdt>
        </w:tc>
        <w:tc>
          <w:tcPr>
            <w:tcW w:w="1483" w:type="dxa"/>
            <w:shd w:val="clear" w:color="auto" w:fill="FFFFFF"/>
          </w:tcPr>
          <w:sdt>
            <w:sdtPr>
              <w:tag w:val="goog_rdk_991"/>
              <w:id w:val="571243081"/>
            </w:sdtPr>
            <w:sdtEndPr/>
            <w:sdtContent>
              <w:p w14:paraId="59CB3802"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Lissencephaly characteristic</w:t>
                </w:r>
              </w:p>
            </w:sdtContent>
          </w:sdt>
        </w:tc>
        <w:tc>
          <w:tcPr>
            <w:tcW w:w="354" w:type="dxa"/>
            <w:gridSpan w:val="2"/>
            <w:shd w:val="clear" w:color="auto" w:fill="auto"/>
          </w:tcPr>
          <w:sdt>
            <w:sdtPr>
              <w:tag w:val="goog_rdk_992"/>
              <w:id w:val="-1495254840"/>
            </w:sdtPr>
            <w:sdtEndPr/>
            <w:sdtContent>
              <w:p w14:paraId="64308755"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0F1DE85B" w14:textId="77777777" w:rsidTr="006A096C">
        <w:trPr>
          <w:trHeight w:val="480"/>
        </w:trPr>
        <w:tc>
          <w:tcPr>
            <w:tcW w:w="1172" w:type="dxa"/>
            <w:shd w:val="clear" w:color="auto" w:fill="E2E4E3"/>
          </w:tcPr>
          <w:sdt>
            <w:sdtPr>
              <w:tag w:val="goog_rdk_994"/>
              <w:id w:val="-1309007942"/>
            </w:sdtPr>
            <w:sdtEndPr/>
            <w:sdtContent>
              <w:p w14:paraId="76B65EED"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1164</w:t>
                </w:r>
              </w:p>
            </w:sdtContent>
          </w:sdt>
        </w:tc>
        <w:tc>
          <w:tcPr>
            <w:tcW w:w="1096" w:type="dxa"/>
            <w:shd w:val="clear" w:color="auto" w:fill="E2E4E3"/>
          </w:tcPr>
          <w:sdt>
            <w:sdtPr>
              <w:tag w:val="goog_rdk_995"/>
              <w:id w:val="1881971278"/>
            </w:sdtPr>
            <w:sdtEndPr/>
            <w:sdtContent>
              <w:p w14:paraId="4D64A428"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19 years and 313 days</w:t>
                </w:r>
              </w:p>
            </w:sdtContent>
          </w:sdt>
        </w:tc>
        <w:tc>
          <w:tcPr>
            <w:tcW w:w="944" w:type="dxa"/>
            <w:shd w:val="clear" w:color="auto" w:fill="E2E4E3"/>
          </w:tcPr>
          <w:sdt>
            <w:sdtPr>
              <w:tag w:val="goog_rdk_996"/>
              <w:id w:val="216794098"/>
            </w:sdtPr>
            <w:sdtEndPr/>
            <w:sdtContent>
              <w:p w14:paraId="28FA6853"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Male</w:t>
                </w:r>
              </w:p>
            </w:sdtContent>
          </w:sdt>
        </w:tc>
        <w:tc>
          <w:tcPr>
            <w:tcW w:w="1477" w:type="dxa"/>
            <w:shd w:val="clear" w:color="auto" w:fill="EEEEEE"/>
          </w:tcPr>
          <w:sdt>
            <w:sdtPr>
              <w:tag w:val="goog_rdk_997"/>
              <w:id w:val="-1638102523"/>
            </w:sdtPr>
            <w:sdtEndPr/>
            <w:sdtContent>
              <w:p w14:paraId="2981112B"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Complications of Disorder</w:t>
                </w:r>
              </w:p>
            </w:sdtContent>
          </w:sdt>
        </w:tc>
        <w:tc>
          <w:tcPr>
            <w:tcW w:w="1877" w:type="dxa"/>
            <w:shd w:val="clear" w:color="auto" w:fill="EEEEEE"/>
          </w:tcPr>
          <w:sdt>
            <w:sdtPr>
              <w:tag w:val="goog_rdk_998"/>
              <w:id w:val="776985765"/>
            </w:sdtPr>
            <w:sdtEndPr/>
            <w:sdtContent>
              <w:p w14:paraId="577C705E"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Lissencephaly</w:t>
                </w:r>
              </w:p>
            </w:sdtContent>
          </w:sdt>
        </w:tc>
        <w:tc>
          <w:tcPr>
            <w:tcW w:w="1611" w:type="dxa"/>
            <w:gridSpan w:val="2"/>
            <w:shd w:val="clear" w:color="auto" w:fill="EEEEEE"/>
          </w:tcPr>
          <w:sdt>
            <w:sdtPr>
              <w:tag w:val="goog_rdk_999"/>
              <w:id w:val="302742922"/>
            </w:sdtPr>
            <w:sdtEndPr/>
            <w:sdtContent>
              <w:p w14:paraId="5BEFA681"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None identified</w:t>
                </w:r>
              </w:p>
            </w:sdtContent>
          </w:sdt>
        </w:tc>
        <w:tc>
          <w:tcPr>
            <w:tcW w:w="1617" w:type="dxa"/>
            <w:gridSpan w:val="2"/>
            <w:shd w:val="clear" w:color="auto" w:fill="EEEEEE"/>
          </w:tcPr>
          <w:sdt>
            <w:sdtPr>
              <w:tag w:val="goog_rdk_1001"/>
              <w:id w:val="2108538795"/>
            </w:sdtPr>
            <w:sdtEndPr/>
            <w:sdtContent>
              <w:p w14:paraId="13D39355"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Pachygyria/</w:t>
                </w:r>
                <w:proofErr w:type="spellStart"/>
                <w:r>
                  <w:rPr>
                    <w:rFonts w:ascii="Times New Roman" w:eastAsia="Times New Roman" w:hAnsi="Times New Roman" w:cs="Times New Roman"/>
                    <w:sz w:val="20"/>
                    <w:szCs w:val="20"/>
                  </w:rPr>
                  <w:t>lyssencephaly</w:t>
                </w:r>
                <w:proofErr w:type="spellEnd"/>
                <w:r>
                  <w:rPr>
                    <w:rFonts w:ascii="Times New Roman" w:eastAsia="Times New Roman" w:hAnsi="Times New Roman" w:cs="Times New Roman"/>
                    <w:sz w:val="20"/>
                    <w:szCs w:val="20"/>
                  </w:rPr>
                  <w:t>, thick cortex (1.4 cm) sparing temporal lobes with radially oriented disorganized neurons, decreased volume of white matter, descending pyramidal tract degeneration</w:t>
                </w:r>
              </w:p>
            </w:sdtContent>
          </w:sdt>
        </w:tc>
        <w:tc>
          <w:tcPr>
            <w:tcW w:w="236" w:type="dxa"/>
            <w:shd w:val="clear" w:color="auto" w:fill="auto"/>
          </w:tcPr>
          <w:sdt>
            <w:sdtPr>
              <w:tag w:val="goog_rdk_1003"/>
              <w:id w:val="1655645145"/>
            </w:sdtPr>
            <w:sdtEndPr/>
            <w:sdtContent>
              <w:p w14:paraId="36C7F002"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04"/>
              <w:id w:val="-1685967400"/>
            </w:sdtPr>
            <w:sdtEndPr/>
            <w:sdtContent>
              <w:p w14:paraId="2F4F452F"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189D2F13" w14:textId="77777777" w:rsidTr="006A096C">
        <w:trPr>
          <w:trHeight w:val="480"/>
        </w:trPr>
        <w:tc>
          <w:tcPr>
            <w:tcW w:w="1172" w:type="dxa"/>
            <w:shd w:val="clear" w:color="auto" w:fill="E2E4E3"/>
          </w:tcPr>
          <w:sdt>
            <w:sdtPr>
              <w:tag w:val="goog_rdk_1006"/>
              <w:id w:val="115418867"/>
            </w:sdtPr>
            <w:sdtEndPr/>
            <w:sdtContent>
              <w:p w14:paraId="09679B1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4524</w:t>
                </w:r>
              </w:p>
            </w:sdtContent>
          </w:sdt>
        </w:tc>
        <w:tc>
          <w:tcPr>
            <w:tcW w:w="1096" w:type="dxa"/>
            <w:shd w:val="clear" w:color="auto" w:fill="E2E4E3"/>
          </w:tcPr>
          <w:sdt>
            <w:sdtPr>
              <w:tag w:val="goog_rdk_1007"/>
              <w:id w:val="-1959019918"/>
            </w:sdtPr>
            <w:sdtEndPr/>
            <w:sdtContent>
              <w:p w14:paraId="66B58563"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 xml:space="preserve">13 years </w:t>
                </w:r>
              </w:p>
            </w:sdtContent>
          </w:sdt>
        </w:tc>
        <w:tc>
          <w:tcPr>
            <w:tcW w:w="944" w:type="dxa"/>
            <w:shd w:val="clear" w:color="auto" w:fill="E2E4E3"/>
          </w:tcPr>
          <w:sdt>
            <w:sdtPr>
              <w:tag w:val="goog_rdk_1008"/>
              <w:id w:val="199300056"/>
            </w:sdtPr>
            <w:sdtEndPr/>
            <w:sdtContent>
              <w:p w14:paraId="5CCB2478"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Male</w:t>
                </w:r>
              </w:p>
            </w:sdtContent>
          </w:sdt>
        </w:tc>
        <w:tc>
          <w:tcPr>
            <w:tcW w:w="1477" w:type="dxa"/>
            <w:shd w:val="clear" w:color="auto" w:fill="FFFFFF"/>
          </w:tcPr>
          <w:sdt>
            <w:sdtPr>
              <w:tag w:val="goog_rdk_1009"/>
              <w:id w:val="-1975667227"/>
            </w:sdtPr>
            <w:sdtEndPr/>
            <w:sdtContent>
              <w:p w14:paraId="7842F2F2"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Complications of Disorder</w:t>
                </w:r>
              </w:p>
            </w:sdtContent>
          </w:sdt>
        </w:tc>
        <w:tc>
          <w:tcPr>
            <w:tcW w:w="1877" w:type="dxa"/>
            <w:shd w:val="clear" w:color="auto" w:fill="FFFFFF"/>
          </w:tcPr>
          <w:sdt>
            <w:sdtPr>
              <w:tag w:val="goog_rdk_1010"/>
              <w:id w:val="1708607468"/>
            </w:sdtPr>
            <w:sdtEndPr/>
            <w:sdtContent>
              <w:p w14:paraId="3B6F2893"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Lissencephaly</w:t>
                </w:r>
              </w:p>
            </w:sdtContent>
          </w:sdt>
        </w:tc>
        <w:tc>
          <w:tcPr>
            <w:tcW w:w="1611" w:type="dxa"/>
            <w:gridSpan w:val="2"/>
            <w:shd w:val="clear" w:color="auto" w:fill="FFFFFF"/>
          </w:tcPr>
          <w:sdt>
            <w:sdtPr>
              <w:tag w:val="goog_rdk_1011"/>
              <w:id w:val="2051418539"/>
            </w:sdtPr>
            <w:sdtEndPr/>
            <w:sdtContent>
              <w:p w14:paraId="3274503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No report</w:t>
                </w:r>
              </w:p>
            </w:sdtContent>
          </w:sdt>
        </w:tc>
        <w:tc>
          <w:tcPr>
            <w:tcW w:w="1617" w:type="dxa"/>
            <w:gridSpan w:val="2"/>
            <w:shd w:val="clear" w:color="auto" w:fill="FFFFFF"/>
          </w:tcPr>
          <w:sdt>
            <w:sdtPr>
              <w:tag w:val="goog_rdk_1013"/>
              <w:id w:val="-858659019"/>
            </w:sdtPr>
            <w:sdtEndPr/>
            <w:sdtContent>
              <w:p w14:paraId="33362C64"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Pachygyria-agyria, thick cortex</w:t>
                </w:r>
              </w:p>
            </w:sdtContent>
          </w:sdt>
        </w:tc>
        <w:tc>
          <w:tcPr>
            <w:tcW w:w="236" w:type="dxa"/>
            <w:shd w:val="clear" w:color="auto" w:fill="auto"/>
          </w:tcPr>
          <w:sdt>
            <w:sdtPr>
              <w:tag w:val="goog_rdk_1015"/>
              <w:id w:val="996768902"/>
            </w:sdtPr>
            <w:sdtEndPr/>
            <w:sdtContent>
              <w:p w14:paraId="4051CD13"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16"/>
              <w:id w:val="2124495761"/>
            </w:sdtPr>
            <w:sdtEndPr/>
            <w:sdtContent>
              <w:p w14:paraId="1D351617"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1FA85320" w14:textId="77777777" w:rsidTr="006A096C">
        <w:trPr>
          <w:trHeight w:val="480"/>
        </w:trPr>
        <w:tc>
          <w:tcPr>
            <w:tcW w:w="1172" w:type="dxa"/>
            <w:shd w:val="clear" w:color="auto" w:fill="E2E4E3"/>
          </w:tcPr>
          <w:sdt>
            <w:sdtPr>
              <w:tag w:val="goog_rdk_1018"/>
              <w:id w:val="-1913449695"/>
            </w:sdtPr>
            <w:sdtEndPr/>
            <w:sdtContent>
              <w:p w14:paraId="6123A0A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683</w:t>
                </w:r>
              </w:p>
            </w:sdtContent>
          </w:sdt>
        </w:tc>
        <w:tc>
          <w:tcPr>
            <w:tcW w:w="1096" w:type="dxa"/>
            <w:shd w:val="clear" w:color="auto" w:fill="E2E4E3"/>
          </w:tcPr>
          <w:sdt>
            <w:sdtPr>
              <w:tag w:val="goog_rdk_1019"/>
              <w:id w:val="325798174"/>
            </w:sdtPr>
            <w:sdtEndPr/>
            <w:sdtContent>
              <w:p w14:paraId="2ED6FBB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8 years and 306 days</w:t>
                </w:r>
              </w:p>
            </w:sdtContent>
          </w:sdt>
        </w:tc>
        <w:tc>
          <w:tcPr>
            <w:tcW w:w="944" w:type="dxa"/>
            <w:shd w:val="clear" w:color="auto" w:fill="E2E4E3"/>
          </w:tcPr>
          <w:sdt>
            <w:sdtPr>
              <w:tag w:val="goog_rdk_1020"/>
              <w:id w:val="1289548829"/>
            </w:sdtPr>
            <w:sdtEndPr/>
            <w:sdtContent>
              <w:p w14:paraId="0883552E"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Female</w:t>
                </w:r>
              </w:p>
            </w:sdtContent>
          </w:sdt>
        </w:tc>
        <w:tc>
          <w:tcPr>
            <w:tcW w:w="1477" w:type="dxa"/>
            <w:shd w:val="clear" w:color="auto" w:fill="EEEEEE"/>
          </w:tcPr>
          <w:sdt>
            <w:sdtPr>
              <w:tag w:val="goog_rdk_1021"/>
              <w:id w:val="1478037829"/>
            </w:sdtPr>
            <w:sdtEndPr/>
            <w:sdtContent>
              <w:p w14:paraId="316773F1"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 xml:space="preserve">Complications of Disorder </w:t>
                </w:r>
              </w:p>
            </w:sdtContent>
          </w:sdt>
        </w:tc>
        <w:tc>
          <w:tcPr>
            <w:tcW w:w="1877" w:type="dxa"/>
            <w:shd w:val="clear" w:color="auto" w:fill="EEEEEE"/>
          </w:tcPr>
          <w:sdt>
            <w:sdtPr>
              <w:tag w:val="goog_rdk_1022"/>
              <w:id w:val="-812330732"/>
            </w:sdtPr>
            <w:sdtEndPr/>
            <w:sdtContent>
              <w:p w14:paraId="68D7C129"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Lissencephaly type I, Agenesis of corpus callosum, microcephaly</w:t>
                </w:r>
              </w:p>
            </w:sdtContent>
          </w:sdt>
        </w:tc>
        <w:tc>
          <w:tcPr>
            <w:tcW w:w="1611" w:type="dxa"/>
            <w:gridSpan w:val="2"/>
            <w:shd w:val="clear" w:color="auto" w:fill="EEEEEE"/>
          </w:tcPr>
          <w:sdt>
            <w:sdtPr>
              <w:tag w:val="goog_rdk_1023"/>
              <w:id w:val="1655412868"/>
            </w:sdtPr>
            <w:sdtEndPr/>
            <w:sdtContent>
              <w:p w14:paraId="381A2F37"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None identified</w:t>
                </w:r>
              </w:p>
            </w:sdtContent>
          </w:sdt>
        </w:tc>
        <w:tc>
          <w:tcPr>
            <w:tcW w:w="1617" w:type="dxa"/>
            <w:gridSpan w:val="2"/>
            <w:shd w:val="clear" w:color="auto" w:fill="EEEEEE"/>
          </w:tcPr>
          <w:sdt>
            <w:sdtPr>
              <w:tag w:val="goog_rdk_1025"/>
              <w:id w:val="1906948379"/>
            </w:sdtPr>
            <w:sdtEndPr/>
            <w:sdtContent>
              <w:p w14:paraId="5F922B58"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Lissencephaly type I (predominant posterior), pachygyria, thick cortex (4mm superficial layers, 2cm deeper cortical band), focal gray matter heterotopias</w:t>
                </w:r>
              </w:p>
            </w:sdtContent>
          </w:sdt>
        </w:tc>
        <w:tc>
          <w:tcPr>
            <w:tcW w:w="236" w:type="dxa"/>
            <w:shd w:val="clear" w:color="auto" w:fill="auto"/>
          </w:tcPr>
          <w:sdt>
            <w:sdtPr>
              <w:tag w:val="goog_rdk_1027"/>
              <w:id w:val="-1684670905"/>
            </w:sdtPr>
            <w:sdtEndPr/>
            <w:sdtContent>
              <w:p w14:paraId="0595AB0F"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28"/>
              <w:id w:val="1597286569"/>
            </w:sdtPr>
            <w:sdtEndPr/>
            <w:sdtContent>
              <w:p w14:paraId="59D01AFD"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0C78DD5E" w14:textId="77777777" w:rsidTr="006A096C">
        <w:trPr>
          <w:trHeight w:val="480"/>
        </w:trPr>
        <w:tc>
          <w:tcPr>
            <w:tcW w:w="1172" w:type="dxa"/>
            <w:shd w:val="clear" w:color="auto" w:fill="E2E4E3"/>
          </w:tcPr>
          <w:sdt>
            <w:sdtPr>
              <w:tag w:val="goog_rdk_1030"/>
              <w:id w:val="-1122758136"/>
            </w:sdtPr>
            <w:sdtEndPr/>
            <w:sdtContent>
              <w:p w14:paraId="1789A5BB"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641</w:t>
                </w:r>
              </w:p>
            </w:sdtContent>
          </w:sdt>
        </w:tc>
        <w:tc>
          <w:tcPr>
            <w:tcW w:w="1096" w:type="dxa"/>
            <w:shd w:val="clear" w:color="auto" w:fill="E2E4E3"/>
          </w:tcPr>
          <w:sdt>
            <w:sdtPr>
              <w:tag w:val="goog_rdk_1031"/>
              <w:id w:val="-75371276"/>
            </w:sdtPr>
            <w:sdtEndPr/>
            <w:sdtContent>
              <w:p w14:paraId="16A7A5C4"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 year and 163 days</w:t>
                </w:r>
              </w:p>
            </w:sdtContent>
          </w:sdt>
        </w:tc>
        <w:tc>
          <w:tcPr>
            <w:tcW w:w="944" w:type="dxa"/>
            <w:shd w:val="clear" w:color="auto" w:fill="E2E4E3"/>
          </w:tcPr>
          <w:sdt>
            <w:sdtPr>
              <w:tag w:val="goog_rdk_1032"/>
              <w:id w:val="-1044903069"/>
            </w:sdtPr>
            <w:sdtEndPr/>
            <w:sdtContent>
              <w:p w14:paraId="388F17D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Female</w:t>
                </w:r>
              </w:p>
            </w:sdtContent>
          </w:sdt>
        </w:tc>
        <w:tc>
          <w:tcPr>
            <w:tcW w:w="1477" w:type="dxa"/>
            <w:shd w:val="clear" w:color="auto" w:fill="FFFFFF"/>
          </w:tcPr>
          <w:sdt>
            <w:sdtPr>
              <w:tag w:val="goog_rdk_1033"/>
              <w:id w:val="214860657"/>
            </w:sdtPr>
            <w:sdtEndPr/>
            <w:sdtContent>
              <w:p w14:paraId="64923918"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Complications of Disorder</w:t>
                </w:r>
              </w:p>
            </w:sdtContent>
          </w:sdt>
        </w:tc>
        <w:tc>
          <w:tcPr>
            <w:tcW w:w="1877" w:type="dxa"/>
            <w:shd w:val="clear" w:color="auto" w:fill="FFFFFF"/>
          </w:tcPr>
          <w:sdt>
            <w:sdtPr>
              <w:tag w:val="goog_rdk_1034"/>
              <w:id w:val="-768082169"/>
            </w:sdtPr>
            <w:sdtEndPr/>
            <w:sdtContent>
              <w:p w14:paraId="58A52B14" w14:textId="77777777" w:rsidR="00A61554" w:rsidRPr="00584A7D" w:rsidRDefault="00A61554" w:rsidP="006A096C">
                <w:pPr>
                  <w:pBdr>
                    <w:top w:val="nil"/>
                    <w:left w:val="nil"/>
                    <w:bottom w:val="nil"/>
                    <w:right w:val="nil"/>
                    <w:between w:val="nil"/>
                  </w:pBdr>
                  <w:rPr>
                    <w:rFonts w:ascii="Times New Roman" w:eastAsia="Times New Roman" w:hAnsi="Times New Roman" w:cs="Times New Roman"/>
                    <w:lang w:val="fr-FR"/>
                  </w:rPr>
                </w:pPr>
                <w:proofErr w:type="spellStart"/>
                <w:r w:rsidRPr="00584A7D">
                  <w:rPr>
                    <w:rFonts w:ascii="Times New Roman" w:eastAsia="Times New Roman" w:hAnsi="Times New Roman" w:cs="Times New Roman"/>
                    <w:sz w:val="20"/>
                    <w:szCs w:val="20"/>
                    <w:lang w:val="fr-FR"/>
                  </w:rPr>
                  <w:t>Lissencephaly</w:t>
                </w:r>
                <w:proofErr w:type="spellEnd"/>
                <w:r w:rsidRPr="00584A7D">
                  <w:rPr>
                    <w:rFonts w:ascii="Times New Roman" w:eastAsia="Times New Roman" w:hAnsi="Times New Roman" w:cs="Times New Roman"/>
                    <w:sz w:val="20"/>
                    <w:szCs w:val="20"/>
                    <w:lang w:val="fr-FR"/>
                  </w:rPr>
                  <w:t xml:space="preserve"> type I, </w:t>
                </w:r>
                <w:proofErr w:type="spellStart"/>
                <w:r w:rsidRPr="00584A7D">
                  <w:rPr>
                    <w:rFonts w:ascii="Times New Roman" w:eastAsia="Times New Roman" w:hAnsi="Times New Roman" w:cs="Times New Roman"/>
                    <w:sz w:val="20"/>
                    <w:szCs w:val="20"/>
                    <w:lang w:val="fr-FR"/>
                  </w:rPr>
                  <w:t>Johanson</w:t>
                </w:r>
                <w:proofErr w:type="spellEnd"/>
                <w:r w:rsidRPr="00584A7D">
                  <w:rPr>
                    <w:rFonts w:ascii="Times New Roman" w:eastAsia="Times New Roman" w:hAnsi="Times New Roman" w:cs="Times New Roman"/>
                    <w:sz w:val="20"/>
                    <w:szCs w:val="20"/>
                    <w:lang w:val="fr-FR"/>
                  </w:rPr>
                  <w:t>-Blizzard syndrome, Miller-</w:t>
                </w:r>
                <w:proofErr w:type="spellStart"/>
                <w:r w:rsidRPr="00584A7D">
                  <w:rPr>
                    <w:rFonts w:ascii="Times New Roman" w:eastAsia="Times New Roman" w:hAnsi="Times New Roman" w:cs="Times New Roman"/>
                    <w:sz w:val="20"/>
                    <w:szCs w:val="20"/>
                    <w:lang w:val="fr-FR"/>
                  </w:rPr>
                  <w:t>Deiker</w:t>
                </w:r>
                <w:proofErr w:type="spellEnd"/>
                <w:r w:rsidRPr="00584A7D">
                  <w:rPr>
                    <w:rFonts w:ascii="Times New Roman" w:eastAsia="Times New Roman" w:hAnsi="Times New Roman" w:cs="Times New Roman"/>
                    <w:sz w:val="20"/>
                    <w:szCs w:val="20"/>
                    <w:lang w:val="fr-FR"/>
                  </w:rPr>
                  <w:t xml:space="preserve"> syndrome</w:t>
                </w:r>
              </w:p>
            </w:sdtContent>
          </w:sdt>
          <w:sdt>
            <w:sdtPr>
              <w:tag w:val="goog_rdk_1035"/>
              <w:id w:val="608176161"/>
            </w:sdtPr>
            <w:sdtEndPr/>
            <w:sdtContent>
              <w:p w14:paraId="5372848B" w14:textId="77777777" w:rsidR="00A61554" w:rsidRDefault="00686501" w:rsidP="006A096C">
                <w:pPr>
                  <w:pBdr>
                    <w:top w:val="nil"/>
                    <w:left w:val="nil"/>
                    <w:bottom w:val="nil"/>
                    <w:right w:val="nil"/>
                    <w:between w:val="nil"/>
                  </w:pBdr>
                  <w:rPr>
                    <w:rFonts w:ascii="Times New Roman" w:eastAsia="Times New Roman" w:hAnsi="Times New Roman" w:cs="Times New Roman"/>
                    <w:sz w:val="20"/>
                    <w:szCs w:val="20"/>
                  </w:rPr>
                </w:pPr>
              </w:p>
            </w:sdtContent>
          </w:sdt>
        </w:tc>
        <w:tc>
          <w:tcPr>
            <w:tcW w:w="1611" w:type="dxa"/>
            <w:gridSpan w:val="2"/>
            <w:shd w:val="clear" w:color="auto" w:fill="FFFFFF"/>
          </w:tcPr>
          <w:sdt>
            <w:sdtPr>
              <w:tag w:val="goog_rdk_1036"/>
              <w:id w:val="402110454"/>
            </w:sdtPr>
            <w:sdtEndPr/>
            <w:sdtContent>
              <w:p w14:paraId="6B53A003"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DELETION of 17p13</w:t>
                </w:r>
              </w:p>
            </w:sdtContent>
          </w:sdt>
        </w:tc>
        <w:tc>
          <w:tcPr>
            <w:tcW w:w="1617" w:type="dxa"/>
            <w:gridSpan w:val="2"/>
            <w:shd w:val="clear" w:color="auto" w:fill="FFFFFF"/>
          </w:tcPr>
          <w:sdt>
            <w:sdtPr>
              <w:tag w:val="goog_rdk_1038"/>
              <w:id w:val="-1075500886"/>
            </w:sdtPr>
            <w:sdtEndPr/>
            <w:sdtContent>
              <w:p w14:paraId="022E72ED" w14:textId="77777777" w:rsidR="00A61554" w:rsidRDefault="00A61554" w:rsidP="006A096C">
                <w:pPr>
                  <w:pBdr>
                    <w:top w:val="nil"/>
                    <w:left w:val="nil"/>
                    <w:bottom w:val="nil"/>
                    <w:right w:val="nil"/>
                    <w:between w:val="nil"/>
                  </w:pBdr>
                  <w:ind w:left="136" w:hanging="136"/>
                  <w:rPr>
                    <w:rFonts w:ascii="Times New Roman" w:eastAsia="Times New Roman" w:hAnsi="Times New Roman" w:cs="Times New Roman"/>
                  </w:rPr>
                </w:pPr>
                <w:r>
                  <w:rPr>
                    <w:rFonts w:ascii="Times New Roman" w:eastAsia="Times New Roman" w:hAnsi="Times New Roman" w:cs="Times New Roman"/>
                    <w:sz w:val="20"/>
                    <w:szCs w:val="20"/>
                  </w:rPr>
                  <w:t>Lissencephaly type I with pachygyria, thick cortex (2cm), gray matter heterotopia</w:t>
                </w:r>
              </w:p>
            </w:sdtContent>
          </w:sdt>
        </w:tc>
        <w:tc>
          <w:tcPr>
            <w:tcW w:w="236" w:type="dxa"/>
            <w:shd w:val="clear" w:color="auto" w:fill="auto"/>
          </w:tcPr>
          <w:sdt>
            <w:sdtPr>
              <w:tag w:val="goog_rdk_1040"/>
              <w:id w:val="1677769449"/>
            </w:sdtPr>
            <w:sdtEndPr/>
            <w:sdtContent>
              <w:p w14:paraId="4AFBADDC"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41"/>
              <w:id w:val="-309791648"/>
            </w:sdtPr>
            <w:sdtEndPr/>
            <w:sdtContent>
              <w:p w14:paraId="3449C0DE"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5E9CFC03" w14:textId="77777777" w:rsidTr="006A096C">
        <w:trPr>
          <w:trHeight w:val="480"/>
        </w:trPr>
        <w:tc>
          <w:tcPr>
            <w:tcW w:w="1172" w:type="dxa"/>
            <w:shd w:val="clear" w:color="auto" w:fill="ADCDEA"/>
          </w:tcPr>
          <w:sdt>
            <w:sdtPr>
              <w:tag w:val="goog_rdk_1043"/>
              <w:id w:val="1936020227"/>
            </w:sdtPr>
            <w:sdtEndPr/>
            <w:sdtContent>
              <w:p w14:paraId="13D1150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1841</w:t>
                </w:r>
              </w:p>
            </w:sdtContent>
          </w:sdt>
        </w:tc>
        <w:tc>
          <w:tcPr>
            <w:tcW w:w="1096" w:type="dxa"/>
            <w:shd w:val="clear" w:color="auto" w:fill="ADCDEA"/>
          </w:tcPr>
          <w:sdt>
            <w:sdtPr>
              <w:tag w:val="goog_rdk_1044"/>
              <w:id w:val="-106354419"/>
            </w:sdtPr>
            <w:sdtEndPr/>
            <w:sdtContent>
              <w:p w14:paraId="572051A8"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19 years and 289 days</w:t>
                </w:r>
              </w:p>
            </w:sdtContent>
          </w:sdt>
        </w:tc>
        <w:tc>
          <w:tcPr>
            <w:tcW w:w="944" w:type="dxa"/>
            <w:shd w:val="clear" w:color="auto" w:fill="ADCDEA"/>
          </w:tcPr>
          <w:sdt>
            <w:sdtPr>
              <w:tag w:val="goog_rdk_1045"/>
              <w:id w:val="486061195"/>
            </w:sdtPr>
            <w:sdtEndPr/>
            <w:sdtContent>
              <w:p w14:paraId="0DE98901"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Male</w:t>
                </w:r>
              </w:p>
            </w:sdtContent>
          </w:sdt>
        </w:tc>
        <w:tc>
          <w:tcPr>
            <w:tcW w:w="1477" w:type="dxa"/>
            <w:shd w:val="clear" w:color="auto" w:fill="ADCDEA"/>
          </w:tcPr>
          <w:sdt>
            <w:sdtPr>
              <w:tag w:val="goog_rdk_1046"/>
              <w:id w:val="-1650122381"/>
            </w:sdtPr>
            <w:sdtEndPr/>
            <w:sdtContent>
              <w:p w14:paraId="53399F3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Multiple injuries</w:t>
                </w:r>
              </w:p>
            </w:sdtContent>
          </w:sdt>
        </w:tc>
        <w:tc>
          <w:tcPr>
            <w:tcW w:w="1877" w:type="dxa"/>
            <w:shd w:val="clear" w:color="auto" w:fill="ADCDEA"/>
          </w:tcPr>
          <w:sdt>
            <w:sdtPr>
              <w:tag w:val="goog_rdk_1047"/>
              <w:id w:val="-2099937964"/>
            </w:sdtPr>
            <w:sdtEndPr/>
            <w:sdtContent>
              <w:p w14:paraId="649DCF21"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Control</w:t>
                </w:r>
              </w:p>
            </w:sdtContent>
          </w:sdt>
        </w:tc>
        <w:tc>
          <w:tcPr>
            <w:tcW w:w="1611" w:type="dxa"/>
            <w:gridSpan w:val="2"/>
            <w:shd w:val="clear" w:color="auto" w:fill="ADCDEA"/>
          </w:tcPr>
          <w:sdt>
            <w:sdtPr>
              <w:tag w:val="goog_rdk_1048"/>
              <w:id w:val="1426463866"/>
            </w:sdtPr>
            <w:sdtEndPr/>
            <w:sdtContent>
              <w:p w14:paraId="15201024" w14:textId="77777777" w:rsidR="00A61554" w:rsidRDefault="00686501" w:rsidP="006A096C">
                <w:pPr>
                  <w:pBdr>
                    <w:top w:val="nil"/>
                    <w:left w:val="nil"/>
                    <w:bottom w:val="nil"/>
                    <w:right w:val="nil"/>
                    <w:between w:val="nil"/>
                  </w:pBdr>
                  <w:rPr>
                    <w:rFonts w:ascii="Times New Roman" w:eastAsia="Times New Roman" w:hAnsi="Times New Roman" w:cs="Times New Roman"/>
                    <w:sz w:val="20"/>
                    <w:szCs w:val="20"/>
                  </w:rPr>
                </w:pPr>
              </w:p>
            </w:sdtContent>
          </w:sdt>
        </w:tc>
        <w:tc>
          <w:tcPr>
            <w:tcW w:w="1617" w:type="dxa"/>
            <w:gridSpan w:val="2"/>
            <w:shd w:val="clear" w:color="auto" w:fill="ADCDEA"/>
          </w:tcPr>
          <w:sdt>
            <w:sdtPr>
              <w:tag w:val="goog_rdk_1050"/>
              <w:id w:val="-908152789"/>
            </w:sdtPr>
            <w:sdtEndPr/>
            <w:sdtContent>
              <w:p w14:paraId="0A17DED1" w14:textId="77777777" w:rsidR="00A61554" w:rsidRDefault="00686501" w:rsidP="006A096C">
                <w:pPr>
                  <w:pBdr>
                    <w:top w:val="nil"/>
                    <w:left w:val="nil"/>
                    <w:bottom w:val="nil"/>
                    <w:right w:val="nil"/>
                    <w:between w:val="nil"/>
                  </w:pBdr>
                  <w:ind w:left="136" w:hanging="136"/>
                  <w:rPr>
                    <w:rFonts w:ascii="Times New Roman" w:eastAsia="Times New Roman" w:hAnsi="Times New Roman" w:cs="Times New Roman"/>
                    <w:sz w:val="20"/>
                    <w:szCs w:val="20"/>
                  </w:rPr>
                </w:pPr>
              </w:p>
            </w:sdtContent>
          </w:sdt>
        </w:tc>
        <w:tc>
          <w:tcPr>
            <w:tcW w:w="236" w:type="dxa"/>
            <w:shd w:val="clear" w:color="auto" w:fill="auto"/>
          </w:tcPr>
          <w:sdt>
            <w:sdtPr>
              <w:tag w:val="goog_rdk_1052"/>
              <w:id w:val="-922495407"/>
            </w:sdtPr>
            <w:sdtEndPr/>
            <w:sdtContent>
              <w:p w14:paraId="50CBB212"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53"/>
              <w:id w:val="1560516018"/>
            </w:sdtPr>
            <w:sdtEndPr/>
            <w:sdtContent>
              <w:p w14:paraId="317B3495"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5F3A0A20" w14:textId="77777777" w:rsidTr="006A096C">
        <w:trPr>
          <w:trHeight w:val="480"/>
        </w:trPr>
        <w:tc>
          <w:tcPr>
            <w:tcW w:w="1172" w:type="dxa"/>
            <w:shd w:val="clear" w:color="auto" w:fill="ADCDEA"/>
          </w:tcPr>
          <w:sdt>
            <w:sdtPr>
              <w:tag w:val="goog_rdk_1055"/>
              <w:id w:val="786702116"/>
            </w:sdtPr>
            <w:sdtEndPr/>
            <w:sdtContent>
              <w:p w14:paraId="477CEEA8"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5376</w:t>
                </w:r>
              </w:p>
            </w:sdtContent>
          </w:sdt>
        </w:tc>
        <w:tc>
          <w:tcPr>
            <w:tcW w:w="1096" w:type="dxa"/>
            <w:shd w:val="clear" w:color="auto" w:fill="ADCDEA"/>
          </w:tcPr>
          <w:sdt>
            <w:sdtPr>
              <w:tag w:val="goog_rdk_1056"/>
              <w:id w:val="-169721843"/>
            </w:sdtPr>
            <w:sdtEndPr/>
            <w:sdtContent>
              <w:p w14:paraId="1EDC8EA1"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13 years and 101 days</w:t>
                </w:r>
              </w:p>
            </w:sdtContent>
          </w:sdt>
        </w:tc>
        <w:tc>
          <w:tcPr>
            <w:tcW w:w="944" w:type="dxa"/>
            <w:shd w:val="clear" w:color="auto" w:fill="ADCDEA"/>
          </w:tcPr>
          <w:sdt>
            <w:sdtPr>
              <w:tag w:val="goog_rdk_1057"/>
              <w:id w:val="-1758669043"/>
            </w:sdtPr>
            <w:sdtEndPr/>
            <w:sdtContent>
              <w:p w14:paraId="0E588A09"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Male</w:t>
                </w:r>
              </w:p>
            </w:sdtContent>
          </w:sdt>
        </w:tc>
        <w:tc>
          <w:tcPr>
            <w:tcW w:w="1477" w:type="dxa"/>
            <w:shd w:val="clear" w:color="auto" w:fill="ADCDEA"/>
          </w:tcPr>
          <w:sdt>
            <w:sdtPr>
              <w:tag w:val="goog_rdk_1058"/>
              <w:id w:val="-2048126095"/>
            </w:sdtPr>
            <w:sdtEndPr/>
            <w:sdtContent>
              <w:p w14:paraId="75B4430C"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Hanging</w:t>
                </w:r>
              </w:p>
            </w:sdtContent>
          </w:sdt>
        </w:tc>
        <w:tc>
          <w:tcPr>
            <w:tcW w:w="1877" w:type="dxa"/>
            <w:shd w:val="clear" w:color="auto" w:fill="ADCDEA"/>
          </w:tcPr>
          <w:sdt>
            <w:sdtPr>
              <w:tag w:val="goog_rdk_1059"/>
              <w:id w:val="566072646"/>
            </w:sdtPr>
            <w:sdtEndPr/>
            <w:sdtContent>
              <w:p w14:paraId="1F7D2403"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Control</w:t>
                </w:r>
              </w:p>
            </w:sdtContent>
          </w:sdt>
        </w:tc>
        <w:tc>
          <w:tcPr>
            <w:tcW w:w="1611" w:type="dxa"/>
            <w:gridSpan w:val="2"/>
            <w:shd w:val="clear" w:color="auto" w:fill="ADCDEA"/>
          </w:tcPr>
          <w:sdt>
            <w:sdtPr>
              <w:tag w:val="goog_rdk_1060"/>
              <w:id w:val="-132262768"/>
            </w:sdtPr>
            <w:sdtEndPr/>
            <w:sdtContent>
              <w:p w14:paraId="1EDB5C49" w14:textId="77777777" w:rsidR="00A61554" w:rsidRDefault="00686501" w:rsidP="006A096C">
                <w:pPr>
                  <w:pBdr>
                    <w:top w:val="nil"/>
                    <w:left w:val="nil"/>
                    <w:bottom w:val="nil"/>
                    <w:right w:val="nil"/>
                    <w:between w:val="nil"/>
                  </w:pBdr>
                  <w:rPr>
                    <w:rFonts w:ascii="Times New Roman" w:eastAsia="Times New Roman" w:hAnsi="Times New Roman" w:cs="Times New Roman"/>
                    <w:sz w:val="20"/>
                    <w:szCs w:val="20"/>
                  </w:rPr>
                </w:pPr>
              </w:p>
            </w:sdtContent>
          </w:sdt>
        </w:tc>
        <w:tc>
          <w:tcPr>
            <w:tcW w:w="1617" w:type="dxa"/>
            <w:gridSpan w:val="2"/>
            <w:shd w:val="clear" w:color="auto" w:fill="ADCDEA"/>
          </w:tcPr>
          <w:sdt>
            <w:sdtPr>
              <w:tag w:val="goog_rdk_1062"/>
              <w:id w:val="338126801"/>
            </w:sdtPr>
            <w:sdtEndPr/>
            <w:sdtContent>
              <w:p w14:paraId="60702426" w14:textId="77777777" w:rsidR="00A61554" w:rsidRDefault="00686501" w:rsidP="006A096C">
                <w:pPr>
                  <w:pBdr>
                    <w:top w:val="nil"/>
                    <w:left w:val="nil"/>
                    <w:bottom w:val="nil"/>
                    <w:right w:val="nil"/>
                    <w:between w:val="nil"/>
                  </w:pBdr>
                  <w:ind w:left="136" w:hanging="136"/>
                  <w:rPr>
                    <w:rFonts w:ascii="Times New Roman" w:eastAsia="Times New Roman" w:hAnsi="Times New Roman" w:cs="Times New Roman"/>
                    <w:sz w:val="20"/>
                    <w:szCs w:val="20"/>
                  </w:rPr>
                </w:pPr>
              </w:p>
            </w:sdtContent>
          </w:sdt>
        </w:tc>
        <w:tc>
          <w:tcPr>
            <w:tcW w:w="236" w:type="dxa"/>
            <w:shd w:val="clear" w:color="auto" w:fill="auto"/>
          </w:tcPr>
          <w:sdt>
            <w:sdtPr>
              <w:tag w:val="goog_rdk_1064"/>
              <w:id w:val="465715192"/>
            </w:sdtPr>
            <w:sdtEndPr/>
            <w:sdtContent>
              <w:p w14:paraId="4927B885"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65"/>
              <w:id w:val="1742204350"/>
            </w:sdtPr>
            <w:sdtEndPr/>
            <w:sdtContent>
              <w:p w14:paraId="13DEA3AE"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09B2CBD8" w14:textId="77777777" w:rsidTr="006A096C">
        <w:trPr>
          <w:trHeight w:val="480"/>
        </w:trPr>
        <w:tc>
          <w:tcPr>
            <w:tcW w:w="1172" w:type="dxa"/>
            <w:shd w:val="clear" w:color="auto" w:fill="ADCDEA"/>
          </w:tcPr>
          <w:sdt>
            <w:sdtPr>
              <w:tag w:val="goog_rdk_1067"/>
              <w:id w:val="182176972"/>
            </w:sdtPr>
            <w:sdtEndPr/>
            <w:sdtContent>
              <w:p w14:paraId="50A34524"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M3835M</w:t>
                </w:r>
              </w:p>
            </w:sdtContent>
          </w:sdt>
        </w:tc>
        <w:tc>
          <w:tcPr>
            <w:tcW w:w="1096" w:type="dxa"/>
            <w:shd w:val="clear" w:color="auto" w:fill="ADCDEA"/>
          </w:tcPr>
          <w:sdt>
            <w:sdtPr>
              <w:tag w:val="goog_rdk_1068"/>
              <w:id w:val="156426450"/>
            </w:sdtPr>
            <w:sdtEndPr/>
            <w:sdtContent>
              <w:p w14:paraId="22A055EA"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9 years and 224 days</w:t>
                </w:r>
              </w:p>
            </w:sdtContent>
          </w:sdt>
        </w:tc>
        <w:tc>
          <w:tcPr>
            <w:tcW w:w="944" w:type="dxa"/>
            <w:shd w:val="clear" w:color="auto" w:fill="ADCDEA"/>
          </w:tcPr>
          <w:sdt>
            <w:sdtPr>
              <w:tag w:val="goog_rdk_1069"/>
              <w:id w:val="1376357335"/>
            </w:sdtPr>
            <w:sdtEndPr/>
            <w:sdtContent>
              <w:p w14:paraId="7C0CB1B2"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Female</w:t>
                </w:r>
              </w:p>
            </w:sdtContent>
          </w:sdt>
        </w:tc>
        <w:tc>
          <w:tcPr>
            <w:tcW w:w="1477" w:type="dxa"/>
            <w:shd w:val="clear" w:color="auto" w:fill="ADCDEA"/>
          </w:tcPr>
          <w:sdt>
            <w:sdtPr>
              <w:tag w:val="goog_rdk_1070"/>
              <w:id w:val="421838623"/>
            </w:sdtPr>
            <w:sdtEndPr/>
            <w:sdtContent>
              <w:p w14:paraId="0E09E2A4"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Asphyxia</w:t>
                </w:r>
              </w:p>
            </w:sdtContent>
          </w:sdt>
        </w:tc>
        <w:tc>
          <w:tcPr>
            <w:tcW w:w="1877" w:type="dxa"/>
            <w:shd w:val="clear" w:color="auto" w:fill="ADCDEA"/>
          </w:tcPr>
          <w:sdt>
            <w:sdtPr>
              <w:tag w:val="goog_rdk_1071"/>
              <w:id w:val="2033535058"/>
            </w:sdtPr>
            <w:sdtEndPr/>
            <w:sdtContent>
              <w:p w14:paraId="2C48737D"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Control</w:t>
                </w:r>
              </w:p>
            </w:sdtContent>
          </w:sdt>
        </w:tc>
        <w:tc>
          <w:tcPr>
            <w:tcW w:w="1611" w:type="dxa"/>
            <w:gridSpan w:val="2"/>
            <w:shd w:val="clear" w:color="auto" w:fill="ADCDEA"/>
          </w:tcPr>
          <w:sdt>
            <w:sdtPr>
              <w:tag w:val="goog_rdk_1072"/>
              <w:id w:val="-1089384528"/>
            </w:sdtPr>
            <w:sdtEndPr/>
            <w:sdtContent>
              <w:p w14:paraId="728347F1" w14:textId="77777777" w:rsidR="00A61554" w:rsidRDefault="00686501" w:rsidP="006A096C">
                <w:pPr>
                  <w:pBdr>
                    <w:top w:val="nil"/>
                    <w:left w:val="nil"/>
                    <w:bottom w:val="nil"/>
                    <w:right w:val="nil"/>
                    <w:between w:val="nil"/>
                  </w:pBdr>
                  <w:rPr>
                    <w:rFonts w:ascii="Times New Roman" w:eastAsia="Times New Roman" w:hAnsi="Times New Roman" w:cs="Times New Roman"/>
                    <w:sz w:val="20"/>
                    <w:szCs w:val="20"/>
                  </w:rPr>
                </w:pPr>
              </w:p>
            </w:sdtContent>
          </w:sdt>
        </w:tc>
        <w:tc>
          <w:tcPr>
            <w:tcW w:w="1617" w:type="dxa"/>
            <w:gridSpan w:val="2"/>
            <w:shd w:val="clear" w:color="auto" w:fill="ADCDEA"/>
          </w:tcPr>
          <w:sdt>
            <w:sdtPr>
              <w:tag w:val="goog_rdk_1074"/>
              <w:id w:val="2021667987"/>
            </w:sdtPr>
            <w:sdtEndPr/>
            <w:sdtContent>
              <w:p w14:paraId="316BD7F8" w14:textId="77777777" w:rsidR="00A61554" w:rsidRDefault="00686501" w:rsidP="006A096C">
                <w:pPr>
                  <w:pBdr>
                    <w:top w:val="nil"/>
                    <w:left w:val="nil"/>
                    <w:bottom w:val="nil"/>
                    <w:right w:val="nil"/>
                    <w:between w:val="nil"/>
                  </w:pBdr>
                  <w:ind w:left="136" w:hanging="136"/>
                  <w:rPr>
                    <w:rFonts w:ascii="Times New Roman" w:eastAsia="Times New Roman" w:hAnsi="Times New Roman" w:cs="Times New Roman"/>
                    <w:sz w:val="20"/>
                    <w:szCs w:val="20"/>
                  </w:rPr>
                </w:pPr>
              </w:p>
            </w:sdtContent>
          </w:sdt>
        </w:tc>
        <w:tc>
          <w:tcPr>
            <w:tcW w:w="236" w:type="dxa"/>
            <w:shd w:val="clear" w:color="auto" w:fill="auto"/>
          </w:tcPr>
          <w:sdt>
            <w:sdtPr>
              <w:tag w:val="goog_rdk_1076"/>
              <w:id w:val="957525033"/>
            </w:sdtPr>
            <w:sdtEndPr/>
            <w:sdtContent>
              <w:p w14:paraId="114922D5"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sdt>
            <w:sdtPr>
              <w:tag w:val="goog_rdk_1077"/>
              <w:id w:val="-113448808"/>
            </w:sdtPr>
            <w:sdtEndPr/>
            <w:sdtContent>
              <w:p w14:paraId="3DCA01C6"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r w:rsidR="00A61554" w14:paraId="0946EB69" w14:textId="77777777" w:rsidTr="006A096C">
        <w:trPr>
          <w:trHeight w:val="480"/>
        </w:trPr>
        <w:tc>
          <w:tcPr>
            <w:tcW w:w="1172" w:type="dxa"/>
            <w:shd w:val="clear" w:color="auto" w:fill="ADCDEA"/>
          </w:tcPr>
          <w:bookmarkStart w:id="0" w:name="_heading=h.2jxsxqh" w:colFirst="0" w:colLast="0" w:displacedByCustomXml="next"/>
          <w:bookmarkEnd w:id="0" w:displacedByCustomXml="next"/>
          <w:sdt>
            <w:sdtPr>
              <w:tag w:val="goog_rdk_1079"/>
              <w:id w:val="-1998713539"/>
            </w:sdtPr>
            <w:sdtEndPr/>
            <w:sdtContent>
              <w:p w14:paraId="2B42D8D0"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1798</w:t>
                </w:r>
              </w:p>
            </w:sdtContent>
          </w:sdt>
        </w:tc>
        <w:tc>
          <w:tcPr>
            <w:tcW w:w="1096" w:type="dxa"/>
            <w:shd w:val="clear" w:color="auto" w:fill="ADCDEA"/>
          </w:tcPr>
          <w:bookmarkStart w:id="1" w:name="_heading=h.z337ya" w:colFirst="0" w:colLast="0" w:displacedByCustomXml="next"/>
          <w:bookmarkEnd w:id="1" w:displacedByCustomXml="next"/>
          <w:sdt>
            <w:sdtPr>
              <w:tag w:val="goog_rdk_1080"/>
              <w:id w:val="582963498"/>
            </w:sdtPr>
            <w:sdtEndPr/>
            <w:sdtContent>
              <w:p w14:paraId="3E847802"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1 year and 288 days</w:t>
                </w:r>
              </w:p>
            </w:sdtContent>
          </w:sdt>
        </w:tc>
        <w:tc>
          <w:tcPr>
            <w:tcW w:w="944" w:type="dxa"/>
            <w:shd w:val="clear" w:color="auto" w:fill="ADCDEA"/>
          </w:tcPr>
          <w:bookmarkStart w:id="2" w:name="_heading=h.3j2qqm3" w:colFirst="0" w:colLast="0" w:displacedByCustomXml="next"/>
          <w:bookmarkEnd w:id="2" w:displacedByCustomXml="next"/>
          <w:sdt>
            <w:sdtPr>
              <w:tag w:val="goog_rdk_1081"/>
              <w:id w:val="421693861"/>
            </w:sdtPr>
            <w:sdtEndPr/>
            <w:sdtContent>
              <w:p w14:paraId="7AFCB36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Female</w:t>
                </w:r>
              </w:p>
            </w:sdtContent>
          </w:sdt>
        </w:tc>
        <w:tc>
          <w:tcPr>
            <w:tcW w:w="1477" w:type="dxa"/>
            <w:shd w:val="clear" w:color="auto" w:fill="ADCDEA"/>
          </w:tcPr>
          <w:bookmarkStart w:id="3" w:name="_heading=h.1y810tw" w:colFirst="0" w:colLast="0" w:displacedByCustomXml="next"/>
          <w:bookmarkEnd w:id="3" w:displacedByCustomXml="next"/>
          <w:sdt>
            <w:sdtPr>
              <w:tag w:val="goog_rdk_1082"/>
              <w:id w:val="-865830566"/>
            </w:sdtPr>
            <w:sdtEndPr/>
            <w:sdtContent>
              <w:p w14:paraId="4B7B459E"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Intussusception</w:t>
                </w:r>
              </w:p>
            </w:sdtContent>
          </w:sdt>
        </w:tc>
        <w:tc>
          <w:tcPr>
            <w:tcW w:w="1877" w:type="dxa"/>
            <w:shd w:val="clear" w:color="auto" w:fill="ADCDEA"/>
          </w:tcPr>
          <w:bookmarkStart w:id="4" w:name="_heading=h.4i7ojhp" w:colFirst="0" w:colLast="0" w:displacedByCustomXml="next"/>
          <w:bookmarkEnd w:id="4" w:displacedByCustomXml="next"/>
          <w:sdt>
            <w:sdtPr>
              <w:tag w:val="goog_rdk_1083"/>
              <w:id w:val="-662159043"/>
            </w:sdtPr>
            <w:sdtEndPr/>
            <w:sdtContent>
              <w:p w14:paraId="532A9816" w14:textId="77777777" w:rsidR="00A61554" w:rsidRDefault="00A61554" w:rsidP="006A09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Control</w:t>
                </w:r>
              </w:p>
            </w:sdtContent>
          </w:sdt>
        </w:tc>
        <w:tc>
          <w:tcPr>
            <w:tcW w:w="1611" w:type="dxa"/>
            <w:gridSpan w:val="2"/>
            <w:shd w:val="clear" w:color="auto" w:fill="ADCDEA"/>
          </w:tcPr>
          <w:bookmarkStart w:id="5" w:name="_heading=h.2xcytpi" w:colFirst="0" w:colLast="0" w:displacedByCustomXml="next"/>
          <w:bookmarkEnd w:id="5" w:displacedByCustomXml="next"/>
          <w:sdt>
            <w:sdtPr>
              <w:tag w:val="goog_rdk_1084"/>
              <w:id w:val="639001151"/>
            </w:sdtPr>
            <w:sdtEndPr/>
            <w:sdtContent>
              <w:p w14:paraId="24196E18" w14:textId="77777777" w:rsidR="00A61554" w:rsidRDefault="00686501" w:rsidP="006A096C">
                <w:pPr>
                  <w:pBdr>
                    <w:top w:val="nil"/>
                    <w:left w:val="nil"/>
                    <w:bottom w:val="nil"/>
                    <w:right w:val="nil"/>
                    <w:between w:val="nil"/>
                  </w:pBdr>
                  <w:rPr>
                    <w:rFonts w:ascii="Times New Roman" w:eastAsia="Times New Roman" w:hAnsi="Times New Roman" w:cs="Times New Roman"/>
                    <w:sz w:val="20"/>
                    <w:szCs w:val="20"/>
                  </w:rPr>
                </w:pPr>
              </w:p>
            </w:sdtContent>
          </w:sdt>
        </w:tc>
        <w:tc>
          <w:tcPr>
            <w:tcW w:w="1617" w:type="dxa"/>
            <w:gridSpan w:val="2"/>
            <w:shd w:val="clear" w:color="auto" w:fill="ADCDEA"/>
          </w:tcPr>
          <w:bookmarkStart w:id="6" w:name="_heading=h.1ci93xb" w:colFirst="0" w:colLast="0" w:displacedByCustomXml="next"/>
          <w:bookmarkEnd w:id="6" w:displacedByCustomXml="next"/>
          <w:sdt>
            <w:sdtPr>
              <w:tag w:val="goog_rdk_1086"/>
              <w:id w:val="1671527493"/>
            </w:sdtPr>
            <w:sdtEndPr/>
            <w:sdtContent>
              <w:p w14:paraId="7EA149FC" w14:textId="77777777" w:rsidR="00A61554" w:rsidRDefault="00686501" w:rsidP="006A096C">
                <w:pPr>
                  <w:pBdr>
                    <w:top w:val="nil"/>
                    <w:left w:val="nil"/>
                    <w:bottom w:val="nil"/>
                    <w:right w:val="nil"/>
                    <w:between w:val="nil"/>
                  </w:pBdr>
                  <w:ind w:left="136" w:hanging="136"/>
                  <w:rPr>
                    <w:rFonts w:ascii="Times New Roman" w:eastAsia="Times New Roman" w:hAnsi="Times New Roman" w:cs="Times New Roman"/>
                    <w:sz w:val="20"/>
                    <w:szCs w:val="20"/>
                  </w:rPr>
                </w:pPr>
              </w:p>
            </w:sdtContent>
          </w:sdt>
        </w:tc>
        <w:tc>
          <w:tcPr>
            <w:tcW w:w="236" w:type="dxa"/>
            <w:shd w:val="clear" w:color="auto" w:fill="auto"/>
          </w:tcPr>
          <w:bookmarkStart w:id="7" w:name="_heading=h.3whwml4" w:colFirst="0" w:colLast="0" w:displacedByCustomXml="next"/>
          <w:bookmarkEnd w:id="7" w:displacedByCustomXml="next"/>
          <w:sdt>
            <w:sdtPr>
              <w:tag w:val="goog_rdk_1088"/>
              <w:id w:val="-1404059340"/>
            </w:sdtPr>
            <w:sdtEndPr/>
            <w:sdtContent>
              <w:p w14:paraId="0CA03C64"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c>
          <w:tcPr>
            <w:tcW w:w="236" w:type="dxa"/>
            <w:gridSpan w:val="2"/>
            <w:shd w:val="clear" w:color="auto" w:fill="auto"/>
          </w:tcPr>
          <w:bookmarkStart w:id="8" w:name="_heading=h.2bn6wsx" w:colFirst="0" w:colLast="0" w:displacedByCustomXml="next"/>
          <w:bookmarkEnd w:id="8" w:displacedByCustomXml="next"/>
          <w:sdt>
            <w:sdtPr>
              <w:tag w:val="goog_rdk_1089"/>
              <w:id w:val="1346905600"/>
            </w:sdtPr>
            <w:sdtEndPr/>
            <w:sdtContent>
              <w:p w14:paraId="7A3974E8" w14:textId="77777777" w:rsidR="00A61554" w:rsidRDefault="00686501" w:rsidP="006A096C">
                <w:pPr>
                  <w:pBdr>
                    <w:top w:val="nil"/>
                    <w:left w:val="nil"/>
                    <w:bottom w:val="nil"/>
                    <w:right w:val="nil"/>
                    <w:between w:val="nil"/>
                  </w:pBdr>
                  <w:rPr>
                    <w:rFonts w:ascii="Times New Roman" w:eastAsia="Times New Roman" w:hAnsi="Times New Roman" w:cs="Times New Roman"/>
                  </w:rPr>
                </w:pPr>
              </w:p>
            </w:sdtContent>
          </w:sdt>
        </w:tc>
      </w:tr>
    </w:tbl>
    <w:sdt>
      <w:sdtPr>
        <w:tag w:val="goog_rdk_1091"/>
        <w:id w:val="251481311"/>
      </w:sdtPr>
      <w:sdtEndPr/>
      <w:sdtContent>
        <w:p w14:paraId="00C1C9D4" w14:textId="77777777" w:rsidR="00A61554" w:rsidRDefault="00686501" w:rsidP="00A61554">
          <w:pPr>
            <w:pBdr>
              <w:top w:val="nil"/>
              <w:left w:val="nil"/>
              <w:bottom w:val="nil"/>
              <w:right w:val="nil"/>
              <w:between w:val="nil"/>
            </w:pBdr>
            <w:spacing w:line="480" w:lineRule="auto"/>
            <w:jc w:val="both"/>
            <w:rPr>
              <w:rFonts w:ascii="Times New Roman" w:eastAsia="Times New Roman" w:hAnsi="Times New Roman" w:cs="Times New Roman"/>
              <w:b/>
            </w:rPr>
          </w:pPr>
        </w:p>
      </w:sdtContent>
    </w:sdt>
    <w:sdt>
      <w:sdtPr>
        <w:tag w:val="goog_rdk_1092"/>
        <w:id w:val="-1653202059"/>
        <w:showingPlcHdr/>
      </w:sdtPr>
      <w:sdtEndPr/>
      <w:sdtContent>
        <w:p w14:paraId="256883B6" w14:textId="77777777" w:rsidR="00A61554" w:rsidRDefault="00A61554" w:rsidP="00A61554">
          <w:pPr>
            <w:pBdr>
              <w:top w:val="nil"/>
              <w:left w:val="nil"/>
              <w:bottom w:val="nil"/>
              <w:right w:val="nil"/>
              <w:between w:val="nil"/>
            </w:pBdr>
            <w:rPr>
              <w:rFonts w:ascii="Times New Roman" w:eastAsia="Times New Roman" w:hAnsi="Times New Roman" w:cs="Times New Roman"/>
            </w:rPr>
          </w:pPr>
          <w:r>
            <w:t xml:space="preserve">     </w:t>
          </w:r>
        </w:p>
      </w:sdtContent>
    </w:sdt>
    <w:sdt>
      <w:sdtPr>
        <w:tag w:val="goog_rdk_1093"/>
        <w:id w:val="-1689140137"/>
      </w:sdtPr>
      <w:sdtEndPr/>
      <w:sdtContent>
        <w:p w14:paraId="3591B1B7" w14:textId="77777777" w:rsidR="00A61554" w:rsidRDefault="00686501" w:rsidP="00A61554">
          <w:pPr>
            <w:pBdr>
              <w:top w:val="nil"/>
              <w:left w:val="nil"/>
              <w:bottom w:val="nil"/>
              <w:right w:val="nil"/>
              <w:between w:val="nil"/>
            </w:pBdr>
            <w:rPr>
              <w:rFonts w:ascii="Times New Roman" w:eastAsia="Times New Roman" w:hAnsi="Times New Roman" w:cs="Times New Roman"/>
              <w:b/>
            </w:rPr>
          </w:pPr>
        </w:p>
      </w:sdtContent>
    </w:sdt>
    <w:sdt>
      <w:sdtPr>
        <w:tag w:val="goog_rdk_1094"/>
        <w:id w:val="-1249657779"/>
      </w:sdtPr>
      <w:sdtEndPr/>
      <w:sdtContent>
        <w:p w14:paraId="315B7B3B"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lang w:eastAsia="en-US"/>
            </w:rPr>
            <w:drawing>
              <wp:inline distT="0" distB="4445" distL="0" distR="0" wp14:anchorId="1AD32498" wp14:editId="312F94D7">
                <wp:extent cx="5943600" cy="1968500"/>
                <wp:effectExtent l="0" t="0" r="0" b="0"/>
                <wp:docPr id="18" name="image2.png" descr="Macintosh HD:Users:lanavasung:Documents:2018:Lissencephaly:Lissencephaly_Revision:AJNR_resubmission:Neuroradiology_submission:FigS1.tiff"/>
                <wp:cNvGraphicFramePr/>
                <a:graphic xmlns:a="http://schemas.openxmlformats.org/drawingml/2006/main">
                  <a:graphicData uri="http://schemas.openxmlformats.org/drawingml/2006/picture">
                    <pic:pic xmlns:pic="http://schemas.openxmlformats.org/drawingml/2006/picture">
                      <pic:nvPicPr>
                        <pic:cNvPr id="0" name="image2.png" descr="Macintosh HD:Users:lanavasung:Documents:2018:Lissencephaly:Lissencephaly_Revision:AJNR_resubmission:Neuroradiology_submission:FigS1.tiff"/>
                        <pic:cNvPicPr preferRelativeResize="0"/>
                      </pic:nvPicPr>
                      <pic:blipFill>
                        <a:blip r:embed="rId7"/>
                        <a:srcRect/>
                        <a:stretch>
                          <a:fillRect/>
                        </a:stretch>
                      </pic:blipFill>
                      <pic:spPr>
                        <a:xfrm>
                          <a:off x="0" y="0"/>
                          <a:ext cx="5943600" cy="1968500"/>
                        </a:xfrm>
                        <a:prstGeom prst="rect">
                          <a:avLst/>
                        </a:prstGeom>
                        <a:ln/>
                      </pic:spPr>
                    </pic:pic>
                  </a:graphicData>
                </a:graphic>
              </wp:inline>
            </w:drawing>
          </w:r>
        </w:p>
      </w:sdtContent>
    </w:sdt>
    <w:sdt>
      <w:sdtPr>
        <w:tag w:val="goog_rdk_1095"/>
        <w:id w:val="1172068857"/>
      </w:sdtPr>
      <w:sdtEndPr/>
      <w:sdtContent>
        <w:p w14:paraId="1D935C01" w14:textId="77777777" w:rsidR="00A61554" w:rsidRDefault="00A61554" w:rsidP="00A6155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rPr>
          </w:pPr>
          <w:r>
            <w:rPr>
              <w:rFonts w:ascii="Times New Roman" w:eastAsia="Times New Roman" w:hAnsi="Times New Roman" w:cs="Times New Roman"/>
              <w:b/>
            </w:rPr>
            <w:t>Figure S1</w:t>
          </w:r>
          <w:r>
            <w:rPr>
              <w:rFonts w:ascii="Times New Roman" w:eastAsia="Times New Roman" w:hAnsi="Times New Roman" w:cs="Times New Roman"/>
            </w:rPr>
            <w:t xml:space="preserve">. </w:t>
          </w:r>
        </w:p>
      </w:sdtContent>
    </w:sdt>
    <w:sdt>
      <w:sdtPr>
        <w:tag w:val="goog_rdk_1096"/>
        <w:id w:val="-55085761"/>
      </w:sdtPr>
      <w:sdtEndPr/>
      <w:sdtContent>
        <w:p w14:paraId="393D5679" w14:textId="77777777" w:rsidR="00A61554" w:rsidRDefault="00A61554" w:rsidP="00A6155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An example of semi-automatic hemispheric tissue classification of the T1-weighted brain MRI from a five-year-old patient (subject LIS_1) with lissencephaly (a), T2-weighted brain MRI from an infant (subject LIS_3) with lissencephaly (b), and T1-weighted brain MRI from a five-year age-matched control subject (c). The MRIs were segmented into the background (subarachnoid space in sea blue), cerebral cortex (red), white matter (green), basal ganglia with the thalamus (blue), and ventricles (yellow). </w:t>
          </w:r>
          <w:r>
            <w:br w:type="page"/>
          </w:r>
        </w:p>
      </w:sdtContent>
    </w:sdt>
    <w:sdt>
      <w:sdtPr>
        <w:tag w:val="goog_rdk_1097"/>
        <w:id w:val="1184628425"/>
      </w:sdtPr>
      <w:sdtEndPr/>
      <w:sdtContent>
        <w:p w14:paraId="012B3E12" w14:textId="77777777" w:rsidR="00A61554" w:rsidRDefault="00686501" w:rsidP="00A6155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rPr>
          </w:pPr>
        </w:p>
      </w:sdtContent>
    </w:sdt>
    <w:sdt>
      <w:sdtPr>
        <w:tag w:val="goog_rdk_1098"/>
        <w:id w:val="-780034676"/>
      </w:sdtPr>
      <w:sdtEndPr/>
      <w:sdtContent>
        <w:p w14:paraId="72F8F168"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noProof/>
              <w:lang w:eastAsia="en-US"/>
            </w:rPr>
            <w:drawing>
              <wp:inline distT="0" distB="0" distL="0" distR="0" wp14:anchorId="096DC9BC" wp14:editId="53E0EBAA">
                <wp:extent cx="6858000" cy="3954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w_bars_S3.jpg"/>
                        <pic:cNvPicPr/>
                      </pic:nvPicPr>
                      <pic:blipFill rotWithShape="1">
                        <a:blip r:embed="rId8">
                          <a:extLst>
                            <a:ext uri="{28A0092B-C50C-407E-A947-70E740481C1C}">
                              <a14:useLocalDpi xmlns:a14="http://schemas.microsoft.com/office/drawing/2010/main" val="0"/>
                            </a:ext>
                          </a:extLst>
                        </a:blip>
                        <a:srcRect b="23092"/>
                        <a:stretch/>
                      </pic:blipFill>
                      <pic:spPr bwMode="auto">
                        <a:xfrm>
                          <a:off x="0" y="0"/>
                          <a:ext cx="6858000" cy="39547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dtContent>
    </w:sdt>
    <w:sdt>
      <w:sdtPr>
        <w:tag w:val="goog_rdk_1099"/>
        <w:id w:val="1441340248"/>
      </w:sdtPr>
      <w:sdtEndPr/>
      <w:sdtContent>
        <w:p w14:paraId="53521DD0"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S2. </w:t>
          </w:r>
        </w:p>
      </w:sdtContent>
    </w:sdt>
    <w:sdt>
      <w:sdtPr>
        <w:tag w:val="goog_rdk_1100"/>
        <w:id w:val="1101154429"/>
      </w:sdtPr>
      <w:sdtEndPr/>
      <w:sdtContent>
        <w:p w14:paraId="104EA3AF"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584A7D">
            <w:rPr>
              <w:rFonts w:ascii="Times New Roman" w:eastAsia="Times New Roman" w:hAnsi="Times New Roman" w:cs="Times New Roman"/>
              <w:sz w:val="24"/>
              <w:szCs w:val="24"/>
            </w:rPr>
            <w:t>Diffusion-weighted MR image of a coronal slab of a 1-year-old brain with lissencephaly, specimen No. 641, (a) with the corresponding neurofilament stained histological section (b, a rectangular area in a), and with the reconstruction of tracts that pass through the same rectangular area (c). Magnification of the histological section marked by rectangular green area in b is shown in panel e. Arrows in e show the orientation of the neurofilaments. Tract reconstruction in d shows basal forebrain, pathways from the lentiform nucleus (green), and thalamic pathways (blue) passing through these regions. Magnification of the histological section marked by rectangular salmon area in b is shown in panel f. Arrows in f show the orientation of the neurofilaments. Tract reconstruction in g shows cortical fibers oriented radially and tangentially (arrow) without identified origins or terminal areas. The scale bar in (a) is approximately 10mm wide while in figures (b-g) it is 1mm wide.</w:t>
          </w:r>
        </w:p>
      </w:sdtContent>
    </w:sdt>
    <w:sdt>
      <w:sdtPr>
        <w:tag w:val="goog_rdk_1101"/>
        <w:id w:val="801973672"/>
        <w:showingPlcHdr/>
      </w:sdtPr>
      <w:sdtEndPr/>
      <w:sdtContent>
        <w:p w14:paraId="33EA325D" w14:textId="14327B5D" w:rsidR="00A61554" w:rsidRDefault="00584A7D" w:rsidP="00A61554">
          <w:pPr>
            <w:pBdr>
              <w:top w:val="nil"/>
              <w:left w:val="nil"/>
              <w:bottom w:val="nil"/>
              <w:right w:val="nil"/>
              <w:between w:val="nil"/>
            </w:pBdr>
            <w:spacing w:line="480" w:lineRule="auto"/>
            <w:jc w:val="both"/>
            <w:rPr>
              <w:rFonts w:ascii="Times New Roman" w:eastAsia="Times New Roman" w:hAnsi="Times New Roman" w:cs="Times New Roman"/>
              <w:b/>
              <w:sz w:val="24"/>
              <w:szCs w:val="24"/>
            </w:rPr>
          </w:pPr>
          <w:r>
            <w:t xml:space="preserve">     </w:t>
          </w:r>
        </w:p>
      </w:sdtContent>
    </w:sdt>
    <w:sdt>
      <w:sdtPr>
        <w:tag w:val="goog_rdk_1102"/>
        <w:id w:val="-206334806"/>
      </w:sdtPr>
      <w:sdtEndPr/>
      <w:sdtContent>
        <w:bookmarkStart w:id="9" w:name="_GoBack" w:displacedByCustomXml="prev"/>
        <w:p w14:paraId="3A9ADFB2"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noProof/>
              <w:lang w:eastAsia="en-US"/>
            </w:rPr>
            <w:drawing>
              <wp:inline distT="0" distB="0" distL="0" distR="0" wp14:anchorId="76BDC5B3" wp14:editId="69566846">
                <wp:extent cx="685800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w_bars_S3a.jpg"/>
                        <pic:cNvPicPr/>
                      </pic:nvPicPr>
                      <pic:blipFill rotWithShape="1">
                        <a:blip r:embed="rId9">
                          <a:extLst>
                            <a:ext uri="{28A0092B-C50C-407E-A947-70E740481C1C}">
                              <a14:useLocalDpi xmlns:a14="http://schemas.microsoft.com/office/drawing/2010/main" val="0"/>
                            </a:ext>
                          </a:extLst>
                        </a:blip>
                        <a:srcRect b="25315"/>
                        <a:stretch/>
                      </pic:blipFill>
                      <pic:spPr bwMode="auto">
                        <a:xfrm>
                          <a:off x="0" y="0"/>
                          <a:ext cx="6858000" cy="3840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9" w:displacedByCustomXml="next"/>
      </w:sdtContent>
    </w:sdt>
    <w:sdt>
      <w:sdtPr>
        <w:tag w:val="goog_rdk_1103"/>
        <w:id w:val="-1949536275"/>
      </w:sdtPr>
      <w:sdtEndPr/>
      <w:sdtContent>
        <w:p w14:paraId="62847532"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S3. </w:t>
          </w:r>
          <w:r>
            <w:rPr>
              <w:rFonts w:ascii="Times New Roman" w:eastAsia="Times New Roman" w:hAnsi="Times New Roman" w:cs="Times New Roman"/>
              <w:sz w:val="24"/>
              <w:szCs w:val="24"/>
            </w:rPr>
            <w:t xml:space="preserve">Diffusion-weighted MR image of a coronal block of a 1-year-old </w:t>
          </w:r>
          <w:r>
            <w:rPr>
              <w:rFonts w:ascii="Times New Roman" w:eastAsia="Times New Roman" w:hAnsi="Times New Roman" w:cs="Times New Roman"/>
              <w:b/>
              <w:sz w:val="24"/>
              <w:szCs w:val="24"/>
            </w:rPr>
            <w:t xml:space="preserve">control </w:t>
          </w:r>
          <w:r>
            <w:rPr>
              <w:rFonts w:ascii="Times New Roman" w:eastAsia="Times New Roman" w:hAnsi="Times New Roman" w:cs="Times New Roman"/>
              <w:sz w:val="24"/>
              <w:szCs w:val="24"/>
            </w:rPr>
            <w:t>brain, specimen No. 1798, (a) with the corresponding neurofilament stained histological section (b), a rectangular area in (a), and with the reconstruction of tracts that pass through the same rectangular area (c).</w:t>
          </w:r>
        </w:p>
      </w:sdtContent>
    </w:sdt>
    <w:sdt>
      <w:sdtPr>
        <w:tag w:val="goog_rdk_1104"/>
        <w:id w:val="861553114"/>
      </w:sdtPr>
      <w:sdtEndPr/>
      <w:sdtContent>
        <w:p w14:paraId="0E90EE96"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Magnification of the histological section marked by rectangular green area in (b) is shown in panel (e). Arrows in (e) show the orientation of the neurofilaments (sparse areas indicating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-occipital orientation). Tract reconstruction in (d) shows basal forebrain, fibers from the lentiform nucleus (green), and long associative areas (purple) passing through these regions.</w:t>
          </w:r>
        </w:p>
      </w:sdtContent>
    </w:sdt>
    <w:sdt>
      <w:sdtPr>
        <w:tag w:val="goog_rdk_1105"/>
        <w:id w:val="-1489393048"/>
      </w:sdtPr>
      <w:sdtEndPr/>
      <w:sdtContent>
        <w:p w14:paraId="691DA7C9"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584A7D">
            <w:rPr>
              <w:rFonts w:ascii="Times New Roman" w:eastAsia="Times New Roman" w:hAnsi="Times New Roman" w:cs="Times New Roman"/>
              <w:sz w:val="24"/>
              <w:szCs w:val="24"/>
            </w:rPr>
            <w:t>Magnification of the histological section marked by rectangular orange area in (b) is shown in panel (f). Arrows in (f) show the orientation of the neurofilaments. Tract reconstruction in (g) shows cortical fibers without identified origin/end’. However, it is clear that the majority of these fibers are composed of fibers with a U-shape. The scale bar in (a) is approximately 10mm wide while in figures (b-g) it is 1mm wide.</w:t>
          </w:r>
        </w:p>
      </w:sdtContent>
    </w:sdt>
    <w:sdt>
      <w:sdtPr>
        <w:tag w:val="goog_rdk_1106"/>
        <w:id w:val="-848568333"/>
      </w:sdtPr>
      <w:sdtEndPr/>
      <w:sdtContent>
        <w:p w14:paraId="31BACC2C"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Note - nor long association (purple) nor short cortical U-fibers in this region of the brain weren't found in the previous brain with lissencephaly.</w:t>
          </w:r>
        </w:p>
      </w:sdtContent>
    </w:sdt>
    <w:sdt>
      <w:sdtPr>
        <w:tag w:val="goog_rdk_1107"/>
        <w:id w:val="-837530295"/>
      </w:sdtPr>
      <w:sdtEndPr/>
      <w:sdtContent>
        <w:p w14:paraId="66377B04" w14:textId="77777777" w:rsidR="00A61554" w:rsidRDefault="00686501"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p>
      </w:sdtContent>
    </w:sdt>
    <w:sdt>
      <w:sdtPr>
        <w:tag w:val="goog_rdk_1108"/>
        <w:id w:val="1113409004"/>
      </w:sdtPr>
      <w:sdtEndPr/>
      <w:sdtContent>
        <w:p w14:paraId="797729C8" w14:textId="77777777" w:rsidR="00A61554" w:rsidRDefault="00A61554" w:rsidP="00A61554">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lang w:eastAsia="en-US"/>
            </w:rPr>
            <w:drawing>
              <wp:inline distT="0" distB="0" distL="0" distR="0" wp14:anchorId="32EB3633" wp14:editId="048B042B">
                <wp:extent cx="5943600" cy="4521200"/>
                <wp:effectExtent l="0" t="0" r="0" b="0"/>
                <wp:docPr id="11" name="image6.png" descr="Macintosh HD:Users:lanavasung:Documents:2018:Lissencephaly:Lissencephaly_Revision:AJNR_resubmission:Neuroradiology_submission:FigS5.tiff"/>
                <wp:cNvGraphicFramePr/>
                <a:graphic xmlns:a="http://schemas.openxmlformats.org/drawingml/2006/main">
                  <a:graphicData uri="http://schemas.openxmlformats.org/drawingml/2006/picture">
                    <pic:pic xmlns:pic="http://schemas.openxmlformats.org/drawingml/2006/picture">
                      <pic:nvPicPr>
                        <pic:cNvPr id="0" name="image6.png" descr="Macintosh HD:Users:lanavasung:Documents:2018:Lissencephaly:Lissencephaly_Revision:AJNR_resubmission:Neuroradiology_submission:FigS5.tiff"/>
                        <pic:cNvPicPr preferRelativeResize="0"/>
                      </pic:nvPicPr>
                      <pic:blipFill>
                        <a:blip r:embed="rId10"/>
                        <a:srcRect/>
                        <a:stretch>
                          <a:fillRect/>
                        </a:stretch>
                      </pic:blipFill>
                      <pic:spPr>
                        <a:xfrm>
                          <a:off x="0" y="0"/>
                          <a:ext cx="5943600" cy="4521200"/>
                        </a:xfrm>
                        <a:prstGeom prst="rect">
                          <a:avLst/>
                        </a:prstGeom>
                        <a:ln/>
                      </pic:spPr>
                    </pic:pic>
                  </a:graphicData>
                </a:graphic>
              </wp:inline>
            </w:drawing>
          </w:r>
        </w:p>
      </w:sdtContent>
    </w:sdt>
    <w:sdt>
      <w:sdtPr>
        <w:tag w:val="goog_rdk_1109"/>
        <w:id w:val="-717279348"/>
      </w:sdtPr>
      <w:sdtEndPr/>
      <w:sdtContent>
        <w:p w14:paraId="6B8ADBFC"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S4. </w:t>
          </w:r>
        </w:p>
      </w:sdtContent>
    </w:sdt>
    <w:sdt>
      <w:sdtPr>
        <w:tag w:val="goog_rdk_1110"/>
        <w:id w:val="1420759829"/>
      </w:sdtPr>
      <w:sdtEndPr/>
      <w:sdtContent>
        <w:p w14:paraId="492635FA"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Upper row:</w:t>
          </w:r>
          <w:r>
            <w:rPr>
              <w:rFonts w:ascii="Times New Roman" w:eastAsia="Times New Roman" w:hAnsi="Times New Roman" w:cs="Times New Roman"/>
              <w:sz w:val="24"/>
              <w:szCs w:val="24"/>
            </w:rPr>
            <w:t xml:space="preserve"> Coronal section of an </w:t>
          </w:r>
          <w:r>
            <w:rPr>
              <w:rFonts w:ascii="Times New Roman" w:eastAsia="Times New Roman" w:hAnsi="Times New Roman" w:cs="Times New Roman"/>
              <w:i/>
              <w:sz w:val="24"/>
              <w:szCs w:val="24"/>
            </w:rPr>
            <w:t xml:space="preserve">in vivo </w:t>
          </w:r>
          <w:r>
            <w:rPr>
              <w:rFonts w:ascii="Times New Roman" w:eastAsia="Times New Roman" w:hAnsi="Times New Roman" w:cs="Times New Roman"/>
              <w:sz w:val="24"/>
              <w:szCs w:val="24"/>
            </w:rPr>
            <w:t>acquired MR image of a child with lissencephaly (Subject LIS_3) during the 1st year of life (T2-weighted image (a)) and during the 4th year of life (T1-weighted image (b)). The images are not scaled by size. However, measurement of the cortical layers can be found in the blue and green boxes (a, b). Note the proper rotation of hippocampi (a, b, green</w:t>
          </w:r>
          <w:r>
            <w:rPr>
              <w:rFonts w:ascii="Times New Roman" w:eastAsia="Times New Roman" w:hAnsi="Times New Roman" w:cs="Times New Roman"/>
              <w:sz w:val="36"/>
              <w:szCs w:val="36"/>
            </w:rPr>
            <w:t xml:space="preserve"> </w:t>
          </w:r>
          <w:r>
            <w:rPr>
              <w:rFonts w:ascii="Times New Roman" w:eastAsia="Times New Roman" w:hAnsi="Times New Roman" w:cs="Times New Roman"/>
              <w:sz w:val="24"/>
              <w:szCs w:val="24"/>
            </w:rPr>
            <w:t>arrows).</w:t>
          </w:r>
        </w:p>
      </w:sdtContent>
    </w:sdt>
    <w:sdt>
      <w:sdtPr>
        <w:tag w:val="goog_rdk_1111"/>
        <w:id w:val="1490684008"/>
      </w:sdtPr>
      <w:sdtEndPr/>
      <w:sdtContent>
        <w:p w14:paraId="59F19328"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Lower rows: </w:t>
          </w:r>
          <w:r>
            <w:rPr>
              <w:rFonts w:ascii="Times New Roman" w:eastAsia="Times New Roman" w:hAnsi="Times New Roman" w:cs="Times New Roman"/>
              <w:sz w:val="24"/>
              <w:szCs w:val="24"/>
            </w:rPr>
            <w:t xml:space="preserve">Diffusion-weighted image (DWI) with the superimposed reconstructed fiber pathways during the 1st year of life (c) and DWI with the superimposed reconstructed fiber pathways during the 4th year of life (d). </w:t>
          </w:r>
        </w:p>
      </w:sdtContent>
    </w:sdt>
    <w:sdt>
      <w:sdtPr>
        <w:tag w:val="goog_rdk_1112"/>
        <w:id w:val="-1248259941"/>
      </w:sdtPr>
      <w:sdtEndPr/>
      <w:sdtContent>
        <w:p w14:paraId="23A74F7B"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 tangential fibers located in the superficial cortical layers (white arrow in c) and radial streamlines in lower and thicker cortical layers (black arrow in c). Thalamic pathways (blue in d), basal ganglia and basal forebrain pathways (green in d), inferior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-occipital fasciculus (purple in d), and cortical radial fibers of undetermined ending/origins (red in d).</w:t>
          </w:r>
        </w:p>
      </w:sdtContent>
    </w:sdt>
    <w:sdt>
      <w:sdtPr>
        <w:tag w:val="goog_rdk_1113"/>
        <w:id w:val="1265804027"/>
      </w:sdtPr>
      <w:sdtEndPr/>
      <w:sdtContent>
        <w:p w14:paraId="64A0F560"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36"/>
              <w:szCs w:val="36"/>
              <w:lang w:eastAsia="en-US"/>
            </w:rPr>
            <w:drawing>
              <wp:inline distT="0" distB="0" distL="0" distR="5715" wp14:anchorId="642B9D97" wp14:editId="78499DFE">
                <wp:extent cx="5943600" cy="4584700"/>
                <wp:effectExtent l="0" t="0" r="0" b="0"/>
                <wp:docPr id="13" name="image4.png" descr="Macintosh HD:Users:lanavasung:Documents:2018:Lissencephaly:Lissencephaly_Revision:AJNR_resubmission:Neuroradiology_submission:FigS6.tiff"/>
                <wp:cNvGraphicFramePr/>
                <a:graphic xmlns:a="http://schemas.openxmlformats.org/drawingml/2006/main">
                  <a:graphicData uri="http://schemas.openxmlformats.org/drawingml/2006/picture">
                    <pic:pic xmlns:pic="http://schemas.openxmlformats.org/drawingml/2006/picture">
                      <pic:nvPicPr>
                        <pic:cNvPr id="0" name="image4.png" descr="Macintosh HD:Users:lanavasung:Documents:2018:Lissencephaly:Lissencephaly_Revision:AJNR_resubmission:Neuroradiology_submission:FigS6.tiff"/>
                        <pic:cNvPicPr preferRelativeResize="0"/>
                      </pic:nvPicPr>
                      <pic:blipFill>
                        <a:blip r:embed="rId11"/>
                        <a:srcRect/>
                        <a:stretch>
                          <a:fillRect/>
                        </a:stretch>
                      </pic:blipFill>
                      <pic:spPr>
                        <a:xfrm>
                          <a:off x="0" y="0"/>
                          <a:ext cx="5943600" cy="4584700"/>
                        </a:xfrm>
                        <a:prstGeom prst="rect">
                          <a:avLst/>
                        </a:prstGeom>
                        <a:ln/>
                      </pic:spPr>
                    </pic:pic>
                  </a:graphicData>
                </a:graphic>
              </wp:inline>
            </w:drawing>
          </w:r>
        </w:p>
      </w:sdtContent>
    </w:sdt>
    <w:sdt>
      <w:sdtPr>
        <w:tag w:val="goog_rdk_1114"/>
        <w:id w:val="-462194409"/>
      </w:sdtPr>
      <w:sdtEndPr/>
      <w:sdtContent>
        <w:p w14:paraId="0DF25FF6"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S5. </w:t>
          </w:r>
        </w:p>
      </w:sdtContent>
    </w:sdt>
    <w:sdt>
      <w:sdtPr>
        <w:tag w:val="goog_rdk_1115"/>
        <w:id w:val="-903059867"/>
      </w:sdtPr>
      <w:sdtEndPr/>
      <w:sdtContent>
        <w:p w14:paraId="26580C0D" w14:textId="77777777" w:rsidR="00A61554" w:rsidRDefault="00A61554" w:rsidP="00A61554">
          <w:pPr>
            <w:pBdr>
              <w:top w:val="nil"/>
              <w:left w:val="nil"/>
              <w:bottom w:val="nil"/>
              <w:right w:val="nil"/>
              <w:between w:val="nil"/>
            </w:pBdr>
            <w:tabs>
              <w:tab w:val="left" w:pos="1440"/>
              <w:tab w:val="left" w:pos="2880"/>
              <w:tab w:val="left" w:pos="4320"/>
              <w:tab w:val="left" w:pos="5760"/>
              <w:tab w:val="left" w:pos="7200"/>
              <w:tab w:val="left" w:pos="8640"/>
            </w:tabs>
            <w:spacing w:line="480" w:lineRule="auto"/>
            <w:jc w:val="both"/>
            <w:rPr>
              <w:rFonts w:ascii="Times New Roman" w:eastAsia="Times New Roman" w:hAnsi="Times New Roman" w:cs="Times New Roman"/>
              <w:sz w:val="36"/>
              <w:szCs w:val="36"/>
            </w:rPr>
          </w:pPr>
          <w:r>
            <w:rPr>
              <w:rFonts w:ascii="Times New Roman" w:eastAsia="Times New Roman" w:hAnsi="Times New Roman" w:cs="Times New Roman"/>
              <w:sz w:val="24"/>
              <w:szCs w:val="24"/>
            </w:rPr>
            <w:t>Axial (</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sagittal (</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coronal (</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MRI of LIS_1 (a), LIS_2 (b), LIS_3 (c), LIS_4 (d), LIS_5 (e), LIS_6 (f), LIS_7 (g), LIS_8 (h), LIS_9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LIS_10 (j) subjects. Triple red arrows indicate an area where agyria or simplified </w:t>
          </w:r>
          <w:proofErr w:type="spellStart"/>
          <w:r>
            <w:rPr>
              <w:rFonts w:ascii="Times New Roman" w:eastAsia="Times New Roman" w:hAnsi="Times New Roman" w:cs="Times New Roman"/>
              <w:sz w:val="24"/>
              <w:szCs w:val="24"/>
            </w:rPr>
            <w:t>gyral</w:t>
          </w:r>
          <w:proofErr w:type="spellEnd"/>
          <w:r>
            <w:rPr>
              <w:rFonts w:ascii="Times New Roman" w:eastAsia="Times New Roman" w:hAnsi="Times New Roman" w:cs="Times New Roman"/>
              <w:sz w:val="24"/>
              <w:szCs w:val="24"/>
            </w:rPr>
            <w:t xml:space="preserve"> pattern predominates. The scale bar at the upper right corner of the coronal images is approximately 10mm wide. </w:t>
          </w:r>
        </w:p>
      </w:sdtContent>
    </w:sdt>
    <w:p w14:paraId="1A774D4F" w14:textId="3D8F8A3C" w:rsidR="00DD516F" w:rsidRPr="00A61554" w:rsidRDefault="00DD516F" w:rsidP="00A61554"/>
    <w:sectPr w:rsidR="00DD516F" w:rsidRPr="00A61554" w:rsidSect="00584A7D">
      <w:footerReference w:type="default" r:id="rId12"/>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15034" w14:textId="77777777" w:rsidR="00686501" w:rsidRDefault="00686501" w:rsidP="0039527B">
      <w:r>
        <w:separator/>
      </w:r>
    </w:p>
  </w:endnote>
  <w:endnote w:type="continuationSeparator" w:id="0">
    <w:p w14:paraId="3D222098" w14:textId="77777777" w:rsidR="00686501" w:rsidRDefault="00686501" w:rsidP="0039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Microsoft YaHei">
    <w:altName w:val="Arial Unicode MS"/>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UI Gothic">
    <w:altName w:val="ＭＳ 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655154"/>
      <w:docPartObj>
        <w:docPartGallery w:val="Page Numbers (Bottom of Page)"/>
        <w:docPartUnique/>
      </w:docPartObj>
    </w:sdtPr>
    <w:sdtEndPr/>
    <w:sdtContent>
      <w:p w14:paraId="62AFC42A" w14:textId="497EE8F8" w:rsidR="00AA50C5" w:rsidRDefault="00AA50C5">
        <w:pPr>
          <w:pStyle w:val="Footer"/>
          <w:jc w:val="center"/>
        </w:pPr>
        <w:r>
          <w:fldChar w:fldCharType="begin"/>
        </w:r>
        <w:r>
          <w:instrText>PAGE   \* MERGEFORMAT</w:instrText>
        </w:r>
        <w:r>
          <w:fldChar w:fldCharType="separate"/>
        </w:r>
        <w:r w:rsidR="00A61554" w:rsidRPr="00A61554">
          <w:rPr>
            <w:noProof/>
            <w:lang w:val="ja-JP" w:eastAsia="ja-JP"/>
          </w:rPr>
          <w:t>6</w:t>
        </w:r>
        <w:r>
          <w:fldChar w:fldCharType="end"/>
        </w:r>
      </w:p>
    </w:sdtContent>
  </w:sdt>
  <w:p w14:paraId="32F991D5" w14:textId="77777777" w:rsidR="00AA50C5" w:rsidRDefault="00AA5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6F32D" w14:textId="77777777" w:rsidR="00686501" w:rsidRDefault="00686501" w:rsidP="0039527B">
      <w:r>
        <w:separator/>
      </w:r>
    </w:p>
  </w:footnote>
  <w:footnote w:type="continuationSeparator" w:id="0">
    <w:p w14:paraId="2C105F33" w14:textId="77777777" w:rsidR="00686501" w:rsidRDefault="00686501" w:rsidP="00395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5843A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E8C541D"/>
    <w:multiLevelType w:val="multilevel"/>
    <w:tmpl w:val="2994568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p2zsv5q0ae9uewdwv59dddevrp595xx9vz&quot;&gt;Lissencephaly&lt;record-ids&gt;&lt;item&gt;1&lt;/item&gt;&lt;item&gt;5&lt;/item&gt;&lt;item&gt;7&lt;/item&gt;&lt;item&gt;8&lt;/item&gt;&lt;item&gt;20&lt;/item&gt;&lt;item&gt;22&lt;/item&gt;&lt;item&gt;34&lt;/item&gt;&lt;item&gt;37&lt;/item&gt;&lt;item&gt;40&lt;/item&gt;&lt;item&gt;49&lt;/item&gt;&lt;item&gt;50&lt;/item&gt;&lt;item&gt;51&lt;/item&gt;&lt;item&gt;53&lt;/item&gt;&lt;item&gt;54&lt;/item&gt;&lt;item&gt;57&lt;/item&gt;&lt;item&gt;58&lt;/item&gt;&lt;item&gt;60&lt;/item&gt;&lt;item&gt;61&lt;/item&gt;&lt;item&gt;63&lt;/item&gt;&lt;item&gt;69&lt;/item&gt;&lt;item&gt;75&lt;/item&gt;&lt;item&gt;78&lt;/item&gt;&lt;item&gt;80&lt;/item&gt;&lt;item&gt;88&lt;/item&gt;&lt;item&gt;98&lt;/item&gt;&lt;/record-ids&gt;&lt;/item&gt;&lt;/Libraries&gt;"/>
  </w:docVars>
  <w:rsids>
    <w:rsidRoot w:val="00660185"/>
    <w:rsid w:val="0000283F"/>
    <w:rsid w:val="00002D00"/>
    <w:rsid w:val="00034689"/>
    <w:rsid w:val="00047E02"/>
    <w:rsid w:val="00051491"/>
    <w:rsid w:val="000618D0"/>
    <w:rsid w:val="00063C7E"/>
    <w:rsid w:val="00081ADA"/>
    <w:rsid w:val="00094819"/>
    <w:rsid w:val="00095721"/>
    <w:rsid w:val="000A1772"/>
    <w:rsid w:val="000B3B21"/>
    <w:rsid w:val="000C4347"/>
    <w:rsid w:val="000E1C4B"/>
    <w:rsid w:val="0012411A"/>
    <w:rsid w:val="00197A1F"/>
    <w:rsid w:val="001A6177"/>
    <w:rsid w:val="001A6A65"/>
    <w:rsid w:val="001D671B"/>
    <w:rsid w:val="00200BE6"/>
    <w:rsid w:val="00226EBD"/>
    <w:rsid w:val="00230DE9"/>
    <w:rsid w:val="00283A20"/>
    <w:rsid w:val="002E2BD7"/>
    <w:rsid w:val="002E549A"/>
    <w:rsid w:val="00303AC5"/>
    <w:rsid w:val="00324DB9"/>
    <w:rsid w:val="003445EE"/>
    <w:rsid w:val="0039527B"/>
    <w:rsid w:val="003D778C"/>
    <w:rsid w:val="00411446"/>
    <w:rsid w:val="004E1232"/>
    <w:rsid w:val="004E710F"/>
    <w:rsid w:val="00555904"/>
    <w:rsid w:val="00565591"/>
    <w:rsid w:val="00584A7D"/>
    <w:rsid w:val="005B6C82"/>
    <w:rsid w:val="005F00A7"/>
    <w:rsid w:val="005F5288"/>
    <w:rsid w:val="00622EE7"/>
    <w:rsid w:val="006375BA"/>
    <w:rsid w:val="00660185"/>
    <w:rsid w:val="00661833"/>
    <w:rsid w:val="00686501"/>
    <w:rsid w:val="006A3DA9"/>
    <w:rsid w:val="006A3F3A"/>
    <w:rsid w:val="006D244F"/>
    <w:rsid w:val="006E0755"/>
    <w:rsid w:val="006E7EC6"/>
    <w:rsid w:val="00762B91"/>
    <w:rsid w:val="0078318B"/>
    <w:rsid w:val="00787705"/>
    <w:rsid w:val="00796FC5"/>
    <w:rsid w:val="007F64D0"/>
    <w:rsid w:val="0081220E"/>
    <w:rsid w:val="008D1266"/>
    <w:rsid w:val="008D5650"/>
    <w:rsid w:val="008E4FD4"/>
    <w:rsid w:val="00915B8C"/>
    <w:rsid w:val="00922741"/>
    <w:rsid w:val="00946CD5"/>
    <w:rsid w:val="009545FD"/>
    <w:rsid w:val="009C1415"/>
    <w:rsid w:val="00A33809"/>
    <w:rsid w:val="00A45DF9"/>
    <w:rsid w:val="00A5408D"/>
    <w:rsid w:val="00A61554"/>
    <w:rsid w:val="00AA37FD"/>
    <w:rsid w:val="00AA50C5"/>
    <w:rsid w:val="00B52EBD"/>
    <w:rsid w:val="00B57564"/>
    <w:rsid w:val="00B87C3F"/>
    <w:rsid w:val="00BE5537"/>
    <w:rsid w:val="00BF7843"/>
    <w:rsid w:val="00C256F2"/>
    <w:rsid w:val="00C41967"/>
    <w:rsid w:val="00C4336E"/>
    <w:rsid w:val="00C7799B"/>
    <w:rsid w:val="00C97359"/>
    <w:rsid w:val="00CB4311"/>
    <w:rsid w:val="00D17873"/>
    <w:rsid w:val="00D21EA4"/>
    <w:rsid w:val="00D53112"/>
    <w:rsid w:val="00DC3D88"/>
    <w:rsid w:val="00DC7A31"/>
    <w:rsid w:val="00DD516F"/>
    <w:rsid w:val="00E511C3"/>
    <w:rsid w:val="00E930CF"/>
    <w:rsid w:val="00EB46D8"/>
    <w:rsid w:val="00F552F1"/>
    <w:rsid w:val="00FA3B80"/>
    <w:rsid w:val="00FC2188"/>
    <w:rsid w:val="00FD1F71"/>
    <w:rsid w:val="00FF2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544230"/>
  <w14:defaultImageDpi w14:val="300"/>
  <w15:docId w15:val="{5B0DEA20-6341-42B1-BB68-9CBCFC72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6F"/>
    <w:pPr>
      <w:suppressAutoHyphens/>
    </w:pPr>
    <w:rPr>
      <w:rFonts w:ascii="Helvetica" w:eastAsia="Arial Unicode MS" w:hAnsi="Helvetica" w:cs="Arial Unicode MS"/>
      <w:color w:val="000000"/>
      <w:sz w:val="22"/>
      <w:szCs w:val="22"/>
      <w:lang w:eastAsia="ar-SA"/>
    </w:rPr>
  </w:style>
  <w:style w:type="paragraph" w:styleId="Heading1">
    <w:name w:val="heading 1"/>
    <w:basedOn w:val="Normal"/>
    <w:next w:val="BodyText"/>
    <w:link w:val="Heading1Char"/>
    <w:qFormat/>
    <w:rsid w:val="00DD516F"/>
    <w:pPr>
      <w:numPr>
        <w:numId w:val="1"/>
      </w:numPr>
      <w:spacing w:before="240" w:after="120"/>
      <w:outlineLvl w:val="0"/>
    </w:pPr>
    <w:rPr>
      <w:rFonts w:eastAsia="Times New Roman"/>
      <w:b/>
      <w:bCs/>
      <w:kern w:val="1"/>
      <w:sz w:val="33"/>
      <w:szCs w:val="33"/>
    </w:rPr>
  </w:style>
  <w:style w:type="paragraph" w:styleId="Heading2">
    <w:name w:val="heading 2"/>
    <w:basedOn w:val="Normal"/>
    <w:next w:val="BodyText"/>
    <w:link w:val="Heading2Char"/>
    <w:qFormat/>
    <w:rsid w:val="00DD516F"/>
    <w:pPr>
      <w:keepNext/>
      <w:keepLines/>
      <w:numPr>
        <w:ilvl w:val="1"/>
        <w:numId w:val="1"/>
      </w:numPr>
      <w:spacing w:before="200"/>
      <w:outlineLvl w:val="1"/>
    </w:pPr>
    <w:rPr>
      <w:rFonts w:cs="Helvetica"/>
      <w:b/>
      <w:bCs/>
      <w:color w:val="5B9BD5"/>
      <w:sz w:val="26"/>
      <w:szCs w:val="26"/>
    </w:rPr>
  </w:style>
  <w:style w:type="paragraph" w:styleId="Heading3">
    <w:name w:val="heading 3"/>
    <w:basedOn w:val="Normal"/>
    <w:next w:val="BodyText"/>
    <w:link w:val="Heading3Char"/>
    <w:qFormat/>
    <w:rsid w:val="00DD516F"/>
    <w:pPr>
      <w:keepNext/>
      <w:keepLines/>
      <w:numPr>
        <w:ilvl w:val="2"/>
        <w:numId w:val="1"/>
      </w:numPr>
      <w:spacing w:before="200"/>
      <w:outlineLvl w:val="2"/>
    </w:pPr>
    <w:rPr>
      <w:rFonts w:cs="Helvetica"/>
      <w:b/>
      <w:bCs/>
      <w:color w:val="5B9BD5"/>
    </w:rPr>
  </w:style>
  <w:style w:type="paragraph" w:styleId="Heading4">
    <w:name w:val="heading 4"/>
    <w:basedOn w:val="Normal"/>
    <w:next w:val="BodyText"/>
    <w:link w:val="Heading4Char"/>
    <w:qFormat/>
    <w:rsid w:val="00DD516F"/>
    <w:pPr>
      <w:keepNext/>
      <w:keepLines/>
      <w:numPr>
        <w:ilvl w:val="3"/>
        <w:numId w:val="1"/>
      </w:numPr>
      <w:spacing w:before="200"/>
      <w:outlineLvl w:val="3"/>
    </w:pPr>
    <w:rPr>
      <w:rFonts w:cs="Helvetica"/>
      <w:b/>
      <w:bCs/>
      <w:i/>
      <w:iCs/>
      <w:color w:val="5B9BD5"/>
    </w:rPr>
  </w:style>
  <w:style w:type="paragraph" w:styleId="Heading5">
    <w:name w:val="heading 5"/>
    <w:basedOn w:val="Normal1"/>
    <w:next w:val="Normal1"/>
    <w:link w:val="Heading5Char"/>
    <w:rsid w:val="006375BA"/>
    <w:pPr>
      <w:keepNext/>
      <w:keepLines/>
      <w:spacing w:before="240" w:after="80"/>
      <w:outlineLvl w:val="4"/>
    </w:pPr>
    <w:rPr>
      <w:color w:val="666666"/>
    </w:rPr>
  </w:style>
  <w:style w:type="paragraph" w:styleId="Heading6">
    <w:name w:val="heading 6"/>
    <w:basedOn w:val="Normal1"/>
    <w:next w:val="Normal1"/>
    <w:link w:val="Heading6Char"/>
    <w:rsid w:val="006375BA"/>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B5756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ore">
    <w:name w:val="Score"/>
    <w:basedOn w:val="Heading7"/>
    <w:qFormat/>
    <w:rsid w:val="00B57564"/>
    <w:pPr>
      <w:keepNext w:val="0"/>
      <w:keepLines w:val="0"/>
      <w:spacing w:before="0" w:line="276" w:lineRule="auto"/>
      <w:jc w:val="right"/>
    </w:pPr>
    <w:rPr>
      <w:rFonts w:asciiTheme="minorHAnsi" w:eastAsiaTheme="minorEastAsia" w:hAnsiTheme="minorHAnsi" w:cstheme="minorBidi"/>
      <w:iCs w:val="0"/>
      <w:smallCaps/>
      <w:color w:val="C0504D" w:themeColor="accent2"/>
      <w:spacing w:val="10"/>
      <w:sz w:val="20"/>
      <w:szCs w:val="20"/>
    </w:rPr>
  </w:style>
  <w:style w:type="character" w:customStyle="1" w:styleId="Heading7Char">
    <w:name w:val="Heading 7 Char"/>
    <w:basedOn w:val="DefaultParagraphFont"/>
    <w:link w:val="Heading7"/>
    <w:uiPriority w:val="9"/>
    <w:semiHidden/>
    <w:rsid w:val="00B57564"/>
    <w:rPr>
      <w:rFonts w:asciiTheme="majorHAnsi" w:eastAsiaTheme="majorEastAsia" w:hAnsiTheme="majorHAnsi" w:cstheme="majorBidi"/>
      <w:i/>
      <w:iCs/>
      <w:color w:val="404040" w:themeColor="text1" w:themeTint="BF"/>
    </w:rPr>
  </w:style>
  <w:style w:type="character" w:styleId="Hyperlink">
    <w:name w:val="Hyperlink"/>
    <w:rsid w:val="00660185"/>
    <w:rPr>
      <w:color w:val="000080"/>
      <w:u w:val="single"/>
    </w:rPr>
  </w:style>
  <w:style w:type="character" w:customStyle="1" w:styleId="None">
    <w:name w:val="None"/>
    <w:rsid w:val="00660185"/>
  </w:style>
  <w:style w:type="paragraph" w:customStyle="1" w:styleId="Body">
    <w:name w:val="Body"/>
    <w:rsid w:val="00660185"/>
    <w:pPr>
      <w:suppressAutoHyphens/>
    </w:pPr>
    <w:rPr>
      <w:rFonts w:ascii="Calibri" w:eastAsia="Calibri" w:hAnsi="Calibri" w:cs="Calibri"/>
      <w:color w:val="000000"/>
      <w:u w:color="000000"/>
      <w:lang w:eastAsia="ar-SA"/>
    </w:rPr>
  </w:style>
  <w:style w:type="paragraph" w:styleId="BalloonText">
    <w:name w:val="Balloon Text"/>
    <w:basedOn w:val="Normal"/>
    <w:link w:val="BalloonTextChar"/>
    <w:uiPriority w:val="99"/>
    <w:semiHidden/>
    <w:unhideWhenUsed/>
    <w:rsid w:val="00FD1F7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D1F71"/>
    <w:rPr>
      <w:rFonts w:ascii="Lucida Grande" w:hAnsi="Lucida Grande" w:cs="Lucida Grande"/>
      <w:sz w:val="18"/>
      <w:szCs w:val="18"/>
    </w:rPr>
  </w:style>
  <w:style w:type="character" w:customStyle="1" w:styleId="Heading1Char">
    <w:name w:val="Heading 1 Char"/>
    <w:basedOn w:val="DefaultParagraphFont"/>
    <w:link w:val="Heading1"/>
    <w:rsid w:val="00DD516F"/>
    <w:rPr>
      <w:rFonts w:ascii="Helvetica" w:eastAsia="Times New Roman" w:hAnsi="Helvetica" w:cs="Arial Unicode MS"/>
      <w:b/>
      <w:bCs/>
      <w:color w:val="000000"/>
      <w:kern w:val="1"/>
      <w:sz w:val="33"/>
      <w:szCs w:val="33"/>
      <w:lang w:eastAsia="ar-SA"/>
    </w:rPr>
  </w:style>
  <w:style w:type="character" w:customStyle="1" w:styleId="Heading2Char">
    <w:name w:val="Heading 2 Char"/>
    <w:basedOn w:val="DefaultParagraphFont"/>
    <w:link w:val="Heading2"/>
    <w:rsid w:val="00DD516F"/>
    <w:rPr>
      <w:rFonts w:ascii="Helvetica" w:eastAsia="Arial Unicode MS" w:hAnsi="Helvetica" w:cs="Helvetica"/>
      <w:b/>
      <w:bCs/>
      <w:color w:val="5B9BD5"/>
      <w:sz w:val="26"/>
      <w:szCs w:val="26"/>
      <w:lang w:eastAsia="ar-SA"/>
    </w:rPr>
  </w:style>
  <w:style w:type="character" w:customStyle="1" w:styleId="Heading3Char">
    <w:name w:val="Heading 3 Char"/>
    <w:basedOn w:val="DefaultParagraphFont"/>
    <w:link w:val="Heading3"/>
    <w:rsid w:val="00DD516F"/>
    <w:rPr>
      <w:rFonts w:ascii="Helvetica" w:eastAsia="Arial Unicode MS" w:hAnsi="Helvetica" w:cs="Helvetica"/>
      <w:b/>
      <w:bCs/>
      <w:color w:val="5B9BD5"/>
      <w:sz w:val="22"/>
      <w:szCs w:val="22"/>
      <w:lang w:eastAsia="ar-SA"/>
    </w:rPr>
  </w:style>
  <w:style w:type="character" w:customStyle="1" w:styleId="Heading4Char">
    <w:name w:val="Heading 4 Char"/>
    <w:basedOn w:val="DefaultParagraphFont"/>
    <w:link w:val="Heading4"/>
    <w:rsid w:val="00DD516F"/>
    <w:rPr>
      <w:rFonts w:ascii="Helvetica" w:eastAsia="Arial Unicode MS" w:hAnsi="Helvetica" w:cs="Helvetica"/>
      <w:b/>
      <w:bCs/>
      <w:i/>
      <w:iCs/>
      <w:color w:val="5B9BD5"/>
      <w:sz w:val="22"/>
      <w:szCs w:val="22"/>
      <w:lang w:eastAsia="ar-SA"/>
    </w:rPr>
  </w:style>
  <w:style w:type="character" w:customStyle="1" w:styleId="WW8Num1z0">
    <w:name w:val="WW8Num1z0"/>
    <w:rsid w:val="00DD516F"/>
  </w:style>
  <w:style w:type="character" w:customStyle="1" w:styleId="WW8Num1z1">
    <w:name w:val="WW8Num1z1"/>
    <w:rsid w:val="00DD516F"/>
  </w:style>
  <w:style w:type="character" w:customStyle="1" w:styleId="WW8Num1z2">
    <w:name w:val="WW8Num1z2"/>
    <w:rsid w:val="00DD516F"/>
  </w:style>
  <w:style w:type="character" w:customStyle="1" w:styleId="WW8Num1z3">
    <w:name w:val="WW8Num1z3"/>
    <w:rsid w:val="00DD516F"/>
  </w:style>
  <w:style w:type="character" w:customStyle="1" w:styleId="WW8Num1z4">
    <w:name w:val="WW8Num1z4"/>
    <w:rsid w:val="00DD516F"/>
  </w:style>
  <w:style w:type="character" w:customStyle="1" w:styleId="WW8Num1z5">
    <w:name w:val="WW8Num1z5"/>
    <w:rsid w:val="00DD516F"/>
  </w:style>
  <w:style w:type="character" w:customStyle="1" w:styleId="WW8Num1z6">
    <w:name w:val="WW8Num1z6"/>
    <w:rsid w:val="00DD516F"/>
  </w:style>
  <w:style w:type="character" w:customStyle="1" w:styleId="WW8Num1z7">
    <w:name w:val="WW8Num1z7"/>
    <w:rsid w:val="00DD516F"/>
  </w:style>
  <w:style w:type="character" w:customStyle="1" w:styleId="WW8Num1z8">
    <w:name w:val="WW8Num1z8"/>
    <w:rsid w:val="00DD516F"/>
  </w:style>
  <w:style w:type="character" w:customStyle="1" w:styleId="DefaultParagraphFont1">
    <w:name w:val="Default Paragraph Font1"/>
    <w:rsid w:val="00DD516F"/>
  </w:style>
  <w:style w:type="character" w:customStyle="1" w:styleId="Hyperlink0">
    <w:name w:val="Hyperlink.0"/>
    <w:rsid w:val="00DD516F"/>
    <w:rPr>
      <w:color w:val="0563C1"/>
      <w:u w:val="single" w:color="000000"/>
    </w:rPr>
  </w:style>
  <w:style w:type="character" w:customStyle="1" w:styleId="Hyperlink1">
    <w:name w:val="Hyperlink.1"/>
    <w:rsid w:val="00DD516F"/>
    <w:rPr>
      <w:rFonts w:ascii="Century" w:eastAsia="Century" w:hAnsi="Century" w:cs="Century"/>
      <w:kern w:val="1"/>
      <w:sz w:val="21"/>
      <w:szCs w:val="21"/>
      <w:u w:val="single"/>
      <w:lang w:val="en-US"/>
    </w:rPr>
  </w:style>
  <w:style w:type="character" w:customStyle="1" w:styleId="CommentReference1">
    <w:name w:val="Comment Reference1"/>
    <w:rsid w:val="00DD516F"/>
    <w:rPr>
      <w:sz w:val="16"/>
      <w:szCs w:val="16"/>
    </w:rPr>
  </w:style>
  <w:style w:type="character" w:customStyle="1" w:styleId="CommentTextChar">
    <w:name w:val="Comment Text Char"/>
    <w:rsid w:val="00DD516F"/>
    <w:rPr>
      <w:sz w:val="20"/>
      <w:szCs w:val="20"/>
    </w:rPr>
  </w:style>
  <w:style w:type="character" w:customStyle="1" w:styleId="CommentSubjectChar">
    <w:name w:val="Comment Subject Char"/>
    <w:rsid w:val="00DD516F"/>
    <w:rPr>
      <w:b/>
      <w:bCs/>
      <w:sz w:val="20"/>
      <w:szCs w:val="20"/>
    </w:rPr>
  </w:style>
  <w:style w:type="character" w:customStyle="1" w:styleId="HeaderChar">
    <w:name w:val="Header Char"/>
    <w:basedOn w:val="DefaultParagraphFont1"/>
    <w:rsid w:val="00DD516F"/>
  </w:style>
  <w:style w:type="character" w:customStyle="1" w:styleId="FooterChar">
    <w:name w:val="Footer Char"/>
    <w:basedOn w:val="DefaultParagraphFont1"/>
    <w:rsid w:val="00DD516F"/>
  </w:style>
  <w:style w:type="character" w:customStyle="1" w:styleId="FollowedHyperlink1">
    <w:name w:val="FollowedHyperlink1"/>
    <w:rsid w:val="00DD516F"/>
    <w:rPr>
      <w:color w:val="FF00FF"/>
      <w:u w:val="single"/>
    </w:rPr>
  </w:style>
  <w:style w:type="character" w:customStyle="1" w:styleId="LineNumber1">
    <w:name w:val="Line Number1"/>
    <w:basedOn w:val="DefaultParagraphFont1"/>
    <w:rsid w:val="00DD516F"/>
  </w:style>
  <w:style w:type="paragraph" w:customStyle="1" w:styleId="Heading">
    <w:name w:val="Heading"/>
    <w:basedOn w:val="Normal"/>
    <w:next w:val="BodyText"/>
    <w:rsid w:val="00DD516F"/>
    <w:pPr>
      <w:keepNext/>
      <w:spacing w:before="240" w:after="120"/>
    </w:pPr>
    <w:rPr>
      <w:rFonts w:ascii="Arial" w:eastAsia="Microsoft YaHei" w:hAnsi="Arial" w:cs="Mangal"/>
      <w:sz w:val="28"/>
      <w:szCs w:val="28"/>
    </w:rPr>
  </w:style>
  <w:style w:type="paragraph" w:styleId="BodyText">
    <w:name w:val="Body Text"/>
    <w:basedOn w:val="Normal"/>
    <w:link w:val="BodyTextChar"/>
    <w:rsid w:val="00DD516F"/>
    <w:pPr>
      <w:spacing w:after="120"/>
    </w:pPr>
  </w:style>
  <w:style w:type="character" w:customStyle="1" w:styleId="BodyTextChar">
    <w:name w:val="Body Text Char"/>
    <w:basedOn w:val="DefaultParagraphFont"/>
    <w:link w:val="BodyText"/>
    <w:rsid w:val="00DD516F"/>
    <w:rPr>
      <w:rFonts w:ascii="Helvetica" w:eastAsia="Arial Unicode MS" w:hAnsi="Helvetica" w:cs="Arial Unicode MS"/>
      <w:color w:val="000000"/>
      <w:sz w:val="22"/>
      <w:szCs w:val="22"/>
      <w:lang w:eastAsia="ar-SA"/>
    </w:rPr>
  </w:style>
  <w:style w:type="paragraph" w:styleId="List">
    <w:name w:val="List"/>
    <w:basedOn w:val="BodyText"/>
    <w:rsid w:val="00DD516F"/>
    <w:rPr>
      <w:rFonts w:cs="Mangal"/>
    </w:rPr>
  </w:style>
  <w:style w:type="paragraph" w:customStyle="1" w:styleId="Caption1">
    <w:name w:val="Caption1"/>
    <w:basedOn w:val="Normal"/>
    <w:rsid w:val="00DD516F"/>
    <w:pPr>
      <w:suppressLineNumbers/>
      <w:spacing w:before="120" w:after="120"/>
    </w:pPr>
    <w:rPr>
      <w:rFonts w:cs="Mangal"/>
      <w:i/>
      <w:iCs/>
      <w:sz w:val="24"/>
      <w:szCs w:val="24"/>
    </w:rPr>
  </w:style>
  <w:style w:type="paragraph" w:customStyle="1" w:styleId="Index">
    <w:name w:val="Index"/>
    <w:basedOn w:val="Normal"/>
    <w:rsid w:val="00DD516F"/>
    <w:pPr>
      <w:suppressLineNumbers/>
    </w:pPr>
    <w:rPr>
      <w:rFonts w:cs="Mangal"/>
    </w:rPr>
  </w:style>
  <w:style w:type="paragraph" w:customStyle="1" w:styleId="HeaderFooter">
    <w:name w:val="Header &amp; Footer"/>
    <w:rsid w:val="00DD516F"/>
    <w:pPr>
      <w:tabs>
        <w:tab w:val="right" w:pos="9020"/>
      </w:tabs>
      <w:suppressAutoHyphens/>
    </w:pPr>
    <w:rPr>
      <w:rFonts w:ascii="Helvetica" w:eastAsia="Arial Unicode MS" w:hAnsi="Helvetica" w:cs="Arial Unicode MS"/>
      <w:color w:val="000000"/>
      <w:lang w:eastAsia="ar-SA"/>
    </w:rPr>
  </w:style>
  <w:style w:type="paragraph" w:customStyle="1" w:styleId="TableStyle1">
    <w:name w:val="Table Style 1"/>
    <w:rsid w:val="00DD516F"/>
    <w:pPr>
      <w:suppressAutoHyphens/>
    </w:pPr>
    <w:rPr>
      <w:rFonts w:ascii="Helvetica" w:eastAsia="Arial Unicode MS" w:hAnsi="Helvetica" w:cs="Arial Unicode MS"/>
      <w:b/>
      <w:bCs/>
      <w:color w:val="000000"/>
      <w:sz w:val="20"/>
      <w:szCs w:val="20"/>
      <w:lang w:val="fr-FR" w:eastAsia="ar-SA"/>
    </w:rPr>
  </w:style>
  <w:style w:type="paragraph" w:customStyle="1" w:styleId="TableStyle2">
    <w:name w:val="Table Style 2"/>
    <w:rsid w:val="00DD516F"/>
    <w:pPr>
      <w:suppressAutoHyphens/>
    </w:pPr>
    <w:rPr>
      <w:rFonts w:ascii="Helvetica" w:eastAsia="Arial Unicode MS" w:hAnsi="Helvetica" w:cs="Arial Unicode MS"/>
      <w:color w:val="000000"/>
      <w:sz w:val="20"/>
      <w:szCs w:val="20"/>
      <w:lang w:eastAsia="ar-SA"/>
    </w:rPr>
  </w:style>
  <w:style w:type="paragraph" w:customStyle="1" w:styleId="Caption2">
    <w:name w:val="Caption2"/>
    <w:rsid w:val="00DD516F"/>
    <w:pPr>
      <w:suppressAutoHyphens/>
    </w:pPr>
    <w:rPr>
      <w:rFonts w:ascii="Calibri" w:eastAsia="Calibri" w:hAnsi="Calibri" w:cs="Calibri"/>
      <w:color w:val="000000"/>
      <w:sz w:val="36"/>
      <w:szCs w:val="36"/>
      <w:lang w:eastAsia="ar-SA"/>
    </w:rPr>
  </w:style>
  <w:style w:type="paragraph" w:customStyle="1" w:styleId="EndNoteBibliographyTitle">
    <w:name w:val="EndNote Bibliography Title"/>
    <w:basedOn w:val="Normal"/>
    <w:rsid w:val="00DD516F"/>
    <w:pPr>
      <w:jc w:val="center"/>
    </w:pPr>
  </w:style>
  <w:style w:type="paragraph" w:customStyle="1" w:styleId="EndNoteBibliography">
    <w:name w:val="EndNote Bibliography"/>
    <w:basedOn w:val="Normal"/>
    <w:rsid w:val="00DD516F"/>
  </w:style>
  <w:style w:type="paragraph" w:customStyle="1" w:styleId="BalloonText1">
    <w:name w:val="Balloon Text1"/>
    <w:basedOn w:val="Normal"/>
    <w:rsid w:val="00DD516F"/>
    <w:rPr>
      <w:rFonts w:ascii="MS UI Gothic" w:eastAsia="MS UI Gothic" w:hAnsi="MS UI Gothic" w:cs="MS UI Gothic"/>
      <w:sz w:val="18"/>
      <w:szCs w:val="18"/>
    </w:rPr>
  </w:style>
  <w:style w:type="paragraph" w:customStyle="1" w:styleId="CommentText1">
    <w:name w:val="Comment Text1"/>
    <w:basedOn w:val="Normal"/>
    <w:rsid w:val="00DD516F"/>
    <w:rPr>
      <w:sz w:val="20"/>
      <w:szCs w:val="20"/>
    </w:rPr>
  </w:style>
  <w:style w:type="paragraph" w:customStyle="1" w:styleId="CommentSubject1">
    <w:name w:val="Comment Subject1"/>
    <w:basedOn w:val="CommentText1"/>
    <w:rsid w:val="00DD516F"/>
    <w:rPr>
      <w:b/>
      <w:bCs/>
    </w:rPr>
  </w:style>
  <w:style w:type="paragraph" w:styleId="Header">
    <w:name w:val="header"/>
    <w:basedOn w:val="Normal"/>
    <w:link w:val="HeaderChar1"/>
    <w:rsid w:val="00DD516F"/>
    <w:pPr>
      <w:suppressLineNumbers/>
      <w:tabs>
        <w:tab w:val="center" w:pos="4419"/>
        <w:tab w:val="right" w:pos="8838"/>
      </w:tabs>
    </w:pPr>
  </w:style>
  <w:style w:type="character" w:customStyle="1" w:styleId="HeaderChar1">
    <w:name w:val="Header Char1"/>
    <w:basedOn w:val="DefaultParagraphFont"/>
    <w:link w:val="Header"/>
    <w:rsid w:val="00DD516F"/>
    <w:rPr>
      <w:rFonts w:ascii="Helvetica" w:eastAsia="Arial Unicode MS" w:hAnsi="Helvetica" w:cs="Arial Unicode MS"/>
      <w:color w:val="000000"/>
      <w:sz w:val="22"/>
      <w:szCs w:val="22"/>
      <w:lang w:eastAsia="ar-SA"/>
    </w:rPr>
  </w:style>
  <w:style w:type="paragraph" w:styleId="Footer">
    <w:name w:val="footer"/>
    <w:basedOn w:val="Normal"/>
    <w:link w:val="FooterChar1"/>
    <w:uiPriority w:val="99"/>
    <w:rsid w:val="00DD516F"/>
    <w:pPr>
      <w:suppressLineNumbers/>
      <w:tabs>
        <w:tab w:val="center" w:pos="4419"/>
        <w:tab w:val="right" w:pos="8838"/>
      </w:tabs>
    </w:pPr>
  </w:style>
  <w:style w:type="character" w:customStyle="1" w:styleId="FooterChar1">
    <w:name w:val="Footer Char1"/>
    <w:basedOn w:val="DefaultParagraphFont"/>
    <w:link w:val="Footer"/>
    <w:uiPriority w:val="99"/>
    <w:rsid w:val="00DD516F"/>
    <w:rPr>
      <w:rFonts w:ascii="Helvetica" w:eastAsia="Arial Unicode MS" w:hAnsi="Helvetica" w:cs="Arial Unicode MS"/>
      <w:color w:val="000000"/>
      <w:sz w:val="22"/>
      <w:szCs w:val="22"/>
      <w:lang w:eastAsia="ar-SA"/>
    </w:rPr>
  </w:style>
  <w:style w:type="paragraph" w:customStyle="1" w:styleId="Revision1">
    <w:name w:val="Revision1"/>
    <w:rsid w:val="00DD516F"/>
    <w:pPr>
      <w:suppressAutoHyphens/>
    </w:pPr>
    <w:rPr>
      <w:rFonts w:ascii="Times New Roman" w:eastAsia="Arial Unicode MS" w:hAnsi="Times New Roman" w:cs="Times New Roman"/>
      <w:lang w:eastAsia="ar-SA"/>
    </w:rPr>
  </w:style>
  <w:style w:type="paragraph" w:customStyle="1" w:styleId="TableContents">
    <w:name w:val="Table Contents"/>
    <w:basedOn w:val="Normal"/>
    <w:rsid w:val="00DD516F"/>
    <w:pPr>
      <w:suppressLineNumbers/>
    </w:pPr>
  </w:style>
  <w:style w:type="paragraph" w:customStyle="1" w:styleId="TableHeading">
    <w:name w:val="Table Heading"/>
    <w:basedOn w:val="TableContents"/>
    <w:rsid w:val="00DD516F"/>
    <w:pPr>
      <w:jc w:val="center"/>
    </w:pPr>
    <w:rPr>
      <w:b/>
      <w:bCs/>
    </w:rPr>
  </w:style>
  <w:style w:type="character" w:customStyle="1" w:styleId="BalloonTextChar1">
    <w:name w:val="Balloon Text Char1"/>
    <w:uiPriority w:val="99"/>
    <w:semiHidden/>
    <w:rsid w:val="00DD516F"/>
    <w:rPr>
      <w:rFonts w:ascii="MS UI Gothic" w:eastAsia="MS UI Gothic" w:hAnsi="Helvetica" w:cs="Arial Unicode MS"/>
      <w:color w:val="000000"/>
      <w:sz w:val="18"/>
      <w:szCs w:val="18"/>
      <w:lang w:eastAsia="ar-SA"/>
    </w:rPr>
  </w:style>
  <w:style w:type="character" w:customStyle="1" w:styleId="st">
    <w:name w:val="st"/>
    <w:rsid w:val="00DD516F"/>
  </w:style>
  <w:style w:type="character" w:styleId="Emphasis">
    <w:name w:val="Emphasis"/>
    <w:uiPriority w:val="20"/>
    <w:qFormat/>
    <w:rsid w:val="00DD516F"/>
    <w:rPr>
      <w:i/>
      <w:iCs/>
    </w:rPr>
  </w:style>
  <w:style w:type="paragraph" w:styleId="Caption">
    <w:name w:val="caption"/>
    <w:rsid w:val="00DD516F"/>
    <w:pPr>
      <w:pBdr>
        <w:top w:val="nil"/>
        <w:left w:val="nil"/>
        <w:bottom w:val="nil"/>
        <w:right w:val="nil"/>
        <w:between w:val="nil"/>
        <w:bar w:val="nil"/>
      </w:pBdr>
      <w:suppressAutoHyphens/>
      <w:outlineLvl w:val="0"/>
    </w:pPr>
    <w:rPr>
      <w:rFonts w:ascii="Calibri" w:eastAsia="Calibri" w:hAnsi="Calibri" w:cs="Calibri"/>
      <w:color w:val="000000"/>
      <w:sz w:val="36"/>
      <w:szCs w:val="36"/>
      <w:bdr w:val="nil"/>
    </w:rPr>
  </w:style>
  <w:style w:type="paragraph" w:customStyle="1" w:styleId="Default">
    <w:name w:val="Default"/>
    <w:rsid w:val="00DD516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CommentReference">
    <w:name w:val="annotation reference"/>
    <w:uiPriority w:val="99"/>
    <w:semiHidden/>
    <w:unhideWhenUsed/>
    <w:rsid w:val="00DD516F"/>
    <w:rPr>
      <w:sz w:val="16"/>
      <w:szCs w:val="16"/>
    </w:rPr>
  </w:style>
  <w:style w:type="paragraph" w:styleId="CommentText">
    <w:name w:val="annotation text"/>
    <w:basedOn w:val="Normal"/>
    <w:link w:val="CommentTextChar1"/>
    <w:uiPriority w:val="99"/>
    <w:semiHidden/>
    <w:unhideWhenUsed/>
    <w:rsid w:val="00DD516F"/>
    <w:rPr>
      <w:sz w:val="20"/>
      <w:szCs w:val="20"/>
    </w:rPr>
  </w:style>
  <w:style w:type="character" w:customStyle="1" w:styleId="CommentTextChar1">
    <w:name w:val="Comment Text Char1"/>
    <w:basedOn w:val="DefaultParagraphFont"/>
    <w:link w:val="CommentText"/>
    <w:uiPriority w:val="99"/>
    <w:semiHidden/>
    <w:rsid w:val="00DD516F"/>
    <w:rPr>
      <w:rFonts w:ascii="Helvetica" w:eastAsia="Arial Unicode MS" w:hAnsi="Helvetica" w:cs="Arial Unicode MS"/>
      <w:color w:val="000000"/>
      <w:sz w:val="20"/>
      <w:szCs w:val="20"/>
      <w:lang w:eastAsia="ar-SA"/>
    </w:rPr>
  </w:style>
  <w:style w:type="paragraph" w:styleId="CommentSubject">
    <w:name w:val="annotation subject"/>
    <w:basedOn w:val="CommentText"/>
    <w:next w:val="CommentText"/>
    <w:link w:val="CommentSubjectChar1"/>
    <w:uiPriority w:val="99"/>
    <w:semiHidden/>
    <w:unhideWhenUsed/>
    <w:rsid w:val="00DD516F"/>
    <w:rPr>
      <w:b/>
      <w:bCs/>
    </w:rPr>
  </w:style>
  <w:style w:type="character" w:customStyle="1" w:styleId="CommentSubjectChar1">
    <w:name w:val="Comment Subject Char1"/>
    <w:basedOn w:val="CommentTextChar1"/>
    <w:link w:val="CommentSubject"/>
    <w:uiPriority w:val="99"/>
    <w:semiHidden/>
    <w:rsid w:val="00DD516F"/>
    <w:rPr>
      <w:rFonts w:ascii="Helvetica" w:eastAsia="Arial Unicode MS" w:hAnsi="Helvetica" w:cs="Arial Unicode MS"/>
      <w:b/>
      <w:bCs/>
      <w:color w:val="000000"/>
      <w:sz w:val="20"/>
      <w:szCs w:val="20"/>
      <w:lang w:eastAsia="ar-SA"/>
    </w:rPr>
  </w:style>
  <w:style w:type="paragraph" w:styleId="Revision">
    <w:name w:val="Revision"/>
    <w:hidden/>
    <w:uiPriority w:val="99"/>
    <w:semiHidden/>
    <w:rsid w:val="00DD516F"/>
    <w:rPr>
      <w:rFonts w:ascii="Helvetica" w:eastAsia="Arial Unicode MS" w:hAnsi="Helvetica" w:cs="Arial Unicode MS"/>
      <w:color w:val="000000"/>
      <w:sz w:val="22"/>
      <w:szCs w:val="22"/>
      <w:lang w:eastAsia="ar-SA"/>
    </w:rPr>
  </w:style>
  <w:style w:type="paragraph" w:styleId="DocumentMap">
    <w:name w:val="Document Map"/>
    <w:basedOn w:val="Normal"/>
    <w:link w:val="DocumentMapChar"/>
    <w:uiPriority w:val="99"/>
    <w:semiHidden/>
    <w:unhideWhenUsed/>
    <w:rsid w:val="00BE553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E5537"/>
    <w:rPr>
      <w:rFonts w:ascii="Lucida Grande" w:eastAsia="Arial Unicode MS" w:hAnsi="Lucida Grande" w:cs="Lucida Grande"/>
      <w:color w:val="000000"/>
      <w:lang w:eastAsia="ar-SA"/>
    </w:rPr>
  </w:style>
  <w:style w:type="character" w:customStyle="1" w:styleId="3">
    <w:name w:val="段落フォント3"/>
    <w:rsid w:val="00D21EA4"/>
  </w:style>
  <w:style w:type="character" w:styleId="LineNumber">
    <w:name w:val="line number"/>
    <w:basedOn w:val="DefaultParagraphFont"/>
    <w:uiPriority w:val="99"/>
    <w:semiHidden/>
    <w:unhideWhenUsed/>
    <w:rsid w:val="006A3F3A"/>
  </w:style>
  <w:style w:type="character" w:customStyle="1" w:styleId="Heading5Char">
    <w:name w:val="Heading 5 Char"/>
    <w:basedOn w:val="DefaultParagraphFont"/>
    <w:link w:val="Heading5"/>
    <w:rsid w:val="006375BA"/>
    <w:rPr>
      <w:rFonts w:ascii="Arial" w:eastAsia="Arial" w:hAnsi="Arial" w:cs="Arial"/>
      <w:color w:val="666666"/>
      <w:sz w:val="22"/>
      <w:szCs w:val="22"/>
      <w:lang w:val="en"/>
    </w:rPr>
  </w:style>
  <w:style w:type="character" w:customStyle="1" w:styleId="Heading6Char">
    <w:name w:val="Heading 6 Char"/>
    <w:basedOn w:val="DefaultParagraphFont"/>
    <w:link w:val="Heading6"/>
    <w:rsid w:val="006375BA"/>
    <w:rPr>
      <w:rFonts w:ascii="Arial" w:eastAsia="Arial" w:hAnsi="Arial" w:cs="Arial"/>
      <w:i/>
      <w:color w:val="666666"/>
      <w:sz w:val="22"/>
      <w:szCs w:val="22"/>
      <w:lang w:val="en"/>
    </w:rPr>
  </w:style>
  <w:style w:type="paragraph" w:customStyle="1" w:styleId="Normal1">
    <w:name w:val="Normal1"/>
    <w:rsid w:val="006375BA"/>
    <w:pPr>
      <w:spacing w:line="276" w:lineRule="auto"/>
    </w:pPr>
    <w:rPr>
      <w:rFonts w:ascii="Arial" w:eastAsia="Arial" w:hAnsi="Arial" w:cs="Arial"/>
      <w:sz w:val="22"/>
      <w:szCs w:val="22"/>
      <w:lang w:val="en"/>
    </w:rPr>
  </w:style>
  <w:style w:type="paragraph" w:styleId="Title">
    <w:name w:val="Title"/>
    <w:basedOn w:val="Normal1"/>
    <w:next w:val="Normal1"/>
    <w:link w:val="TitleChar"/>
    <w:rsid w:val="006375BA"/>
    <w:pPr>
      <w:keepNext/>
      <w:keepLines/>
      <w:spacing w:after="60"/>
    </w:pPr>
    <w:rPr>
      <w:sz w:val="52"/>
      <w:szCs w:val="52"/>
    </w:rPr>
  </w:style>
  <w:style w:type="character" w:customStyle="1" w:styleId="TitleChar">
    <w:name w:val="Title Char"/>
    <w:basedOn w:val="DefaultParagraphFont"/>
    <w:link w:val="Title"/>
    <w:rsid w:val="006375BA"/>
    <w:rPr>
      <w:rFonts w:ascii="Arial" w:eastAsia="Arial" w:hAnsi="Arial" w:cs="Arial"/>
      <w:sz w:val="52"/>
      <w:szCs w:val="52"/>
      <w:lang w:val="en"/>
    </w:rPr>
  </w:style>
  <w:style w:type="paragraph" w:styleId="Subtitle">
    <w:name w:val="Subtitle"/>
    <w:basedOn w:val="Normal"/>
    <w:next w:val="Normal"/>
    <w:link w:val="SubtitleChar"/>
    <w:rsid w:val="006375BA"/>
    <w:pPr>
      <w:keepNext/>
      <w:keepLines/>
      <w:pBdr>
        <w:top w:val="nil"/>
        <w:left w:val="nil"/>
        <w:bottom w:val="nil"/>
        <w:right w:val="nil"/>
        <w:between w:val="nil"/>
      </w:pBdr>
      <w:suppressAutoHyphens w:val="0"/>
      <w:spacing w:after="320" w:line="276" w:lineRule="auto"/>
    </w:pPr>
    <w:rPr>
      <w:rFonts w:ascii="Arial" w:eastAsia="Arial" w:hAnsi="Arial" w:cs="Arial"/>
      <w:color w:val="666666"/>
      <w:sz w:val="30"/>
      <w:szCs w:val="30"/>
      <w:lang w:val="en" w:eastAsia="en-US"/>
    </w:rPr>
  </w:style>
  <w:style w:type="character" w:customStyle="1" w:styleId="SubtitleChar">
    <w:name w:val="Subtitle Char"/>
    <w:basedOn w:val="DefaultParagraphFont"/>
    <w:link w:val="Subtitle"/>
    <w:rsid w:val="006375BA"/>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90455">
      <w:bodyDiv w:val="1"/>
      <w:marLeft w:val="0"/>
      <w:marRight w:val="0"/>
      <w:marTop w:val="0"/>
      <w:marBottom w:val="0"/>
      <w:divBdr>
        <w:top w:val="none" w:sz="0" w:space="0" w:color="auto"/>
        <w:left w:val="none" w:sz="0" w:space="0" w:color="auto"/>
        <w:bottom w:val="none" w:sz="0" w:space="0" w:color="auto"/>
        <w:right w:val="none" w:sz="0" w:space="0" w:color="auto"/>
      </w:divBdr>
    </w:div>
    <w:div w:id="423261997">
      <w:bodyDiv w:val="1"/>
      <w:marLeft w:val="0"/>
      <w:marRight w:val="0"/>
      <w:marTop w:val="0"/>
      <w:marBottom w:val="0"/>
      <w:divBdr>
        <w:top w:val="none" w:sz="0" w:space="0" w:color="auto"/>
        <w:left w:val="none" w:sz="0" w:space="0" w:color="auto"/>
        <w:bottom w:val="none" w:sz="0" w:space="0" w:color="auto"/>
        <w:right w:val="none" w:sz="0" w:space="0" w:color="auto"/>
      </w:divBdr>
    </w:div>
    <w:div w:id="1057313272">
      <w:bodyDiv w:val="1"/>
      <w:marLeft w:val="0"/>
      <w:marRight w:val="0"/>
      <w:marTop w:val="0"/>
      <w:marBottom w:val="0"/>
      <w:divBdr>
        <w:top w:val="none" w:sz="0" w:space="0" w:color="auto"/>
        <w:left w:val="none" w:sz="0" w:space="0" w:color="auto"/>
        <w:bottom w:val="none" w:sz="0" w:space="0" w:color="auto"/>
        <w:right w:val="none" w:sz="0" w:space="0" w:color="auto"/>
      </w:divBdr>
    </w:div>
    <w:div w:id="1137144000">
      <w:bodyDiv w:val="1"/>
      <w:marLeft w:val="0"/>
      <w:marRight w:val="0"/>
      <w:marTop w:val="0"/>
      <w:marBottom w:val="0"/>
      <w:divBdr>
        <w:top w:val="none" w:sz="0" w:space="0" w:color="auto"/>
        <w:left w:val="none" w:sz="0" w:space="0" w:color="auto"/>
        <w:bottom w:val="none" w:sz="0" w:space="0" w:color="auto"/>
        <w:right w:val="none" w:sz="0" w:space="0" w:color="auto"/>
      </w:divBdr>
    </w:div>
    <w:div w:id="1171919472">
      <w:bodyDiv w:val="1"/>
      <w:marLeft w:val="0"/>
      <w:marRight w:val="0"/>
      <w:marTop w:val="0"/>
      <w:marBottom w:val="0"/>
      <w:divBdr>
        <w:top w:val="none" w:sz="0" w:space="0" w:color="auto"/>
        <w:left w:val="none" w:sz="0" w:space="0" w:color="auto"/>
        <w:bottom w:val="none" w:sz="0" w:space="0" w:color="auto"/>
        <w:right w:val="none" w:sz="0" w:space="0" w:color="auto"/>
      </w:divBdr>
    </w:div>
    <w:div w:id="1450125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1731</Words>
  <Characters>9867</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Vasung</dc:creator>
  <cp:lastModifiedBy>Ana Parra Munoz</cp:lastModifiedBy>
  <cp:revision>7</cp:revision>
  <cp:lastPrinted>2019-06-03T14:41:00Z</cp:lastPrinted>
  <dcterms:created xsi:type="dcterms:W3CDTF">2019-06-03T14:42:00Z</dcterms:created>
  <dcterms:modified xsi:type="dcterms:W3CDTF">2019-07-03T10:57:00Z</dcterms:modified>
</cp:coreProperties>
</file>