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FA8A4" w14:textId="13B1AB23" w:rsidR="001251F4" w:rsidRPr="00027F78" w:rsidRDefault="00027F78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27F78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</w:t>
      </w:r>
    </w:p>
    <w:p w14:paraId="21FF17F0" w14:textId="5EA8CC11" w:rsidR="00027F78" w:rsidRPr="00027F78" w:rsidRDefault="00027F7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27F78">
        <w:rPr>
          <w:rFonts w:ascii="Times New Roman" w:hAnsi="Times New Roman" w:cs="Times New Roman"/>
          <w:b/>
          <w:sz w:val="24"/>
          <w:szCs w:val="24"/>
        </w:rPr>
        <w:t xml:space="preserve">Figure S1. </w:t>
      </w:r>
      <w:r w:rsidRPr="00CB780D">
        <w:rPr>
          <w:rFonts w:ascii="Times New Roman" w:hAnsi="Times New Roman" w:cs="Times New Roman"/>
          <w:sz w:val="24"/>
          <w:szCs w:val="24"/>
        </w:rPr>
        <w:t xml:space="preserve">Autophagy in the aerial hyphae of </w:t>
      </w:r>
      <w:r w:rsidRPr="00CB780D">
        <w:rPr>
          <w:rFonts w:ascii="Times New Roman" w:hAnsi="Times New Roman" w:cs="Times New Roman"/>
          <w:i/>
          <w:sz w:val="24"/>
          <w:szCs w:val="24"/>
        </w:rPr>
        <w:t>C. parasitica</w:t>
      </w:r>
      <w:r w:rsidRPr="00CB780D">
        <w:rPr>
          <w:rFonts w:ascii="Times New Roman" w:hAnsi="Times New Roman" w:cs="Times New Roman"/>
          <w:sz w:val="24"/>
          <w:szCs w:val="24"/>
        </w:rPr>
        <w:t>. Autophagic bodies in the vacuoles of the aerial hyphae of the strain DK80 and Δ</w:t>
      </w:r>
      <w:r w:rsidRPr="00CB780D">
        <w:rPr>
          <w:rFonts w:ascii="Times New Roman" w:hAnsi="Times New Roman" w:cs="Times New Roman"/>
          <w:i/>
          <w:sz w:val="24"/>
          <w:szCs w:val="24"/>
        </w:rPr>
        <w:t>cpatg8</w:t>
      </w:r>
      <w:r w:rsidRPr="00CB780D">
        <w:rPr>
          <w:rFonts w:ascii="Times New Roman" w:hAnsi="Times New Roman" w:cs="Times New Roman"/>
          <w:sz w:val="24"/>
          <w:szCs w:val="24"/>
        </w:rPr>
        <w:t xml:space="preserve"> mutant grown on plates of PDA were examined using differential interference microscopy.</w:t>
      </w:r>
      <w:r w:rsidR="00CB780D">
        <w:rPr>
          <w:rFonts w:ascii="Times New Roman" w:hAnsi="Times New Roman" w:cs="Times New Roman"/>
          <w:szCs w:val="24"/>
        </w:rPr>
        <w:t xml:space="preserve"> </w:t>
      </w:r>
      <w:r w:rsidR="00CB780D" w:rsidRPr="00027F78">
        <w:rPr>
          <w:rFonts w:ascii="Times New Roman" w:hAnsi="Times New Roman" w:cs="Times New Roman"/>
          <w:szCs w:val="24"/>
        </w:rPr>
        <w:t>Scale bars, 5 μm.</w:t>
      </w:r>
      <w:bookmarkStart w:id="0" w:name="_GoBack"/>
      <w:bookmarkEnd w:id="0"/>
      <w:r w:rsidRPr="00CB780D">
        <w:rPr>
          <w:rFonts w:ascii="Times New Roman" w:hAnsi="Times New Roman" w:cs="Times New Roman"/>
          <w:sz w:val="24"/>
          <w:szCs w:val="24"/>
        </w:rPr>
        <w:t xml:space="preserve"> </w:t>
      </w:r>
      <w:r w:rsidRPr="00027F78">
        <w:rPr>
          <w:rFonts w:ascii="Times New Roman" w:eastAsia="SimSun" w:hAnsi="Times New Roman" w:cs="Times New Roman"/>
          <w:noProof/>
          <w:color w:val="000000" w:themeColor="text1"/>
          <w:kern w:val="2"/>
          <w:sz w:val="24"/>
          <w:szCs w:val="24"/>
          <w:lang w:eastAsia="zh-CN"/>
        </w:rPr>
        <w:drawing>
          <wp:inline distT="0" distB="0" distL="0" distR="0" wp14:anchorId="468AFABC" wp14:editId="48A07926">
            <wp:extent cx="6103917" cy="457827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206" cy="458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F78" w:rsidRPr="00027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ist777BT-RomanB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78"/>
    <w:rsid w:val="00027F78"/>
    <w:rsid w:val="001251F4"/>
    <w:rsid w:val="00C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3613"/>
  <w15:chartTrackingRefBased/>
  <w15:docId w15:val="{5845844E-496C-4E17-9F3C-629A56E0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F78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qFormat/>
    <w:rsid w:val="00027F7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noProof/>
      <w:kern w:val="2"/>
      <w:sz w:val="24"/>
      <w:lang w:eastAsia="zh-CN"/>
    </w:rPr>
  </w:style>
  <w:style w:type="character" w:customStyle="1" w:styleId="EndNoteBibliographyChar">
    <w:name w:val="EndNote Bibliography Char"/>
    <w:link w:val="EndNoteBibliography"/>
    <w:rsid w:val="00027F78"/>
    <w:rPr>
      <w:rFonts w:ascii="Times New Roman" w:eastAsia="SimSun" w:hAnsi="Times New Roman" w:cs="Times New Roman"/>
      <w:noProof/>
      <w:kern w:val="2"/>
      <w:sz w:val="24"/>
      <w:lang w:eastAsia="zh-CN"/>
    </w:rPr>
  </w:style>
  <w:style w:type="paragraph" w:customStyle="1" w:styleId="FCN">
    <w:name w:val="FCN"/>
    <w:basedOn w:val="Normal"/>
    <w:rsid w:val="00027F78"/>
    <w:pPr>
      <w:keepLines/>
      <w:spacing w:before="360" w:after="180" w:line="240" w:lineRule="auto"/>
      <w:outlineLvl w:val="8"/>
    </w:pPr>
    <w:rPr>
      <w:rFonts w:ascii="Arial" w:eastAsia="Times New Roman" w:hAnsi="Arial" w:cs="Humanist777BT-RomanB"/>
      <w:bCs/>
      <w:color w:val="000000"/>
      <w:sz w:val="24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Christodoulou</dc:creator>
  <cp:keywords/>
  <dc:description/>
  <cp:lastModifiedBy>Catriona Christodoulou</cp:lastModifiedBy>
  <cp:revision>2</cp:revision>
  <dcterms:created xsi:type="dcterms:W3CDTF">2019-06-18T07:38:00Z</dcterms:created>
  <dcterms:modified xsi:type="dcterms:W3CDTF">2019-06-18T07:38:00Z</dcterms:modified>
</cp:coreProperties>
</file>