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602042FE" w14:textId="70B8753E" w:rsidR="00FE4E4D" w:rsidRPr="00746AA8" w:rsidRDefault="00654E8F" w:rsidP="00FE4E4D">
      <w:pPr>
        <w:pStyle w:val="Heading1"/>
      </w:pPr>
      <w:r w:rsidRPr="00994A3D">
        <w:t>Supplementary Figures and Tables</w:t>
      </w:r>
    </w:p>
    <w:p w14:paraId="5C905A6B" w14:textId="36FA63CA" w:rsidR="00FE4E4D" w:rsidRDefault="00FE4E4D" w:rsidP="00FE4E4D">
      <w:pPr>
        <w:rPr>
          <w:rFonts w:eastAsia="Times New Roman" w:cs="Times New Roman"/>
          <w:bCs/>
          <w:color w:val="333333"/>
          <w:szCs w:val="24"/>
        </w:rPr>
      </w:pPr>
      <w:r w:rsidRPr="00FE4E4D">
        <w:rPr>
          <w:b/>
          <w:szCs w:val="24"/>
        </w:rPr>
        <w:t xml:space="preserve">Supplementary Figure 1. </w:t>
      </w:r>
      <w:r w:rsidRPr="00FE4E4D">
        <w:rPr>
          <w:rFonts w:eastAsia="Times New Roman" w:cs="Times New Roman"/>
          <w:bCs/>
          <w:color w:val="333333"/>
          <w:szCs w:val="24"/>
        </w:rPr>
        <w:t xml:space="preserve">Phylogenomic tree displays the relationship between 21 SPFM phages and phages SEGD1 and SPN3US within the </w:t>
      </w:r>
      <w:r w:rsidRPr="00FE4E4D">
        <w:rPr>
          <w:color w:val="000000" w:themeColor="text1"/>
          <w:szCs w:val="24"/>
        </w:rPr>
        <w:t xml:space="preserve">genus </w:t>
      </w:r>
      <w:r w:rsidRPr="00FE4E4D">
        <w:rPr>
          <w:i/>
          <w:color w:val="000000" w:themeColor="text1"/>
          <w:szCs w:val="24"/>
        </w:rPr>
        <w:t>SPN3USvirus</w:t>
      </w:r>
      <w:r w:rsidRPr="00FE4E4D">
        <w:rPr>
          <w:rFonts w:eastAsia="Times New Roman" w:cs="Times New Roman"/>
          <w:bCs/>
          <w:color w:val="333333"/>
          <w:szCs w:val="24"/>
        </w:rPr>
        <w:t>.</w:t>
      </w:r>
      <w:r w:rsidRPr="00FE4E4D">
        <w:rPr>
          <w:rFonts w:eastAsia="Times New Roman" w:cs="Times New Roman"/>
          <w:b/>
          <w:bCs/>
          <w:color w:val="333333"/>
          <w:szCs w:val="24"/>
        </w:rPr>
        <w:t xml:space="preserve"> </w:t>
      </w:r>
      <w:r w:rsidRPr="00FE4E4D">
        <w:rPr>
          <w:rFonts w:eastAsia="Times New Roman" w:cs="Times New Roman"/>
          <w:bCs/>
          <w:color w:val="333333"/>
          <w:szCs w:val="24"/>
        </w:rPr>
        <w:t xml:space="preserve">The tree was built from single nucleotide polymorphisms (SNPs) taken from codon alignments of 188 core genes shared by all the 23 sequenced phages </w:t>
      </w:r>
      <w:r w:rsidRPr="00FE4E4D">
        <w:rPr>
          <w:color w:val="000000" w:themeColor="text1"/>
          <w:szCs w:val="24"/>
        </w:rPr>
        <w:t>with the generalized time-reversible model of nucleotide evolution</w:t>
      </w:r>
      <w:r w:rsidRPr="00FE4E4D">
        <w:rPr>
          <w:rFonts w:eastAsia="Times New Roman" w:cs="Times New Roman"/>
          <w:bCs/>
          <w:color w:val="333333"/>
          <w:szCs w:val="24"/>
        </w:rPr>
        <w:t xml:space="preserve">. The tree is drawn to scale and the scale bar represents the relative genetic distances. </w:t>
      </w:r>
    </w:p>
    <w:p w14:paraId="3ED31360" w14:textId="429B1F4B" w:rsidR="00FE4E4D" w:rsidRDefault="00FE4E4D" w:rsidP="00FE4E4D">
      <w:pPr>
        <w:rPr>
          <w:rFonts w:eastAsia="Times New Roman" w:cs="Times New Roman"/>
          <w:bCs/>
          <w:color w:val="333333"/>
          <w:szCs w:val="24"/>
        </w:rPr>
      </w:pPr>
    </w:p>
    <w:p w14:paraId="540C5CC8" w14:textId="77777777" w:rsidR="00FE4E4D" w:rsidRPr="00FE4E4D" w:rsidRDefault="00FE4E4D" w:rsidP="00FE4E4D">
      <w:pPr>
        <w:rPr>
          <w:rFonts w:eastAsia="Times New Roman" w:cs="Times New Roman"/>
          <w:bCs/>
          <w:color w:val="333333"/>
          <w:szCs w:val="24"/>
        </w:rPr>
      </w:pPr>
    </w:p>
    <w:p w14:paraId="1A067A93" w14:textId="1EA18A4E" w:rsidR="00FE4E4D" w:rsidRPr="00FE4E4D" w:rsidRDefault="00FE4E4D" w:rsidP="00FE4E4D">
      <w:pPr>
        <w:rPr>
          <w:rFonts w:cs="Arial"/>
          <w:color w:val="444444"/>
          <w:szCs w:val="24"/>
        </w:rPr>
      </w:pPr>
      <w:r w:rsidRPr="00FE4E4D">
        <w:rPr>
          <w:b/>
          <w:szCs w:val="24"/>
        </w:rPr>
        <w:t>Supplementary Table 1</w:t>
      </w:r>
      <w:r w:rsidRPr="00FE4E4D">
        <w:rPr>
          <w:szCs w:val="24"/>
        </w:rPr>
        <w:t>. Viral (v) RNAP and non-viral (</w:t>
      </w:r>
      <w:proofErr w:type="spellStart"/>
      <w:r w:rsidRPr="00FE4E4D">
        <w:rPr>
          <w:szCs w:val="24"/>
        </w:rPr>
        <w:t>nv</w:t>
      </w:r>
      <w:proofErr w:type="spellEnd"/>
      <w:r w:rsidRPr="00FE4E4D">
        <w:rPr>
          <w:szCs w:val="24"/>
        </w:rPr>
        <w:t xml:space="preserve">) RNAP subunits present in </w:t>
      </w:r>
      <w:r w:rsidR="005922D1">
        <w:rPr>
          <w:szCs w:val="24"/>
        </w:rPr>
        <w:t xml:space="preserve">all </w:t>
      </w:r>
      <w:r w:rsidRPr="00FE4E4D">
        <w:rPr>
          <w:szCs w:val="24"/>
        </w:rPr>
        <w:t>SPFM phages when compared to annotated and predicted RNAP’s in phage SPN3US.</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77"/>
        <w:gridCol w:w="1842"/>
        <w:gridCol w:w="2127"/>
      </w:tblGrid>
      <w:tr w:rsidR="005922D1" w:rsidRPr="00E11F92" w14:paraId="1C1E228A" w14:textId="77777777" w:rsidTr="00E11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000000"/>
              <w:bottom w:val="single" w:sz="4" w:space="0" w:color="000000"/>
            </w:tcBorders>
            <w:shd w:val="clear" w:color="auto" w:fill="auto"/>
          </w:tcPr>
          <w:p w14:paraId="05991D84" w14:textId="77777777" w:rsidR="005922D1" w:rsidRPr="00E11F92" w:rsidRDefault="005922D1" w:rsidP="00FE4E4D">
            <w:pPr>
              <w:contextualSpacing/>
              <w:rPr>
                <w:sz w:val="22"/>
                <w:szCs w:val="22"/>
              </w:rPr>
            </w:pPr>
          </w:p>
        </w:tc>
        <w:tc>
          <w:tcPr>
            <w:tcW w:w="1877" w:type="dxa"/>
            <w:tcBorders>
              <w:top w:val="single" w:sz="4" w:space="0" w:color="000000"/>
              <w:bottom w:val="single" w:sz="4" w:space="0" w:color="000000"/>
            </w:tcBorders>
            <w:shd w:val="clear" w:color="auto" w:fill="auto"/>
          </w:tcPr>
          <w:p w14:paraId="5E0E08B3" w14:textId="77777777" w:rsidR="005922D1" w:rsidRPr="00E11F92" w:rsidRDefault="005922D1" w:rsidP="00FE4E4D">
            <w:pPr>
              <w:contextualSpacing/>
              <w:cnfStyle w:val="100000000000" w:firstRow="1" w:lastRow="0" w:firstColumn="0" w:lastColumn="0" w:oddVBand="0" w:evenVBand="0" w:oddHBand="0" w:evenHBand="0" w:firstRowFirstColumn="0" w:firstRowLastColumn="0" w:lastRowFirstColumn="0" w:lastRowLastColumn="0"/>
              <w:rPr>
                <w:sz w:val="22"/>
                <w:szCs w:val="22"/>
                <w:vertAlign w:val="superscript"/>
              </w:rPr>
            </w:pPr>
            <w:r w:rsidRPr="00E11F92">
              <w:rPr>
                <w:sz w:val="22"/>
                <w:szCs w:val="22"/>
              </w:rPr>
              <w:t>Gene product in SPN3US genome</w:t>
            </w:r>
            <w:r w:rsidRPr="00E11F92">
              <w:rPr>
                <w:sz w:val="22"/>
                <w:szCs w:val="22"/>
                <w:vertAlign w:val="superscript"/>
              </w:rPr>
              <w:t>1</w:t>
            </w:r>
          </w:p>
        </w:tc>
        <w:tc>
          <w:tcPr>
            <w:tcW w:w="1842" w:type="dxa"/>
            <w:tcBorders>
              <w:top w:val="single" w:sz="4" w:space="0" w:color="000000"/>
              <w:bottom w:val="single" w:sz="4" w:space="0" w:color="000000"/>
            </w:tcBorders>
            <w:shd w:val="clear" w:color="auto" w:fill="auto"/>
          </w:tcPr>
          <w:p w14:paraId="5B709A43" w14:textId="77777777" w:rsidR="005922D1" w:rsidRPr="00E11F92" w:rsidRDefault="005922D1" w:rsidP="00FE4E4D">
            <w:pPr>
              <w:contextualSpacing/>
              <w:cnfStyle w:val="100000000000" w:firstRow="1" w:lastRow="0" w:firstColumn="0" w:lastColumn="0" w:oddVBand="0" w:evenVBand="0" w:oddHBand="0" w:evenHBand="0" w:firstRowFirstColumn="0" w:firstRowLastColumn="0" w:lastRowFirstColumn="0" w:lastRowLastColumn="0"/>
              <w:rPr>
                <w:sz w:val="22"/>
                <w:szCs w:val="22"/>
                <w:vertAlign w:val="superscript"/>
              </w:rPr>
            </w:pPr>
            <w:r w:rsidRPr="00E11F92">
              <w:rPr>
                <w:sz w:val="22"/>
                <w:szCs w:val="22"/>
              </w:rPr>
              <w:t>Protein ID in SPN3US genome</w:t>
            </w:r>
            <w:r w:rsidRPr="00E11F92">
              <w:rPr>
                <w:sz w:val="22"/>
                <w:szCs w:val="22"/>
                <w:vertAlign w:val="superscript"/>
              </w:rPr>
              <w:t>1</w:t>
            </w:r>
          </w:p>
        </w:tc>
        <w:tc>
          <w:tcPr>
            <w:tcW w:w="2127" w:type="dxa"/>
            <w:tcBorders>
              <w:top w:val="single" w:sz="4" w:space="0" w:color="000000"/>
              <w:bottom w:val="single" w:sz="4" w:space="0" w:color="000000"/>
            </w:tcBorders>
            <w:shd w:val="clear" w:color="auto" w:fill="auto"/>
          </w:tcPr>
          <w:p w14:paraId="09DAD103" w14:textId="77777777" w:rsidR="005922D1" w:rsidRPr="00E11F92" w:rsidRDefault="005922D1" w:rsidP="00FE4E4D">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E11F92">
              <w:rPr>
                <w:sz w:val="22"/>
                <w:szCs w:val="22"/>
              </w:rPr>
              <w:t>Annotation</w:t>
            </w:r>
            <w:r w:rsidRPr="00E11F92">
              <w:rPr>
                <w:sz w:val="22"/>
                <w:szCs w:val="22"/>
                <w:vertAlign w:val="superscript"/>
              </w:rPr>
              <w:t>2</w:t>
            </w:r>
            <w:r w:rsidRPr="00E11F92">
              <w:rPr>
                <w:sz w:val="22"/>
                <w:szCs w:val="22"/>
              </w:rPr>
              <w:t xml:space="preserve"> </w:t>
            </w:r>
          </w:p>
        </w:tc>
      </w:tr>
      <w:tr w:rsidR="005922D1" w:rsidRPr="00E11F92" w14:paraId="3C56574E" w14:textId="77777777" w:rsidTr="00E11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single" w:sz="4" w:space="0" w:color="000000"/>
            </w:tcBorders>
            <w:shd w:val="clear" w:color="auto" w:fill="auto"/>
          </w:tcPr>
          <w:p w14:paraId="4B1FBC82" w14:textId="77777777" w:rsidR="005922D1" w:rsidRPr="00E11F92" w:rsidRDefault="005922D1" w:rsidP="00FE4E4D">
            <w:pPr>
              <w:contextualSpacing/>
              <w:rPr>
                <w:sz w:val="22"/>
                <w:szCs w:val="22"/>
              </w:rPr>
            </w:pPr>
            <w:proofErr w:type="spellStart"/>
            <w:r w:rsidRPr="00E11F92">
              <w:rPr>
                <w:sz w:val="22"/>
                <w:szCs w:val="22"/>
              </w:rPr>
              <w:t>nvRNAP</w:t>
            </w:r>
            <w:proofErr w:type="spellEnd"/>
            <w:r w:rsidRPr="00E11F92">
              <w:rPr>
                <w:sz w:val="22"/>
                <w:szCs w:val="22"/>
              </w:rPr>
              <w:t xml:space="preserve"> subunits</w:t>
            </w:r>
          </w:p>
        </w:tc>
        <w:tc>
          <w:tcPr>
            <w:tcW w:w="1877" w:type="dxa"/>
            <w:tcBorders>
              <w:top w:val="single" w:sz="4" w:space="0" w:color="000000"/>
            </w:tcBorders>
            <w:shd w:val="clear" w:color="auto" w:fill="auto"/>
          </w:tcPr>
          <w:p w14:paraId="1B8F9FCB"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E11F92">
              <w:rPr>
                <w:sz w:val="22"/>
                <w:szCs w:val="22"/>
              </w:rPr>
              <w:t>23</w:t>
            </w:r>
          </w:p>
        </w:tc>
        <w:tc>
          <w:tcPr>
            <w:tcW w:w="1842" w:type="dxa"/>
            <w:tcBorders>
              <w:top w:val="single" w:sz="4" w:space="0" w:color="000000"/>
            </w:tcBorders>
            <w:shd w:val="clear" w:color="auto" w:fill="auto"/>
          </w:tcPr>
          <w:p w14:paraId="6FF1FD0B"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rFonts w:cs="Calibri"/>
                <w:color w:val="0563C1"/>
                <w:sz w:val="22"/>
                <w:szCs w:val="22"/>
                <w:u w:val="single"/>
              </w:rPr>
            </w:pPr>
            <w:hyperlink r:id="rId8" w:history="1">
              <w:r w:rsidRPr="00E11F92">
                <w:rPr>
                  <w:rStyle w:val="Hyperlink"/>
                  <w:rFonts w:cs="Calibri"/>
                  <w:sz w:val="22"/>
                  <w:szCs w:val="22"/>
                </w:rPr>
                <w:t>YP_009153317.1</w:t>
              </w:r>
            </w:hyperlink>
          </w:p>
        </w:tc>
        <w:tc>
          <w:tcPr>
            <w:tcW w:w="2127" w:type="dxa"/>
            <w:tcBorders>
              <w:top w:val="single" w:sz="4" w:space="0" w:color="000000"/>
            </w:tcBorders>
            <w:shd w:val="clear" w:color="auto" w:fill="auto"/>
          </w:tcPr>
          <w:p w14:paraId="31858815"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11F92">
              <w:rPr>
                <w:sz w:val="22"/>
                <w:szCs w:val="22"/>
              </w:rPr>
              <w:t>nvRNAP</w:t>
            </w:r>
            <w:proofErr w:type="spellEnd"/>
            <w:r w:rsidRPr="00E11F92">
              <w:rPr>
                <w:sz w:val="22"/>
                <w:szCs w:val="22"/>
              </w:rPr>
              <w:t xml:space="preserve"> </w:t>
            </w:r>
            <w:r w:rsidRPr="00E11F92">
              <w:rPr>
                <w:rFonts w:cs="Arial"/>
                <w:color w:val="222222"/>
                <w:sz w:val="22"/>
                <w:szCs w:val="22"/>
                <w:shd w:val="clear" w:color="auto" w:fill="FFFFFF"/>
              </w:rPr>
              <w:t>β</w:t>
            </w:r>
            <w:r w:rsidRPr="00E11F92">
              <w:rPr>
                <w:sz w:val="22"/>
                <w:szCs w:val="22"/>
              </w:rPr>
              <w:t>’</w:t>
            </w:r>
          </w:p>
        </w:tc>
      </w:tr>
      <w:tr w:rsidR="005922D1" w:rsidRPr="00E11F92" w14:paraId="2F1E94B5" w14:textId="77777777" w:rsidTr="00E11F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tcPr>
          <w:p w14:paraId="57601C55" w14:textId="77777777" w:rsidR="005922D1" w:rsidRPr="00E11F92" w:rsidRDefault="005922D1" w:rsidP="00FE4E4D">
            <w:pPr>
              <w:contextualSpacing/>
              <w:rPr>
                <w:sz w:val="22"/>
                <w:szCs w:val="22"/>
              </w:rPr>
            </w:pPr>
          </w:p>
        </w:tc>
        <w:tc>
          <w:tcPr>
            <w:tcW w:w="1877" w:type="dxa"/>
            <w:tcBorders>
              <w:top w:val="nil"/>
              <w:bottom w:val="nil"/>
              <w:right w:val="nil"/>
            </w:tcBorders>
            <w:shd w:val="clear" w:color="auto" w:fill="auto"/>
          </w:tcPr>
          <w:p w14:paraId="1D2BD048"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E11F92">
              <w:rPr>
                <w:sz w:val="22"/>
                <w:szCs w:val="22"/>
              </w:rPr>
              <w:t>30</w:t>
            </w:r>
          </w:p>
        </w:tc>
        <w:tc>
          <w:tcPr>
            <w:tcW w:w="1842" w:type="dxa"/>
            <w:tcBorders>
              <w:top w:val="nil"/>
              <w:left w:val="nil"/>
              <w:bottom w:val="nil"/>
              <w:right w:val="nil"/>
            </w:tcBorders>
            <w:shd w:val="clear" w:color="auto" w:fill="auto"/>
          </w:tcPr>
          <w:p w14:paraId="34E2271C"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rFonts w:cs="Calibri"/>
                <w:color w:val="0563C1"/>
                <w:sz w:val="22"/>
                <w:szCs w:val="22"/>
                <w:u w:val="single"/>
              </w:rPr>
            </w:pPr>
            <w:hyperlink r:id="rId9" w:history="1">
              <w:r w:rsidRPr="00E11F92">
                <w:rPr>
                  <w:rStyle w:val="Hyperlink"/>
                  <w:rFonts w:cs="Calibri"/>
                  <w:sz w:val="22"/>
                  <w:szCs w:val="22"/>
                </w:rPr>
                <w:t>YP_009153324.1</w:t>
              </w:r>
            </w:hyperlink>
          </w:p>
        </w:tc>
        <w:tc>
          <w:tcPr>
            <w:tcW w:w="2127" w:type="dxa"/>
            <w:tcBorders>
              <w:top w:val="nil"/>
              <w:left w:val="nil"/>
              <w:bottom w:val="nil"/>
              <w:right w:val="nil"/>
            </w:tcBorders>
            <w:shd w:val="clear" w:color="auto" w:fill="auto"/>
          </w:tcPr>
          <w:p w14:paraId="6303258D"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E11F92">
              <w:rPr>
                <w:sz w:val="22"/>
                <w:szCs w:val="22"/>
              </w:rPr>
              <w:t xml:space="preserve">Predicted </w:t>
            </w:r>
            <w:proofErr w:type="spellStart"/>
            <w:r w:rsidRPr="00E11F92">
              <w:rPr>
                <w:sz w:val="22"/>
                <w:szCs w:val="22"/>
              </w:rPr>
              <w:t>nvRNAP</w:t>
            </w:r>
            <w:proofErr w:type="spellEnd"/>
          </w:p>
        </w:tc>
      </w:tr>
      <w:tr w:rsidR="005922D1" w:rsidRPr="00E11F92" w14:paraId="39F8BE6B" w14:textId="77777777" w:rsidTr="00E11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tcPr>
          <w:p w14:paraId="433BA76A" w14:textId="77777777" w:rsidR="005922D1" w:rsidRPr="00E11F92" w:rsidRDefault="005922D1" w:rsidP="00FE4E4D">
            <w:pPr>
              <w:contextualSpacing/>
              <w:rPr>
                <w:sz w:val="22"/>
                <w:szCs w:val="22"/>
              </w:rPr>
            </w:pPr>
          </w:p>
        </w:tc>
        <w:tc>
          <w:tcPr>
            <w:tcW w:w="1877" w:type="dxa"/>
            <w:shd w:val="clear" w:color="auto" w:fill="auto"/>
          </w:tcPr>
          <w:p w14:paraId="6292682B"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E11F92">
              <w:rPr>
                <w:sz w:val="22"/>
                <w:szCs w:val="22"/>
              </w:rPr>
              <w:t>34</w:t>
            </w:r>
          </w:p>
        </w:tc>
        <w:tc>
          <w:tcPr>
            <w:tcW w:w="1842" w:type="dxa"/>
            <w:shd w:val="clear" w:color="auto" w:fill="auto"/>
          </w:tcPr>
          <w:p w14:paraId="25B33195"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rFonts w:cs="Calibri"/>
                <w:color w:val="0563C1"/>
                <w:sz w:val="22"/>
                <w:szCs w:val="22"/>
                <w:u w:val="single"/>
              </w:rPr>
            </w:pPr>
            <w:hyperlink r:id="rId10" w:history="1">
              <w:r w:rsidRPr="00E11F92">
                <w:rPr>
                  <w:rStyle w:val="Hyperlink"/>
                  <w:rFonts w:cs="Calibri"/>
                  <w:sz w:val="22"/>
                  <w:szCs w:val="22"/>
                </w:rPr>
                <w:t>YP_009153328.1</w:t>
              </w:r>
            </w:hyperlink>
          </w:p>
        </w:tc>
        <w:tc>
          <w:tcPr>
            <w:tcW w:w="2127" w:type="dxa"/>
            <w:shd w:val="clear" w:color="auto" w:fill="auto"/>
          </w:tcPr>
          <w:p w14:paraId="6681F38C"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11F92">
              <w:rPr>
                <w:sz w:val="22"/>
                <w:szCs w:val="22"/>
              </w:rPr>
              <w:t>nvRNAP</w:t>
            </w:r>
            <w:proofErr w:type="spellEnd"/>
            <w:r w:rsidRPr="00E11F92">
              <w:rPr>
                <w:sz w:val="22"/>
                <w:szCs w:val="22"/>
              </w:rPr>
              <w:t xml:space="preserve"> </w:t>
            </w:r>
            <w:r w:rsidRPr="00E11F92">
              <w:rPr>
                <w:rFonts w:cs="Arial"/>
                <w:color w:val="222222"/>
                <w:sz w:val="22"/>
                <w:szCs w:val="22"/>
                <w:shd w:val="clear" w:color="auto" w:fill="FFFFFF"/>
              </w:rPr>
              <w:t>β</w:t>
            </w:r>
          </w:p>
        </w:tc>
      </w:tr>
      <w:tr w:rsidR="005922D1" w:rsidRPr="00E11F92" w14:paraId="6DD5FC68" w14:textId="77777777" w:rsidTr="00E11F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tcPr>
          <w:p w14:paraId="16ADDE5F" w14:textId="77777777" w:rsidR="005922D1" w:rsidRPr="00E11F92" w:rsidRDefault="005922D1" w:rsidP="00FE4E4D">
            <w:pPr>
              <w:contextualSpacing/>
              <w:rPr>
                <w:sz w:val="22"/>
                <w:szCs w:val="22"/>
              </w:rPr>
            </w:pPr>
          </w:p>
        </w:tc>
        <w:tc>
          <w:tcPr>
            <w:tcW w:w="1877" w:type="dxa"/>
            <w:tcBorders>
              <w:top w:val="nil"/>
              <w:bottom w:val="nil"/>
              <w:right w:val="nil"/>
            </w:tcBorders>
            <w:shd w:val="clear" w:color="auto" w:fill="auto"/>
          </w:tcPr>
          <w:p w14:paraId="2738B1A3"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E11F92">
              <w:rPr>
                <w:sz w:val="22"/>
                <w:szCs w:val="22"/>
              </w:rPr>
              <w:t>35</w:t>
            </w:r>
          </w:p>
        </w:tc>
        <w:tc>
          <w:tcPr>
            <w:tcW w:w="1842" w:type="dxa"/>
            <w:tcBorders>
              <w:top w:val="nil"/>
              <w:left w:val="nil"/>
              <w:bottom w:val="nil"/>
              <w:right w:val="nil"/>
            </w:tcBorders>
            <w:shd w:val="clear" w:color="auto" w:fill="auto"/>
          </w:tcPr>
          <w:p w14:paraId="45038CDC"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rFonts w:cs="Calibri"/>
                <w:color w:val="0563C1"/>
                <w:sz w:val="22"/>
                <w:szCs w:val="22"/>
                <w:u w:val="single"/>
              </w:rPr>
            </w:pPr>
            <w:hyperlink r:id="rId11" w:history="1">
              <w:r w:rsidRPr="00E11F92">
                <w:rPr>
                  <w:rStyle w:val="Hyperlink"/>
                  <w:rFonts w:cs="Calibri"/>
                  <w:sz w:val="22"/>
                  <w:szCs w:val="22"/>
                </w:rPr>
                <w:t>YP_009153329.1</w:t>
              </w:r>
            </w:hyperlink>
          </w:p>
        </w:tc>
        <w:tc>
          <w:tcPr>
            <w:tcW w:w="2127" w:type="dxa"/>
            <w:tcBorders>
              <w:top w:val="nil"/>
              <w:left w:val="nil"/>
              <w:bottom w:val="nil"/>
              <w:right w:val="nil"/>
            </w:tcBorders>
            <w:shd w:val="clear" w:color="auto" w:fill="auto"/>
          </w:tcPr>
          <w:p w14:paraId="343FBB2D"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11F92">
              <w:rPr>
                <w:sz w:val="22"/>
                <w:szCs w:val="22"/>
              </w:rPr>
              <w:t>nvRNAP</w:t>
            </w:r>
            <w:proofErr w:type="spellEnd"/>
            <w:r w:rsidRPr="00E11F92">
              <w:rPr>
                <w:sz w:val="22"/>
                <w:szCs w:val="22"/>
              </w:rPr>
              <w:t xml:space="preserve"> </w:t>
            </w:r>
            <w:r w:rsidRPr="00E11F92">
              <w:rPr>
                <w:rFonts w:cs="Arial"/>
                <w:color w:val="222222"/>
                <w:sz w:val="22"/>
                <w:szCs w:val="22"/>
                <w:shd w:val="clear" w:color="auto" w:fill="FFFFFF"/>
              </w:rPr>
              <w:t>β’</w:t>
            </w:r>
          </w:p>
        </w:tc>
      </w:tr>
      <w:tr w:rsidR="005922D1" w:rsidRPr="00E11F92" w14:paraId="16B1D14E" w14:textId="77777777" w:rsidTr="00E11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tcPr>
          <w:p w14:paraId="45410CB4" w14:textId="77777777" w:rsidR="005922D1" w:rsidRPr="00E11F92" w:rsidRDefault="005922D1" w:rsidP="00FE4E4D">
            <w:pPr>
              <w:contextualSpacing/>
              <w:rPr>
                <w:sz w:val="22"/>
                <w:szCs w:val="22"/>
              </w:rPr>
            </w:pPr>
          </w:p>
        </w:tc>
        <w:tc>
          <w:tcPr>
            <w:tcW w:w="1877" w:type="dxa"/>
            <w:shd w:val="clear" w:color="auto" w:fill="auto"/>
          </w:tcPr>
          <w:p w14:paraId="6B913705"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E11F92">
              <w:rPr>
                <w:sz w:val="22"/>
                <w:szCs w:val="22"/>
              </w:rPr>
              <w:t>77</w:t>
            </w:r>
          </w:p>
        </w:tc>
        <w:tc>
          <w:tcPr>
            <w:tcW w:w="1842" w:type="dxa"/>
            <w:shd w:val="clear" w:color="auto" w:fill="auto"/>
          </w:tcPr>
          <w:p w14:paraId="3CF8AEA8"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rFonts w:cs="Calibri"/>
                <w:color w:val="0563C1"/>
                <w:sz w:val="22"/>
                <w:szCs w:val="22"/>
                <w:u w:val="single"/>
              </w:rPr>
            </w:pPr>
            <w:hyperlink r:id="rId12" w:history="1">
              <w:r w:rsidRPr="00E11F92">
                <w:rPr>
                  <w:rStyle w:val="Hyperlink"/>
                  <w:rFonts w:cs="Calibri"/>
                  <w:sz w:val="22"/>
                  <w:szCs w:val="22"/>
                </w:rPr>
                <w:t>YP_009153371.1</w:t>
              </w:r>
            </w:hyperlink>
          </w:p>
          <w:p w14:paraId="2B5135FA"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p>
        </w:tc>
        <w:tc>
          <w:tcPr>
            <w:tcW w:w="2127" w:type="dxa"/>
            <w:shd w:val="clear" w:color="auto" w:fill="auto"/>
          </w:tcPr>
          <w:p w14:paraId="65909494"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E11F92">
              <w:rPr>
                <w:sz w:val="22"/>
                <w:szCs w:val="22"/>
              </w:rPr>
              <w:t xml:space="preserve">Predicted </w:t>
            </w:r>
            <w:proofErr w:type="spellStart"/>
            <w:r w:rsidRPr="00E11F92">
              <w:rPr>
                <w:sz w:val="22"/>
                <w:szCs w:val="22"/>
              </w:rPr>
              <w:t>nvRNAP</w:t>
            </w:r>
            <w:proofErr w:type="spellEnd"/>
            <w:r w:rsidRPr="00E11F92">
              <w:rPr>
                <w:sz w:val="22"/>
                <w:szCs w:val="22"/>
              </w:rPr>
              <w:t xml:space="preserve"> </w:t>
            </w:r>
            <w:r w:rsidRPr="00E11F92">
              <w:rPr>
                <w:rFonts w:cs="Arial"/>
                <w:color w:val="222222"/>
                <w:sz w:val="22"/>
                <w:szCs w:val="22"/>
                <w:shd w:val="clear" w:color="auto" w:fill="FFFFFF"/>
              </w:rPr>
              <w:t>β’</w:t>
            </w:r>
          </w:p>
        </w:tc>
      </w:tr>
      <w:tr w:rsidR="005922D1" w:rsidRPr="00E11F92" w14:paraId="19C50554" w14:textId="77777777" w:rsidTr="00E11F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1384" w:type="dxa"/>
            <w:vMerge w:val="restart"/>
            <w:tcBorders>
              <w:top w:val="nil"/>
              <w:left w:val="nil"/>
              <w:right w:val="nil"/>
            </w:tcBorders>
            <w:shd w:val="clear" w:color="auto" w:fill="auto"/>
          </w:tcPr>
          <w:p w14:paraId="3EB753CF" w14:textId="77777777" w:rsidR="005922D1" w:rsidRPr="00E11F92" w:rsidRDefault="005922D1" w:rsidP="00FE4E4D">
            <w:pPr>
              <w:contextualSpacing/>
              <w:rPr>
                <w:sz w:val="22"/>
                <w:szCs w:val="22"/>
              </w:rPr>
            </w:pPr>
            <w:proofErr w:type="spellStart"/>
            <w:r w:rsidRPr="00E11F92">
              <w:rPr>
                <w:sz w:val="22"/>
                <w:szCs w:val="22"/>
              </w:rPr>
              <w:t>vRNAP</w:t>
            </w:r>
            <w:proofErr w:type="spellEnd"/>
            <w:r w:rsidRPr="00E11F92">
              <w:rPr>
                <w:sz w:val="22"/>
                <w:szCs w:val="22"/>
              </w:rPr>
              <w:t xml:space="preserve"> subunits </w:t>
            </w:r>
          </w:p>
        </w:tc>
        <w:tc>
          <w:tcPr>
            <w:tcW w:w="1877" w:type="dxa"/>
            <w:tcBorders>
              <w:top w:val="nil"/>
              <w:left w:val="nil"/>
              <w:bottom w:val="nil"/>
              <w:right w:val="nil"/>
            </w:tcBorders>
            <w:shd w:val="clear" w:color="auto" w:fill="auto"/>
          </w:tcPr>
          <w:p w14:paraId="1A170810"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E11F92">
              <w:rPr>
                <w:sz w:val="22"/>
                <w:szCs w:val="22"/>
              </w:rPr>
              <w:t>42</w:t>
            </w:r>
          </w:p>
        </w:tc>
        <w:tc>
          <w:tcPr>
            <w:tcW w:w="1842" w:type="dxa"/>
            <w:tcBorders>
              <w:top w:val="nil"/>
              <w:left w:val="nil"/>
              <w:bottom w:val="nil"/>
              <w:right w:val="nil"/>
            </w:tcBorders>
            <w:shd w:val="clear" w:color="auto" w:fill="auto"/>
          </w:tcPr>
          <w:p w14:paraId="009D1BD1"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rFonts w:cs="Calibri"/>
                <w:color w:val="0563C1"/>
                <w:sz w:val="22"/>
                <w:szCs w:val="22"/>
                <w:u w:val="single"/>
              </w:rPr>
            </w:pPr>
            <w:hyperlink r:id="rId13" w:history="1">
              <w:r w:rsidRPr="00E11F92">
                <w:rPr>
                  <w:rStyle w:val="Hyperlink"/>
                  <w:rFonts w:cs="Calibri"/>
                  <w:sz w:val="22"/>
                  <w:szCs w:val="22"/>
                </w:rPr>
                <w:t>YP_009153336.1</w:t>
              </w:r>
            </w:hyperlink>
          </w:p>
        </w:tc>
        <w:tc>
          <w:tcPr>
            <w:tcW w:w="2127" w:type="dxa"/>
            <w:tcBorders>
              <w:top w:val="nil"/>
              <w:left w:val="nil"/>
              <w:bottom w:val="nil"/>
              <w:right w:val="nil"/>
            </w:tcBorders>
            <w:shd w:val="clear" w:color="auto" w:fill="auto"/>
          </w:tcPr>
          <w:p w14:paraId="2640D7C6"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11F92">
              <w:rPr>
                <w:sz w:val="22"/>
                <w:szCs w:val="22"/>
              </w:rPr>
              <w:t>vRNAP</w:t>
            </w:r>
            <w:proofErr w:type="spellEnd"/>
            <w:r w:rsidRPr="00E11F92">
              <w:rPr>
                <w:sz w:val="22"/>
                <w:szCs w:val="22"/>
              </w:rPr>
              <w:t xml:space="preserve"> </w:t>
            </w:r>
            <w:r w:rsidRPr="00E11F92">
              <w:rPr>
                <w:rFonts w:cs="Arial"/>
                <w:color w:val="222222"/>
                <w:sz w:val="22"/>
                <w:szCs w:val="22"/>
                <w:shd w:val="clear" w:color="auto" w:fill="FFFFFF"/>
              </w:rPr>
              <w:t>β’C</w:t>
            </w:r>
          </w:p>
        </w:tc>
      </w:tr>
      <w:tr w:rsidR="005922D1" w:rsidRPr="00E11F92" w14:paraId="5475B5B6" w14:textId="77777777" w:rsidTr="00E11F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left w:val="nil"/>
              <w:right w:val="nil"/>
            </w:tcBorders>
            <w:shd w:val="clear" w:color="auto" w:fill="auto"/>
          </w:tcPr>
          <w:p w14:paraId="366A2EE3" w14:textId="77777777" w:rsidR="005922D1" w:rsidRPr="00E11F92" w:rsidRDefault="005922D1" w:rsidP="00FE4E4D">
            <w:pPr>
              <w:contextualSpacing/>
              <w:rPr>
                <w:sz w:val="22"/>
                <w:szCs w:val="22"/>
              </w:rPr>
            </w:pPr>
          </w:p>
        </w:tc>
        <w:tc>
          <w:tcPr>
            <w:tcW w:w="1877" w:type="dxa"/>
            <w:tcBorders>
              <w:top w:val="nil"/>
              <w:left w:val="nil"/>
              <w:bottom w:val="nil"/>
              <w:right w:val="nil"/>
            </w:tcBorders>
            <w:shd w:val="clear" w:color="auto" w:fill="auto"/>
          </w:tcPr>
          <w:p w14:paraId="2295819D"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E11F92">
              <w:rPr>
                <w:sz w:val="22"/>
                <w:szCs w:val="22"/>
              </w:rPr>
              <w:t>218</w:t>
            </w:r>
          </w:p>
        </w:tc>
        <w:tc>
          <w:tcPr>
            <w:tcW w:w="1842" w:type="dxa"/>
            <w:tcBorders>
              <w:top w:val="nil"/>
              <w:left w:val="nil"/>
              <w:bottom w:val="nil"/>
              <w:right w:val="nil"/>
            </w:tcBorders>
            <w:shd w:val="clear" w:color="auto" w:fill="auto"/>
          </w:tcPr>
          <w:p w14:paraId="5C9A163C"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rFonts w:cs="Calibri"/>
                <w:color w:val="0563C1"/>
                <w:sz w:val="22"/>
                <w:szCs w:val="22"/>
                <w:u w:val="single"/>
              </w:rPr>
            </w:pPr>
            <w:hyperlink r:id="rId14" w:history="1">
              <w:r w:rsidRPr="00E11F92">
                <w:rPr>
                  <w:rStyle w:val="Hyperlink"/>
                  <w:rFonts w:cs="Calibri"/>
                  <w:sz w:val="22"/>
                  <w:szCs w:val="22"/>
                </w:rPr>
                <w:t>YP_009153342.1</w:t>
              </w:r>
            </w:hyperlink>
          </w:p>
        </w:tc>
        <w:tc>
          <w:tcPr>
            <w:tcW w:w="2127" w:type="dxa"/>
            <w:tcBorders>
              <w:top w:val="nil"/>
              <w:left w:val="nil"/>
              <w:bottom w:val="nil"/>
              <w:right w:val="nil"/>
            </w:tcBorders>
            <w:shd w:val="clear" w:color="auto" w:fill="auto"/>
          </w:tcPr>
          <w:p w14:paraId="1E53F076"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E11F92">
              <w:rPr>
                <w:sz w:val="22"/>
                <w:szCs w:val="22"/>
              </w:rPr>
              <w:t xml:space="preserve">Predicted </w:t>
            </w:r>
            <w:proofErr w:type="spellStart"/>
            <w:r w:rsidRPr="00E11F92">
              <w:rPr>
                <w:sz w:val="22"/>
                <w:szCs w:val="22"/>
              </w:rPr>
              <w:t>vRNAP</w:t>
            </w:r>
            <w:proofErr w:type="spellEnd"/>
            <w:r w:rsidRPr="00E11F92">
              <w:rPr>
                <w:sz w:val="22"/>
                <w:szCs w:val="22"/>
              </w:rPr>
              <w:t xml:space="preserve"> </w:t>
            </w:r>
            <w:r w:rsidRPr="00E11F92">
              <w:rPr>
                <w:rFonts w:cs="Arial"/>
                <w:color w:val="222222"/>
                <w:sz w:val="22"/>
                <w:szCs w:val="22"/>
                <w:shd w:val="clear" w:color="auto" w:fill="FFFFFF"/>
              </w:rPr>
              <w:t>βC</w:t>
            </w:r>
          </w:p>
        </w:tc>
      </w:tr>
      <w:tr w:rsidR="005922D1" w:rsidRPr="00E11F92" w14:paraId="519A038F" w14:textId="77777777" w:rsidTr="00E11F92">
        <w:tc>
          <w:tcPr>
            <w:cnfStyle w:val="001000000000" w:firstRow="0" w:lastRow="0" w:firstColumn="1" w:lastColumn="0" w:oddVBand="0" w:evenVBand="0" w:oddHBand="0" w:evenHBand="0" w:firstRowFirstColumn="0" w:firstRowLastColumn="0" w:lastRowFirstColumn="0" w:lastRowLastColumn="0"/>
            <w:tcW w:w="1384" w:type="dxa"/>
            <w:vMerge/>
            <w:shd w:val="clear" w:color="auto" w:fill="auto"/>
          </w:tcPr>
          <w:p w14:paraId="42C8E860" w14:textId="77777777" w:rsidR="005922D1" w:rsidRPr="00E11F92" w:rsidRDefault="005922D1" w:rsidP="00FE4E4D">
            <w:pPr>
              <w:contextualSpacing/>
              <w:rPr>
                <w:sz w:val="22"/>
                <w:szCs w:val="22"/>
              </w:rPr>
            </w:pPr>
          </w:p>
        </w:tc>
        <w:tc>
          <w:tcPr>
            <w:tcW w:w="1877" w:type="dxa"/>
            <w:shd w:val="clear" w:color="auto" w:fill="auto"/>
          </w:tcPr>
          <w:p w14:paraId="30877BE0"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E11F92">
              <w:rPr>
                <w:sz w:val="22"/>
                <w:szCs w:val="22"/>
              </w:rPr>
              <w:t>240</w:t>
            </w:r>
          </w:p>
        </w:tc>
        <w:tc>
          <w:tcPr>
            <w:tcW w:w="1842" w:type="dxa"/>
            <w:shd w:val="clear" w:color="auto" w:fill="auto"/>
          </w:tcPr>
          <w:p w14:paraId="58A80169"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rFonts w:cs="Calibri"/>
                <w:color w:val="0563C1"/>
                <w:sz w:val="22"/>
                <w:szCs w:val="22"/>
                <w:u w:val="single"/>
              </w:rPr>
            </w:pPr>
            <w:hyperlink r:id="rId15" w:history="1">
              <w:r w:rsidRPr="00E11F92">
                <w:rPr>
                  <w:rStyle w:val="Hyperlink"/>
                  <w:rFonts w:cs="Calibri"/>
                  <w:sz w:val="22"/>
                  <w:szCs w:val="22"/>
                </w:rPr>
                <w:t>YP_009153534.1</w:t>
              </w:r>
            </w:hyperlink>
          </w:p>
        </w:tc>
        <w:tc>
          <w:tcPr>
            <w:tcW w:w="2127" w:type="dxa"/>
            <w:shd w:val="clear" w:color="auto" w:fill="auto"/>
          </w:tcPr>
          <w:p w14:paraId="404B0C76"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11F92">
              <w:rPr>
                <w:sz w:val="22"/>
                <w:szCs w:val="22"/>
              </w:rPr>
              <w:t>vRNAP</w:t>
            </w:r>
            <w:proofErr w:type="spellEnd"/>
            <w:r w:rsidRPr="00E11F92">
              <w:rPr>
                <w:sz w:val="22"/>
                <w:szCs w:val="22"/>
              </w:rPr>
              <w:t xml:space="preserve"> </w:t>
            </w:r>
            <w:r w:rsidRPr="00E11F92">
              <w:rPr>
                <w:rFonts w:cs="Arial"/>
                <w:color w:val="222222"/>
                <w:sz w:val="22"/>
                <w:szCs w:val="22"/>
                <w:shd w:val="clear" w:color="auto" w:fill="FFFFFF"/>
              </w:rPr>
              <w:t>β’N</w:t>
            </w:r>
          </w:p>
        </w:tc>
      </w:tr>
      <w:tr w:rsidR="005922D1" w:rsidRPr="00E11F92" w14:paraId="732F682B" w14:textId="77777777" w:rsidTr="00E11F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left w:val="nil"/>
              <w:right w:val="nil"/>
            </w:tcBorders>
            <w:shd w:val="clear" w:color="auto" w:fill="auto"/>
          </w:tcPr>
          <w:p w14:paraId="1C875F77" w14:textId="77777777" w:rsidR="005922D1" w:rsidRPr="00E11F92" w:rsidRDefault="005922D1" w:rsidP="00FE4E4D">
            <w:pPr>
              <w:contextualSpacing/>
              <w:rPr>
                <w:sz w:val="22"/>
                <w:szCs w:val="22"/>
              </w:rPr>
            </w:pPr>
          </w:p>
        </w:tc>
        <w:tc>
          <w:tcPr>
            <w:tcW w:w="1877" w:type="dxa"/>
            <w:tcBorders>
              <w:top w:val="nil"/>
              <w:left w:val="nil"/>
              <w:bottom w:val="nil"/>
              <w:right w:val="nil"/>
            </w:tcBorders>
            <w:shd w:val="clear" w:color="auto" w:fill="auto"/>
          </w:tcPr>
          <w:p w14:paraId="10661BE5"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E11F92">
              <w:rPr>
                <w:sz w:val="22"/>
                <w:szCs w:val="22"/>
              </w:rPr>
              <w:t>241</w:t>
            </w:r>
          </w:p>
        </w:tc>
        <w:tc>
          <w:tcPr>
            <w:tcW w:w="1842" w:type="dxa"/>
            <w:tcBorders>
              <w:top w:val="nil"/>
              <w:left w:val="nil"/>
              <w:bottom w:val="nil"/>
              <w:right w:val="nil"/>
            </w:tcBorders>
            <w:shd w:val="clear" w:color="auto" w:fill="auto"/>
          </w:tcPr>
          <w:p w14:paraId="3848D47E"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rFonts w:cs="Calibri"/>
                <w:color w:val="0563C1"/>
                <w:sz w:val="22"/>
                <w:szCs w:val="22"/>
                <w:u w:val="single"/>
              </w:rPr>
            </w:pPr>
            <w:hyperlink r:id="rId16" w:history="1">
              <w:r w:rsidRPr="00E11F92">
                <w:rPr>
                  <w:rStyle w:val="Hyperlink"/>
                  <w:rFonts w:cs="Calibri"/>
                  <w:sz w:val="22"/>
                  <w:szCs w:val="22"/>
                </w:rPr>
                <w:t>YP_009153535.1</w:t>
              </w:r>
            </w:hyperlink>
          </w:p>
        </w:tc>
        <w:tc>
          <w:tcPr>
            <w:tcW w:w="2127" w:type="dxa"/>
            <w:tcBorders>
              <w:top w:val="nil"/>
              <w:left w:val="nil"/>
              <w:bottom w:val="nil"/>
              <w:right w:val="nil"/>
            </w:tcBorders>
            <w:shd w:val="clear" w:color="auto" w:fill="auto"/>
          </w:tcPr>
          <w:p w14:paraId="5D0CB75E" w14:textId="77777777" w:rsidR="005922D1" w:rsidRPr="00E11F92" w:rsidRDefault="005922D1" w:rsidP="00FE4E4D">
            <w:pPr>
              <w:contextualSpacing/>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11F92">
              <w:rPr>
                <w:sz w:val="22"/>
                <w:szCs w:val="22"/>
              </w:rPr>
              <w:t>vRNAP</w:t>
            </w:r>
            <w:proofErr w:type="spellEnd"/>
            <w:r w:rsidRPr="00E11F92">
              <w:rPr>
                <w:sz w:val="22"/>
                <w:szCs w:val="22"/>
              </w:rPr>
              <w:t xml:space="preserve"> </w:t>
            </w:r>
            <w:r w:rsidRPr="00E11F92">
              <w:rPr>
                <w:rFonts w:cs="Arial"/>
                <w:color w:val="222222"/>
                <w:sz w:val="22"/>
                <w:szCs w:val="22"/>
                <w:shd w:val="clear" w:color="auto" w:fill="FFFFFF"/>
              </w:rPr>
              <w:t>βN</w:t>
            </w:r>
          </w:p>
        </w:tc>
      </w:tr>
      <w:tr w:rsidR="005922D1" w:rsidRPr="00E11F92" w14:paraId="44979D39" w14:textId="77777777" w:rsidTr="00E11F92">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000000"/>
            </w:tcBorders>
            <w:shd w:val="clear" w:color="auto" w:fill="auto"/>
          </w:tcPr>
          <w:p w14:paraId="7CBC2B5C" w14:textId="77777777" w:rsidR="005922D1" w:rsidRPr="00E11F92" w:rsidRDefault="005922D1" w:rsidP="00FE4E4D">
            <w:pPr>
              <w:contextualSpacing/>
              <w:rPr>
                <w:sz w:val="22"/>
                <w:szCs w:val="22"/>
              </w:rPr>
            </w:pPr>
          </w:p>
        </w:tc>
        <w:tc>
          <w:tcPr>
            <w:tcW w:w="1877" w:type="dxa"/>
            <w:tcBorders>
              <w:bottom w:val="single" w:sz="4" w:space="0" w:color="000000"/>
            </w:tcBorders>
            <w:shd w:val="clear" w:color="auto" w:fill="auto"/>
          </w:tcPr>
          <w:p w14:paraId="59D85E6F"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E11F92">
              <w:rPr>
                <w:sz w:val="22"/>
                <w:szCs w:val="22"/>
              </w:rPr>
              <w:t>244</w:t>
            </w:r>
          </w:p>
        </w:tc>
        <w:tc>
          <w:tcPr>
            <w:tcW w:w="1842" w:type="dxa"/>
            <w:tcBorders>
              <w:bottom w:val="single" w:sz="4" w:space="0" w:color="000000"/>
            </w:tcBorders>
            <w:shd w:val="clear" w:color="auto" w:fill="auto"/>
          </w:tcPr>
          <w:p w14:paraId="5CABA575"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rFonts w:cs="Calibri"/>
                <w:color w:val="0563C1"/>
                <w:sz w:val="22"/>
                <w:szCs w:val="22"/>
                <w:u w:val="single"/>
              </w:rPr>
            </w:pPr>
            <w:hyperlink r:id="rId17" w:history="1">
              <w:r w:rsidRPr="00E11F92">
                <w:rPr>
                  <w:rStyle w:val="Hyperlink"/>
                  <w:rFonts w:cs="Calibri"/>
                  <w:sz w:val="22"/>
                  <w:szCs w:val="22"/>
                </w:rPr>
                <w:t>YP_009153538.1</w:t>
              </w:r>
            </w:hyperlink>
          </w:p>
          <w:p w14:paraId="3FF7713D"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p>
        </w:tc>
        <w:tc>
          <w:tcPr>
            <w:tcW w:w="2127" w:type="dxa"/>
            <w:tcBorders>
              <w:bottom w:val="single" w:sz="4" w:space="0" w:color="000000"/>
            </w:tcBorders>
            <w:shd w:val="clear" w:color="auto" w:fill="auto"/>
          </w:tcPr>
          <w:p w14:paraId="12C0150B" w14:textId="77777777" w:rsidR="005922D1" w:rsidRPr="00E11F92" w:rsidRDefault="005922D1" w:rsidP="00FE4E4D">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E11F92">
              <w:rPr>
                <w:sz w:val="22"/>
                <w:szCs w:val="22"/>
              </w:rPr>
              <w:t xml:space="preserve">Predicted </w:t>
            </w:r>
            <w:proofErr w:type="spellStart"/>
            <w:r w:rsidRPr="00E11F92">
              <w:rPr>
                <w:sz w:val="22"/>
                <w:szCs w:val="22"/>
              </w:rPr>
              <w:t>vRNAP</w:t>
            </w:r>
            <w:proofErr w:type="spellEnd"/>
            <w:r w:rsidRPr="00E11F92">
              <w:rPr>
                <w:sz w:val="22"/>
                <w:szCs w:val="22"/>
              </w:rPr>
              <w:t xml:space="preserve"> </w:t>
            </w:r>
            <w:r w:rsidRPr="00E11F92">
              <w:rPr>
                <w:rFonts w:cs="Arial"/>
                <w:color w:val="222222"/>
                <w:sz w:val="22"/>
                <w:szCs w:val="22"/>
                <w:shd w:val="clear" w:color="auto" w:fill="FFFFFF"/>
              </w:rPr>
              <w:t>β’C</w:t>
            </w:r>
          </w:p>
        </w:tc>
      </w:tr>
    </w:tbl>
    <w:p w14:paraId="07776DD9" w14:textId="77777777" w:rsidR="00FE4E4D" w:rsidRPr="00FE4E4D" w:rsidRDefault="00FE4E4D" w:rsidP="00FE4E4D">
      <w:r w:rsidRPr="00FE4E4D">
        <w:rPr>
          <w:rFonts w:cs="Arial"/>
          <w:color w:val="222222"/>
          <w:shd w:val="clear" w:color="auto" w:fill="FFFFFF"/>
          <w:vertAlign w:val="superscript"/>
        </w:rPr>
        <w:t>1</w:t>
      </w:r>
      <w:r w:rsidRPr="00FE4E4D">
        <w:rPr>
          <w:rFonts w:cs="Arial"/>
          <w:color w:val="222222"/>
          <w:shd w:val="clear" w:color="auto" w:fill="FFFFFF"/>
        </w:rPr>
        <w:t xml:space="preserve"> </w:t>
      </w:r>
      <w:r w:rsidRPr="00FE4E4D">
        <w:t>Gene product, protein ID and annotations</w:t>
      </w:r>
      <w:r w:rsidRPr="00FE4E4D">
        <w:rPr>
          <w:rFonts w:cs="Arial"/>
          <w:color w:val="222222"/>
          <w:shd w:val="clear" w:color="auto" w:fill="FFFFFF"/>
        </w:rPr>
        <w:t xml:space="preserve"> are from SPN3US genome with </w:t>
      </w:r>
      <w:r w:rsidRPr="00FE4E4D">
        <w:rPr>
          <w:rFonts w:cs="Arial"/>
          <w:color w:val="444444"/>
        </w:rPr>
        <w:t>GenBank number JN641803.1</w:t>
      </w:r>
      <w:r w:rsidRPr="00FE4E4D">
        <w:t xml:space="preserve"> and publications </w:t>
      </w:r>
      <w:r w:rsidRPr="00FE4E4D">
        <w:rPr>
          <w:rFonts w:cs="Arial"/>
          <w:color w:val="222222"/>
          <w:shd w:val="clear" w:color="auto" w:fill="FFFFFF"/>
        </w:rPr>
        <w:fldChar w:fldCharType="begin" w:fldLock="1"/>
      </w:r>
      <w:r w:rsidRPr="00FE4E4D">
        <w:rPr>
          <w:rFonts w:cs="Arial"/>
          <w:color w:val="222222"/>
          <w:shd w:val="clear" w:color="auto" w:fill="FFFFFF"/>
        </w:rPr>
        <w:instrText>ADDIN CSL_CITATION {"citationItems":[{"id":"ITEM-1","itemData":{"DOI":"10.1128/JVI.01492-16","ISSN":"1098-5514 (Electronic)","PMID":"27605673","abstract":"Giant tailed bacterial viruses, or phages, such as Pseudomonas aeruginosa phage varphiKZ, have long genomes packaged into large, atypical virions. Many aspects of varphiKZ and related phage biology are poorly understood, mostly due to the fact that the functions of the majority of their proteins are unknown. We hypothesized that the Salmonella enterica phage SPN3US could be a useful model phage to address this gap in knowledge. The 240-kb SPN3US genome shares a core set of 91 genes with varphiKZ and related phages, approximately 61 of which are virion genes, consistent with the expectation that virion complexity is an ancient, conserved feature. Nucleotide sequencing of 18 mutants enabled assignment of 13 genes as essential, information which could not have been determined by sequence-based searches for 11 genes. Proteome analyses of two SPN3US virion protein mutants with knockouts in 64 and 241 provided new insight into the composition and assembly of giant phage heads. The 64 mutant analyses revealed all the genetic determinants required for assembly of the SPN3US head and a likely head-tail joining role for gp64, and its homologs in related phages, due to the tailless-particle phenotype produced. Analyses of the mutation in 241, which encodes an RNA polymerase beta subunit, revealed that without this subunit, no other subunits are assembled into the head, and enabled identification of a \"missing\" beta' subunit domain. These findings support SPN3US as an excellent model for giant phage research, laying the groundwork for future analyses of their highly unusual virions, host interactions, and evolution. IMPORTANCE: In recent years, there has been a paradigm shift in virology with the realization that extremely large viruses infecting prokaryotes (giant phages) can be found in many environments. A group of phages related to the prototype giant phage varphiKZ are of great interest due to their virions being among the most complex of prokaryotic viruses and their potential for biocontrol and phage therapy applications. Our understanding of the biology of these phages is limited, as a large proportion of their proteins have not been characterized and/or have been deemed putative without any experimental verification. In this study, we analyzed Salmonella phage SPN3US using a combination of genomics, genetics, and proteomics and in doing so revealed new information regarding giant phage head structure and assembly and virion RNA polymerase composition. Our …","author":[{"dropping-particle":"","family":"Thomas","given":"Julie A","non-dropping-particle":"","parse-names":false,"suffix":""},{"dropping-particle":"","family":"Benitez Quintana","given":"Andrea Denisse","non-dropping-particle":"","parse-names":false,"suffix":""},{"dropping-particle":"","family":"Bosch","given":"Martine A","non-dropping-particle":"","parse-names":false,"suffix":""},{"dropping-particle":"","family":"Coll De Pena","given":"Adriana","non-dropping-particle":"","parse-names":false,"suffix":""},{"dropping-particle":"","family":"Aguilera","given":"Elizabeth","non-dropping-particle":"","parse-names":false,"suffix":""},{"dropping-particle":"","family":"Coulibaly","given":"Assitan","non-dropping-particle":"","parse-names":false,"suffix":""},{"dropping-particle":"","family":"Wu","given":"Weimin","non-dropping-particle":"","parse-names":false,"suffix":""},{"dropping-particle":"V","family":"Osier","given":"Michael","non-dropping-particle":"","parse-names":false,"suffix":""},{"dropping-particle":"","family":"Hudson","given":"Andre O","non-dropping-particle":"","parse-names":false,"suffix":""},{"dropping-particle":"","family":"Weintraub","given":"Susan T","non-dropping-particle":"","parse-names":false,"suffix":""},{"dropping-particle":"","family":"Black","given":"Lindsay W","non-dropping-particle":"","parse-names":false,"suffix":""}],"container-title":"Journal of virology","id":"ITEM-1","issue":"22","issued":{"date-parts":[["2016","11"]]},"language":"eng","page":"10284-10298","publisher-place":"United States","title":"Identification of Essential Genes in the Salmonella Phage SPN3US Reveals Novel Insights into Giant Phage Head Structure and Assembly.","type":"article-journal","volume":"90"},"uris":["http://www.mendeley.com/documents/?uuid=e3f9af04-7b47-4e49-b568-7a3560117265"]},{"id":"ITEM-2","itemData":{"DOI":"10.3389/fmicb.2017.02251","ISSN":"1664302X","author":[{"dropping-particle":"","family":"Ali","given":"Bazla","non-dropping-particle":"","parse-names":false,"suffix":""},{"dropping-particle":"","family":"Desmond","given":"Maxim I.","non-dropping-particle":"","parse-names":false,"suffix":""},{"dropping-particle":"","family":"Mallory","given":"Sara A.","non-dropping-particle":"","parse-names":false,"suffix":""},{"dropping-particle":"","family":"Benítez","given":"Andrea D.","non-dropping-particle":"","parse-names":false,"suffix":""},{"dropping-particle":"","family":"Buckley","given":"Larry J.","non-dropping-particle":"","parse-names":false,"suffix":""},{"dropping-particle":"","family":"Weintraub","given":"Susan T.","non-dropping-particle":"","parse-names":false,"suffix":""},{"dropping-particle":"V.","family":"Osier","given":"Michael","non-dropping-particle":"","parse-names":false,"suffix":""},{"dropping-particle":"","family":"Black","given":"Lindsay W.","non-dropping-particle":"","parse-names":false,"suffix":""},{"dropping-particle":"","family":"Thomas","given":"Julie A.","non-dropping-particle":"","parse-names":false,"suffix":""}],"container-title":"Frontiers in Microbiology","id":"ITEM-2","issue":"NOV","issued":{"date-parts":[["2017"]]},"page":"1-21","title":"To be or not to be T4: Evidence of a complex evolutionary pathway of head structure and assembly in giant Salmonella virus SPN3US","type":"article-journal","volume":"8"},"uris":["http://www.mendeley.com/documents/?uuid=0d313089-720a-4456-8386-fb8295d9db3e"]}],"mendeley":{"formattedCitation":"(Ali et al., 2017; Thomas et al., 2016)","plainTextFormattedCitation":"(Ali et al., 2017; Thomas et al., 2016)","previouslyFormattedCitation":"(Thomas et al., 2016)"},"properties":{"noteIndex":0},"schema":"https://github.com/citation-style-language/schema/raw/master/csl-citation.json"}</w:instrText>
      </w:r>
      <w:r w:rsidRPr="00FE4E4D">
        <w:rPr>
          <w:rFonts w:cs="Arial"/>
          <w:color w:val="222222"/>
          <w:shd w:val="clear" w:color="auto" w:fill="FFFFFF"/>
        </w:rPr>
        <w:fldChar w:fldCharType="separate"/>
      </w:r>
      <w:r w:rsidRPr="00FE4E4D">
        <w:rPr>
          <w:rFonts w:cs="Arial"/>
          <w:noProof/>
          <w:color w:val="222222"/>
          <w:shd w:val="clear" w:color="auto" w:fill="FFFFFF"/>
        </w:rPr>
        <w:t xml:space="preserve">(Ali </w:t>
      </w:r>
      <w:r w:rsidRPr="00D774E8">
        <w:rPr>
          <w:rFonts w:cs="Arial"/>
          <w:i/>
          <w:noProof/>
          <w:color w:val="222222"/>
          <w:shd w:val="clear" w:color="auto" w:fill="FFFFFF"/>
        </w:rPr>
        <w:t>et al.</w:t>
      </w:r>
      <w:r w:rsidRPr="00FE4E4D">
        <w:rPr>
          <w:rFonts w:cs="Arial"/>
          <w:noProof/>
          <w:color w:val="222222"/>
          <w:shd w:val="clear" w:color="auto" w:fill="FFFFFF"/>
        </w:rPr>
        <w:t xml:space="preserve">, 2017; Thomas </w:t>
      </w:r>
      <w:r w:rsidRPr="00D774E8">
        <w:rPr>
          <w:rFonts w:cs="Arial"/>
          <w:i/>
          <w:noProof/>
          <w:color w:val="222222"/>
          <w:shd w:val="clear" w:color="auto" w:fill="FFFFFF"/>
        </w:rPr>
        <w:t>et al.</w:t>
      </w:r>
      <w:r w:rsidRPr="00FE4E4D">
        <w:rPr>
          <w:rFonts w:cs="Arial"/>
          <w:noProof/>
          <w:color w:val="222222"/>
          <w:shd w:val="clear" w:color="auto" w:fill="FFFFFF"/>
        </w:rPr>
        <w:t>, 2016)</w:t>
      </w:r>
      <w:r w:rsidRPr="00FE4E4D">
        <w:rPr>
          <w:rFonts w:cs="Arial"/>
          <w:color w:val="222222"/>
          <w:shd w:val="clear" w:color="auto" w:fill="FFFFFF"/>
        </w:rPr>
        <w:fldChar w:fldCharType="end"/>
      </w:r>
      <w:r w:rsidRPr="00FE4E4D">
        <w:rPr>
          <w:rFonts w:cs="Arial"/>
          <w:color w:val="222222"/>
          <w:shd w:val="clear" w:color="auto" w:fill="FFFFFF"/>
        </w:rPr>
        <w:t>.</w:t>
      </w:r>
    </w:p>
    <w:p w14:paraId="0BBDE504" w14:textId="77777777" w:rsidR="00FE4E4D" w:rsidRPr="00FE4E4D" w:rsidRDefault="00FE4E4D" w:rsidP="00FE4E4D">
      <w:pPr>
        <w:rPr>
          <w:rFonts w:cs="Arial"/>
          <w:color w:val="222222"/>
          <w:shd w:val="clear" w:color="auto" w:fill="FFFFFF"/>
        </w:rPr>
      </w:pPr>
      <w:r w:rsidRPr="00FE4E4D">
        <w:rPr>
          <w:rFonts w:cs="Arial"/>
          <w:color w:val="222222"/>
          <w:shd w:val="clear" w:color="auto" w:fill="FFFFFF"/>
          <w:vertAlign w:val="superscript"/>
        </w:rPr>
        <w:t>2</w:t>
      </w:r>
      <w:r w:rsidRPr="00FE4E4D">
        <w:rPr>
          <w:rFonts w:cs="Arial"/>
          <w:color w:val="222222"/>
          <w:shd w:val="clear" w:color="auto" w:fill="FFFFFF"/>
        </w:rPr>
        <w:t xml:space="preserve"> </w:t>
      </w:r>
      <w:r w:rsidRPr="00FE4E4D">
        <w:t>C, C terminus region and N, N Terminus region.</w:t>
      </w:r>
    </w:p>
    <w:p w14:paraId="0F07935D" w14:textId="17237913" w:rsidR="00FE4E4D" w:rsidRDefault="00FE4E4D" w:rsidP="00FE4E4D"/>
    <w:p w14:paraId="46E88B32" w14:textId="6230C6F7" w:rsidR="009A2C01" w:rsidRDefault="009A2C01" w:rsidP="00FE4E4D"/>
    <w:p w14:paraId="044DEEB7" w14:textId="3CCB950F" w:rsidR="009A2C01" w:rsidRDefault="009A2C01" w:rsidP="00FE4E4D"/>
    <w:p w14:paraId="69222B3A" w14:textId="5EE1348C" w:rsidR="009A2C01" w:rsidRDefault="009A2C01" w:rsidP="00FE4E4D"/>
    <w:p w14:paraId="00A9CEF5" w14:textId="0D75364B" w:rsidR="009A2C01" w:rsidRDefault="009A2C01" w:rsidP="00FE4E4D"/>
    <w:p w14:paraId="64B091F1" w14:textId="2B4727B2" w:rsidR="009A2C01" w:rsidRPr="00746AA8" w:rsidRDefault="009A2C01" w:rsidP="00FC2CA8">
      <w:pPr>
        <w:jc w:val="both"/>
      </w:pPr>
      <w:r w:rsidRPr="009A2C01">
        <w:rPr>
          <w:b/>
        </w:rPr>
        <w:lastRenderedPageBreak/>
        <w:t>Supplementary Table 2</w:t>
      </w:r>
      <w:r>
        <w:t xml:space="preserve">. </w:t>
      </w:r>
      <w:r w:rsidR="00D44791">
        <w:t>L</w:t>
      </w:r>
      <w:bookmarkStart w:id="0" w:name="_GoBack"/>
      <w:bookmarkEnd w:id="0"/>
      <w:r>
        <w:t xml:space="preserve">ist of all </w:t>
      </w:r>
      <w:r w:rsidRPr="009A2C01">
        <w:rPr>
          <w:i/>
        </w:rPr>
        <w:t>Salmonella</w:t>
      </w:r>
      <w:r>
        <w:t xml:space="preserve"> phage genomes used to construct </w:t>
      </w:r>
      <w:r w:rsidR="00D44791">
        <w:t xml:space="preserve">the </w:t>
      </w:r>
      <w:r>
        <w:t>heatmap</w:t>
      </w:r>
      <w:r w:rsidR="00FC2CA8">
        <w:t xml:space="preserve"> in Figure 5</w:t>
      </w:r>
      <w:r>
        <w:t xml:space="preserve"> </w:t>
      </w:r>
      <w:r w:rsidR="00FC2CA8">
        <w:t xml:space="preserve">and </w:t>
      </w:r>
      <w:r w:rsidR="00D44791">
        <w:t>their order in the heatmap</w:t>
      </w:r>
      <w:r>
        <w:t xml:space="preserve">. </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693"/>
      </w:tblGrid>
      <w:tr w:rsidR="004907B2" w:rsidRPr="00E11F92" w14:paraId="2EF705B8" w14:textId="77777777" w:rsidTr="00EA0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000000" w:themeColor="text1"/>
              <w:bottom w:val="single" w:sz="4" w:space="0" w:color="000000" w:themeColor="text1"/>
            </w:tcBorders>
            <w:shd w:val="clear" w:color="auto" w:fill="auto"/>
          </w:tcPr>
          <w:p w14:paraId="60CC86AC" w14:textId="3BF8D880" w:rsidR="004907B2" w:rsidRPr="00E11F92" w:rsidRDefault="004907B2" w:rsidP="004907B2">
            <w:pPr>
              <w:spacing w:before="0" w:after="0"/>
              <w:contextualSpacing/>
              <w:rPr>
                <w:rFonts w:cs="Times New Roman"/>
                <w:color w:val="000000" w:themeColor="text1"/>
                <w:sz w:val="22"/>
                <w:szCs w:val="22"/>
              </w:rPr>
            </w:pPr>
            <w:r w:rsidRPr="00E11F92">
              <w:rPr>
                <w:rFonts w:cs="Times New Roman"/>
                <w:color w:val="000000" w:themeColor="text1"/>
                <w:sz w:val="22"/>
                <w:szCs w:val="22"/>
              </w:rPr>
              <w:t>Phage ID</w:t>
            </w:r>
          </w:p>
        </w:tc>
        <w:tc>
          <w:tcPr>
            <w:tcW w:w="2693" w:type="dxa"/>
            <w:tcBorders>
              <w:top w:val="single" w:sz="4" w:space="0" w:color="000000" w:themeColor="text1"/>
              <w:bottom w:val="single" w:sz="4" w:space="0" w:color="000000" w:themeColor="text1"/>
            </w:tcBorders>
            <w:shd w:val="clear" w:color="auto" w:fill="auto"/>
          </w:tcPr>
          <w:p w14:paraId="215758D1" w14:textId="4C525C09" w:rsidR="004907B2" w:rsidRPr="009A2C01" w:rsidRDefault="004907B2" w:rsidP="009A2C01">
            <w:pPr>
              <w:spacing w:before="0" w:after="0"/>
              <w:contextualSpacing/>
              <w:cnfStyle w:val="100000000000" w:firstRow="1"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Accession number</w:t>
            </w:r>
          </w:p>
        </w:tc>
      </w:tr>
      <w:tr w:rsidR="004907B2" w:rsidRPr="00E11F92" w14:paraId="5213AED0"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000000" w:themeColor="text1"/>
            </w:tcBorders>
            <w:shd w:val="clear" w:color="auto" w:fill="auto"/>
          </w:tcPr>
          <w:p w14:paraId="45F1A719" w14:textId="588151D1"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_phage_Fels-1</w:t>
            </w:r>
          </w:p>
        </w:tc>
        <w:tc>
          <w:tcPr>
            <w:tcW w:w="2693" w:type="dxa"/>
            <w:tcBorders>
              <w:top w:val="single" w:sz="4" w:space="0" w:color="000000" w:themeColor="text1"/>
            </w:tcBorders>
            <w:shd w:val="clear" w:color="auto" w:fill="auto"/>
          </w:tcPr>
          <w:p w14:paraId="62A43F0D" w14:textId="200FCC64" w:rsidR="004907B2" w:rsidRPr="009A2C01" w:rsidRDefault="00F1593F"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NC_010391</w:t>
            </w:r>
          </w:p>
        </w:tc>
      </w:tr>
      <w:tr w:rsidR="004907B2" w:rsidRPr="00E11F92" w14:paraId="5E64A040"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46D0763" w14:textId="3A6C50E4"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_phage_SEN4</w:t>
            </w:r>
          </w:p>
        </w:tc>
        <w:tc>
          <w:tcPr>
            <w:tcW w:w="2693" w:type="dxa"/>
            <w:shd w:val="clear" w:color="auto" w:fill="auto"/>
          </w:tcPr>
          <w:p w14:paraId="05C12993" w14:textId="6639CE79" w:rsidR="004907B2" w:rsidRPr="009A2C01" w:rsidRDefault="005758B0"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NC_029015</w:t>
            </w:r>
          </w:p>
        </w:tc>
      </w:tr>
      <w:tr w:rsidR="004907B2" w:rsidRPr="00E11F92" w14:paraId="5BDA82D6"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DFCB403" w14:textId="48C32838"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_phage_RE-2010</w:t>
            </w:r>
          </w:p>
        </w:tc>
        <w:tc>
          <w:tcPr>
            <w:tcW w:w="2693" w:type="dxa"/>
            <w:shd w:val="clear" w:color="auto" w:fill="auto"/>
          </w:tcPr>
          <w:p w14:paraId="5292913C" w14:textId="61C0E345" w:rsidR="004907B2" w:rsidRPr="009A2C01" w:rsidRDefault="005758B0"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NC_019488</w:t>
            </w:r>
          </w:p>
        </w:tc>
      </w:tr>
      <w:tr w:rsidR="004907B2" w:rsidRPr="00E11F92" w14:paraId="49C19D1A"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F734788" w14:textId="3EE0814B"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_phage_ST64B</w:t>
            </w:r>
          </w:p>
        </w:tc>
        <w:tc>
          <w:tcPr>
            <w:tcW w:w="2693" w:type="dxa"/>
            <w:shd w:val="clear" w:color="auto" w:fill="auto"/>
          </w:tcPr>
          <w:p w14:paraId="448BFEFA" w14:textId="40B7E39B" w:rsidR="004907B2" w:rsidRPr="009A2C01" w:rsidRDefault="005758B0"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NC_004313</w:t>
            </w:r>
          </w:p>
        </w:tc>
      </w:tr>
      <w:tr w:rsidR="004907B2" w:rsidRPr="00E11F92" w14:paraId="7276C527"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9972657" w14:textId="4E70BDF9"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_phage_118970_sal3</w:t>
            </w:r>
          </w:p>
        </w:tc>
        <w:tc>
          <w:tcPr>
            <w:tcW w:w="2693" w:type="dxa"/>
            <w:shd w:val="clear" w:color="auto" w:fill="auto"/>
          </w:tcPr>
          <w:p w14:paraId="76A6A78D" w14:textId="7ED7E117" w:rsidR="004907B2" w:rsidRPr="009A2C01" w:rsidRDefault="005758B0"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NC_031940</w:t>
            </w:r>
          </w:p>
        </w:tc>
      </w:tr>
      <w:tr w:rsidR="004907B2" w:rsidRPr="00E11F92" w14:paraId="545BE6EE"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8B0B1B7" w14:textId="2DD561E4"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_phage_Fels-2</w:t>
            </w:r>
          </w:p>
        </w:tc>
        <w:tc>
          <w:tcPr>
            <w:tcW w:w="2693" w:type="dxa"/>
            <w:shd w:val="clear" w:color="auto" w:fill="auto"/>
          </w:tcPr>
          <w:p w14:paraId="4D9E7E30" w14:textId="43F431A4"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NC_010463</w:t>
            </w:r>
          </w:p>
        </w:tc>
      </w:tr>
      <w:tr w:rsidR="004907B2" w:rsidRPr="00E11F92" w14:paraId="64C05FB2"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2235496" w14:textId="31BDC394"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_phage_SEN8</w:t>
            </w:r>
          </w:p>
        </w:tc>
        <w:tc>
          <w:tcPr>
            <w:tcW w:w="2693" w:type="dxa"/>
            <w:shd w:val="clear" w:color="auto" w:fill="auto"/>
          </w:tcPr>
          <w:p w14:paraId="6070DC4D" w14:textId="1AA52790" w:rsidR="004907B2" w:rsidRPr="009A2C01" w:rsidRDefault="005758B0"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KT630647.2</w:t>
            </w:r>
          </w:p>
        </w:tc>
      </w:tr>
      <w:tr w:rsidR="004907B2" w:rsidRPr="00E11F92" w14:paraId="621200BB"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FEBB5A6" w14:textId="4244A43A"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_phage_SEN1</w:t>
            </w:r>
          </w:p>
        </w:tc>
        <w:tc>
          <w:tcPr>
            <w:tcW w:w="2693" w:type="dxa"/>
            <w:shd w:val="clear" w:color="auto" w:fill="auto"/>
          </w:tcPr>
          <w:p w14:paraId="20A481BD" w14:textId="5223942B" w:rsidR="004907B2" w:rsidRPr="009A2C01" w:rsidRDefault="005758B0"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NC_029003</w:t>
            </w:r>
          </w:p>
        </w:tc>
      </w:tr>
      <w:tr w:rsidR="004907B2" w:rsidRPr="00E11F92" w14:paraId="454C2C73"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A92C361" w14:textId="24367597"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_virus_PsP3</w:t>
            </w:r>
          </w:p>
        </w:tc>
        <w:tc>
          <w:tcPr>
            <w:tcW w:w="2693" w:type="dxa"/>
            <w:shd w:val="clear" w:color="auto" w:fill="auto"/>
          </w:tcPr>
          <w:p w14:paraId="5B5E2206" w14:textId="52BE882B" w:rsidR="004907B2" w:rsidRPr="009A2C01" w:rsidRDefault="005758B0"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NC_005340</w:t>
            </w:r>
          </w:p>
        </w:tc>
      </w:tr>
      <w:tr w:rsidR="004907B2" w:rsidRPr="00E11F92" w14:paraId="6E9602B1"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E71B793" w14:textId="5405176A"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_phage_FSL_SP-004</w:t>
            </w:r>
          </w:p>
        </w:tc>
        <w:tc>
          <w:tcPr>
            <w:tcW w:w="2693" w:type="dxa"/>
            <w:shd w:val="clear" w:color="auto" w:fill="auto"/>
          </w:tcPr>
          <w:p w14:paraId="6B9C848D" w14:textId="6552380D" w:rsidR="004907B2" w:rsidRPr="009A2C01" w:rsidRDefault="005758B0"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NC_021774</w:t>
            </w:r>
          </w:p>
        </w:tc>
      </w:tr>
      <w:tr w:rsidR="004907B2" w:rsidRPr="00E11F92" w14:paraId="092FA7E1"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A72C5CD" w14:textId="3C958ACA"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_phage_SSE121</w:t>
            </w:r>
          </w:p>
        </w:tc>
        <w:tc>
          <w:tcPr>
            <w:tcW w:w="2693" w:type="dxa"/>
            <w:shd w:val="clear" w:color="auto" w:fill="auto"/>
          </w:tcPr>
          <w:p w14:paraId="601B0F87" w14:textId="5284E53A" w:rsidR="004907B2" w:rsidRPr="009A2C01" w:rsidRDefault="005758B0"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NC_027351</w:t>
            </w:r>
          </w:p>
        </w:tc>
      </w:tr>
      <w:tr w:rsidR="004907B2" w:rsidRPr="00E11F92" w14:paraId="46545248"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DD33999" w14:textId="42EEDC6A"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_phage_PVP-SE1</w:t>
            </w:r>
          </w:p>
        </w:tc>
        <w:tc>
          <w:tcPr>
            <w:tcW w:w="2693" w:type="dxa"/>
            <w:shd w:val="clear" w:color="auto" w:fill="auto"/>
          </w:tcPr>
          <w:p w14:paraId="6B5566C4" w14:textId="609F827D" w:rsidR="004907B2" w:rsidRPr="009A2C01" w:rsidRDefault="005758B0"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NC_016071</w:t>
            </w:r>
          </w:p>
        </w:tc>
      </w:tr>
      <w:tr w:rsidR="004907B2" w:rsidRPr="00E11F92" w14:paraId="6493D9AC"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C619F1E" w14:textId="654037DD"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_phage_38</w:t>
            </w:r>
          </w:p>
        </w:tc>
        <w:tc>
          <w:tcPr>
            <w:tcW w:w="2693" w:type="dxa"/>
            <w:shd w:val="clear" w:color="auto" w:fill="auto"/>
          </w:tcPr>
          <w:p w14:paraId="48223D3B" w14:textId="283F87B0"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NC_029042 </w:t>
            </w:r>
          </w:p>
        </w:tc>
      </w:tr>
      <w:tr w:rsidR="004907B2" w:rsidRPr="00E11F92" w14:paraId="6CEA588E"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4E6AD58" w14:textId="6C951D1D"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_phage_40</w:t>
            </w:r>
          </w:p>
        </w:tc>
        <w:tc>
          <w:tcPr>
            <w:tcW w:w="2693" w:type="dxa"/>
            <w:shd w:val="clear" w:color="auto" w:fill="auto"/>
          </w:tcPr>
          <w:p w14:paraId="0094F0E6" w14:textId="2334C2E1"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KR296694</w:t>
            </w:r>
          </w:p>
        </w:tc>
      </w:tr>
      <w:tr w:rsidR="004907B2" w:rsidRPr="00E11F92" w14:paraId="34E72399"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6135B0D" w14:textId="69806A2E" w:rsidR="004907B2" w:rsidRPr="00E11F92" w:rsidRDefault="004907B2" w:rsidP="004907B2">
            <w:pPr>
              <w:spacing w:before="0" w:after="0"/>
              <w:contextualSpacing/>
              <w:rPr>
                <w:rFonts w:cs="Times New Roman"/>
                <w:b w:val="0"/>
                <w:i/>
                <w:color w:val="000000" w:themeColor="text1"/>
                <w:sz w:val="22"/>
                <w:szCs w:val="22"/>
              </w:rPr>
            </w:pPr>
            <w:r w:rsidRPr="00E11F92">
              <w:rPr>
                <w:rFonts w:cs="Times New Roman"/>
                <w:b w:val="0"/>
                <w:i/>
                <w:color w:val="000000" w:themeColor="text1"/>
                <w:sz w:val="22"/>
                <w:szCs w:val="22"/>
              </w:rPr>
              <w:t>Salmonella</w:t>
            </w:r>
            <w:r w:rsidRPr="00E11F92">
              <w:rPr>
                <w:rFonts w:cs="Times New Roman"/>
                <w:b w:val="0"/>
                <w:color w:val="000000" w:themeColor="text1"/>
                <w:sz w:val="22"/>
                <w:szCs w:val="22"/>
              </w:rPr>
              <w:t>_phage_21</w:t>
            </w:r>
          </w:p>
        </w:tc>
        <w:tc>
          <w:tcPr>
            <w:tcW w:w="2693" w:type="dxa"/>
            <w:shd w:val="clear" w:color="auto" w:fill="auto"/>
          </w:tcPr>
          <w:p w14:paraId="4F98D318" w14:textId="03F67D45"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NC_029050</w:t>
            </w:r>
          </w:p>
        </w:tc>
      </w:tr>
      <w:tr w:rsidR="004907B2" w:rsidRPr="00E11F92" w14:paraId="21CCA7DB"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9776E90" w14:textId="28C34418" w:rsidR="004907B2" w:rsidRPr="00E11F92" w:rsidRDefault="004907B2" w:rsidP="004907B2">
            <w:pPr>
              <w:spacing w:before="0" w:after="0"/>
              <w:contextualSpacing/>
              <w:rPr>
                <w:rFonts w:cs="Times New Roman"/>
                <w:b w:val="0"/>
                <w:color w:val="000000" w:themeColor="text1"/>
                <w:sz w:val="22"/>
                <w:szCs w:val="22"/>
              </w:rPr>
            </w:pPr>
            <w:proofErr w:type="spellStart"/>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_phage_vB_SenS_Sergei</w:t>
            </w:r>
            <w:proofErr w:type="spellEnd"/>
          </w:p>
        </w:tc>
        <w:tc>
          <w:tcPr>
            <w:tcW w:w="2693" w:type="dxa"/>
            <w:shd w:val="clear" w:color="auto" w:fill="auto"/>
          </w:tcPr>
          <w:p w14:paraId="25D970E4" w14:textId="56941471" w:rsidR="004907B2" w:rsidRPr="009A2C01" w:rsidRDefault="005758B0"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KY742649</w:t>
            </w:r>
          </w:p>
        </w:tc>
      </w:tr>
      <w:tr w:rsidR="004907B2" w:rsidRPr="00E11F92" w14:paraId="577AFA2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549C845" w14:textId="6FD89A4F" w:rsidR="004907B2" w:rsidRPr="00E11F92" w:rsidRDefault="004907B2" w:rsidP="004907B2">
            <w:pPr>
              <w:spacing w:before="0" w:after="0"/>
              <w:contextualSpacing/>
              <w:rPr>
                <w:rFonts w:cs="Times New Roman"/>
                <w:b w:val="0"/>
                <w:color w:val="000000" w:themeColor="text1"/>
                <w:sz w:val="22"/>
                <w:szCs w:val="22"/>
              </w:rPr>
            </w:pPr>
            <w:proofErr w:type="spellStart"/>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_phage_vB_SenS_Sasha</w:t>
            </w:r>
            <w:proofErr w:type="spellEnd"/>
          </w:p>
        </w:tc>
        <w:tc>
          <w:tcPr>
            <w:tcW w:w="2693" w:type="dxa"/>
            <w:shd w:val="clear" w:color="auto" w:fill="auto"/>
          </w:tcPr>
          <w:p w14:paraId="1A94BF48" w14:textId="1D79BF5D"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KX987158</w:t>
            </w:r>
          </w:p>
        </w:tc>
      </w:tr>
      <w:tr w:rsidR="004907B2" w:rsidRPr="00E11F92" w14:paraId="57680214"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D3F03E9" w14:textId="3136C402" w:rsidR="004907B2" w:rsidRPr="00E11F92" w:rsidRDefault="004907B2" w:rsidP="004907B2">
            <w:pPr>
              <w:spacing w:before="0" w:after="0"/>
              <w:contextualSpacing/>
              <w:rPr>
                <w:rFonts w:cs="Times New Roman"/>
                <w:b w:val="0"/>
                <w:color w:val="000000" w:themeColor="text1"/>
                <w:sz w:val="22"/>
                <w:szCs w:val="22"/>
              </w:rPr>
            </w:pPr>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_phage_9NA</w:t>
            </w:r>
          </w:p>
        </w:tc>
        <w:tc>
          <w:tcPr>
            <w:tcW w:w="2693" w:type="dxa"/>
            <w:shd w:val="clear" w:color="auto" w:fill="auto"/>
          </w:tcPr>
          <w:p w14:paraId="6585C1C8" w14:textId="7981368C"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NC_025443</w:t>
            </w:r>
          </w:p>
        </w:tc>
      </w:tr>
      <w:tr w:rsidR="004907B2" w:rsidRPr="00E11F92" w14:paraId="46D8C260"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9EAD35E" w14:textId="06A0F75C" w:rsidR="004907B2" w:rsidRPr="00E11F92" w:rsidRDefault="004907B2" w:rsidP="004907B2">
            <w:pPr>
              <w:spacing w:before="0" w:after="0"/>
              <w:contextualSpacing/>
              <w:rPr>
                <w:rFonts w:cs="Times New Roman"/>
                <w:b w:val="0"/>
                <w:color w:val="000000" w:themeColor="text1"/>
                <w:sz w:val="22"/>
                <w:szCs w:val="22"/>
              </w:rPr>
            </w:pPr>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_phage_vB_SalM_SJ2</w:t>
            </w:r>
          </w:p>
        </w:tc>
        <w:tc>
          <w:tcPr>
            <w:tcW w:w="2693" w:type="dxa"/>
            <w:shd w:val="clear" w:color="auto" w:fill="auto"/>
          </w:tcPr>
          <w:p w14:paraId="50BB91E4" w14:textId="016D9039"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NC_023856</w:t>
            </w:r>
          </w:p>
        </w:tc>
      </w:tr>
      <w:tr w:rsidR="004907B2" w:rsidRPr="00E11F92" w14:paraId="54C04C73"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6A12928" w14:textId="4944764D" w:rsidR="004907B2" w:rsidRPr="00E11F92" w:rsidRDefault="004907B2" w:rsidP="004907B2">
            <w:pPr>
              <w:spacing w:before="0" w:after="0"/>
              <w:contextualSpacing/>
              <w:rPr>
                <w:rFonts w:cs="Times New Roman"/>
                <w:b w:val="0"/>
                <w:color w:val="000000" w:themeColor="text1"/>
                <w:sz w:val="22"/>
                <w:szCs w:val="22"/>
              </w:rPr>
            </w:pPr>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_phage_STML-13-1</w:t>
            </w:r>
          </w:p>
        </w:tc>
        <w:tc>
          <w:tcPr>
            <w:tcW w:w="2693" w:type="dxa"/>
            <w:shd w:val="clear" w:color="auto" w:fill="auto"/>
          </w:tcPr>
          <w:p w14:paraId="7FB4C396" w14:textId="783C8DE2"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JX181828</w:t>
            </w:r>
          </w:p>
        </w:tc>
      </w:tr>
      <w:tr w:rsidR="004907B2" w:rsidRPr="00E11F92" w14:paraId="030CDAD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2E05FC5" w14:textId="5AA8AB40" w:rsidR="004907B2" w:rsidRPr="00E11F92" w:rsidRDefault="004907B2" w:rsidP="004907B2">
            <w:pPr>
              <w:spacing w:before="0" w:after="0"/>
              <w:contextualSpacing/>
              <w:rPr>
                <w:rFonts w:cs="Times New Roman"/>
                <w:b w:val="0"/>
                <w:color w:val="000000" w:themeColor="text1"/>
                <w:sz w:val="22"/>
                <w:szCs w:val="22"/>
              </w:rPr>
            </w:pPr>
            <w:proofErr w:type="spellStart"/>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_phage_ViI</w:t>
            </w:r>
            <w:proofErr w:type="spellEnd"/>
          </w:p>
        </w:tc>
        <w:tc>
          <w:tcPr>
            <w:tcW w:w="2693" w:type="dxa"/>
            <w:shd w:val="clear" w:color="auto" w:fill="auto"/>
          </w:tcPr>
          <w:p w14:paraId="24C70B65" w14:textId="548D2CAE" w:rsidR="004907B2" w:rsidRPr="009A2C01" w:rsidRDefault="005758B0"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FQ312032</w:t>
            </w:r>
          </w:p>
        </w:tc>
      </w:tr>
      <w:tr w:rsidR="004907B2" w:rsidRPr="00E11F92" w14:paraId="27CFBB23"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D0FE3DB" w14:textId="2CC3B1E5" w:rsidR="004907B2" w:rsidRPr="00E11F92" w:rsidRDefault="004907B2" w:rsidP="004907B2">
            <w:pPr>
              <w:spacing w:before="0" w:after="0"/>
              <w:contextualSpacing/>
              <w:rPr>
                <w:rFonts w:cs="Times New Roman"/>
                <w:b w:val="0"/>
                <w:color w:val="000000" w:themeColor="text1"/>
                <w:sz w:val="22"/>
                <w:szCs w:val="22"/>
              </w:rPr>
            </w:pPr>
            <w:proofErr w:type="spellStart"/>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_phage_Maynard</w:t>
            </w:r>
            <w:proofErr w:type="spellEnd"/>
          </w:p>
        </w:tc>
        <w:tc>
          <w:tcPr>
            <w:tcW w:w="2693" w:type="dxa"/>
            <w:shd w:val="clear" w:color="auto" w:fill="auto"/>
          </w:tcPr>
          <w:p w14:paraId="05A50C26" w14:textId="3138DEC4"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NC_022768</w:t>
            </w:r>
          </w:p>
        </w:tc>
      </w:tr>
      <w:tr w:rsidR="004907B2" w:rsidRPr="00E11F92" w14:paraId="40D15655"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C229162" w14:textId="6B1203D9" w:rsidR="004907B2" w:rsidRPr="00E11F92" w:rsidRDefault="004907B2" w:rsidP="004907B2">
            <w:pPr>
              <w:spacing w:before="0" w:after="0"/>
              <w:contextualSpacing/>
              <w:rPr>
                <w:rFonts w:cs="Times New Roman"/>
                <w:b w:val="0"/>
                <w:color w:val="000000" w:themeColor="text1"/>
                <w:sz w:val="22"/>
                <w:szCs w:val="22"/>
              </w:rPr>
            </w:pPr>
            <w:proofErr w:type="spellStart"/>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_phage_Marshall</w:t>
            </w:r>
            <w:proofErr w:type="spellEnd"/>
          </w:p>
        </w:tc>
        <w:tc>
          <w:tcPr>
            <w:tcW w:w="2693" w:type="dxa"/>
            <w:shd w:val="clear" w:color="auto" w:fill="auto"/>
          </w:tcPr>
          <w:p w14:paraId="25301639" w14:textId="7D9066E5"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NC_022772</w:t>
            </w:r>
          </w:p>
        </w:tc>
      </w:tr>
      <w:tr w:rsidR="004907B2" w:rsidRPr="00E11F92" w14:paraId="119E66DE"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F0E7748" w14:textId="1F53C3E2" w:rsidR="004907B2" w:rsidRPr="00E11F92" w:rsidRDefault="004907B2" w:rsidP="004907B2">
            <w:pPr>
              <w:spacing w:before="0" w:after="0"/>
              <w:contextualSpacing/>
              <w:rPr>
                <w:rFonts w:cs="Times New Roman"/>
                <w:b w:val="0"/>
                <w:color w:val="000000" w:themeColor="text1"/>
                <w:sz w:val="22"/>
                <w:szCs w:val="22"/>
              </w:rPr>
            </w:pPr>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_phage_SFP10</w:t>
            </w:r>
          </w:p>
        </w:tc>
        <w:tc>
          <w:tcPr>
            <w:tcW w:w="2693" w:type="dxa"/>
            <w:shd w:val="clear" w:color="auto" w:fill="auto"/>
          </w:tcPr>
          <w:p w14:paraId="4902F5D9" w14:textId="4B6E098B"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NC_016073 </w:t>
            </w:r>
          </w:p>
        </w:tc>
      </w:tr>
      <w:tr w:rsidR="004907B2" w:rsidRPr="00E11F92" w14:paraId="547DEE42"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0658D6E" w14:textId="09652C21" w:rsidR="004907B2" w:rsidRPr="00E11F92" w:rsidRDefault="004907B2" w:rsidP="004907B2">
            <w:pPr>
              <w:spacing w:before="0" w:after="0"/>
              <w:contextualSpacing/>
              <w:rPr>
                <w:rFonts w:cs="Times New Roman"/>
                <w:b w:val="0"/>
                <w:color w:val="000000" w:themeColor="text1"/>
                <w:sz w:val="22"/>
                <w:szCs w:val="22"/>
              </w:rPr>
            </w:pPr>
            <w:r w:rsidRPr="00F1593F">
              <w:rPr>
                <w:rFonts w:cs="Times New Roman"/>
                <w:b w:val="0"/>
                <w:i/>
                <w:color w:val="000000" w:themeColor="text1"/>
                <w:sz w:val="22"/>
                <w:szCs w:val="22"/>
              </w:rPr>
              <w:t>Salmonella</w:t>
            </w:r>
            <w:r w:rsidRPr="00E11F92">
              <w:rPr>
                <w:rFonts w:cs="Times New Roman"/>
                <w:b w:val="0"/>
                <w:color w:val="000000" w:themeColor="text1"/>
                <w:sz w:val="22"/>
                <w:szCs w:val="22"/>
              </w:rPr>
              <w:t>_phage_GG32</w:t>
            </w:r>
          </w:p>
        </w:tc>
        <w:tc>
          <w:tcPr>
            <w:tcW w:w="2693" w:type="dxa"/>
            <w:shd w:val="clear" w:color="auto" w:fill="auto"/>
          </w:tcPr>
          <w:p w14:paraId="22EF618C" w14:textId="24678E14"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NC_031045</w:t>
            </w:r>
          </w:p>
        </w:tc>
      </w:tr>
      <w:tr w:rsidR="004907B2" w:rsidRPr="00E11F92" w14:paraId="60CA2CF9"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D003C30" w14:textId="6EF37690"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_phage_PhiSH19</w:t>
            </w:r>
          </w:p>
        </w:tc>
        <w:tc>
          <w:tcPr>
            <w:tcW w:w="2693" w:type="dxa"/>
            <w:shd w:val="clear" w:color="auto" w:fill="auto"/>
          </w:tcPr>
          <w:p w14:paraId="6D11D94C" w14:textId="34395277"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NC_019530</w:t>
            </w:r>
          </w:p>
        </w:tc>
      </w:tr>
      <w:tr w:rsidR="004907B2" w:rsidRPr="00E11F92" w14:paraId="77CA5182"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1541C5E" w14:textId="34DAF21C"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_phage_vB_SalM_PM10</w:t>
            </w:r>
          </w:p>
        </w:tc>
        <w:tc>
          <w:tcPr>
            <w:tcW w:w="2693" w:type="dxa"/>
            <w:shd w:val="clear" w:color="auto" w:fill="auto"/>
          </w:tcPr>
          <w:p w14:paraId="12D10570" w14:textId="0308598F" w:rsidR="004907B2" w:rsidRPr="009A2C01" w:rsidRDefault="005758B0"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NC_031128</w:t>
            </w:r>
          </w:p>
        </w:tc>
      </w:tr>
      <w:tr w:rsidR="004907B2" w:rsidRPr="00E11F92" w14:paraId="131EB0B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98BA756" w14:textId="519A80D0"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_phage_vB_SalM_SJ3</w:t>
            </w:r>
          </w:p>
        </w:tc>
        <w:tc>
          <w:tcPr>
            <w:tcW w:w="2693" w:type="dxa"/>
            <w:shd w:val="clear" w:color="auto" w:fill="auto"/>
          </w:tcPr>
          <w:p w14:paraId="6D9F4B75" w14:textId="40D25A9C"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NC_024122</w:t>
            </w:r>
          </w:p>
        </w:tc>
      </w:tr>
      <w:tr w:rsidR="004907B2" w:rsidRPr="00E11F92" w14:paraId="0AE7874C"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3775BE2" w14:textId="2E9A5980"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_phage_Det7</w:t>
            </w:r>
          </w:p>
        </w:tc>
        <w:tc>
          <w:tcPr>
            <w:tcW w:w="2693" w:type="dxa"/>
            <w:shd w:val="clear" w:color="auto" w:fill="auto"/>
          </w:tcPr>
          <w:p w14:paraId="750CE62F" w14:textId="31D8F43C"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NC_027119 </w:t>
            </w:r>
          </w:p>
        </w:tc>
      </w:tr>
      <w:tr w:rsidR="004907B2" w:rsidRPr="00E11F92" w14:paraId="42E5F17D"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CB2EB5C" w14:textId="2971AC00"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_phage_SKML-39</w:t>
            </w:r>
          </w:p>
        </w:tc>
        <w:tc>
          <w:tcPr>
            <w:tcW w:w="2693" w:type="dxa"/>
            <w:shd w:val="clear" w:color="auto" w:fill="auto"/>
          </w:tcPr>
          <w:p w14:paraId="76FC2A0B" w14:textId="08D0AC8A"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NC_019910</w:t>
            </w:r>
          </w:p>
        </w:tc>
      </w:tr>
      <w:tr w:rsidR="004907B2" w:rsidRPr="00E11F92" w14:paraId="008C9FF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F58DFA2" w14:textId="30A3B90B"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_phage_FSL_SP-076</w:t>
            </w:r>
          </w:p>
        </w:tc>
        <w:tc>
          <w:tcPr>
            <w:tcW w:w="2693" w:type="dxa"/>
            <w:shd w:val="clear" w:color="auto" w:fill="auto"/>
          </w:tcPr>
          <w:p w14:paraId="5F88074B" w14:textId="3C129D99"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NC_021782 </w:t>
            </w:r>
          </w:p>
        </w:tc>
      </w:tr>
      <w:tr w:rsidR="004907B2" w:rsidRPr="00E11F92" w14:paraId="1B91E86D"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B56DBDA" w14:textId="144F8080"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_phage_FSL_SP-058</w:t>
            </w:r>
          </w:p>
        </w:tc>
        <w:tc>
          <w:tcPr>
            <w:tcW w:w="2693" w:type="dxa"/>
            <w:shd w:val="clear" w:color="auto" w:fill="auto"/>
          </w:tcPr>
          <w:p w14:paraId="4E3D2A70" w14:textId="53CA7E48"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NC_021772</w:t>
            </w:r>
          </w:p>
        </w:tc>
      </w:tr>
      <w:tr w:rsidR="004907B2" w:rsidRPr="00E11F92" w14:paraId="56C7411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55574C8" w14:textId="7B6FB5AC"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_phage_FSL_SP-101</w:t>
            </w:r>
          </w:p>
        </w:tc>
        <w:tc>
          <w:tcPr>
            <w:tcW w:w="2693" w:type="dxa"/>
            <w:shd w:val="clear" w:color="auto" w:fill="auto"/>
          </w:tcPr>
          <w:p w14:paraId="2A6DF11A" w14:textId="66DBD929" w:rsidR="004907B2" w:rsidRPr="009A2C01" w:rsidRDefault="00454157"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KC139511</w:t>
            </w:r>
          </w:p>
        </w:tc>
      </w:tr>
      <w:tr w:rsidR="004907B2" w:rsidRPr="00E11F92" w14:paraId="4EFC3F87"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C6B12D1" w14:textId="05217911"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_phage_LSPA1</w:t>
            </w:r>
          </w:p>
        </w:tc>
        <w:tc>
          <w:tcPr>
            <w:tcW w:w="2693" w:type="dxa"/>
            <w:shd w:val="clear" w:color="auto" w:fill="auto"/>
          </w:tcPr>
          <w:p w14:paraId="52BD9B50" w14:textId="4E2BFAFB"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NC_026017</w:t>
            </w:r>
          </w:p>
        </w:tc>
      </w:tr>
      <w:tr w:rsidR="004907B2" w:rsidRPr="00E11F92" w14:paraId="4B4011DD"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80E9675" w14:textId="42BD605D" w:rsidR="004907B2" w:rsidRPr="00E11F92" w:rsidRDefault="004907B2" w:rsidP="004907B2">
            <w:pPr>
              <w:spacing w:before="0" w:after="0"/>
              <w:contextualSpacing/>
              <w:rPr>
                <w:rFonts w:cs="Times New Roman"/>
                <w:b w:val="0"/>
                <w:color w:val="000000" w:themeColor="text1"/>
                <w:sz w:val="22"/>
                <w:szCs w:val="22"/>
              </w:rPr>
            </w:pPr>
            <w:proofErr w:type="spellStart"/>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_phage_Jersey</w:t>
            </w:r>
            <w:proofErr w:type="spellEnd"/>
          </w:p>
        </w:tc>
        <w:tc>
          <w:tcPr>
            <w:tcW w:w="2693" w:type="dxa"/>
            <w:shd w:val="clear" w:color="auto" w:fill="auto"/>
          </w:tcPr>
          <w:p w14:paraId="42AEE97C" w14:textId="668561A5" w:rsidR="004907B2" w:rsidRPr="009A2C01" w:rsidRDefault="005758B0"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NC_021777</w:t>
            </w:r>
          </w:p>
        </w:tc>
      </w:tr>
      <w:tr w:rsidR="004907B2" w:rsidRPr="00E11F92" w14:paraId="7756D776"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D0381B6" w14:textId="79AAB504"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_phage_SETP13</w:t>
            </w:r>
          </w:p>
        </w:tc>
        <w:tc>
          <w:tcPr>
            <w:tcW w:w="2693" w:type="dxa"/>
            <w:shd w:val="clear" w:color="auto" w:fill="auto"/>
          </w:tcPr>
          <w:p w14:paraId="5A93E8CD" w14:textId="4B34CF61" w:rsidR="004907B2" w:rsidRPr="009A2C01" w:rsidRDefault="005758B0"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NC_022752</w:t>
            </w:r>
          </w:p>
        </w:tc>
      </w:tr>
      <w:tr w:rsidR="004907B2" w:rsidRPr="00E11F92" w14:paraId="1448E2A0"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80A1775" w14:textId="5684D2AF"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_phage_SETP7</w:t>
            </w:r>
          </w:p>
        </w:tc>
        <w:tc>
          <w:tcPr>
            <w:tcW w:w="2693" w:type="dxa"/>
            <w:shd w:val="clear" w:color="auto" w:fill="auto"/>
          </w:tcPr>
          <w:p w14:paraId="7632C1FC" w14:textId="454985E7"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NC_022754</w:t>
            </w:r>
          </w:p>
        </w:tc>
      </w:tr>
      <w:tr w:rsidR="004907B2" w:rsidRPr="00E11F92" w14:paraId="3E5D8F6B"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BE3746B" w14:textId="2566B5CD"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_phage_vB_SenS_AG11</w:t>
            </w:r>
          </w:p>
        </w:tc>
        <w:tc>
          <w:tcPr>
            <w:tcW w:w="2693" w:type="dxa"/>
            <w:shd w:val="clear" w:color="auto" w:fill="auto"/>
          </w:tcPr>
          <w:p w14:paraId="1FF613AD" w14:textId="6DD4A4FA"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JX297445</w:t>
            </w:r>
          </w:p>
        </w:tc>
      </w:tr>
      <w:tr w:rsidR="004907B2" w:rsidRPr="00E11F92" w14:paraId="61E16AD0"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1548E1E" w14:textId="4C3DB9F8"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_phage_BPS11Q3</w:t>
            </w:r>
          </w:p>
        </w:tc>
        <w:tc>
          <w:tcPr>
            <w:tcW w:w="2693" w:type="dxa"/>
            <w:shd w:val="clear" w:color="auto" w:fill="auto"/>
          </w:tcPr>
          <w:p w14:paraId="53DD0A4F" w14:textId="0CDC9089"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NC_031925</w:t>
            </w:r>
          </w:p>
        </w:tc>
      </w:tr>
      <w:tr w:rsidR="004907B2" w:rsidRPr="00E11F92" w14:paraId="38CB6486"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46329FD" w14:textId="3D26F9E1"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_phage_LPSE1</w:t>
            </w:r>
          </w:p>
        </w:tc>
        <w:tc>
          <w:tcPr>
            <w:tcW w:w="2693" w:type="dxa"/>
            <w:shd w:val="clear" w:color="auto" w:fill="auto"/>
          </w:tcPr>
          <w:p w14:paraId="1B4ECAEB" w14:textId="6755EA93" w:rsidR="004907B2" w:rsidRPr="009A2C01" w:rsidRDefault="005758B0"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KY379853</w:t>
            </w:r>
          </w:p>
        </w:tc>
      </w:tr>
      <w:tr w:rsidR="004907B2" w:rsidRPr="00E11F92" w14:paraId="05FFBB61"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2F35D10" w14:textId="41D91DFA"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_phage_MA12</w:t>
            </w:r>
          </w:p>
        </w:tc>
        <w:tc>
          <w:tcPr>
            <w:tcW w:w="2693" w:type="dxa"/>
            <w:shd w:val="clear" w:color="auto" w:fill="auto"/>
          </w:tcPr>
          <w:p w14:paraId="7D461E27" w14:textId="798986D2"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NC_031021</w:t>
            </w:r>
          </w:p>
        </w:tc>
      </w:tr>
      <w:tr w:rsidR="004907B2" w:rsidRPr="00E11F92" w14:paraId="75255A10"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78D0D3D" w14:textId="086DA827"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_phage_L13</w:t>
            </w:r>
          </w:p>
        </w:tc>
        <w:tc>
          <w:tcPr>
            <w:tcW w:w="2693" w:type="dxa"/>
            <w:shd w:val="clear" w:color="auto" w:fill="auto"/>
          </w:tcPr>
          <w:p w14:paraId="49419CB3" w14:textId="024D498B"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NC_021317 </w:t>
            </w:r>
          </w:p>
        </w:tc>
      </w:tr>
      <w:tr w:rsidR="004907B2" w:rsidRPr="00E11F92" w14:paraId="1018D12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91A2AEC" w14:textId="713586F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_phage_wksl3</w:t>
            </w:r>
          </w:p>
        </w:tc>
        <w:tc>
          <w:tcPr>
            <w:tcW w:w="2693" w:type="dxa"/>
            <w:shd w:val="clear" w:color="auto" w:fill="auto"/>
          </w:tcPr>
          <w:p w14:paraId="6BED77C6" w14:textId="44036962"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JX202565 </w:t>
            </w:r>
          </w:p>
        </w:tc>
      </w:tr>
      <w:tr w:rsidR="004907B2" w:rsidRPr="00E11F92" w14:paraId="797A02A1"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A7757A2" w14:textId="5A961E88"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lastRenderedPageBreak/>
              <w:t>Salmonella</w:t>
            </w:r>
            <w:r w:rsidRPr="00E11F92">
              <w:rPr>
                <w:rFonts w:cs="Times New Roman"/>
                <w:b w:val="0"/>
                <w:color w:val="000000" w:themeColor="text1"/>
                <w:sz w:val="22"/>
                <w:szCs w:val="22"/>
              </w:rPr>
              <w:t>_phage_SS3e</w:t>
            </w:r>
          </w:p>
        </w:tc>
        <w:tc>
          <w:tcPr>
            <w:tcW w:w="2693" w:type="dxa"/>
            <w:shd w:val="clear" w:color="auto" w:fill="auto"/>
          </w:tcPr>
          <w:p w14:paraId="5F69D0BE" w14:textId="4C453B1F"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NC_006940 </w:t>
            </w:r>
          </w:p>
        </w:tc>
      </w:tr>
      <w:tr w:rsidR="004907B2" w:rsidRPr="00E11F92" w14:paraId="15007815"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D5CE7A2" w14:textId="271E560F"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_phage_SE2</w:t>
            </w:r>
          </w:p>
        </w:tc>
        <w:tc>
          <w:tcPr>
            <w:tcW w:w="2693" w:type="dxa"/>
            <w:shd w:val="clear" w:color="auto" w:fill="auto"/>
          </w:tcPr>
          <w:p w14:paraId="302EF883" w14:textId="0B1F44EB"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NC_016763</w:t>
            </w:r>
          </w:p>
        </w:tc>
      </w:tr>
      <w:tr w:rsidR="004907B2" w:rsidRPr="00E11F92" w14:paraId="241FD4FE"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A39B2BE" w14:textId="74E2208E"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_phage_vB_SenS-Ent3</w:t>
            </w:r>
          </w:p>
        </w:tc>
        <w:tc>
          <w:tcPr>
            <w:tcW w:w="2693" w:type="dxa"/>
            <w:shd w:val="clear" w:color="auto" w:fill="auto"/>
          </w:tcPr>
          <w:p w14:paraId="028ADBD3" w14:textId="21175A2A" w:rsidR="004907B2" w:rsidRPr="009A2C01" w:rsidRDefault="005758B0"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NC_024204</w:t>
            </w:r>
          </w:p>
        </w:tc>
      </w:tr>
      <w:tr w:rsidR="004907B2" w:rsidRPr="00E11F92" w14:paraId="1DFC47E5"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A0920D7" w14:textId="758099E0"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_phage_Ent1</w:t>
            </w:r>
          </w:p>
        </w:tc>
        <w:tc>
          <w:tcPr>
            <w:tcW w:w="2693" w:type="dxa"/>
            <w:shd w:val="clear" w:color="auto" w:fill="auto"/>
          </w:tcPr>
          <w:p w14:paraId="4B3DD409" w14:textId="6A8634F6"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HE775250</w:t>
            </w:r>
          </w:p>
        </w:tc>
      </w:tr>
      <w:tr w:rsidR="004907B2" w:rsidRPr="00E11F92" w14:paraId="311C7EDC"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6025CA5" w14:textId="18BA1EF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_phage_vB_SenS-Ent2</w:t>
            </w:r>
          </w:p>
        </w:tc>
        <w:tc>
          <w:tcPr>
            <w:tcW w:w="2693" w:type="dxa"/>
            <w:shd w:val="clear" w:color="auto" w:fill="auto"/>
          </w:tcPr>
          <w:p w14:paraId="73A8E314" w14:textId="344C372B"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NC_023608</w:t>
            </w:r>
          </w:p>
        </w:tc>
      </w:tr>
      <w:tr w:rsidR="004907B2" w:rsidRPr="00E11F92" w14:paraId="6CA3DEFD"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CDACC8C" w14:textId="58DD24EC"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_phage_SETP3</w:t>
            </w:r>
          </w:p>
        </w:tc>
        <w:tc>
          <w:tcPr>
            <w:tcW w:w="2693" w:type="dxa"/>
            <w:shd w:val="clear" w:color="auto" w:fill="auto"/>
          </w:tcPr>
          <w:p w14:paraId="60E5D832" w14:textId="23A78CCD"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NC_009232</w:t>
            </w:r>
          </w:p>
        </w:tc>
      </w:tr>
      <w:tr w:rsidR="004907B2" w:rsidRPr="00E11F92" w14:paraId="75F4E75D"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0587BEB" w14:textId="1618497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_phage_f3SE</w:t>
            </w:r>
          </w:p>
        </w:tc>
        <w:tc>
          <w:tcPr>
            <w:tcW w:w="2693" w:type="dxa"/>
            <w:shd w:val="clear" w:color="auto" w:fill="auto"/>
          </w:tcPr>
          <w:p w14:paraId="5D969C3E" w14:textId="13C4644B"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KU951147</w:t>
            </w:r>
          </w:p>
        </w:tc>
      </w:tr>
      <w:tr w:rsidR="004907B2" w:rsidRPr="00E11F92" w14:paraId="64CB3A6D"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8BB6E8C" w14:textId="110654FA"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_phage_f2SE</w:t>
            </w:r>
          </w:p>
        </w:tc>
        <w:tc>
          <w:tcPr>
            <w:tcW w:w="2693" w:type="dxa"/>
            <w:shd w:val="clear" w:color="auto" w:fill="auto"/>
          </w:tcPr>
          <w:p w14:paraId="398CACBA" w14:textId="20AC316E" w:rsidR="004907B2" w:rsidRPr="009A2C01" w:rsidRDefault="00454157"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KU951146</w:t>
            </w:r>
          </w:p>
        </w:tc>
      </w:tr>
      <w:tr w:rsidR="004907B2" w:rsidRPr="00E11F92" w14:paraId="1840D3E1"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AD91DEA" w14:textId="6B780AFD"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_phage_f18SE</w:t>
            </w:r>
          </w:p>
        </w:tc>
        <w:tc>
          <w:tcPr>
            <w:tcW w:w="2693" w:type="dxa"/>
            <w:shd w:val="clear" w:color="auto" w:fill="auto"/>
          </w:tcPr>
          <w:p w14:paraId="165D66E3" w14:textId="24C8700B" w:rsidR="004907B2" w:rsidRPr="009A2C01" w:rsidRDefault="00454157"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NC_028698</w:t>
            </w:r>
          </w:p>
        </w:tc>
      </w:tr>
      <w:tr w:rsidR="004907B2" w:rsidRPr="00E11F92" w14:paraId="37CACDB7"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12AA706" w14:textId="14CAB54E"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_phage_fSE4S</w:t>
            </w:r>
          </w:p>
        </w:tc>
        <w:tc>
          <w:tcPr>
            <w:tcW w:w="2693" w:type="dxa"/>
            <w:shd w:val="clear" w:color="auto" w:fill="auto"/>
          </w:tcPr>
          <w:p w14:paraId="1C565A16" w14:textId="6C951C26" w:rsidR="004907B2" w:rsidRPr="009A2C01" w:rsidRDefault="005758B0"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w:t>
            </w:r>
            <w:r w:rsidR="00BE4C46" w:rsidRPr="009A2C01">
              <w:rPr>
                <w:rFonts w:cs="Times New Roman"/>
                <w:color w:val="000000" w:themeColor="text1"/>
              </w:rPr>
              <w:t>T881477</w:t>
            </w:r>
          </w:p>
        </w:tc>
      </w:tr>
      <w:tr w:rsidR="004907B2" w:rsidRPr="00E11F92" w14:paraId="710E9C7A"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9128F8A" w14:textId="4DC24A7D"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_phage_fSE1C</w:t>
            </w:r>
          </w:p>
        </w:tc>
        <w:tc>
          <w:tcPr>
            <w:tcW w:w="2693" w:type="dxa"/>
            <w:shd w:val="clear" w:color="auto" w:fill="auto"/>
          </w:tcPr>
          <w:p w14:paraId="28196399" w14:textId="3FEA9D30" w:rsidR="004907B2" w:rsidRPr="009A2C01" w:rsidRDefault="005758B0"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KT962832</w:t>
            </w:r>
          </w:p>
        </w:tc>
      </w:tr>
      <w:tr w:rsidR="004907B2" w:rsidRPr="00E11F92" w14:paraId="1B997A94"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D3847BA" w14:textId="7845E210"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_phage_FSL_SP-031</w:t>
            </w:r>
          </w:p>
        </w:tc>
        <w:tc>
          <w:tcPr>
            <w:tcW w:w="2693" w:type="dxa"/>
            <w:shd w:val="clear" w:color="auto" w:fill="auto"/>
          </w:tcPr>
          <w:p w14:paraId="3324889B" w14:textId="56BB2118" w:rsidR="004907B2" w:rsidRPr="009A2C01" w:rsidRDefault="005758B0"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hyperlink r:id="rId18" w:tgtFrame="rsNC_021775" w:history="1">
              <w:r w:rsidRPr="009A2C01">
                <w:rPr>
                  <w:rStyle w:val="Hyperlink"/>
                  <w:rFonts w:cs="Times New Roman"/>
                  <w:color w:val="000000" w:themeColor="text1"/>
                  <w:u w:val="none"/>
                </w:rPr>
                <w:t>NC_021775</w:t>
              </w:r>
            </w:hyperlink>
          </w:p>
        </w:tc>
      </w:tr>
      <w:tr w:rsidR="004907B2" w:rsidRPr="00E11F92" w14:paraId="39104F26"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F39C416" w14:textId="2BA61D6E"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_phage_64795_sal3</w:t>
            </w:r>
          </w:p>
        </w:tc>
        <w:tc>
          <w:tcPr>
            <w:tcW w:w="2693" w:type="dxa"/>
            <w:shd w:val="clear" w:color="auto" w:fill="auto"/>
          </w:tcPr>
          <w:p w14:paraId="062448FA" w14:textId="30CA865A" w:rsidR="004907B2" w:rsidRPr="009A2C01" w:rsidRDefault="005758B0"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hyperlink r:id="rId19" w:tgtFrame="rsNC_031918" w:history="1">
              <w:r w:rsidRPr="009A2C01">
                <w:rPr>
                  <w:rStyle w:val="Hyperlink"/>
                  <w:rFonts w:cs="Times New Roman"/>
                  <w:color w:val="000000" w:themeColor="text1"/>
                  <w:u w:val="none"/>
                </w:rPr>
                <w:t>NC_031918</w:t>
              </w:r>
            </w:hyperlink>
          </w:p>
        </w:tc>
      </w:tr>
      <w:tr w:rsidR="004907B2" w:rsidRPr="00E11F92" w14:paraId="08CEBB0A"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DE90E92" w14:textId="7002F4C9"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_phage_Vi_II-E1</w:t>
            </w:r>
          </w:p>
        </w:tc>
        <w:tc>
          <w:tcPr>
            <w:tcW w:w="2693" w:type="dxa"/>
            <w:shd w:val="clear" w:color="auto" w:fill="auto"/>
          </w:tcPr>
          <w:p w14:paraId="40E0BD66" w14:textId="302A38C0" w:rsidR="004907B2" w:rsidRPr="009A2C01" w:rsidRDefault="00BE4C46"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NC_010495</w:t>
            </w:r>
          </w:p>
        </w:tc>
      </w:tr>
      <w:tr w:rsidR="004907B2" w:rsidRPr="00E11F92" w14:paraId="7B50163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52EA173" w14:textId="3EC4F42E"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_phage_BP12B</w:t>
            </w:r>
          </w:p>
        </w:tc>
        <w:tc>
          <w:tcPr>
            <w:tcW w:w="2693" w:type="dxa"/>
            <w:shd w:val="clear" w:color="auto" w:fill="auto"/>
          </w:tcPr>
          <w:p w14:paraId="18F49DA2" w14:textId="2CD5C1A6" w:rsidR="004907B2" w:rsidRPr="009A2C01" w:rsidRDefault="005758B0"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hyperlink r:id="rId20" w:tgtFrame="rsNC_031271" w:history="1">
              <w:r w:rsidRPr="009A2C01">
                <w:rPr>
                  <w:rStyle w:val="Hyperlink"/>
                  <w:rFonts w:cs="Times New Roman"/>
                  <w:color w:val="000000" w:themeColor="text1"/>
                  <w:u w:val="none"/>
                </w:rPr>
                <w:t>NC_031271</w:t>
              </w:r>
            </w:hyperlink>
          </w:p>
        </w:tc>
      </w:tr>
      <w:tr w:rsidR="004907B2" w:rsidRPr="00E11F92" w14:paraId="659A62EA"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864A238" w14:textId="4B0014DB"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_virus_SP6</w:t>
            </w:r>
          </w:p>
        </w:tc>
        <w:tc>
          <w:tcPr>
            <w:tcW w:w="2693" w:type="dxa"/>
            <w:shd w:val="clear" w:color="auto" w:fill="auto"/>
          </w:tcPr>
          <w:p w14:paraId="67AFFD6E" w14:textId="725F9BB1" w:rsidR="004907B2" w:rsidRPr="009A2C01" w:rsidRDefault="00BE4C46"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NC_004831</w:t>
            </w:r>
          </w:p>
        </w:tc>
      </w:tr>
      <w:tr w:rsidR="004907B2" w:rsidRPr="00E11F92" w14:paraId="2E6FE77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7E69F69" w14:textId="2B2036EE"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_phage_SE1</w:t>
            </w:r>
          </w:p>
        </w:tc>
        <w:tc>
          <w:tcPr>
            <w:tcW w:w="2693" w:type="dxa"/>
            <w:shd w:val="clear" w:color="auto" w:fill="auto"/>
          </w:tcPr>
          <w:p w14:paraId="157E6EDE" w14:textId="5D7638E2" w:rsidR="004907B2" w:rsidRPr="009A2C01" w:rsidRDefault="00B61069"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NC_011802</w:t>
            </w:r>
          </w:p>
        </w:tc>
      </w:tr>
      <w:tr w:rsidR="004907B2" w:rsidRPr="00E11F92" w14:paraId="5C0DA5F4"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F3E002E" w14:textId="1402E7A8"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_phage_ST160</w:t>
            </w:r>
          </w:p>
        </w:tc>
        <w:tc>
          <w:tcPr>
            <w:tcW w:w="2693" w:type="dxa"/>
            <w:shd w:val="clear" w:color="auto" w:fill="auto"/>
          </w:tcPr>
          <w:p w14:paraId="1899B6FC" w14:textId="5DF2E5E6"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NC_014900 </w:t>
            </w:r>
          </w:p>
        </w:tc>
      </w:tr>
      <w:tr w:rsidR="004907B2" w:rsidRPr="00E11F92" w14:paraId="49BA646A"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42EA28B" w14:textId="1DE02ECD"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_phage_ST64T</w:t>
            </w:r>
          </w:p>
        </w:tc>
        <w:tc>
          <w:tcPr>
            <w:tcW w:w="2693" w:type="dxa"/>
            <w:shd w:val="clear" w:color="auto" w:fill="auto"/>
          </w:tcPr>
          <w:p w14:paraId="4C1E83FD" w14:textId="64ADE422"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AY052766</w:t>
            </w:r>
          </w:p>
        </w:tc>
      </w:tr>
      <w:tr w:rsidR="004907B2" w:rsidRPr="00E11F92" w14:paraId="638EAFAF"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36B6B82" w14:textId="44E57A17"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00BE4C46">
              <w:rPr>
                <w:rFonts w:cs="Times New Roman"/>
                <w:b w:val="0"/>
                <w:i/>
                <w:color w:val="000000" w:themeColor="text1"/>
                <w:sz w:val="22"/>
                <w:szCs w:val="22"/>
              </w:rPr>
              <w:t>_</w:t>
            </w:r>
            <w:r w:rsidRPr="00E11F92">
              <w:rPr>
                <w:rFonts w:cs="Times New Roman"/>
                <w:b w:val="0"/>
                <w:color w:val="000000" w:themeColor="text1"/>
                <w:sz w:val="22"/>
                <w:szCs w:val="22"/>
              </w:rPr>
              <w:t>phage_g341c</w:t>
            </w:r>
          </w:p>
        </w:tc>
        <w:tc>
          <w:tcPr>
            <w:tcW w:w="2693" w:type="dxa"/>
            <w:shd w:val="clear" w:color="auto" w:fill="auto"/>
          </w:tcPr>
          <w:p w14:paraId="5B082C0C" w14:textId="71E9386B"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NC_013059</w:t>
            </w:r>
          </w:p>
        </w:tc>
      </w:tr>
      <w:tr w:rsidR="004907B2" w:rsidRPr="00E11F92" w14:paraId="4F5D074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C5FA32C" w14:textId="5830E0A9" w:rsidR="004907B2" w:rsidRPr="00E11F92" w:rsidRDefault="004907B2" w:rsidP="004907B2">
            <w:pPr>
              <w:spacing w:before="0" w:after="0"/>
              <w:contextualSpacing/>
              <w:rPr>
                <w:rFonts w:cs="Times New Roman"/>
                <w:b w:val="0"/>
                <w:color w:val="000000" w:themeColor="text1"/>
                <w:sz w:val="22"/>
                <w:szCs w:val="22"/>
              </w:rPr>
            </w:pPr>
            <w:proofErr w:type="spellStart"/>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_phage_vB_SemP_Emek</w:t>
            </w:r>
            <w:proofErr w:type="spellEnd"/>
          </w:p>
        </w:tc>
        <w:tc>
          <w:tcPr>
            <w:tcW w:w="2693" w:type="dxa"/>
            <w:shd w:val="clear" w:color="auto" w:fill="auto"/>
          </w:tcPr>
          <w:p w14:paraId="1C038DA0" w14:textId="7F2E12A5"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JQ806763</w:t>
            </w:r>
          </w:p>
        </w:tc>
      </w:tr>
      <w:tr w:rsidR="004907B2" w:rsidRPr="00E11F92" w14:paraId="348C7CC9"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E0CA503" w14:textId="4041205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_phage_SPN9CC</w:t>
            </w:r>
          </w:p>
        </w:tc>
        <w:tc>
          <w:tcPr>
            <w:tcW w:w="2693" w:type="dxa"/>
            <w:shd w:val="clear" w:color="auto" w:fill="auto"/>
          </w:tcPr>
          <w:p w14:paraId="2623554F" w14:textId="374CEDAE"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NC_017985</w:t>
            </w:r>
          </w:p>
        </w:tc>
      </w:tr>
      <w:tr w:rsidR="004907B2" w:rsidRPr="00E11F92" w14:paraId="5D85A4AD"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9CB1B22" w14:textId="66F3A971" w:rsidR="004907B2" w:rsidRPr="00E11F92" w:rsidRDefault="004907B2" w:rsidP="004907B2">
            <w:pPr>
              <w:spacing w:before="0" w:after="0"/>
              <w:contextualSpacing/>
              <w:rPr>
                <w:rFonts w:cs="Times New Roman"/>
                <w:b w:val="0"/>
                <w:color w:val="000000" w:themeColor="text1"/>
                <w:sz w:val="22"/>
                <w:szCs w:val="22"/>
              </w:rPr>
            </w:pPr>
            <w:proofErr w:type="spellStart"/>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_phage_vB_SosS_Oslo</w:t>
            </w:r>
            <w:proofErr w:type="spellEnd"/>
          </w:p>
        </w:tc>
        <w:tc>
          <w:tcPr>
            <w:tcW w:w="2693" w:type="dxa"/>
            <w:shd w:val="clear" w:color="auto" w:fill="auto"/>
          </w:tcPr>
          <w:p w14:paraId="4FDC9D26" w14:textId="6C1B99EC"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NC_018279</w:t>
            </w:r>
          </w:p>
        </w:tc>
      </w:tr>
      <w:tr w:rsidR="004907B2" w:rsidRPr="00E11F92" w14:paraId="6C1815A0"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7B4164B" w14:textId="2B813B90"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_phage_SEN22</w:t>
            </w:r>
          </w:p>
        </w:tc>
        <w:tc>
          <w:tcPr>
            <w:tcW w:w="2693" w:type="dxa"/>
            <w:shd w:val="clear" w:color="auto" w:fill="auto"/>
          </w:tcPr>
          <w:p w14:paraId="22C7F53E" w14:textId="4AEDE71F" w:rsidR="004907B2" w:rsidRPr="009A2C01" w:rsidRDefault="00B61069"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NC_028696</w:t>
            </w:r>
          </w:p>
        </w:tc>
      </w:tr>
      <w:tr w:rsidR="004907B2" w:rsidRPr="00E11F92" w14:paraId="37C05FA4"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2E3D3E9" w14:textId="5211B38E"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_phage_34</w:t>
            </w:r>
          </w:p>
        </w:tc>
        <w:tc>
          <w:tcPr>
            <w:tcW w:w="2693" w:type="dxa"/>
            <w:shd w:val="clear" w:color="auto" w:fill="auto"/>
          </w:tcPr>
          <w:p w14:paraId="39456F02" w14:textId="318ACA25"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EU570103</w:t>
            </w:r>
          </w:p>
        </w:tc>
      </w:tr>
      <w:tr w:rsidR="004907B2" w:rsidRPr="00E11F92" w14:paraId="6B2A8E9D"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5477D46" w14:textId="030D4CFC"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_phage_25</w:t>
            </w:r>
          </w:p>
        </w:tc>
        <w:tc>
          <w:tcPr>
            <w:tcW w:w="2693" w:type="dxa"/>
            <w:shd w:val="clear" w:color="auto" w:fill="auto"/>
          </w:tcPr>
          <w:p w14:paraId="329DCF68" w14:textId="132C3812"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KR296687</w:t>
            </w:r>
          </w:p>
        </w:tc>
      </w:tr>
      <w:tr w:rsidR="004907B2" w:rsidRPr="00E11F92" w14:paraId="4AF7CE63"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986DA70" w14:textId="4ADF7DAA"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_phage_P22-pbi</w:t>
            </w:r>
          </w:p>
        </w:tc>
        <w:tc>
          <w:tcPr>
            <w:tcW w:w="2693" w:type="dxa"/>
            <w:shd w:val="clear" w:color="auto" w:fill="auto"/>
          </w:tcPr>
          <w:p w14:paraId="5576D5E0" w14:textId="7D2367D5"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AF527608</w:t>
            </w:r>
          </w:p>
        </w:tc>
      </w:tr>
      <w:tr w:rsidR="004907B2" w:rsidRPr="00E11F92" w14:paraId="36B3FC36"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989468E" w14:textId="28398539"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_phage_22</w:t>
            </w:r>
          </w:p>
        </w:tc>
        <w:tc>
          <w:tcPr>
            <w:tcW w:w="2693" w:type="dxa"/>
            <w:shd w:val="clear" w:color="auto" w:fill="auto"/>
          </w:tcPr>
          <w:p w14:paraId="12648E4E" w14:textId="76937C94"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KR296686</w:t>
            </w:r>
          </w:p>
        </w:tc>
      </w:tr>
      <w:tr w:rsidR="004907B2" w:rsidRPr="00E11F92" w14:paraId="55975792"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2D5A327" w14:textId="06B5D894"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color w:val="000000" w:themeColor="text1"/>
                <w:sz w:val="22"/>
                <w:szCs w:val="22"/>
              </w:rPr>
              <w:t>Enterobacteria_phage_UAB_Phi20</w:t>
            </w:r>
          </w:p>
        </w:tc>
        <w:tc>
          <w:tcPr>
            <w:tcW w:w="2693" w:type="dxa"/>
            <w:shd w:val="clear" w:color="auto" w:fill="auto"/>
          </w:tcPr>
          <w:p w14:paraId="28E0DD52" w14:textId="1E381E9C"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NC_031019</w:t>
            </w:r>
          </w:p>
        </w:tc>
      </w:tr>
      <w:tr w:rsidR="004907B2" w:rsidRPr="00E11F92" w14:paraId="4E5C4786"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4BE14B4" w14:textId="4E086495"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00E11F92" w:rsidRPr="00E11F92">
              <w:rPr>
                <w:rFonts w:cs="Times New Roman"/>
                <w:b w:val="0"/>
                <w:color w:val="000000" w:themeColor="text1"/>
                <w:sz w:val="22"/>
                <w:szCs w:val="22"/>
              </w:rPr>
              <w:t>_</w:t>
            </w:r>
            <w:r w:rsidRPr="00E11F92">
              <w:rPr>
                <w:rFonts w:cs="Times New Roman"/>
                <w:b w:val="0"/>
                <w:color w:val="000000" w:themeColor="text1"/>
                <w:sz w:val="22"/>
                <w:szCs w:val="22"/>
              </w:rPr>
              <w:t>phage</w:t>
            </w:r>
            <w:r w:rsidR="00E11F92" w:rsidRPr="00E11F92">
              <w:rPr>
                <w:rFonts w:cs="Times New Roman"/>
                <w:b w:val="0"/>
                <w:color w:val="000000" w:themeColor="text1"/>
                <w:sz w:val="22"/>
                <w:szCs w:val="22"/>
              </w:rPr>
              <w:t>_</w:t>
            </w:r>
            <w:r w:rsidRPr="00E11F92">
              <w:rPr>
                <w:rFonts w:cs="Times New Roman"/>
                <w:b w:val="0"/>
                <w:color w:val="000000" w:themeColor="text1"/>
                <w:sz w:val="22"/>
                <w:szCs w:val="22"/>
              </w:rPr>
              <w:t>103203_sal4</w:t>
            </w:r>
          </w:p>
        </w:tc>
        <w:tc>
          <w:tcPr>
            <w:tcW w:w="2693" w:type="dxa"/>
            <w:shd w:val="clear" w:color="auto" w:fill="auto"/>
          </w:tcPr>
          <w:p w14:paraId="3B2D27CA" w14:textId="798DAE34"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KU927495</w:t>
            </w:r>
          </w:p>
        </w:tc>
      </w:tr>
      <w:tr w:rsidR="004907B2" w:rsidRPr="00E11F92" w14:paraId="6CAB1F24"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A36EF6A" w14:textId="611D6608"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_phage_64795_sal4</w:t>
            </w:r>
          </w:p>
        </w:tc>
        <w:tc>
          <w:tcPr>
            <w:tcW w:w="2693" w:type="dxa"/>
            <w:shd w:val="clear" w:color="auto" w:fill="auto"/>
          </w:tcPr>
          <w:p w14:paraId="088B8CF4" w14:textId="67EB815A" w:rsidR="004907B2" w:rsidRPr="009A2C01" w:rsidRDefault="00B61069"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KU927498</w:t>
            </w:r>
          </w:p>
        </w:tc>
      </w:tr>
      <w:tr w:rsidR="004907B2" w:rsidRPr="00E11F92" w14:paraId="5A26ECF5"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C79197F" w14:textId="043988F7"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_phage_146851_sal4</w:t>
            </w:r>
          </w:p>
        </w:tc>
        <w:tc>
          <w:tcPr>
            <w:tcW w:w="2693" w:type="dxa"/>
            <w:shd w:val="clear" w:color="auto" w:fill="auto"/>
          </w:tcPr>
          <w:p w14:paraId="2CD3F33B" w14:textId="12CCDF71"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KU927492</w:t>
            </w:r>
          </w:p>
        </w:tc>
      </w:tr>
      <w:tr w:rsidR="004907B2" w:rsidRPr="00E11F92" w14:paraId="43089ECF"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295765B" w14:textId="67D070A2"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_phage_118970_sal4</w:t>
            </w:r>
          </w:p>
        </w:tc>
        <w:tc>
          <w:tcPr>
            <w:tcW w:w="2693" w:type="dxa"/>
            <w:shd w:val="clear" w:color="auto" w:fill="auto"/>
          </w:tcPr>
          <w:p w14:paraId="3AEA2134" w14:textId="291696DB"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w:t>
            </w:r>
            <w:r w:rsidRPr="009A2C01">
              <w:rPr>
                <w:rFonts w:cs="Times New Roman"/>
                <w:color w:val="000000" w:themeColor="text1"/>
              </w:rPr>
              <w:t>_</w:t>
            </w:r>
            <w:r w:rsidRPr="009A2C01">
              <w:rPr>
                <w:rFonts w:cs="Times New Roman"/>
                <w:color w:val="000000" w:themeColor="text1"/>
              </w:rPr>
              <w:t>030919</w:t>
            </w:r>
          </w:p>
        </w:tc>
      </w:tr>
      <w:tr w:rsidR="004907B2" w:rsidRPr="00E11F92" w14:paraId="1687180F"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2A440C8" w14:textId="5ADC0881"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_phage_146851_sal5</w:t>
            </w:r>
          </w:p>
        </w:tc>
        <w:tc>
          <w:tcPr>
            <w:tcW w:w="2693" w:type="dxa"/>
            <w:shd w:val="clear" w:color="auto" w:fill="auto"/>
          </w:tcPr>
          <w:p w14:paraId="6255F439" w14:textId="63A860B8"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KU927491</w:t>
            </w:r>
          </w:p>
        </w:tc>
      </w:tr>
      <w:tr w:rsidR="004907B2" w:rsidRPr="00E11F92" w14:paraId="4880A81E"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B96A050" w14:textId="2D569771"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_phage_103203_sal5</w:t>
            </w:r>
          </w:p>
        </w:tc>
        <w:tc>
          <w:tcPr>
            <w:tcW w:w="2693" w:type="dxa"/>
            <w:shd w:val="clear" w:color="auto" w:fill="auto"/>
          </w:tcPr>
          <w:p w14:paraId="2C90C274" w14:textId="7236AADA"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NC_031946</w:t>
            </w:r>
          </w:p>
        </w:tc>
      </w:tr>
      <w:tr w:rsidR="004907B2" w:rsidRPr="00E11F92" w14:paraId="1BDC68B0"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E97EBFE" w14:textId="520E9937"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_phage_101962B_sal5</w:t>
            </w:r>
          </w:p>
        </w:tc>
        <w:tc>
          <w:tcPr>
            <w:tcW w:w="2693" w:type="dxa"/>
            <w:shd w:val="clear" w:color="auto" w:fill="auto"/>
          </w:tcPr>
          <w:p w14:paraId="15453A5B" w14:textId="4ACD75BC"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KU927496</w:t>
            </w:r>
          </w:p>
        </w:tc>
      </w:tr>
      <w:tr w:rsidR="004907B2" w:rsidRPr="00E11F92" w14:paraId="5A612769"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EA9EEC2" w14:textId="4BCB5E1C"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_phage_SJ46</w:t>
            </w:r>
          </w:p>
        </w:tc>
        <w:tc>
          <w:tcPr>
            <w:tcW w:w="2693" w:type="dxa"/>
            <w:shd w:val="clear" w:color="auto" w:fill="auto"/>
          </w:tcPr>
          <w:p w14:paraId="4839543B" w14:textId="27184D2F"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NC_031129</w:t>
            </w:r>
          </w:p>
        </w:tc>
      </w:tr>
      <w:tr w:rsidR="004907B2" w:rsidRPr="00E11F92" w14:paraId="162A34F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A3E0074" w14:textId="68942C6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_phage_HK620</w:t>
            </w:r>
          </w:p>
        </w:tc>
        <w:tc>
          <w:tcPr>
            <w:tcW w:w="2693" w:type="dxa"/>
            <w:shd w:val="clear" w:color="auto" w:fill="auto"/>
          </w:tcPr>
          <w:p w14:paraId="17A453A9" w14:textId="3517F07B"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NC_002730</w:t>
            </w:r>
          </w:p>
        </w:tc>
      </w:tr>
      <w:tr w:rsidR="004907B2" w:rsidRPr="00E11F92" w14:paraId="069D0492"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4F51C38" w14:textId="01F5662A"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_phage_epsilon15</w:t>
            </w:r>
          </w:p>
        </w:tc>
        <w:tc>
          <w:tcPr>
            <w:tcW w:w="2693" w:type="dxa"/>
            <w:shd w:val="clear" w:color="auto" w:fill="auto"/>
          </w:tcPr>
          <w:p w14:paraId="3A4866D0" w14:textId="7471F77C" w:rsidR="004907B2" w:rsidRPr="009A2C01" w:rsidRDefault="00B61069"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NC_004775</w:t>
            </w:r>
          </w:p>
        </w:tc>
      </w:tr>
      <w:tr w:rsidR="004907B2" w:rsidRPr="00E11F92" w14:paraId="2EF0CFF6"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3460C76" w14:textId="6E586A13"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_phage_epsilon34</w:t>
            </w:r>
          </w:p>
        </w:tc>
        <w:tc>
          <w:tcPr>
            <w:tcW w:w="2693" w:type="dxa"/>
            <w:shd w:val="clear" w:color="auto" w:fill="auto"/>
          </w:tcPr>
          <w:p w14:paraId="615903BA" w14:textId="1B192508"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NC_011976</w:t>
            </w:r>
          </w:p>
        </w:tc>
      </w:tr>
      <w:tr w:rsidR="004907B2" w:rsidRPr="00E11F92" w14:paraId="49583084"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2747470" w14:textId="44C5D5B9"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_phage_37</w:t>
            </w:r>
          </w:p>
        </w:tc>
        <w:tc>
          <w:tcPr>
            <w:tcW w:w="2693" w:type="dxa"/>
            <w:shd w:val="clear" w:color="auto" w:fill="auto"/>
          </w:tcPr>
          <w:p w14:paraId="48A3A75B" w14:textId="4D0B649B"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NC_029045</w:t>
            </w:r>
          </w:p>
        </w:tc>
      </w:tr>
      <w:tr w:rsidR="004907B2" w:rsidRPr="00E11F92" w14:paraId="7E6C2174"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85CB6D9" w14:textId="7ECF4CB4"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_phage_35</w:t>
            </w:r>
          </w:p>
        </w:tc>
        <w:tc>
          <w:tcPr>
            <w:tcW w:w="2693" w:type="dxa"/>
            <w:shd w:val="clear" w:color="auto" w:fill="auto"/>
          </w:tcPr>
          <w:p w14:paraId="67DF5927" w14:textId="71F80AE9"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KR296689</w:t>
            </w:r>
          </w:p>
        </w:tc>
      </w:tr>
      <w:tr w:rsidR="004907B2" w:rsidRPr="00E11F92" w14:paraId="5A2E7C08"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EA66617" w14:textId="0D46CF32"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_phage_FSL_SP-039</w:t>
            </w:r>
          </w:p>
        </w:tc>
        <w:tc>
          <w:tcPr>
            <w:tcW w:w="2693" w:type="dxa"/>
            <w:shd w:val="clear" w:color="auto" w:fill="auto"/>
          </w:tcPr>
          <w:p w14:paraId="70A73879" w14:textId="14547C12"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KC139514</w:t>
            </w:r>
          </w:p>
        </w:tc>
      </w:tr>
      <w:tr w:rsidR="004907B2" w:rsidRPr="00E11F92" w14:paraId="7EF3B19F"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6C47B78" w14:textId="68F1C315"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_phage_FSLSP030</w:t>
            </w:r>
          </w:p>
        </w:tc>
        <w:tc>
          <w:tcPr>
            <w:tcW w:w="2693" w:type="dxa"/>
            <w:shd w:val="clear" w:color="auto" w:fill="auto"/>
          </w:tcPr>
          <w:p w14:paraId="4AC19165" w14:textId="739CE247"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NC_021779</w:t>
            </w:r>
          </w:p>
        </w:tc>
      </w:tr>
      <w:tr w:rsidR="004907B2" w:rsidRPr="00E11F92" w14:paraId="299CA237"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CB160E6" w14:textId="1F1C2883" w:rsidR="004907B2" w:rsidRPr="00E11F92" w:rsidRDefault="004907B2" w:rsidP="004907B2">
            <w:pPr>
              <w:spacing w:before="0" w:after="0"/>
              <w:contextualSpacing/>
              <w:rPr>
                <w:rFonts w:cs="Times New Roman"/>
                <w:b w:val="0"/>
                <w:color w:val="000000" w:themeColor="text1"/>
                <w:sz w:val="22"/>
                <w:szCs w:val="22"/>
              </w:rPr>
            </w:pPr>
            <w:proofErr w:type="spellStart"/>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_phage_Chi</w:t>
            </w:r>
            <w:proofErr w:type="spellEnd"/>
          </w:p>
        </w:tc>
        <w:tc>
          <w:tcPr>
            <w:tcW w:w="2693" w:type="dxa"/>
            <w:shd w:val="clear" w:color="auto" w:fill="auto"/>
          </w:tcPr>
          <w:p w14:paraId="2BDF1E5D" w14:textId="288A796C"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NC_025442</w:t>
            </w:r>
          </w:p>
        </w:tc>
      </w:tr>
      <w:tr w:rsidR="004907B2" w:rsidRPr="00E11F92" w14:paraId="0C833138"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4EF19C4" w14:textId="3D5A6F05"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_phage_118970_sal1</w:t>
            </w:r>
          </w:p>
        </w:tc>
        <w:tc>
          <w:tcPr>
            <w:tcW w:w="2693" w:type="dxa"/>
            <w:shd w:val="clear" w:color="auto" w:fill="auto"/>
          </w:tcPr>
          <w:p w14:paraId="23BC5E87" w14:textId="32E924B9" w:rsidR="004907B2" w:rsidRPr="009A2C01" w:rsidRDefault="00B61069"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NC_031930</w:t>
            </w:r>
          </w:p>
        </w:tc>
      </w:tr>
      <w:tr w:rsidR="004907B2" w:rsidRPr="00E11F92" w14:paraId="156720C4"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EC3490F" w14:textId="4224AFA9"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_phage_BP12C</w:t>
            </w:r>
          </w:p>
        </w:tc>
        <w:tc>
          <w:tcPr>
            <w:tcW w:w="2693" w:type="dxa"/>
            <w:shd w:val="clear" w:color="auto" w:fill="auto"/>
          </w:tcPr>
          <w:p w14:paraId="64D68988" w14:textId="18622EB6"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NC_031228</w:t>
            </w:r>
          </w:p>
        </w:tc>
      </w:tr>
      <w:tr w:rsidR="004907B2" w:rsidRPr="00E11F92" w14:paraId="3914E0CD"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8AE6CD4" w14:textId="62BB16BD"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_phage_iEPS5</w:t>
            </w:r>
          </w:p>
        </w:tc>
        <w:tc>
          <w:tcPr>
            <w:tcW w:w="2693" w:type="dxa"/>
            <w:shd w:val="clear" w:color="auto" w:fill="auto"/>
          </w:tcPr>
          <w:p w14:paraId="5691F946" w14:textId="5AC50ABA"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KC677662</w:t>
            </w:r>
          </w:p>
        </w:tc>
      </w:tr>
      <w:tr w:rsidR="004907B2" w:rsidRPr="00E11F92" w14:paraId="433FC324"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3B7F894" w14:textId="164D2EBC"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lastRenderedPageBreak/>
              <w:t>Salmonella</w:t>
            </w:r>
            <w:r w:rsidRPr="00E11F92">
              <w:rPr>
                <w:rFonts w:cs="Times New Roman"/>
                <w:b w:val="0"/>
                <w:color w:val="000000" w:themeColor="text1"/>
                <w:sz w:val="22"/>
                <w:szCs w:val="22"/>
              </w:rPr>
              <w:t>_phage_FSLSP088</w:t>
            </w:r>
          </w:p>
        </w:tc>
        <w:tc>
          <w:tcPr>
            <w:tcW w:w="2693" w:type="dxa"/>
            <w:shd w:val="clear" w:color="auto" w:fill="auto"/>
          </w:tcPr>
          <w:p w14:paraId="53C83901" w14:textId="34C2730E"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NC_021780</w:t>
            </w:r>
          </w:p>
        </w:tc>
      </w:tr>
      <w:tr w:rsidR="004907B2" w:rsidRPr="00E11F92" w14:paraId="6234EB6F"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B4AAB56" w14:textId="6AF6299D"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_phage_FSL_SP-124</w:t>
            </w:r>
          </w:p>
        </w:tc>
        <w:tc>
          <w:tcPr>
            <w:tcW w:w="2693" w:type="dxa"/>
            <w:shd w:val="clear" w:color="auto" w:fill="auto"/>
          </w:tcPr>
          <w:p w14:paraId="1A9BB329" w14:textId="3F7E4F79"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KC139515</w:t>
            </w:r>
          </w:p>
        </w:tc>
      </w:tr>
      <w:tr w:rsidR="004907B2" w:rsidRPr="00E11F92" w14:paraId="163A97E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203411A" w14:textId="4650323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_phage_SPN19</w:t>
            </w:r>
          </w:p>
        </w:tc>
        <w:tc>
          <w:tcPr>
            <w:tcW w:w="2693" w:type="dxa"/>
            <w:shd w:val="clear" w:color="auto" w:fill="auto"/>
          </w:tcPr>
          <w:p w14:paraId="41E556AA" w14:textId="7F606EA5"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NC_019417</w:t>
            </w:r>
          </w:p>
        </w:tc>
      </w:tr>
      <w:tr w:rsidR="004907B2" w:rsidRPr="00E11F92" w14:paraId="050D0FCB"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936EC9F" w14:textId="2FFCE22B"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_phage_FSL_SP-016</w:t>
            </w:r>
          </w:p>
        </w:tc>
        <w:tc>
          <w:tcPr>
            <w:tcW w:w="2693" w:type="dxa"/>
            <w:shd w:val="clear" w:color="auto" w:fill="auto"/>
          </w:tcPr>
          <w:p w14:paraId="5B20669A" w14:textId="6D0C5FEA" w:rsidR="004907B2" w:rsidRPr="009A2C01" w:rsidRDefault="00B61069"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KC139516</w:t>
            </w:r>
          </w:p>
        </w:tc>
      </w:tr>
      <w:tr w:rsidR="004907B2" w:rsidRPr="00E11F92" w14:paraId="418E7242"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765D4A9" w14:textId="2D4C8303"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_phage_SPN3UB</w:t>
            </w:r>
          </w:p>
        </w:tc>
        <w:tc>
          <w:tcPr>
            <w:tcW w:w="2693" w:type="dxa"/>
            <w:shd w:val="clear" w:color="auto" w:fill="auto"/>
          </w:tcPr>
          <w:p w14:paraId="189C5C52" w14:textId="0C8C97A4" w:rsidR="004907B2" w:rsidRPr="009A2C01" w:rsidRDefault="00B61069"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NC_019545</w:t>
            </w:r>
          </w:p>
        </w:tc>
      </w:tr>
      <w:tr w:rsidR="004907B2" w:rsidRPr="00E11F92" w14:paraId="63A8C131"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F040242" w14:textId="319F8DDF"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color w:val="000000" w:themeColor="text1"/>
                <w:sz w:val="22"/>
                <w:szCs w:val="22"/>
              </w:rPr>
              <w:t>Phage_Gifsy2</w:t>
            </w:r>
          </w:p>
        </w:tc>
        <w:tc>
          <w:tcPr>
            <w:tcW w:w="2693" w:type="dxa"/>
            <w:shd w:val="clear" w:color="auto" w:fill="auto"/>
          </w:tcPr>
          <w:p w14:paraId="37D78F7F" w14:textId="733770B6" w:rsidR="004907B2" w:rsidRPr="009A2C01" w:rsidRDefault="00193788"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NC_010393</w:t>
            </w:r>
          </w:p>
        </w:tc>
      </w:tr>
      <w:tr w:rsidR="004907B2" w:rsidRPr="00E11F92" w14:paraId="2F87B927"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A37FEF5" w14:textId="60DB07BF"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_phage_SEN34</w:t>
            </w:r>
          </w:p>
        </w:tc>
        <w:tc>
          <w:tcPr>
            <w:tcW w:w="2693" w:type="dxa"/>
            <w:shd w:val="clear" w:color="auto" w:fill="auto"/>
          </w:tcPr>
          <w:p w14:paraId="213CAB63" w14:textId="3FA76B1D" w:rsidR="004907B2" w:rsidRPr="009A2C01" w:rsidRDefault="00193788"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NC_028699</w:t>
            </w:r>
          </w:p>
        </w:tc>
      </w:tr>
      <w:tr w:rsidR="004907B2" w:rsidRPr="00E11F92" w14:paraId="3C8829C1"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008AB06" w14:textId="4692A8D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_phage_NR01</w:t>
            </w:r>
          </w:p>
        </w:tc>
        <w:tc>
          <w:tcPr>
            <w:tcW w:w="2693" w:type="dxa"/>
            <w:shd w:val="clear" w:color="auto" w:fill="auto"/>
          </w:tcPr>
          <w:p w14:paraId="2795E53D" w14:textId="65D3F195" w:rsidR="004907B2" w:rsidRPr="009A2C01" w:rsidRDefault="00193788"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u w:val="single"/>
              </w:rPr>
              <w:t>NC_031042</w:t>
            </w:r>
          </w:p>
        </w:tc>
      </w:tr>
      <w:tr w:rsidR="004907B2" w:rsidRPr="00E11F92" w14:paraId="0FFD2C8F"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FB03868" w14:textId="6C875D69" w:rsidR="004907B2" w:rsidRPr="00E11F92" w:rsidRDefault="004907B2" w:rsidP="004907B2">
            <w:pPr>
              <w:spacing w:before="0" w:after="0"/>
              <w:contextualSpacing/>
              <w:rPr>
                <w:rFonts w:cs="Times New Roman"/>
                <w:b w:val="0"/>
                <w:color w:val="000000" w:themeColor="text1"/>
                <w:sz w:val="22"/>
                <w:szCs w:val="22"/>
              </w:rPr>
            </w:pPr>
            <w:proofErr w:type="spellStart"/>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_phage_Shivani</w:t>
            </w:r>
            <w:proofErr w:type="spellEnd"/>
          </w:p>
        </w:tc>
        <w:tc>
          <w:tcPr>
            <w:tcW w:w="2693" w:type="dxa"/>
            <w:shd w:val="clear" w:color="auto" w:fill="auto"/>
          </w:tcPr>
          <w:p w14:paraId="6670C9DE" w14:textId="6CC2B954" w:rsidR="004907B2" w:rsidRPr="009A2C01" w:rsidRDefault="00193788"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u w:val="single"/>
              </w:rPr>
              <w:t>NC_028754</w:t>
            </w:r>
          </w:p>
        </w:tc>
      </w:tr>
      <w:tr w:rsidR="004907B2" w:rsidRPr="00E11F92" w14:paraId="019E0F31"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F17DBB" w14:textId="41C216E1"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_phage_118970_sal2</w:t>
            </w:r>
          </w:p>
        </w:tc>
        <w:tc>
          <w:tcPr>
            <w:tcW w:w="2693" w:type="dxa"/>
            <w:shd w:val="clear" w:color="auto" w:fill="auto"/>
          </w:tcPr>
          <w:p w14:paraId="0F711E24" w14:textId="1A78C01A" w:rsidR="004907B2" w:rsidRPr="009A2C01" w:rsidRDefault="00193788"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KU927493</w:t>
            </w:r>
          </w:p>
        </w:tc>
      </w:tr>
      <w:tr w:rsidR="004907B2" w:rsidRPr="00E11F92" w14:paraId="5DFB69E9"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059BCE4" w14:textId="0665EF2A"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_phage_100268_sal2</w:t>
            </w:r>
          </w:p>
        </w:tc>
        <w:tc>
          <w:tcPr>
            <w:tcW w:w="2693" w:type="dxa"/>
            <w:shd w:val="clear" w:color="auto" w:fill="auto"/>
          </w:tcPr>
          <w:p w14:paraId="2DB042B2" w14:textId="0E26C22D" w:rsidR="004907B2" w:rsidRPr="009A2C01" w:rsidRDefault="00193788"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KU927497</w:t>
            </w:r>
          </w:p>
        </w:tc>
      </w:tr>
      <w:tr w:rsidR="004907B2" w:rsidRPr="00E11F92" w14:paraId="292A98EB"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A63E9BA" w14:textId="3FB0C935" w:rsidR="004907B2" w:rsidRPr="00E11F92" w:rsidRDefault="004907B2" w:rsidP="004907B2">
            <w:pPr>
              <w:spacing w:before="0" w:after="0"/>
              <w:contextualSpacing/>
              <w:rPr>
                <w:rFonts w:cs="Times New Roman"/>
                <w:b w:val="0"/>
                <w:color w:val="000000" w:themeColor="text1"/>
                <w:sz w:val="22"/>
                <w:szCs w:val="22"/>
              </w:rPr>
            </w:pPr>
            <w:proofErr w:type="spellStart"/>
            <w:r w:rsidRPr="00BE4C46">
              <w:rPr>
                <w:rFonts w:cs="Times New Roman"/>
                <w:b w:val="0"/>
                <w:i/>
                <w:color w:val="000000" w:themeColor="text1"/>
                <w:sz w:val="22"/>
                <w:szCs w:val="22"/>
              </w:rPr>
              <w:t>Salmonella</w:t>
            </w:r>
            <w:r w:rsidRPr="00E11F92">
              <w:rPr>
                <w:rFonts w:cs="Times New Roman"/>
                <w:b w:val="0"/>
                <w:color w:val="000000" w:themeColor="text1"/>
                <w:sz w:val="22"/>
                <w:szCs w:val="22"/>
              </w:rPr>
              <w:t>_virus_Stitch</w:t>
            </w:r>
            <w:proofErr w:type="spellEnd"/>
          </w:p>
        </w:tc>
        <w:tc>
          <w:tcPr>
            <w:tcW w:w="2693" w:type="dxa"/>
            <w:shd w:val="clear" w:color="auto" w:fill="auto"/>
          </w:tcPr>
          <w:p w14:paraId="160A6DFF" w14:textId="2A256667" w:rsidR="004907B2" w:rsidRPr="009A2C01" w:rsidRDefault="00193788"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NC_027297</w:t>
            </w:r>
          </w:p>
        </w:tc>
      </w:tr>
      <w:tr w:rsidR="004907B2" w:rsidRPr="00E11F92" w14:paraId="78F4B0A0"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7169E2D" w14:textId="23CF3455"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_phage_7-11</w:t>
            </w:r>
          </w:p>
        </w:tc>
        <w:tc>
          <w:tcPr>
            <w:tcW w:w="2693" w:type="dxa"/>
            <w:shd w:val="clear" w:color="auto" w:fill="auto"/>
          </w:tcPr>
          <w:p w14:paraId="09BED4C1" w14:textId="0AEE90EE" w:rsidR="004907B2" w:rsidRPr="009A2C01" w:rsidRDefault="009A2C01"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NC_015938</w:t>
            </w:r>
          </w:p>
        </w:tc>
      </w:tr>
      <w:tr w:rsidR="004907B2" w:rsidRPr="00E11F92" w14:paraId="3D1DC598"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A15E8D4" w14:textId="19A36AF5"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_phage_19</w:t>
            </w:r>
          </w:p>
        </w:tc>
        <w:tc>
          <w:tcPr>
            <w:tcW w:w="2693" w:type="dxa"/>
            <w:shd w:val="clear" w:color="auto" w:fill="auto"/>
          </w:tcPr>
          <w:p w14:paraId="3592002E" w14:textId="111CF247" w:rsidR="004907B2" w:rsidRPr="009A2C01" w:rsidRDefault="009A2C01"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NC_029072</w:t>
            </w:r>
          </w:p>
        </w:tc>
      </w:tr>
      <w:tr w:rsidR="004907B2" w:rsidRPr="00E11F92" w14:paraId="30377ABF"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4DC8F6B" w14:textId="4D1FADCB"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_phage_41</w:t>
            </w:r>
          </w:p>
        </w:tc>
        <w:tc>
          <w:tcPr>
            <w:tcW w:w="2693" w:type="dxa"/>
            <w:shd w:val="clear" w:color="auto" w:fill="auto"/>
          </w:tcPr>
          <w:p w14:paraId="3C76AF7F" w14:textId="120A6B37"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KR296695</w:t>
            </w:r>
          </w:p>
        </w:tc>
      </w:tr>
      <w:tr w:rsidR="004907B2" w:rsidRPr="00E11F92" w14:paraId="7D4BD81D"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AA7F419" w14:textId="5F7A83E7"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_phage_18-India</w:t>
            </w:r>
          </w:p>
        </w:tc>
        <w:tc>
          <w:tcPr>
            <w:tcW w:w="2693" w:type="dxa"/>
            <w:shd w:val="clear" w:color="auto" w:fill="auto"/>
          </w:tcPr>
          <w:p w14:paraId="584C2C49" w14:textId="41B2D97C"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KR091942</w:t>
            </w:r>
          </w:p>
        </w:tc>
      </w:tr>
      <w:tr w:rsidR="004907B2" w:rsidRPr="00E11F92" w14:paraId="3AAE693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71D1B52" w14:textId="56732544"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_phage_phSE-2</w:t>
            </w:r>
          </w:p>
        </w:tc>
        <w:tc>
          <w:tcPr>
            <w:tcW w:w="2693" w:type="dxa"/>
            <w:shd w:val="clear" w:color="auto" w:fill="auto"/>
          </w:tcPr>
          <w:p w14:paraId="12AE1027" w14:textId="30BE201E"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NC_031026</w:t>
            </w:r>
          </w:p>
        </w:tc>
      </w:tr>
      <w:tr w:rsidR="004907B2" w:rsidRPr="00E11F92" w14:paraId="1B8746D4"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D21A286" w14:textId="36B74CDA"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_phage_phSE-5</w:t>
            </w:r>
          </w:p>
        </w:tc>
        <w:tc>
          <w:tcPr>
            <w:tcW w:w="2693" w:type="dxa"/>
            <w:shd w:val="clear" w:color="auto" w:fill="auto"/>
          </w:tcPr>
          <w:p w14:paraId="1E64C932" w14:textId="21CBC00E"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KX015771</w:t>
            </w:r>
          </w:p>
        </w:tc>
      </w:tr>
      <w:tr w:rsidR="004907B2" w:rsidRPr="00E11F92" w14:paraId="036A6EA1"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411189B" w14:textId="49647B7E"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_phage_36</w:t>
            </w:r>
          </w:p>
        </w:tc>
        <w:tc>
          <w:tcPr>
            <w:tcW w:w="2693" w:type="dxa"/>
            <w:shd w:val="clear" w:color="auto" w:fill="auto"/>
          </w:tcPr>
          <w:p w14:paraId="1EE99E4B" w14:textId="65FB3F7C"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NC_029071</w:t>
            </w:r>
          </w:p>
        </w:tc>
      </w:tr>
      <w:tr w:rsidR="004907B2" w:rsidRPr="00E11F92" w14:paraId="40A9796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D9465E5" w14:textId="025195FC"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_phage_FSL_SP-126</w:t>
            </w:r>
          </w:p>
        </w:tc>
        <w:tc>
          <w:tcPr>
            <w:tcW w:w="2693" w:type="dxa"/>
            <w:shd w:val="clear" w:color="auto" w:fill="auto"/>
          </w:tcPr>
          <w:p w14:paraId="0115E972" w14:textId="60FDF128"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KC139513</w:t>
            </w:r>
          </w:p>
        </w:tc>
      </w:tr>
      <w:tr w:rsidR="004907B2" w:rsidRPr="00E11F92" w14:paraId="42052F92"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7E28C7E" w14:textId="7FFB3FAF"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_phage_FelixO1</w:t>
            </w:r>
          </w:p>
        </w:tc>
        <w:tc>
          <w:tcPr>
            <w:tcW w:w="2693" w:type="dxa"/>
            <w:shd w:val="clear" w:color="auto" w:fill="auto"/>
          </w:tcPr>
          <w:p w14:paraId="09349A04" w14:textId="38DB5815" w:rsidR="004907B2" w:rsidRPr="009A2C01" w:rsidRDefault="009A2C01"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NC_005282</w:t>
            </w:r>
          </w:p>
        </w:tc>
      </w:tr>
      <w:tr w:rsidR="004907B2" w:rsidRPr="00E11F92" w14:paraId="104E6B86"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B7F2CAF" w14:textId="30E0F66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_phage_FO1a</w:t>
            </w:r>
          </w:p>
        </w:tc>
        <w:tc>
          <w:tcPr>
            <w:tcW w:w="2693" w:type="dxa"/>
            <w:shd w:val="clear" w:color="auto" w:fill="auto"/>
          </w:tcPr>
          <w:p w14:paraId="78E1FA5B" w14:textId="0B8E2D0E"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u w:val="single"/>
              </w:rPr>
              <w:t>JF461087</w:t>
            </w:r>
          </w:p>
        </w:tc>
      </w:tr>
      <w:tr w:rsidR="004907B2" w:rsidRPr="00E11F92" w14:paraId="0D5895B8"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F108D70" w14:textId="7B72DA13" w:rsidR="004907B2" w:rsidRPr="00E11F92" w:rsidRDefault="004907B2" w:rsidP="004907B2">
            <w:pPr>
              <w:spacing w:before="0" w:after="0"/>
              <w:contextualSpacing/>
              <w:rPr>
                <w:rFonts w:cs="Times New Roman"/>
                <w:b w:val="0"/>
                <w:color w:val="000000" w:themeColor="text1"/>
                <w:sz w:val="22"/>
                <w:szCs w:val="22"/>
              </w:rPr>
            </w:pPr>
            <w:proofErr w:type="spellStart"/>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_phage_Mushroom</w:t>
            </w:r>
            <w:proofErr w:type="spellEnd"/>
          </w:p>
        </w:tc>
        <w:tc>
          <w:tcPr>
            <w:tcW w:w="2693" w:type="dxa"/>
            <w:shd w:val="clear" w:color="auto" w:fill="auto"/>
          </w:tcPr>
          <w:p w14:paraId="390EF1A2" w14:textId="3E6E3971"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u w:val="single"/>
              </w:rPr>
              <w:t>KP143762</w:t>
            </w:r>
          </w:p>
        </w:tc>
      </w:tr>
      <w:tr w:rsidR="004907B2" w:rsidRPr="00E11F92" w14:paraId="577D1BC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619A72C" w14:textId="20941B58" w:rsidR="004907B2" w:rsidRPr="00E11F92" w:rsidRDefault="004907B2" w:rsidP="004907B2">
            <w:pPr>
              <w:spacing w:before="0" w:after="0"/>
              <w:contextualSpacing/>
              <w:rPr>
                <w:rFonts w:cs="Times New Roman"/>
                <w:b w:val="0"/>
                <w:color w:val="000000" w:themeColor="text1"/>
                <w:sz w:val="22"/>
                <w:szCs w:val="22"/>
              </w:rPr>
            </w:pPr>
            <w:r w:rsidRPr="00E11F92">
              <w:rPr>
                <w:rFonts w:cs="Times New Roman"/>
                <w:b w:val="0"/>
                <w:color w:val="000000" w:themeColor="text1"/>
                <w:sz w:val="22"/>
                <w:szCs w:val="22"/>
              </w:rPr>
              <w:t>Enterobacteriaphage_UAB_Phi87</w:t>
            </w:r>
          </w:p>
        </w:tc>
        <w:tc>
          <w:tcPr>
            <w:tcW w:w="2693" w:type="dxa"/>
            <w:shd w:val="clear" w:color="auto" w:fill="auto"/>
          </w:tcPr>
          <w:p w14:paraId="112F1D20" w14:textId="0E1FB207"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JN225449</w:t>
            </w:r>
          </w:p>
        </w:tc>
      </w:tr>
      <w:tr w:rsidR="004907B2" w:rsidRPr="00E11F92" w14:paraId="2ACA4979"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2C71971" w14:textId="30B17CC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_phage_HB-2014</w:t>
            </w:r>
          </w:p>
        </w:tc>
        <w:tc>
          <w:tcPr>
            <w:tcW w:w="2693" w:type="dxa"/>
            <w:shd w:val="clear" w:color="auto" w:fill="auto"/>
          </w:tcPr>
          <w:p w14:paraId="2B27A3F9" w14:textId="36A303B1"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NC_027329</w:t>
            </w:r>
          </w:p>
        </w:tc>
      </w:tr>
      <w:tr w:rsidR="004907B2" w:rsidRPr="00E11F92" w14:paraId="0BB1E246"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F6DDE0A" w14:textId="25EB938C"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_phage_BPS15Q2</w:t>
            </w:r>
          </w:p>
        </w:tc>
        <w:tc>
          <w:tcPr>
            <w:tcW w:w="2693" w:type="dxa"/>
            <w:shd w:val="clear" w:color="auto" w:fill="auto"/>
          </w:tcPr>
          <w:p w14:paraId="24EBF8BB" w14:textId="3AC30319"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NC_031939</w:t>
            </w:r>
          </w:p>
        </w:tc>
      </w:tr>
      <w:tr w:rsidR="004907B2" w:rsidRPr="00E11F92" w14:paraId="342EDA20"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0366DD9" w14:textId="184DF63B"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_phage_39</w:t>
            </w:r>
          </w:p>
        </w:tc>
        <w:tc>
          <w:tcPr>
            <w:tcW w:w="2693" w:type="dxa"/>
            <w:shd w:val="clear" w:color="auto" w:fill="auto"/>
          </w:tcPr>
          <w:p w14:paraId="532100F7" w14:textId="538FB969"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KR296693</w:t>
            </w:r>
          </w:p>
        </w:tc>
      </w:tr>
      <w:tr w:rsidR="004907B2" w:rsidRPr="00E11F92" w14:paraId="40524779"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7D13620" w14:textId="48FF46A6"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_phage_SPC32N</w:t>
            </w:r>
          </w:p>
        </w:tc>
        <w:tc>
          <w:tcPr>
            <w:tcW w:w="2693" w:type="dxa"/>
            <w:shd w:val="clear" w:color="auto" w:fill="auto"/>
          </w:tcPr>
          <w:p w14:paraId="10163DEC" w14:textId="012C51C4"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KC911857</w:t>
            </w:r>
          </w:p>
        </w:tc>
      </w:tr>
      <w:tr w:rsidR="004907B2" w:rsidRPr="00E11F92" w14:paraId="21A3C370"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F88028C" w14:textId="18EFB4DC"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_phage_SPN9TCW</w:t>
            </w:r>
          </w:p>
        </w:tc>
        <w:tc>
          <w:tcPr>
            <w:tcW w:w="2693" w:type="dxa"/>
            <w:shd w:val="clear" w:color="auto" w:fill="auto"/>
          </w:tcPr>
          <w:p w14:paraId="3FD67719" w14:textId="3E3E14EB"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JQ691610</w:t>
            </w:r>
          </w:p>
        </w:tc>
      </w:tr>
      <w:tr w:rsidR="004907B2" w:rsidRPr="00E11F92" w14:paraId="102EF713"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1DFD299" w14:textId="1905F1CA"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_phage_SPC32H</w:t>
            </w:r>
          </w:p>
        </w:tc>
        <w:tc>
          <w:tcPr>
            <w:tcW w:w="2693" w:type="dxa"/>
            <w:shd w:val="clear" w:color="auto" w:fill="auto"/>
          </w:tcPr>
          <w:p w14:paraId="629F3130" w14:textId="7B2EC379"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KC911856</w:t>
            </w:r>
          </w:p>
        </w:tc>
      </w:tr>
      <w:tr w:rsidR="004907B2" w:rsidRPr="00E11F92" w14:paraId="03009D28"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218B053" w14:textId="3187A3E9"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_phage_SPN1S</w:t>
            </w:r>
          </w:p>
        </w:tc>
        <w:tc>
          <w:tcPr>
            <w:tcW w:w="2693" w:type="dxa"/>
            <w:shd w:val="clear" w:color="auto" w:fill="auto"/>
          </w:tcPr>
          <w:p w14:paraId="28313666" w14:textId="7117466D"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NC_016761</w:t>
            </w:r>
          </w:p>
        </w:tc>
      </w:tr>
      <w:tr w:rsidR="004907B2" w:rsidRPr="00E11F92" w14:paraId="4B430712"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F718E5C" w14:textId="0E7A1C4B"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_phage_SPFM16</w:t>
            </w:r>
          </w:p>
        </w:tc>
        <w:tc>
          <w:tcPr>
            <w:tcW w:w="2693" w:type="dxa"/>
            <w:shd w:val="clear" w:color="auto" w:fill="auto"/>
          </w:tcPr>
          <w:p w14:paraId="126F19F2" w14:textId="094C9055" w:rsidR="004907B2" w:rsidRPr="009A2C01" w:rsidRDefault="00EA008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w:t>
            </w:r>
            <w:r>
              <w:rPr>
                <w:rFonts w:cs="Times New Roman"/>
                <w:color w:val="000000"/>
              </w:rPr>
              <w:t>6</w:t>
            </w:r>
          </w:p>
        </w:tc>
      </w:tr>
      <w:tr w:rsidR="004907B2" w:rsidRPr="00E11F92" w14:paraId="03234F3B"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C6C5B29" w14:textId="7507AAA5" w:rsidR="004907B2" w:rsidRPr="00E11F92" w:rsidRDefault="004907B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_phage_SPFM2</w:t>
            </w:r>
          </w:p>
        </w:tc>
        <w:tc>
          <w:tcPr>
            <w:tcW w:w="2693" w:type="dxa"/>
            <w:shd w:val="clear" w:color="auto" w:fill="auto"/>
          </w:tcPr>
          <w:p w14:paraId="53F1ED24" w14:textId="0AC85996"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LR53590</w:t>
            </w:r>
            <w:r>
              <w:rPr>
                <w:rFonts w:cs="Times New Roman"/>
                <w:color w:val="000000"/>
              </w:rPr>
              <w:t>2</w:t>
            </w:r>
          </w:p>
        </w:tc>
      </w:tr>
      <w:tr w:rsidR="004907B2" w:rsidRPr="00E11F92" w14:paraId="16799901"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EAA4AAB" w14:textId="67CB9A26"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_phage_SPFM13</w:t>
            </w:r>
          </w:p>
        </w:tc>
        <w:tc>
          <w:tcPr>
            <w:tcW w:w="2693" w:type="dxa"/>
            <w:shd w:val="clear" w:color="auto" w:fill="auto"/>
          </w:tcPr>
          <w:p w14:paraId="65FF840B" w14:textId="1B430531" w:rsidR="004907B2" w:rsidRPr="009A2C01" w:rsidRDefault="00EA008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w:t>
            </w:r>
            <w:r>
              <w:rPr>
                <w:rFonts w:cs="Times New Roman"/>
                <w:color w:val="000000"/>
              </w:rPr>
              <w:t>3</w:t>
            </w:r>
          </w:p>
        </w:tc>
      </w:tr>
      <w:tr w:rsidR="004907B2" w:rsidRPr="00E11F92" w14:paraId="3472FBB8"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E49135B" w14:textId="030094A1"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_phage_SPFM15</w:t>
            </w:r>
          </w:p>
        </w:tc>
        <w:tc>
          <w:tcPr>
            <w:tcW w:w="2693" w:type="dxa"/>
            <w:shd w:val="clear" w:color="auto" w:fill="auto"/>
          </w:tcPr>
          <w:p w14:paraId="2478416F" w14:textId="433535FD" w:rsidR="004907B2" w:rsidRPr="009A2C01" w:rsidRDefault="00EA008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w:t>
            </w:r>
            <w:r>
              <w:rPr>
                <w:rFonts w:cs="Times New Roman"/>
                <w:color w:val="000000"/>
              </w:rPr>
              <w:t>5</w:t>
            </w:r>
          </w:p>
        </w:tc>
      </w:tr>
      <w:tr w:rsidR="004907B2" w:rsidRPr="00E11F92" w14:paraId="11F462CF"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D8C69BB" w14:textId="4CEA1599"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_phage_SPFM17</w:t>
            </w:r>
          </w:p>
        </w:tc>
        <w:tc>
          <w:tcPr>
            <w:tcW w:w="2693" w:type="dxa"/>
            <w:shd w:val="clear" w:color="auto" w:fill="auto"/>
          </w:tcPr>
          <w:p w14:paraId="3EC11FF9" w14:textId="25B88871" w:rsidR="004907B2" w:rsidRPr="009A2C01" w:rsidRDefault="00EA008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w:t>
            </w:r>
            <w:r>
              <w:rPr>
                <w:rFonts w:cs="Times New Roman"/>
                <w:color w:val="000000"/>
              </w:rPr>
              <w:t>7</w:t>
            </w:r>
          </w:p>
        </w:tc>
      </w:tr>
      <w:tr w:rsidR="004907B2" w:rsidRPr="00E11F92" w14:paraId="7AA45D89"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D3EE1B2" w14:textId="32C030C3"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_phage_SPFM5</w:t>
            </w:r>
          </w:p>
        </w:tc>
        <w:tc>
          <w:tcPr>
            <w:tcW w:w="2693" w:type="dxa"/>
            <w:shd w:val="clear" w:color="auto" w:fill="auto"/>
          </w:tcPr>
          <w:p w14:paraId="70655615" w14:textId="5D2A7E1E" w:rsidR="004907B2" w:rsidRPr="009A2C01" w:rsidRDefault="00EA008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LR53590</w:t>
            </w:r>
            <w:r>
              <w:rPr>
                <w:rFonts w:cs="Times New Roman"/>
                <w:color w:val="000000"/>
              </w:rPr>
              <w:t>5</w:t>
            </w:r>
          </w:p>
        </w:tc>
      </w:tr>
      <w:tr w:rsidR="004907B2" w:rsidRPr="00E11F92" w14:paraId="5907C05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72F8F7D" w14:textId="5122DFE6"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_phage_SPFM21</w:t>
            </w:r>
          </w:p>
        </w:tc>
        <w:tc>
          <w:tcPr>
            <w:tcW w:w="2693" w:type="dxa"/>
            <w:shd w:val="clear" w:color="auto" w:fill="auto"/>
          </w:tcPr>
          <w:p w14:paraId="06A091D8" w14:textId="1BA8FCA5" w:rsidR="004907B2" w:rsidRPr="009A2C01" w:rsidRDefault="00EA008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20</w:t>
            </w:r>
          </w:p>
        </w:tc>
      </w:tr>
      <w:tr w:rsidR="004907B2" w:rsidRPr="00E11F92" w14:paraId="13D46A4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8A0FA2F" w14:textId="280AB03F"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_phage_SPFM3</w:t>
            </w:r>
          </w:p>
        </w:tc>
        <w:tc>
          <w:tcPr>
            <w:tcW w:w="2693" w:type="dxa"/>
            <w:shd w:val="clear" w:color="auto" w:fill="auto"/>
          </w:tcPr>
          <w:p w14:paraId="72AA8C47" w14:textId="0A35C4D8"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LR53590</w:t>
            </w:r>
            <w:r>
              <w:rPr>
                <w:rFonts w:cs="Times New Roman"/>
                <w:color w:val="000000"/>
              </w:rPr>
              <w:t>3</w:t>
            </w:r>
          </w:p>
        </w:tc>
      </w:tr>
      <w:tr w:rsidR="004907B2" w:rsidRPr="00E11F92" w14:paraId="0830C495"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25382AB" w14:textId="5741D92D"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_phage_SPFM22</w:t>
            </w:r>
          </w:p>
        </w:tc>
        <w:tc>
          <w:tcPr>
            <w:tcW w:w="2693" w:type="dxa"/>
            <w:shd w:val="clear" w:color="auto" w:fill="auto"/>
          </w:tcPr>
          <w:p w14:paraId="38C8BE14" w14:textId="0BEBCFFD" w:rsidR="004907B2" w:rsidRPr="009A2C01" w:rsidRDefault="00EA008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21</w:t>
            </w:r>
          </w:p>
        </w:tc>
      </w:tr>
      <w:tr w:rsidR="004907B2" w:rsidRPr="00E11F92" w14:paraId="3863D01F"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528C759" w14:textId="54C2B9D9"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_phage_SPFM14</w:t>
            </w:r>
          </w:p>
        </w:tc>
        <w:tc>
          <w:tcPr>
            <w:tcW w:w="2693" w:type="dxa"/>
            <w:shd w:val="clear" w:color="auto" w:fill="auto"/>
          </w:tcPr>
          <w:p w14:paraId="4874801E" w14:textId="19A59A64" w:rsidR="004907B2" w:rsidRPr="009A2C01" w:rsidRDefault="00EA008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w:t>
            </w:r>
            <w:r>
              <w:rPr>
                <w:rFonts w:cs="Times New Roman"/>
                <w:color w:val="000000"/>
              </w:rPr>
              <w:t>4</w:t>
            </w:r>
          </w:p>
        </w:tc>
      </w:tr>
      <w:tr w:rsidR="00E11F92" w:rsidRPr="00E11F92" w14:paraId="6677EAE4"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C907E01" w14:textId="0657A14A"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_phage_SPFM12</w:t>
            </w:r>
          </w:p>
        </w:tc>
        <w:tc>
          <w:tcPr>
            <w:tcW w:w="2693" w:type="dxa"/>
            <w:shd w:val="clear" w:color="auto" w:fill="auto"/>
          </w:tcPr>
          <w:p w14:paraId="1E3EB379" w14:textId="045AFBB8" w:rsidR="00E11F92" w:rsidRPr="009A2C01" w:rsidRDefault="00EA008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w:t>
            </w:r>
            <w:r>
              <w:rPr>
                <w:rFonts w:cs="Times New Roman"/>
                <w:color w:val="000000"/>
              </w:rPr>
              <w:t>2</w:t>
            </w:r>
          </w:p>
        </w:tc>
      </w:tr>
      <w:tr w:rsidR="00E11F92" w:rsidRPr="00E11F92" w14:paraId="57BEFCB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AC0B8E7" w14:textId="683E5B02"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_phage_SPFM11</w:t>
            </w:r>
          </w:p>
        </w:tc>
        <w:tc>
          <w:tcPr>
            <w:tcW w:w="2693" w:type="dxa"/>
            <w:shd w:val="clear" w:color="auto" w:fill="auto"/>
          </w:tcPr>
          <w:p w14:paraId="2E824C89" w14:textId="74429B5F" w:rsidR="00E11F92" w:rsidRPr="009A2C01" w:rsidRDefault="00EA008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w:t>
            </w:r>
            <w:r>
              <w:rPr>
                <w:rFonts w:cs="Times New Roman"/>
                <w:color w:val="000000"/>
              </w:rPr>
              <w:t>1</w:t>
            </w:r>
          </w:p>
        </w:tc>
      </w:tr>
      <w:tr w:rsidR="00E11F92" w:rsidRPr="00E11F92" w14:paraId="72A82B9F"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30A4D36" w14:textId="61A9C117"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_phage_SPFM9</w:t>
            </w:r>
          </w:p>
        </w:tc>
        <w:tc>
          <w:tcPr>
            <w:tcW w:w="2693" w:type="dxa"/>
            <w:shd w:val="clear" w:color="auto" w:fill="auto"/>
          </w:tcPr>
          <w:p w14:paraId="6D4106A0" w14:textId="3744EFE3" w:rsidR="00E11F92" w:rsidRPr="009A2C01" w:rsidRDefault="00EA008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LR53590</w:t>
            </w:r>
            <w:r>
              <w:rPr>
                <w:rFonts w:cs="Times New Roman"/>
                <w:color w:val="000000"/>
              </w:rPr>
              <w:t>9</w:t>
            </w:r>
          </w:p>
        </w:tc>
      </w:tr>
      <w:tr w:rsidR="00E11F92" w:rsidRPr="00E11F92" w14:paraId="393FA23A"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F9AB7ED" w14:textId="5BB0DBE3"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_phage_SPFM10</w:t>
            </w:r>
          </w:p>
        </w:tc>
        <w:tc>
          <w:tcPr>
            <w:tcW w:w="2693" w:type="dxa"/>
            <w:shd w:val="clear" w:color="auto" w:fill="auto"/>
          </w:tcPr>
          <w:p w14:paraId="0D8EC59C" w14:textId="128D96A7" w:rsidR="00E11F92" w:rsidRPr="009A2C01" w:rsidRDefault="00EA008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10</w:t>
            </w:r>
          </w:p>
        </w:tc>
      </w:tr>
      <w:tr w:rsidR="00E11F92" w:rsidRPr="00E11F92" w14:paraId="78D26FB3"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322ED70" w14:textId="61150FD3"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_phage_SPFM19</w:t>
            </w:r>
          </w:p>
        </w:tc>
        <w:tc>
          <w:tcPr>
            <w:tcW w:w="2693" w:type="dxa"/>
            <w:shd w:val="clear" w:color="auto" w:fill="auto"/>
          </w:tcPr>
          <w:p w14:paraId="3DFB9D68" w14:textId="1EE1EC50" w:rsidR="00E11F92" w:rsidRPr="009A2C01" w:rsidRDefault="00EA008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w:t>
            </w:r>
            <w:r>
              <w:rPr>
                <w:rFonts w:cs="Times New Roman"/>
                <w:color w:val="000000"/>
              </w:rPr>
              <w:t>8</w:t>
            </w:r>
          </w:p>
        </w:tc>
      </w:tr>
      <w:tr w:rsidR="00E11F92" w:rsidRPr="00E11F92" w14:paraId="7FA55A5A"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71C6672" w14:textId="0450194B"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_phage_SPFM8</w:t>
            </w:r>
          </w:p>
        </w:tc>
        <w:tc>
          <w:tcPr>
            <w:tcW w:w="2693" w:type="dxa"/>
            <w:shd w:val="clear" w:color="auto" w:fill="auto"/>
          </w:tcPr>
          <w:p w14:paraId="17930EA4" w14:textId="6EC51F4E" w:rsidR="00E11F92" w:rsidRPr="009A2C01" w:rsidRDefault="00EA008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LR53590</w:t>
            </w:r>
            <w:r>
              <w:rPr>
                <w:rFonts w:cs="Times New Roman"/>
                <w:color w:val="000000"/>
              </w:rPr>
              <w:t>8</w:t>
            </w:r>
          </w:p>
        </w:tc>
      </w:tr>
      <w:tr w:rsidR="00E11F92" w:rsidRPr="00E11F92" w14:paraId="1F849ABE"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8EF7550" w14:textId="048367FE"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lastRenderedPageBreak/>
              <w:t>Salmonella</w:t>
            </w:r>
            <w:r w:rsidRPr="00E11F92">
              <w:rPr>
                <w:rFonts w:cs="Times New Roman"/>
                <w:b w:val="0"/>
                <w:color w:val="000000" w:themeColor="text1"/>
                <w:sz w:val="22"/>
                <w:szCs w:val="22"/>
              </w:rPr>
              <w:t>_phage_SPFM4</w:t>
            </w:r>
          </w:p>
        </w:tc>
        <w:tc>
          <w:tcPr>
            <w:tcW w:w="2693" w:type="dxa"/>
            <w:shd w:val="clear" w:color="auto" w:fill="auto"/>
          </w:tcPr>
          <w:p w14:paraId="457473A0" w14:textId="38046146" w:rsidR="00E11F9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LR53590</w:t>
            </w:r>
            <w:r>
              <w:rPr>
                <w:rFonts w:cs="Times New Roman"/>
                <w:color w:val="000000"/>
              </w:rPr>
              <w:t>4</w:t>
            </w:r>
          </w:p>
        </w:tc>
      </w:tr>
      <w:tr w:rsidR="00E11F92" w:rsidRPr="00E11F92" w14:paraId="1E9C06F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08549D1" w14:textId="0D53F96F"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_phage_SPFM7</w:t>
            </w:r>
          </w:p>
        </w:tc>
        <w:tc>
          <w:tcPr>
            <w:tcW w:w="2693" w:type="dxa"/>
            <w:shd w:val="clear" w:color="auto" w:fill="auto"/>
          </w:tcPr>
          <w:p w14:paraId="246DAD3F" w14:textId="51D53386" w:rsidR="00E11F92" w:rsidRPr="009A2C01" w:rsidRDefault="00EA008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LR53590</w:t>
            </w:r>
            <w:r>
              <w:rPr>
                <w:rFonts w:cs="Times New Roman"/>
                <w:color w:val="000000"/>
              </w:rPr>
              <w:t>7</w:t>
            </w:r>
          </w:p>
        </w:tc>
      </w:tr>
      <w:tr w:rsidR="00E11F92" w:rsidRPr="00E11F92" w14:paraId="472D4420"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2F8F05F" w14:textId="40384AC3"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_phage_SPFM6</w:t>
            </w:r>
          </w:p>
        </w:tc>
        <w:tc>
          <w:tcPr>
            <w:tcW w:w="2693" w:type="dxa"/>
            <w:shd w:val="clear" w:color="auto" w:fill="auto"/>
          </w:tcPr>
          <w:p w14:paraId="432A41DB" w14:textId="124BA90E" w:rsidR="00E11F92" w:rsidRPr="009A2C01" w:rsidRDefault="00EA008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rPr>
              <w:t>LR53590</w:t>
            </w:r>
            <w:r>
              <w:rPr>
                <w:rFonts w:cs="Times New Roman"/>
                <w:color w:val="000000"/>
              </w:rPr>
              <w:t>6</w:t>
            </w:r>
          </w:p>
        </w:tc>
      </w:tr>
      <w:tr w:rsidR="00E11F92" w:rsidRPr="00E11F92" w14:paraId="0001FDC5"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2B37A09" w14:textId="63DD6422"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_phage_SPFM20</w:t>
            </w:r>
          </w:p>
        </w:tc>
        <w:tc>
          <w:tcPr>
            <w:tcW w:w="2693" w:type="dxa"/>
            <w:shd w:val="clear" w:color="auto" w:fill="auto"/>
          </w:tcPr>
          <w:p w14:paraId="4A5D7FF0" w14:textId="55E392DE" w:rsidR="00E11F92" w:rsidRPr="009A2C01" w:rsidRDefault="00EA008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w:t>
            </w:r>
            <w:r>
              <w:rPr>
                <w:rFonts w:cs="Times New Roman"/>
                <w:color w:val="000000"/>
              </w:rPr>
              <w:t>1</w:t>
            </w:r>
            <w:r>
              <w:rPr>
                <w:rFonts w:cs="Times New Roman"/>
                <w:color w:val="000000"/>
              </w:rPr>
              <w:t>9</w:t>
            </w:r>
          </w:p>
        </w:tc>
      </w:tr>
      <w:tr w:rsidR="00E11F92" w:rsidRPr="00E11F92" w14:paraId="66F5630A"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F623FF4" w14:textId="60274F6D" w:rsidR="00E11F92" w:rsidRPr="00E11F92" w:rsidRDefault="00E11F92" w:rsidP="004907B2">
            <w:pPr>
              <w:spacing w:before="0" w:after="0"/>
              <w:contextualSpacing/>
              <w:rPr>
                <w:rFonts w:cs="Times New Roman"/>
                <w:b w:val="0"/>
                <w:color w:val="000000" w:themeColor="text1"/>
                <w:sz w:val="22"/>
                <w:szCs w:val="22"/>
              </w:rPr>
            </w:pPr>
            <w:r w:rsidRPr="00E11F92">
              <w:rPr>
                <w:rFonts w:cs="Times New Roman"/>
                <w:b w:val="0"/>
                <w:color w:val="000000" w:themeColor="text1"/>
                <w:sz w:val="22"/>
                <w:szCs w:val="22"/>
              </w:rPr>
              <w:t>Enterobacteria_phage_14L4</w:t>
            </w:r>
          </w:p>
        </w:tc>
        <w:tc>
          <w:tcPr>
            <w:tcW w:w="2693" w:type="dxa"/>
            <w:shd w:val="clear" w:color="auto" w:fill="auto"/>
          </w:tcPr>
          <w:p w14:paraId="773C7F87" w14:textId="2489A8BA" w:rsidR="00E11F9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LC465543</w:t>
            </w:r>
          </w:p>
        </w:tc>
      </w:tr>
      <w:tr w:rsidR="00E11F92" w:rsidRPr="00E11F92" w14:paraId="6A4DBE6F"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DE0C1D9" w14:textId="187D1082"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_phage_SPFM1</w:t>
            </w:r>
          </w:p>
        </w:tc>
        <w:tc>
          <w:tcPr>
            <w:tcW w:w="2693" w:type="dxa"/>
            <w:shd w:val="clear" w:color="auto" w:fill="auto"/>
          </w:tcPr>
          <w:p w14:paraId="627980C4" w14:textId="4C0D2AA6" w:rsidR="00E11F9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rPr>
              <w:t>LR535901</w:t>
            </w:r>
          </w:p>
        </w:tc>
      </w:tr>
      <w:tr w:rsidR="00E11F92" w:rsidRPr="00E11F92" w14:paraId="45326DD3"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BECABC6" w14:textId="76D46DE4"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_phage_SPN3US</w:t>
            </w:r>
          </w:p>
        </w:tc>
        <w:tc>
          <w:tcPr>
            <w:tcW w:w="2693" w:type="dxa"/>
            <w:shd w:val="clear" w:color="auto" w:fill="auto"/>
          </w:tcPr>
          <w:p w14:paraId="2186A346" w14:textId="00347E2F" w:rsidR="00E11F92" w:rsidRPr="009A2C01" w:rsidRDefault="009A2C01" w:rsidP="009A2C01">
            <w:pPr>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NC_027402</w:t>
            </w:r>
          </w:p>
        </w:tc>
      </w:tr>
      <w:tr w:rsidR="00E11F92" w:rsidRPr="00E11F92" w14:paraId="50960C44"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A1B4327" w14:textId="6DFFDCB6" w:rsidR="00E11F92" w:rsidRPr="00E11F92" w:rsidRDefault="00E11F92" w:rsidP="004907B2">
            <w:pPr>
              <w:spacing w:before="0" w:after="0"/>
              <w:contextualSpacing/>
              <w:rPr>
                <w:rFonts w:cs="Times New Roman"/>
                <w:b w:val="0"/>
                <w:color w:val="000000" w:themeColor="text1"/>
                <w:sz w:val="22"/>
                <w:szCs w:val="22"/>
              </w:rPr>
            </w:pPr>
            <w:r w:rsidRPr="00E11F92">
              <w:rPr>
                <w:rFonts w:cs="Times New Roman"/>
                <w:b w:val="0"/>
                <w:color w:val="000000" w:themeColor="text1"/>
                <w:sz w:val="22"/>
                <w:szCs w:val="22"/>
              </w:rPr>
              <w:t>Enterobacteria_phage_SEGD1</w:t>
            </w:r>
          </w:p>
        </w:tc>
        <w:tc>
          <w:tcPr>
            <w:tcW w:w="2693" w:type="dxa"/>
            <w:shd w:val="clear" w:color="auto" w:fill="auto"/>
          </w:tcPr>
          <w:p w14:paraId="22EBF155" w14:textId="74B45242" w:rsidR="00E11F9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KU726251</w:t>
            </w:r>
          </w:p>
        </w:tc>
      </w:tr>
      <w:tr w:rsidR="00E11F92" w:rsidRPr="00E11F92" w14:paraId="349E58A2"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D5D9EBA" w14:textId="561DD3ED"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_phage_phiSG-JL2</w:t>
            </w:r>
          </w:p>
        </w:tc>
        <w:tc>
          <w:tcPr>
            <w:tcW w:w="2693" w:type="dxa"/>
            <w:shd w:val="clear" w:color="auto" w:fill="auto"/>
          </w:tcPr>
          <w:p w14:paraId="4B9F2D6C" w14:textId="606921B3" w:rsidR="00E11F9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NC_010807</w:t>
            </w:r>
          </w:p>
        </w:tc>
      </w:tr>
      <w:tr w:rsidR="00E11F92" w:rsidRPr="00E11F92" w14:paraId="3D97C662"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3FD846C" w14:textId="1B08A7B2"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_phage_BP12A</w:t>
            </w:r>
          </w:p>
        </w:tc>
        <w:tc>
          <w:tcPr>
            <w:tcW w:w="2693" w:type="dxa"/>
            <w:shd w:val="clear" w:color="auto" w:fill="auto"/>
          </w:tcPr>
          <w:p w14:paraId="1FCE04B8" w14:textId="63ED105F" w:rsidR="00E11F9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NC_031258</w:t>
            </w:r>
          </w:p>
        </w:tc>
      </w:tr>
      <w:tr w:rsidR="00E11F92" w:rsidRPr="00E11F92" w14:paraId="51263727"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0485FDA" w14:textId="366FCC65"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_phage_Vi06</w:t>
            </w:r>
          </w:p>
        </w:tc>
        <w:tc>
          <w:tcPr>
            <w:tcW w:w="2693" w:type="dxa"/>
            <w:shd w:val="clear" w:color="auto" w:fill="auto"/>
          </w:tcPr>
          <w:p w14:paraId="4391F30E" w14:textId="15142B5C" w:rsidR="00E11F9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NC_015271</w:t>
            </w:r>
          </w:p>
        </w:tc>
      </w:tr>
      <w:tr w:rsidR="00E11F92" w:rsidRPr="00E11F92" w14:paraId="2597F5E1"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97CEDBA" w14:textId="6C868F36" w:rsidR="00E11F92" w:rsidRPr="00E11F92" w:rsidRDefault="00E11F92" w:rsidP="004907B2">
            <w:pPr>
              <w:spacing w:before="0" w:after="0"/>
              <w:contextualSpacing/>
              <w:rPr>
                <w:rFonts w:cs="Times New Roman"/>
                <w:b w:val="0"/>
                <w:color w:val="000000" w:themeColor="text1"/>
                <w:sz w:val="22"/>
                <w:szCs w:val="22"/>
              </w:rPr>
            </w:pPr>
            <w:r w:rsidRPr="00E11F92">
              <w:rPr>
                <w:rFonts w:cs="Times New Roman"/>
                <w:b w:val="0"/>
                <w:color w:val="000000" w:themeColor="text1"/>
                <w:sz w:val="22"/>
                <w:szCs w:val="22"/>
              </w:rPr>
              <w:t>Enterobacteria_phage_vB_KleM-RaK2</w:t>
            </w:r>
          </w:p>
        </w:tc>
        <w:tc>
          <w:tcPr>
            <w:tcW w:w="2693" w:type="dxa"/>
            <w:shd w:val="clear" w:color="auto" w:fill="auto"/>
          </w:tcPr>
          <w:p w14:paraId="38B8D389" w14:textId="5188C278" w:rsidR="00E11F9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NC_019526</w:t>
            </w:r>
          </w:p>
        </w:tc>
      </w:tr>
      <w:tr w:rsidR="00E11F92" w:rsidRPr="00E11F92" w14:paraId="139926D2"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8ECF3F6" w14:textId="3EFB83DD"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_phage_BP63</w:t>
            </w:r>
          </w:p>
        </w:tc>
        <w:tc>
          <w:tcPr>
            <w:tcW w:w="2693" w:type="dxa"/>
            <w:shd w:val="clear" w:color="auto" w:fill="auto"/>
          </w:tcPr>
          <w:p w14:paraId="0557C7D0" w14:textId="32D33F14" w:rsidR="00E11F9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NC_031250</w:t>
            </w:r>
          </w:p>
        </w:tc>
      </w:tr>
      <w:tr w:rsidR="00E11F92" w:rsidRPr="00E11F92" w14:paraId="4D32CF37"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16F6539" w14:textId="1A40DA45" w:rsidR="00E11F9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_phage_vB_SenMS16</w:t>
            </w:r>
          </w:p>
        </w:tc>
        <w:tc>
          <w:tcPr>
            <w:tcW w:w="2693" w:type="dxa"/>
            <w:shd w:val="clear" w:color="auto" w:fill="auto"/>
          </w:tcPr>
          <w:p w14:paraId="598B39BC" w14:textId="0970F4DD" w:rsidR="00E11F92" w:rsidRPr="009A2C01" w:rsidRDefault="009A2C01" w:rsidP="009A2C01">
            <w:pPr>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NC_020416</w:t>
            </w:r>
          </w:p>
        </w:tc>
      </w:tr>
      <w:tr w:rsidR="004907B2" w:rsidRPr="00E11F92" w14:paraId="769E3256"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00B02D2" w14:textId="797D7820"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_phage_STP4-a</w:t>
            </w:r>
          </w:p>
        </w:tc>
        <w:tc>
          <w:tcPr>
            <w:tcW w:w="2693" w:type="dxa"/>
            <w:shd w:val="clear" w:color="auto" w:fill="auto"/>
          </w:tcPr>
          <w:p w14:paraId="017813DA" w14:textId="30269A96"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NC_026607</w:t>
            </w:r>
          </w:p>
        </w:tc>
      </w:tr>
      <w:tr w:rsidR="004907B2" w:rsidRPr="00E11F92" w14:paraId="7948CFBA"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DFE0A86" w14:textId="6CA3DA7F"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_phage_STML-198</w:t>
            </w:r>
          </w:p>
        </w:tc>
        <w:tc>
          <w:tcPr>
            <w:tcW w:w="2693" w:type="dxa"/>
            <w:shd w:val="clear" w:color="auto" w:fill="auto"/>
          </w:tcPr>
          <w:p w14:paraId="05E690AC" w14:textId="0BB5DE99"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NC_027344</w:t>
            </w:r>
          </w:p>
        </w:tc>
      </w:tr>
      <w:tr w:rsidR="004907B2" w:rsidRPr="00E11F92" w14:paraId="0E1A5CF8"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9560A14" w14:textId="24EB201F"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_phage_vB_SnwM_CGG4-1</w:t>
            </w:r>
          </w:p>
        </w:tc>
        <w:tc>
          <w:tcPr>
            <w:tcW w:w="2693" w:type="dxa"/>
            <w:shd w:val="clear" w:color="auto" w:fill="auto"/>
          </w:tcPr>
          <w:p w14:paraId="74CD96AD" w14:textId="2E22080C"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NC_031065</w:t>
            </w:r>
          </w:p>
        </w:tc>
      </w:tr>
      <w:tr w:rsidR="004907B2" w:rsidRPr="00E11F92" w14:paraId="1A45FEA1" w14:textId="77777777" w:rsidTr="00EA0081">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46D3BC9" w14:textId="31559B79"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_phage_SSU5</w:t>
            </w:r>
          </w:p>
        </w:tc>
        <w:tc>
          <w:tcPr>
            <w:tcW w:w="2693" w:type="dxa"/>
            <w:shd w:val="clear" w:color="auto" w:fill="auto"/>
          </w:tcPr>
          <w:p w14:paraId="0D9B4F83" w14:textId="718D5E19"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NC_018843</w:t>
            </w:r>
          </w:p>
        </w:tc>
      </w:tr>
      <w:tr w:rsidR="004907B2" w:rsidRPr="00E11F92" w14:paraId="624C3262" w14:textId="77777777" w:rsidTr="00EA0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A461625" w14:textId="31EAEB36" w:rsidR="004907B2" w:rsidRPr="00E11F92" w:rsidRDefault="00E11F92" w:rsidP="004907B2">
            <w:pPr>
              <w:spacing w:before="0" w:after="0"/>
              <w:contextualSpacing/>
              <w:rPr>
                <w:rFonts w:cs="Times New Roman"/>
                <w:b w:val="0"/>
                <w:color w:val="000000" w:themeColor="text1"/>
                <w:sz w:val="22"/>
                <w:szCs w:val="22"/>
              </w:rPr>
            </w:pPr>
            <w:r w:rsidRPr="00BE4C46">
              <w:rPr>
                <w:rFonts w:cs="Times New Roman"/>
                <w:b w:val="0"/>
                <w:i/>
                <w:color w:val="000000" w:themeColor="text1"/>
                <w:sz w:val="22"/>
                <w:szCs w:val="22"/>
              </w:rPr>
              <w:t>Salmonella</w:t>
            </w:r>
            <w:r w:rsidRPr="00E11F92">
              <w:rPr>
                <w:rFonts w:cs="Times New Roman"/>
                <w:b w:val="0"/>
                <w:color w:val="000000" w:themeColor="text1"/>
                <w:sz w:val="22"/>
                <w:szCs w:val="22"/>
              </w:rPr>
              <w:t>_phage_IME207</w:t>
            </w:r>
          </w:p>
        </w:tc>
        <w:tc>
          <w:tcPr>
            <w:tcW w:w="2693" w:type="dxa"/>
            <w:shd w:val="clear" w:color="auto" w:fill="auto"/>
          </w:tcPr>
          <w:p w14:paraId="3DCC5100" w14:textId="0DF70F31" w:rsidR="004907B2" w:rsidRPr="009A2C01" w:rsidRDefault="009A2C01" w:rsidP="009A2C01">
            <w:pPr>
              <w:spacing w:before="0" w:after="0"/>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A2C01">
              <w:rPr>
                <w:rFonts w:cs="Times New Roman"/>
                <w:color w:val="000000" w:themeColor="text1"/>
              </w:rPr>
              <w:t>NC_031924</w:t>
            </w:r>
          </w:p>
        </w:tc>
      </w:tr>
      <w:tr w:rsidR="004907B2" w:rsidRPr="00E11F92" w14:paraId="4BD60E72" w14:textId="77777777" w:rsidTr="00EA0081">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000000"/>
            </w:tcBorders>
            <w:shd w:val="clear" w:color="auto" w:fill="auto"/>
          </w:tcPr>
          <w:p w14:paraId="2035BB16" w14:textId="3149D425" w:rsidR="004907B2" w:rsidRPr="00E11F92" w:rsidRDefault="00E11F92" w:rsidP="004907B2">
            <w:pPr>
              <w:spacing w:before="0" w:after="0"/>
              <w:contextualSpacing/>
              <w:rPr>
                <w:rFonts w:cs="Times New Roman"/>
                <w:b w:val="0"/>
                <w:color w:val="000000" w:themeColor="text1"/>
                <w:sz w:val="22"/>
                <w:szCs w:val="22"/>
              </w:rPr>
            </w:pPr>
            <w:r w:rsidRPr="00E11F92">
              <w:rPr>
                <w:rFonts w:cs="Times New Roman"/>
                <w:b w:val="0"/>
                <w:color w:val="000000" w:themeColor="text1"/>
                <w:sz w:val="22"/>
                <w:szCs w:val="22"/>
              </w:rPr>
              <w:t>Enterobacteria_phage_K1-5</w:t>
            </w:r>
          </w:p>
        </w:tc>
        <w:tc>
          <w:tcPr>
            <w:tcW w:w="2693" w:type="dxa"/>
            <w:tcBorders>
              <w:bottom w:val="single" w:sz="4" w:space="0" w:color="000000" w:themeColor="text1"/>
            </w:tcBorders>
            <w:shd w:val="clear" w:color="auto" w:fill="auto"/>
          </w:tcPr>
          <w:p w14:paraId="4856FA88" w14:textId="00397B52" w:rsidR="004907B2" w:rsidRPr="009A2C01" w:rsidRDefault="009A2C01" w:rsidP="009A2C01">
            <w:pPr>
              <w:spacing w:before="0" w:after="0"/>
              <w:contextualSpacing/>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A2C01">
              <w:rPr>
                <w:rFonts w:cs="Times New Roman"/>
                <w:color w:val="000000" w:themeColor="text1"/>
              </w:rPr>
              <w:t>NC_008152</w:t>
            </w:r>
          </w:p>
        </w:tc>
      </w:tr>
    </w:tbl>
    <w:p w14:paraId="7B65BC41" w14:textId="77777777" w:rsidR="00DE23E8" w:rsidRPr="001549D3" w:rsidRDefault="00DE23E8" w:rsidP="00654E8F">
      <w:pPr>
        <w:spacing w:before="240"/>
      </w:pPr>
    </w:p>
    <w:sectPr w:rsidR="00DE23E8" w:rsidRPr="001549D3" w:rsidSect="0093429D">
      <w:headerReference w:type="even" r:id="rId21"/>
      <w:footerReference w:type="even" r:id="rId22"/>
      <w:footerReference w:type="default" r:id="rId23"/>
      <w:headerReference w:type="first" r:id="rId2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6D15" w14:textId="77777777" w:rsidR="00A75C50" w:rsidRDefault="00A75C50" w:rsidP="00117666">
      <w:pPr>
        <w:spacing w:after="0"/>
      </w:pPr>
      <w:r>
        <w:separator/>
      </w:r>
    </w:p>
  </w:endnote>
  <w:endnote w:type="continuationSeparator" w:id="0">
    <w:p w14:paraId="0EE3A1AA" w14:textId="77777777" w:rsidR="00A75C50" w:rsidRDefault="00A75C5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454157" w:rsidRPr="00577C4C" w:rsidRDefault="00454157">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454157" w:rsidRPr="00577C4C" w:rsidRDefault="0045415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454157" w:rsidRPr="00577C4C" w:rsidRDefault="00454157">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454157" w:rsidRPr="00577C4C" w:rsidRDefault="0045415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4535" w14:textId="77777777" w:rsidR="00A75C50" w:rsidRDefault="00A75C50" w:rsidP="00117666">
      <w:pPr>
        <w:spacing w:after="0"/>
      </w:pPr>
      <w:r>
        <w:separator/>
      </w:r>
    </w:p>
  </w:footnote>
  <w:footnote w:type="continuationSeparator" w:id="0">
    <w:p w14:paraId="56166CF3" w14:textId="77777777" w:rsidR="00A75C50" w:rsidRDefault="00A75C5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454157" w:rsidRPr="009151AA" w:rsidRDefault="00454157">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454157" w:rsidRDefault="00454157"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193788"/>
    <w:rsid w:val="00267D18"/>
    <w:rsid w:val="00274347"/>
    <w:rsid w:val="002868E2"/>
    <w:rsid w:val="002869C3"/>
    <w:rsid w:val="002936E4"/>
    <w:rsid w:val="002B4A57"/>
    <w:rsid w:val="002C74CA"/>
    <w:rsid w:val="003123F4"/>
    <w:rsid w:val="003544FB"/>
    <w:rsid w:val="003D2F2D"/>
    <w:rsid w:val="00401590"/>
    <w:rsid w:val="00447801"/>
    <w:rsid w:val="00452E9C"/>
    <w:rsid w:val="00454157"/>
    <w:rsid w:val="004735C8"/>
    <w:rsid w:val="004907B2"/>
    <w:rsid w:val="004947A6"/>
    <w:rsid w:val="004961FF"/>
    <w:rsid w:val="00517A89"/>
    <w:rsid w:val="005250F2"/>
    <w:rsid w:val="005758B0"/>
    <w:rsid w:val="005922D1"/>
    <w:rsid w:val="00593EEA"/>
    <w:rsid w:val="005A5EEE"/>
    <w:rsid w:val="006375C7"/>
    <w:rsid w:val="00654E8F"/>
    <w:rsid w:val="00660D05"/>
    <w:rsid w:val="006820B1"/>
    <w:rsid w:val="006B7D14"/>
    <w:rsid w:val="00701727"/>
    <w:rsid w:val="0070566C"/>
    <w:rsid w:val="00714C50"/>
    <w:rsid w:val="00725A7D"/>
    <w:rsid w:val="00736865"/>
    <w:rsid w:val="007501BE"/>
    <w:rsid w:val="00790BB3"/>
    <w:rsid w:val="007C206C"/>
    <w:rsid w:val="00817DD6"/>
    <w:rsid w:val="0083759F"/>
    <w:rsid w:val="00885156"/>
    <w:rsid w:val="008E11DE"/>
    <w:rsid w:val="009151AA"/>
    <w:rsid w:val="0093429D"/>
    <w:rsid w:val="00943573"/>
    <w:rsid w:val="00964134"/>
    <w:rsid w:val="00970F7D"/>
    <w:rsid w:val="00994A3D"/>
    <w:rsid w:val="009A2C01"/>
    <w:rsid w:val="009C2B12"/>
    <w:rsid w:val="00A174D9"/>
    <w:rsid w:val="00A75C50"/>
    <w:rsid w:val="00AA4D24"/>
    <w:rsid w:val="00AB6715"/>
    <w:rsid w:val="00B1671E"/>
    <w:rsid w:val="00B25EB8"/>
    <w:rsid w:val="00B37F4D"/>
    <w:rsid w:val="00B61069"/>
    <w:rsid w:val="00BE4C46"/>
    <w:rsid w:val="00C52A7B"/>
    <w:rsid w:val="00C56BAF"/>
    <w:rsid w:val="00C679AA"/>
    <w:rsid w:val="00C75972"/>
    <w:rsid w:val="00CD066B"/>
    <w:rsid w:val="00CE4FEE"/>
    <w:rsid w:val="00D060CF"/>
    <w:rsid w:val="00D44791"/>
    <w:rsid w:val="00D774E8"/>
    <w:rsid w:val="00DB59C3"/>
    <w:rsid w:val="00DC259A"/>
    <w:rsid w:val="00DE23E8"/>
    <w:rsid w:val="00E11F92"/>
    <w:rsid w:val="00E52377"/>
    <w:rsid w:val="00E537AD"/>
    <w:rsid w:val="00E64E17"/>
    <w:rsid w:val="00E866C9"/>
    <w:rsid w:val="00EA0081"/>
    <w:rsid w:val="00EA3D3C"/>
    <w:rsid w:val="00EC090A"/>
    <w:rsid w:val="00ED20B5"/>
    <w:rsid w:val="00F1593F"/>
    <w:rsid w:val="00F46900"/>
    <w:rsid w:val="00F61D89"/>
    <w:rsid w:val="00FC2CA8"/>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PlainTable1">
    <w:name w:val="Plain Table 1"/>
    <w:basedOn w:val="TableNormal"/>
    <w:uiPriority w:val="99"/>
    <w:rsid w:val="00FE4E4D"/>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0493">
      <w:bodyDiv w:val="1"/>
      <w:marLeft w:val="0"/>
      <w:marRight w:val="0"/>
      <w:marTop w:val="0"/>
      <w:marBottom w:val="0"/>
      <w:divBdr>
        <w:top w:val="none" w:sz="0" w:space="0" w:color="auto"/>
        <w:left w:val="none" w:sz="0" w:space="0" w:color="auto"/>
        <w:bottom w:val="none" w:sz="0" w:space="0" w:color="auto"/>
        <w:right w:val="none" w:sz="0" w:space="0" w:color="auto"/>
      </w:divBdr>
    </w:div>
    <w:div w:id="261649982">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80401637">
      <w:bodyDiv w:val="1"/>
      <w:marLeft w:val="0"/>
      <w:marRight w:val="0"/>
      <w:marTop w:val="0"/>
      <w:marBottom w:val="0"/>
      <w:divBdr>
        <w:top w:val="none" w:sz="0" w:space="0" w:color="auto"/>
        <w:left w:val="none" w:sz="0" w:space="0" w:color="auto"/>
        <w:bottom w:val="none" w:sz="0" w:space="0" w:color="auto"/>
        <w:right w:val="none" w:sz="0" w:space="0" w:color="auto"/>
      </w:divBdr>
    </w:div>
    <w:div w:id="415714052">
      <w:bodyDiv w:val="1"/>
      <w:marLeft w:val="0"/>
      <w:marRight w:val="0"/>
      <w:marTop w:val="0"/>
      <w:marBottom w:val="0"/>
      <w:divBdr>
        <w:top w:val="none" w:sz="0" w:space="0" w:color="auto"/>
        <w:left w:val="none" w:sz="0" w:space="0" w:color="auto"/>
        <w:bottom w:val="none" w:sz="0" w:space="0" w:color="auto"/>
        <w:right w:val="none" w:sz="0" w:space="0" w:color="auto"/>
      </w:divBdr>
    </w:div>
    <w:div w:id="635792895">
      <w:bodyDiv w:val="1"/>
      <w:marLeft w:val="0"/>
      <w:marRight w:val="0"/>
      <w:marTop w:val="0"/>
      <w:marBottom w:val="0"/>
      <w:divBdr>
        <w:top w:val="none" w:sz="0" w:space="0" w:color="auto"/>
        <w:left w:val="none" w:sz="0" w:space="0" w:color="auto"/>
        <w:bottom w:val="none" w:sz="0" w:space="0" w:color="auto"/>
        <w:right w:val="none" w:sz="0" w:space="0" w:color="auto"/>
      </w:divBdr>
    </w:div>
    <w:div w:id="725226861">
      <w:bodyDiv w:val="1"/>
      <w:marLeft w:val="0"/>
      <w:marRight w:val="0"/>
      <w:marTop w:val="0"/>
      <w:marBottom w:val="0"/>
      <w:divBdr>
        <w:top w:val="none" w:sz="0" w:space="0" w:color="auto"/>
        <w:left w:val="none" w:sz="0" w:space="0" w:color="auto"/>
        <w:bottom w:val="none" w:sz="0" w:space="0" w:color="auto"/>
        <w:right w:val="none" w:sz="0" w:space="0" w:color="auto"/>
      </w:divBdr>
      <w:divsChild>
        <w:div w:id="319432575">
          <w:marLeft w:val="0"/>
          <w:marRight w:val="0"/>
          <w:marTop w:val="0"/>
          <w:marBottom w:val="0"/>
          <w:divBdr>
            <w:top w:val="none" w:sz="0" w:space="0" w:color="auto"/>
            <w:left w:val="none" w:sz="0" w:space="0" w:color="auto"/>
            <w:bottom w:val="none" w:sz="0" w:space="0" w:color="auto"/>
            <w:right w:val="none" w:sz="0" w:space="0" w:color="auto"/>
          </w:divBdr>
        </w:div>
      </w:divsChild>
    </w:div>
    <w:div w:id="766273740">
      <w:bodyDiv w:val="1"/>
      <w:marLeft w:val="0"/>
      <w:marRight w:val="0"/>
      <w:marTop w:val="0"/>
      <w:marBottom w:val="0"/>
      <w:divBdr>
        <w:top w:val="none" w:sz="0" w:space="0" w:color="auto"/>
        <w:left w:val="none" w:sz="0" w:space="0" w:color="auto"/>
        <w:bottom w:val="none" w:sz="0" w:space="0" w:color="auto"/>
        <w:right w:val="none" w:sz="0" w:space="0" w:color="auto"/>
      </w:divBdr>
      <w:divsChild>
        <w:div w:id="1159150755">
          <w:marLeft w:val="0"/>
          <w:marRight w:val="0"/>
          <w:marTop w:val="0"/>
          <w:marBottom w:val="0"/>
          <w:divBdr>
            <w:top w:val="none" w:sz="0" w:space="0" w:color="auto"/>
            <w:left w:val="none" w:sz="0" w:space="0" w:color="auto"/>
            <w:bottom w:val="none" w:sz="0" w:space="0" w:color="auto"/>
            <w:right w:val="none" w:sz="0" w:space="0" w:color="auto"/>
          </w:divBdr>
          <w:divsChild>
            <w:div w:id="12512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685">
      <w:bodyDiv w:val="1"/>
      <w:marLeft w:val="0"/>
      <w:marRight w:val="0"/>
      <w:marTop w:val="0"/>
      <w:marBottom w:val="0"/>
      <w:divBdr>
        <w:top w:val="none" w:sz="0" w:space="0" w:color="auto"/>
        <w:left w:val="none" w:sz="0" w:space="0" w:color="auto"/>
        <w:bottom w:val="none" w:sz="0" w:space="0" w:color="auto"/>
        <w:right w:val="none" w:sz="0" w:space="0" w:color="auto"/>
      </w:divBdr>
      <w:divsChild>
        <w:div w:id="711684983">
          <w:marLeft w:val="0"/>
          <w:marRight w:val="0"/>
          <w:marTop w:val="0"/>
          <w:marBottom w:val="0"/>
          <w:divBdr>
            <w:top w:val="none" w:sz="0" w:space="0" w:color="auto"/>
            <w:left w:val="none" w:sz="0" w:space="0" w:color="auto"/>
            <w:bottom w:val="none" w:sz="0" w:space="0" w:color="auto"/>
            <w:right w:val="none" w:sz="0" w:space="0" w:color="auto"/>
          </w:divBdr>
        </w:div>
        <w:div w:id="1259563633">
          <w:marLeft w:val="0"/>
          <w:marRight w:val="0"/>
          <w:marTop w:val="0"/>
          <w:marBottom w:val="0"/>
          <w:divBdr>
            <w:top w:val="none" w:sz="0" w:space="0" w:color="auto"/>
            <w:left w:val="none" w:sz="0" w:space="0" w:color="auto"/>
            <w:bottom w:val="none" w:sz="0" w:space="0" w:color="auto"/>
            <w:right w:val="none" w:sz="0" w:space="0" w:color="auto"/>
          </w:divBdr>
        </w:div>
        <w:div w:id="121387430">
          <w:marLeft w:val="0"/>
          <w:marRight w:val="0"/>
          <w:marTop w:val="0"/>
          <w:marBottom w:val="0"/>
          <w:divBdr>
            <w:top w:val="none" w:sz="0" w:space="0" w:color="auto"/>
            <w:left w:val="none" w:sz="0" w:space="0" w:color="auto"/>
            <w:bottom w:val="none" w:sz="0" w:space="0" w:color="auto"/>
            <w:right w:val="none" w:sz="0" w:space="0" w:color="auto"/>
          </w:divBdr>
        </w:div>
      </w:divsChild>
    </w:div>
    <w:div w:id="957300090">
      <w:bodyDiv w:val="1"/>
      <w:marLeft w:val="0"/>
      <w:marRight w:val="0"/>
      <w:marTop w:val="0"/>
      <w:marBottom w:val="0"/>
      <w:divBdr>
        <w:top w:val="none" w:sz="0" w:space="0" w:color="auto"/>
        <w:left w:val="none" w:sz="0" w:space="0" w:color="auto"/>
        <w:bottom w:val="none" w:sz="0" w:space="0" w:color="auto"/>
        <w:right w:val="none" w:sz="0" w:space="0" w:color="auto"/>
      </w:divBdr>
    </w:div>
    <w:div w:id="980305348">
      <w:bodyDiv w:val="1"/>
      <w:marLeft w:val="0"/>
      <w:marRight w:val="0"/>
      <w:marTop w:val="0"/>
      <w:marBottom w:val="0"/>
      <w:divBdr>
        <w:top w:val="none" w:sz="0" w:space="0" w:color="auto"/>
        <w:left w:val="none" w:sz="0" w:space="0" w:color="auto"/>
        <w:bottom w:val="none" w:sz="0" w:space="0" w:color="auto"/>
        <w:right w:val="none" w:sz="0" w:space="0" w:color="auto"/>
      </w:divBdr>
    </w:div>
    <w:div w:id="1015577606">
      <w:bodyDiv w:val="1"/>
      <w:marLeft w:val="0"/>
      <w:marRight w:val="0"/>
      <w:marTop w:val="0"/>
      <w:marBottom w:val="0"/>
      <w:divBdr>
        <w:top w:val="none" w:sz="0" w:space="0" w:color="auto"/>
        <w:left w:val="none" w:sz="0" w:space="0" w:color="auto"/>
        <w:bottom w:val="none" w:sz="0" w:space="0" w:color="auto"/>
        <w:right w:val="none" w:sz="0" w:space="0" w:color="auto"/>
      </w:divBdr>
      <w:divsChild>
        <w:div w:id="142895549">
          <w:marLeft w:val="0"/>
          <w:marRight w:val="0"/>
          <w:marTop w:val="0"/>
          <w:marBottom w:val="0"/>
          <w:divBdr>
            <w:top w:val="none" w:sz="0" w:space="0" w:color="auto"/>
            <w:left w:val="none" w:sz="0" w:space="0" w:color="auto"/>
            <w:bottom w:val="none" w:sz="0" w:space="0" w:color="auto"/>
            <w:right w:val="none" w:sz="0" w:space="0" w:color="auto"/>
          </w:divBdr>
        </w:div>
      </w:divsChild>
    </w:div>
    <w:div w:id="1017535706">
      <w:bodyDiv w:val="1"/>
      <w:marLeft w:val="0"/>
      <w:marRight w:val="0"/>
      <w:marTop w:val="0"/>
      <w:marBottom w:val="0"/>
      <w:divBdr>
        <w:top w:val="none" w:sz="0" w:space="0" w:color="auto"/>
        <w:left w:val="none" w:sz="0" w:space="0" w:color="auto"/>
        <w:bottom w:val="none" w:sz="0" w:space="0" w:color="auto"/>
        <w:right w:val="none" w:sz="0" w:space="0" w:color="auto"/>
      </w:divBdr>
      <w:divsChild>
        <w:div w:id="2013334964">
          <w:marLeft w:val="0"/>
          <w:marRight w:val="0"/>
          <w:marTop w:val="0"/>
          <w:marBottom w:val="0"/>
          <w:divBdr>
            <w:top w:val="none" w:sz="0" w:space="0" w:color="auto"/>
            <w:left w:val="none" w:sz="0" w:space="0" w:color="auto"/>
            <w:bottom w:val="none" w:sz="0" w:space="0" w:color="auto"/>
            <w:right w:val="none" w:sz="0" w:space="0" w:color="auto"/>
          </w:divBdr>
        </w:div>
      </w:divsChild>
    </w:div>
    <w:div w:id="1095320056">
      <w:bodyDiv w:val="1"/>
      <w:marLeft w:val="0"/>
      <w:marRight w:val="0"/>
      <w:marTop w:val="0"/>
      <w:marBottom w:val="0"/>
      <w:divBdr>
        <w:top w:val="none" w:sz="0" w:space="0" w:color="auto"/>
        <w:left w:val="none" w:sz="0" w:space="0" w:color="auto"/>
        <w:bottom w:val="none" w:sz="0" w:space="0" w:color="auto"/>
        <w:right w:val="none" w:sz="0" w:space="0" w:color="auto"/>
      </w:divBdr>
    </w:div>
    <w:div w:id="1112020349">
      <w:bodyDiv w:val="1"/>
      <w:marLeft w:val="0"/>
      <w:marRight w:val="0"/>
      <w:marTop w:val="0"/>
      <w:marBottom w:val="0"/>
      <w:divBdr>
        <w:top w:val="none" w:sz="0" w:space="0" w:color="auto"/>
        <w:left w:val="none" w:sz="0" w:space="0" w:color="auto"/>
        <w:bottom w:val="none" w:sz="0" w:space="0" w:color="auto"/>
        <w:right w:val="none" w:sz="0" w:space="0" w:color="auto"/>
      </w:divBdr>
    </w:div>
    <w:div w:id="1150949889">
      <w:bodyDiv w:val="1"/>
      <w:marLeft w:val="0"/>
      <w:marRight w:val="0"/>
      <w:marTop w:val="0"/>
      <w:marBottom w:val="0"/>
      <w:divBdr>
        <w:top w:val="none" w:sz="0" w:space="0" w:color="auto"/>
        <w:left w:val="none" w:sz="0" w:space="0" w:color="auto"/>
        <w:bottom w:val="none" w:sz="0" w:space="0" w:color="auto"/>
        <w:right w:val="none" w:sz="0" w:space="0" w:color="auto"/>
      </w:divBdr>
      <w:divsChild>
        <w:div w:id="1197162782">
          <w:marLeft w:val="0"/>
          <w:marRight w:val="0"/>
          <w:marTop w:val="0"/>
          <w:marBottom w:val="0"/>
          <w:divBdr>
            <w:top w:val="none" w:sz="0" w:space="0" w:color="auto"/>
            <w:left w:val="none" w:sz="0" w:space="0" w:color="auto"/>
            <w:bottom w:val="none" w:sz="0" w:space="0" w:color="auto"/>
            <w:right w:val="none" w:sz="0" w:space="0" w:color="auto"/>
          </w:divBdr>
        </w:div>
      </w:divsChild>
    </w:div>
    <w:div w:id="1200702502">
      <w:bodyDiv w:val="1"/>
      <w:marLeft w:val="0"/>
      <w:marRight w:val="0"/>
      <w:marTop w:val="0"/>
      <w:marBottom w:val="0"/>
      <w:divBdr>
        <w:top w:val="none" w:sz="0" w:space="0" w:color="auto"/>
        <w:left w:val="none" w:sz="0" w:space="0" w:color="auto"/>
        <w:bottom w:val="none" w:sz="0" w:space="0" w:color="auto"/>
        <w:right w:val="none" w:sz="0" w:space="0" w:color="auto"/>
      </w:divBdr>
      <w:divsChild>
        <w:div w:id="731542471">
          <w:marLeft w:val="0"/>
          <w:marRight w:val="0"/>
          <w:marTop w:val="0"/>
          <w:marBottom w:val="0"/>
          <w:divBdr>
            <w:top w:val="none" w:sz="0" w:space="0" w:color="auto"/>
            <w:left w:val="none" w:sz="0" w:space="0" w:color="auto"/>
            <w:bottom w:val="none" w:sz="0" w:space="0" w:color="auto"/>
            <w:right w:val="none" w:sz="0" w:space="0" w:color="auto"/>
          </w:divBdr>
        </w:div>
        <w:div w:id="1027367895">
          <w:marLeft w:val="0"/>
          <w:marRight w:val="0"/>
          <w:marTop w:val="0"/>
          <w:marBottom w:val="0"/>
          <w:divBdr>
            <w:top w:val="none" w:sz="0" w:space="0" w:color="auto"/>
            <w:left w:val="none" w:sz="0" w:space="0" w:color="auto"/>
            <w:bottom w:val="none" w:sz="0" w:space="0" w:color="auto"/>
            <w:right w:val="none" w:sz="0" w:space="0" w:color="auto"/>
          </w:divBdr>
        </w:div>
      </w:divsChild>
    </w:div>
    <w:div w:id="1296595897">
      <w:bodyDiv w:val="1"/>
      <w:marLeft w:val="0"/>
      <w:marRight w:val="0"/>
      <w:marTop w:val="0"/>
      <w:marBottom w:val="0"/>
      <w:divBdr>
        <w:top w:val="none" w:sz="0" w:space="0" w:color="auto"/>
        <w:left w:val="none" w:sz="0" w:space="0" w:color="auto"/>
        <w:bottom w:val="none" w:sz="0" w:space="0" w:color="auto"/>
        <w:right w:val="none" w:sz="0" w:space="0" w:color="auto"/>
      </w:divBdr>
    </w:div>
    <w:div w:id="143412838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27984736">
      <w:bodyDiv w:val="1"/>
      <w:marLeft w:val="0"/>
      <w:marRight w:val="0"/>
      <w:marTop w:val="0"/>
      <w:marBottom w:val="0"/>
      <w:divBdr>
        <w:top w:val="none" w:sz="0" w:space="0" w:color="auto"/>
        <w:left w:val="none" w:sz="0" w:space="0" w:color="auto"/>
        <w:bottom w:val="none" w:sz="0" w:space="0" w:color="auto"/>
        <w:right w:val="none" w:sz="0" w:space="0" w:color="auto"/>
      </w:divBdr>
    </w:div>
    <w:div w:id="1595939257">
      <w:bodyDiv w:val="1"/>
      <w:marLeft w:val="0"/>
      <w:marRight w:val="0"/>
      <w:marTop w:val="0"/>
      <w:marBottom w:val="0"/>
      <w:divBdr>
        <w:top w:val="none" w:sz="0" w:space="0" w:color="auto"/>
        <w:left w:val="none" w:sz="0" w:space="0" w:color="auto"/>
        <w:bottom w:val="none" w:sz="0" w:space="0" w:color="auto"/>
        <w:right w:val="none" w:sz="0" w:space="0" w:color="auto"/>
      </w:divBdr>
    </w:div>
    <w:div w:id="1645698820">
      <w:bodyDiv w:val="1"/>
      <w:marLeft w:val="0"/>
      <w:marRight w:val="0"/>
      <w:marTop w:val="0"/>
      <w:marBottom w:val="0"/>
      <w:divBdr>
        <w:top w:val="none" w:sz="0" w:space="0" w:color="auto"/>
        <w:left w:val="none" w:sz="0" w:space="0" w:color="auto"/>
        <w:bottom w:val="none" w:sz="0" w:space="0" w:color="auto"/>
        <w:right w:val="none" w:sz="0" w:space="0" w:color="auto"/>
      </w:divBdr>
    </w:div>
    <w:div w:id="1685091932">
      <w:bodyDiv w:val="1"/>
      <w:marLeft w:val="0"/>
      <w:marRight w:val="0"/>
      <w:marTop w:val="0"/>
      <w:marBottom w:val="0"/>
      <w:divBdr>
        <w:top w:val="none" w:sz="0" w:space="0" w:color="auto"/>
        <w:left w:val="none" w:sz="0" w:space="0" w:color="auto"/>
        <w:bottom w:val="none" w:sz="0" w:space="0" w:color="auto"/>
        <w:right w:val="none" w:sz="0" w:space="0" w:color="auto"/>
      </w:divBdr>
    </w:div>
    <w:div w:id="1877618370">
      <w:bodyDiv w:val="1"/>
      <w:marLeft w:val="0"/>
      <w:marRight w:val="0"/>
      <w:marTop w:val="0"/>
      <w:marBottom w:val="0"/>
      <w:divBdr>
        <w:top w:val="none" w:sz="0" w:space="0" w:color="auto"/>
        <w:left w:val="none" w:sz="0" w:space="0" w:color="auto"/>
        <w:bottom w:val="none" w:sz="0" w:space="0" w:color="auto"/>
        <w:right w:val="none" w:sz="0" w:space="0" w:color="auto"/>
      </w:divBdr>
    </w:div>
    <w:div w:id="2022395649">
      <w:bodyDiv w:val="1"/>
      <w:marLeft w:val="0"/>
      <w:marRight w:val="0"/>
      <w:marTop w:val="0"/>
      <w:marBottom w:val="0"/>
      <w:divBdr>
        <w:top w:val="none" w:sz="0" w:space="0" w:color="auto"/>
        <w:left w:val="none" w:sz="0" w:space="0" w:color="auto"/>
        <w:bottom w:val="none" w:sz="0" w:space="0" w:color="auto"/>
        <w:right w:val="none" w:sz="0" w:space="0" w:color="auto"/>
      </w:divBdr>
    </w:div>
    <w:div w:id="2028603553">
      <w:bodyDiv w:val="1"/>
      <w:marLeft w:val="0"/>
      <w:marRight w:val="0"/>
      <w:marTop w:val="0"/>
      <w:marBottom w:val="0"/>
      <w:divBdr>
        <w:top w:val="none" w:sz="0" w:space="0" w:color="auto"/>
        <w:left w:val="none" w:sz="0" w:space="0" w:color="auto"/>
        <w:bottom w:val="none" w:sz="0" w:space="0" w:color="auto"/>
        <w:right w:val="none" w:sz="0" w:space="0" w:color="auto"/>
      </w:divBdr>
    </w:div>
    <w:div w:id="2125036346">
      <w:bodyDiv w:val="1"/>
      <w:marLeft w:val="0"/>
      <w:marRight w:val="0"/>
      <w:marTop w:val="0"/>
      <w:marBottom w:val="0"/>
      <w:divBdr>
        <w:top w:val="none" w:sz="0" w:space="0" w:color="auto"/>
        <w:left w:val="none" w:sz="0" w:space="0" w:color="auto"/>
        <w:bottom w:val="none" w:sz="0" w:space="0" w:color="auto"/>
        <w:right w:val="none" w:sz="0" w:space="0" w:color="auto"/>
      </w:divBdr>
      <w:divsChild>
        <w:div w:id="81568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rotein/849122557" TargetMode="External"/><Relationship Id="rId13" Type="http://schemas.openxmlformats.org/officeDocument/2006/relationships/hyperlink" Target="https://www.ncbi.nlm.nih.gov/protein/849122576" TargetMode="External"/><Relationship Id="rId18" Type="http://schemas.openxmlformats.org/officeDocument/2006/relationships/hyperlink" Target="https://www.genome.jp/dbget-bin/www_bget?refseq:NC_0217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cbi.nlm.nih.gov/protein/849122611" TargetMode="External"/><Relationship Id="rId17" Type="http://schemas.openxmlformats.org/officeDocument/2006/relationships/hyperlink" Target="https://www.ncbi.nlm.nih.gov/protein/84912277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rotein/849122775" TargetMode="External"/><Relationship Id="rId20" Type="http://schemas.openxmlformats.org/officeDocument/2006/relationships/hyperlink" Target="https://www.genome.jp/dbget-bin/www_bget?refseq:NC_0312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rotein/84912256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cbi.nlm.nih.gov/protein/849122774" TargetMode="External"/><Relationship Id="rId23" Type="http://schemas.openxmlformats.org/officeDocument/2006/relationships/footer" Target="footer2.xml"/><Relationship Id="rId10" Type="http://schemas.openxmlformats.org/officeDocument/2006/relationships/hyperlink" Target="https://www.ncbi.nlm.nih.gov/protein/849122568" TargetMode="External"/><Relationship Id="rId19" Type="http://schemas.openxmlformats.org/officeDocument/2006/relationships/hyperlink" Target="https://www.genome.jp/dbget-bin/www_bget?refseq:NC_031918" TargetMode="External"/><Relationship Id="rId4" Type="http://schemas.openxmlformats.org/officeDocument/2006/relationships/settings" Target="settings.xml"/><Relationship Id="rId9" Type="http://schemas.openxmlformats.org/officeDocument/2006/relationships/hyperlink" Target="https://www.ncbi.nlm.nih.gov/protein/849122564" TargetMode="External"/><Relationship Id="rId14" Type="http://schemas.openxmlformats.org/officeDocument/2006/relationships/hyperlink" Target="https://www.ncbi.nlm.nih.gov/protein/849122582"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5D45CF-C9CE-1F43-98CC-2BD655F6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110</TotalTime>
  <Pages>5</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Dr Anisha Thanki</cp:lastModifiedBy>
  <cp:revision>5</cp:revision>
  <cp:lastPrinted>2013-10-03T12:51:00Z</cp:lastPrinted>
  <dcterms:created xsi:type="dcterms:W3CDTF">2019-03-18T15:34:00Z</dcterms:created>
  <dcterms:modified xsi:type="dcterms:W3CDTF">2019-05-20T12:42:00Z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