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8F9EE4" w14:textId="77777777" w:rsidR="00F179CC" w:rsidRPr="009A674E" w:rsidRDefault="00F179CC" w:rsidP="00F179C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A674E">
        <w:rPr>
          <w:rFonts w:ascii="Times New Roman" w:eastAsiaTheme="minorEastAsia" w:hAnsi="Times New Roman" w:cs="Times New Roman"/>
          <w:b/>
          <w:sz w:val="24"/>
          <w:szCs w:val="24"/>
        </w:rPr>
        <w:t>Appendix</w:t>
      </w:r>
    </w:p>
    <w:p w14:paraId="40CF420E" w14:textId="77777777" w:rsidR="00F179CC" w:rsidRPr="009A674E" w:rsidRDefault="00F179CC" w:rsidP="00F179CC">
      <w:pPr>
        <w:spacing w:line="480" w:lineRule="auto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w:r w:rsidRPr="009A674E">
        <w:rPr>
          <w:rFonts w:ascii="Times New Roman" w:eastAsiaTheme="minorEastAsia" w:hAnsi="Times New Roman" w:cs="Times New Roman"/>
          <w:sz w:val="24"/>
          <w:szCs w:val="24"/>
        </w:rPr>
        <w:t xml:space="preserve">Below we outline the steps for the MCMC algorithms, in particular, how parameters can be sampled from their full conditional distributions. At iteration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t</m:t>
        </m:r>
      </m:oMath>
      <w:r w:rsidRPr="009A674E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</w:p>
    <w:p w14:paraId="6A25F9E3" w14:textId="77777777" w:rsidR="00F179CC" w:rsidRPr="009A674E" w:rsidRDefault="00F179CC" w:rsidP="00F179CC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A674E">
        <w:rPr>
          <w:rFonts w:ascii="Times New Roman" w:eastAsiaTheme="minorEastAsia" w:hAnsi="Times New Roman" w:cs="Times New Roman"/>
          <w:sz w:val="24"/>
          <w:szCs w:val="24"/>
        </w:rPr>
        <w:t xml:space="preserve">1. For </w:t>
      </w:r>
      <m:oMath>
        <m:sSub>
          <m:sSub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θ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(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g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)</m:t>
            </m:r>
          </m:sub>
        </m:sSub>
      </m:oMath>
      <w:r w:rsidRPr="009A674E">
        <w:rPr>
          <w:rFonts w:ascii="Times New Roman" w:eastAsiaTheme="minorEastAsia" w:hAnsi="Times New Roman" w:cs="Times New Roman"/>
          <w:sz w:val="24"/>
          <w:szCs w:val="24"/>
        </w:rPr>
        <w:t xml:space="preserve">, draw the candidate values </w:t>
      </w:r>
      <m:oMath>
        <m:sSubSup>
          <m:sSubSup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θ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(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g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)(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d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)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*</m:t>
            </m:r>
          </m:sup>
        </m:sSubSup>
      </m:oMath>
      <w:r w:rsidRPr="009A674E">
        <w:rPr>
          <w:rFonts w:ascii="Times New Roman" w:eastAsiaTheme="minorEastAsia" w:hAnsi="Times New Roman" w:cs="Times New Roman"/>
          <w:sz w:val="24"/>
          <w:szCs w:val="24"/>
        </w:rPr>
        <w:t xml:space="preserve"> from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N</m:t>
        </m:r>
        <m:d>
          <m:d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dPr>
          <m:e>
            <m:sSubSup>
              <m:sSubSup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θ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i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g</m:t>
                    </m:r>
                  </m:e>
                </m:d>
                <m:d>
                  <m:dPr>
                    <m:ctrl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d</m:t>
                    </m:r>
                  </m:e>
                </m:d>
              </m:sub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(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t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-1)</m:t>
                </m:r>
              </m:sup>
            </m:sSub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, </m:t>
            </m:r>
            <m:sSubSup>
              <m:sSubSup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σ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θ</m:t>
                </m:r>
              </m:sub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bSup>
          </m:e>
        </m:d>
      </m:oMath>
      <w:r w:rsidRPr="009A674E">
        <w:rPr>
          <w:rFonts w:ascii="Times New Roman" w:eastAsiaTheme="minorEastAsia" w:hAnsi="Times New Roman" w:cs="Times New Roman"/>
          <w:sz w:val="24"/>
          <w:szCs w:val="24"/>
        </w:rPr>
        <w:t xml:space="preserve">, where </w:t>
      </w:r>
      <m:oMath>
        <m:sSubSup>
          <m:sSubSup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σ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θ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bSup>
      </m:oMath>
      <w:r w:rsidRPr="009A674E">
        <w:rPr>
          <w:rFonts w:ascii="Times New Roman" w:eastAsiaTheme="minorEastAsia" w:hAnsi="Times New Roman" w:cs="Times New Roman"/>
          <w:sz w:val="24"/>
          <w:szCs w:val="24"/>
        </w:rPr>
        <w:t xml:space="preserve"> is the common candidate variance of </w:t>
      </w:r>
      <m:oMath>
        <m:sSub>
          <m:sSub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θ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(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g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)(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d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)</m:t>
            </m:r>
          </m:sub>
        </m:sSub>
      </m:oMath>
      <w:r w:rsidRPr="009A674E">
        <w:rPr>
          <w:rFonts w:ascii="Times New Roman" w:eastAsiaTheme="minorEastAsia" w:hAnsi="Times New Roman" w:cs="Times New Roman"/>
          <w:sz w:val="24"/>
          <w:szCs w:val="24"/>
        </w:rPr>
        <w:t xml:space="preserve">, and accept </w:t>
      </w:r>
      <m:oMath>
        <m:sSubSup>
          <m:sSubSup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b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θ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(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g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)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*</m:t>
            </m:r>
          </m:sup>
        </m:sSubSup>
      </m:oMath>
      <w:r w:rsidRPr="009A674E">
        <w:rPr>
          <w:rFonts w:ascii="Times New Roman" w:eastAsiaTheme="minorEastAsia" w:hAnsi="Times New Roman" w:cs="Times New Roman"/>
          <w:sz w:val="24"/>
          <w:szCs w:val="24"/>
        </w:rPr>
        <w:t>, with probability</w:t>
      </w:r>
    </w:p>
    <w:p w14:paraId="4DF05B65" w14:textId="77777777" w:rsidR="00F179CC" w:rsidRPr="009A674E" w:rsidRDefault="00F179CC" w:rsidP="00F179CC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func>
            <m:func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min</m:t>
              </m:r>
            </m:fName>
            <m:e>
              <m:d>
                <m:dPr>
                  <m:begChr m:val="{"/>
                  <m:endChr m:val="}"/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1,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P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</m:ctrlPr>
                        </m:dPr>
                        <m:e>
                          <m:sSubSup>
                            <m:sSubSupPr>
                              <m:ctrlP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</m:ctrlPr>
                            </m:sSub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θ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i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  <m:t>g</m:t>
                                  </m:r>
                                </m:e>
                              </m:d>
                            </m:sub>
                            <m:sup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  <m:t>*</m:t>
                                  </m:r>
                                </m:e>
                              </m:d>
                            </m:sup>
                          </m:sSub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|</m:t>
                          </m:r>
                          <m:sSubSup>
                            <m:sSubSupPr>
                              <m:ctrlP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</m:ctrlPr>
                            </m:sSub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ω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i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  <m:t>g</m:t>
                                  </m:r>
                                </m:e>
                              </m:d>
                            </m:sub>
                            <m:sup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  <m:t>t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  <m:t>-1</m:t>
                                  </m:r>
                                </m:e>
                              </m:d>
                            </m:sup>
                          </m:sSub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 xml:space="preserve">,  </m:t>
                          </m:r>
                          <m:sSubSup>
                            <m:sSubSupPr>
                              <m:ctrlP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</m:ctrlPr>
                            </m:sSub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μ</m:t>
                              </m:r>
                            </m:e>
                            <m:sub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  <m:t>g</m:t>
                                  </m:r>
                                </m:e>
                              </m:d>
                            </m:sub>
                            <m:sup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  <m:t>t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  <m:t>-1</m:t>
                                  </m:r>
                                </m:e>
                              </m:d>
                            </m:sup>
                          </m:sSub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 xml:space="preserve">, </m:t>
                          </m:r>
                          <m:sSubSup>
                            <m:sSubSupPr>
                              <m:ctrlP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</m:ctrlPr>
                            </m:sSubSupPr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  <m:t>σ</m:t>
                                  </m:r>
                                </m:e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sup>
                              </m:sSup>
                            </m:e>
                            <m:sub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  <m:t>g</m:t>
                                  </m:r>
                                </m:e>
                              </m:d>
                            </m:sub>
                            <m:sup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  <m:t>t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  <m:t>-1</m:t>
                                  </m:r>
                                </m:e>
                              </m:d>
                            </m:sup>
                          </m:sSub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 xml:space="preserve">, </m:t>
                          </m:r>
                          <m:sSubSup>
                            <m:sSubSupPr>
                              <m:ctrlP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</m:ctrlPr>
                            </m:sSub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λ</m:t>
                              </m:r>
                            </m:e>
                            <m:sub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  <m:t>g</m:t>
                                  </m:r>
                                </m:e>
                              </m:d>
                            </m:sub>
                            <m:sup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  <m:t>t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  <m:t>-1</m:t>
                                  </m:r>
                                </m:e>
                              </m:d>
                            </m:sup>
                          </m:sSubSup>
                        </m:e>
                      </m:d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L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  <m:sub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  <m:t>g</m:t>
                                  </m:r>
                                </m:e>
                              </m:d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|</m:t>
                          </m:r>
                          <m:sSubSup>
                            <m:sSubSupPr>
                              <m:ctrlP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</m:ctrlPr>
                            </m:sSub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θ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i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  <m:t>g</m:t>
                                  </m:r>
                                </m:e>
                              </m:d>
                            </m:sub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*</m:t>
                              </m:r>
                            </m:sup>
                          </m:sSub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 xml:space="preserve">, 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α</m:t>
                              </m:r>
                            </m:e>
                            <m:sup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  <m:t>t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  <m:t>-1</m:t>
                                  </m:r>
                                </m:e>
                              </m:d>
                            </m:sup>
                          </m:s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 xml:space="preserve">, 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β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(</m:t>
                              </m:r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t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-1)</m:t>
                              </m:r>
                            </m:sup>
                          </m:sSup>
                        </m:e>
                      </m:d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P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</m:ctrlPr>
                        </m:dPr>
                        <m:e>
                          <m:sSubSup>
                            <m:sSubSupPr>
                              <m:ctrlP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</m:ctrlPr>
                            </m:sSub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θ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i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  <m:t>g</m:t>
                                  </m:r>
                                </m:e>
                              </m:d>
                            </m:sub>
                            <m:sup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  <m:t>t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  <m:t>-1</m:t>
                                  </m:r>
                                </m:e>
                              </m:d>
                            </m:sup>
                          </m:sSub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|</m:t>
                          </m:r>
                          <m:sSubSup>
                            <m:sSubSupPr>
                              <m:ctrlP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</m:ctrlPr>
                            </m:sSub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ω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i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  <m:t>g</m:t>
                                  </m:r>
                                </m:e>
                              </m:d>
                            </m:sub>
                            <m:sup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  <m:t>t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  <m:t>-1</m:t>
                                  </m:r>
                                </m:e>
                              </m:d>
                            </m:sup>
                          </m:sSub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 xml:space="preserve">,  </m:t>
                          </m:r>
                          <m:sSubSup>
                            <m:sSubSupPr>
                              <m:ctrlP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</m:ctrlPr>
                            </m:sSub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μ</m:t>
                              </m:r>
                            </m:e>
                            <m:sub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  <m:t>g</m:t>
                                  </m:r>
                                </m:e>
                              </m:d>
                            </m:sub>
                            <m:sup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  <m:t>t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  <m:t>-1</m:t>
                                  </m:r>
                                </m:e>
                              </m:d>
                            </m:sup>
                          </m:sSub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 xml:space="preserve">, </m:t>
                          </m:r>
                          <m:sSubSup>
                            <m:sSubSupPr>
                              <m:ctrlP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</m:ctrlPr>
                            </m:sSubSupPr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  <m:t>σ</m:t>
                                  </m:r>
                                </m:e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sup>
                              </m:sSup>
                            </m:e>
                            <m:sub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  <m:t>g</m:t>
                                  </m:r>
                                </m:e>
                              </m:d>
                            </m:sub>
                            <m:sup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  <m:t>t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  <m:t>-1</m:t>
                                  </m:r>
                                </m:e>
                              </m:d>
                            </m:sup>
                          </m:sSub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 xml:space="preserve">, </m:t>
                          </m:r>
                          <m:sSubSup>
                            <m:sSubSupPr>
                              <m:ctrlP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</m:ctrlPr>
                            </m:sSub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λ</m:t>
                              </m:r>
                            </m:e>
                            <m:sub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  <m:t>g</m:t>
                                  </m:r>
                                </m:e>
                              </m:d>
                            </m:sub>
                            <m:sup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  <m:t>t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  <m:t>-1</m:t>
                                  </m:r>
                                </m:e>
                              </m:d>
                            </m:sup>
                          </m:sSubSup>
                        </m:e>
                      </m:d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L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  <m:sub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  <m:t>g</m:t>
                                  </m:r>
                                </m:e>
                              </m:d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|</m:t>
                          </m:r>
                          <m:sSubSup>
                            <m:sSubSupPr>
                              <m:ctrlP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</m:ctrlPr>
                            </m:sSub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θ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i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  <m:t>g</m:t>
                                  </m:r>
                                </m:e>
                              </m:d>
                            </m:sub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(</m:t>
                              </m:r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t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-1)</m:t>
                              </m:r>
                            </m:sup>
                          </m:sSub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 xml:space="preserve">, 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α</m:t>
                              </m:r>
                            </m:e>
                            <m:sup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  <m:t>t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  <m:t>-1</m:t>
                                  </m:r>
                                </m:e>
                              </m:d>
                            </m:sup>
                          </m:s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 xml:space="preserve">, 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β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(</m:t>
                              </m:r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t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-1)</m:t>
                              </m:r>
                            </m:sup>
                          </m:sSup>
                        </m:e>
                      </m:d>
                    </m:den>
                  </m:f>
                </m:e>
              </m:d>
            </m:e>
          </m:func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.</m:t>
          </m:r>
        </m:oMath>
      </m:oMathPara>
    </w:p>
    <w:p w14:paraId="18EF1B0B" w14:textId="77777777" w:rsidR="00F179CC" w:rsidRPr="009A674E" w:rsidRDefault="00F179CC" w:rsidP="00F179CC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A674E">
        <w:rPr>
          <w:rFonts w:ascii="Times New Roman" w:eastAsiaTheme="minorEastAsia" w:hAnsi="Times New Roman" w:cs="Times New Roman"/>
          <w:sz w:val="24"/>
          <w:szCs w:val="24"/>
        </w:rPr>
        <w:t xml:space="preserve">2. Draw </w:t>
      </w:r>
      <m:oMath>
        <m:sSub>
          <m:sSub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Σ</m:t>
            </m:r>
          </m:e>
          <m:sub>
            <m:sSub>
              <m:sSub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ω</m:t>
                </m:r>
              </m:e>
              <m:sub>
                <m:d>
                  <m:dPr>
                    <m:ctrl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g</m:t>
                    </m:r>
                  </m:e>
                </m:d>
              </m:sub>
            </m:sSub>
          </m:sub>
        </m:sSub>
      </m:oMath>
      <w:r w:rsidRPr="009A674E">
        <w:rPr>
          <w:rFonts w:ascii="Times New Roman" w:eastAsiaTheme="minorEastAsia" w:hAnsi="Times New Roman" w:cs="Times New Roman"/>
          <w:sz w:val="24"/>
          <w:szCs w:val="24"/>
        </w:rPr>
        <w:t xml:space="preserve"> from the Inverse-Wishart distribution, </w:t>
      </w:r>
    </w:p>
    <w:p w14:paraId="27ED374F" w14:textId="77777777" w:rsidR="00F179CC" w:rsidRPr="009A674E" w:rsidRDefault="00F179CC" w:rsidP="00F179CC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Σ</m:t>
              </m:r>
            </m:e>
            <m:sub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ω</m:t>
                  </m:r>
                </m:e>
                <m:sub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g</m:t>
                      </m:r>
                    </m:e>
                  </m:d>
                </m:sub>
              </m:sSub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∼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Inverse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 xml:space="preserve"> 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Wishart</m:t>
          </m:r>
          <m:d>
            <m:d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ν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I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ν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0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I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, </m:t>
              </m:r>
              <m:sSubSup>
                <m:sSubSup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Λ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I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-1</m:t>
                  </m:r>
                </m:sup>
              </m:sSub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Λ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0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+Σ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ω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ω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'</m:t>
                  </m:r>
                </m:sup>
              </m:sSup>
            </m:e>
          </m:d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.</m:t>
          </m:r>
        </m:oMath>
      </m:oMathPara>
    </w:p>
    <w:p w14:paraId="526FA206" w14:textId="77777777" w:rsidR="00F179CC" w:rsidRPr="009A674E" w:rsidRDefault="00F179CC" w:rsidP="00F179CC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A674E">
        <w:rPr>
          <w:rFonts w:ascii="Times New Roman" w:eastAsiaTheme="minorEastAsia" w:hAnsi="Times New Roman" w:cs="Times New Roman"/>
          <w:sz w:val="24"/>
          <w:szCs w:val="24"/>
        </w:rPr>
        <w:t xml:space="preserve">The sampled </w:t>
      </w:r>
      <m:oMath>
        <m:sSub>
          <m:sSub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Σ</m:t>
            </m:r>
          </m:e>
          <m:sub>
            <m:sSub>
              <m:sSub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ω</m:t>
                </m:r>
              </m:e>
              <m:sub>
                <m:d>
                  <m:dPr>
                    <m:ctrl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g</m:t>
                    </m:r>
                  </m:e>
                </m:d>
              </m:sub>
            </m:sSub>
          </m:sub>
        </m:sSub>
      </m:oMath>
      <w:r w:rsidRPr="009A674E">
        <w:rPr>
          <w:rFonts w:ascii="Times New Roman" w:eastAsiaTheme="minorEastAsia" w:hAnsi="Times New Roman" w:cs="Times New Roman"/>
          <w:sz w:val="24"/>
          <w:szCs w:val="24"/>
        </w:rPr>
        <w:t xml:space="preserve"> is then transformed into the corresponding </w:t>
      </w:r>
      <m:oMath>
        <m:sSub>
          <m:sSub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ρ</m:t>
            </m:r>
          </m:e>
          <m:sub>
            <m:sSub>
              <m:sSub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ω</m:t>
                </m:r>
              </m:e>
              <m:sub>
                <m:d>
                  <m:dPr>
                    <m:ctrl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g</m:t>
                    </m:r>
                  </m:e>
                </m:d>
              </m:sub>
            </m:sSub>
          </m:sub>
        </m:sSub>
      </m:oMath>
      <w:r w:rsidRPr="009A674E">
        <w:rPr>
          <w:rFonts w:ascii="Times New Roman" w:eastAsiaTheme="minorEastAsia" w:hAnsi="Times New Roman" w:cs="Times New Roman"/>
          <w:sz w:val="24"/>
          <w:szCs w:val="24"/>
        </w:rPr>
        <w:t xml:space="preserve">. The provisional </w:t>
      </w:r>
      <m:oMath>
        <m:sSub>
          <m:sSub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ρ</m:t>
            </m:r>
          </m:e>
          <m:sub>
            <m:sSub>
              <m:sSub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ω</m:t>
                </m:r>
              </m:e>
              <m:sub>
                <m:d>
                  <m:dPr>
                    <m:ctrl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g</m:t>
                    </m:r>
                  </m:e>
                </m:d>
              </m:sub>
            </m:sSub>
          </m:sub>
        </m:sSub>
      </m:oMath>
      <w:r w:rsidRPr="009A674E">
        <w:rPr>
          <w:rFonts w:ascii="Times New Roman" w:eastAsiaTheme="minorEastAsia" w:hAnsi="Times New Roman" w:cs="Times New Roman"/>
          <w:sz w:val="24"/>
          <w:szCs w:val="24"/>
        </w:rPr>
        <w:t xml:space="preserve"> is accepted based on the M-H acceptance probability set by comparing the determinants of the provisional and previous values, that is,</w:t>
      </w:r>
    </w:p>
    <w:p w14:paraId="1FA78F3B" w14:textId="77777777" w:rsidR="00F179CC" w:rsidRPr="009A674E" w:rsidRDefault="00F179CC" w:rsidP="00F179CC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func>
            <m:func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min</m:t>
              </m:r>
            </m:fName>
            <m:e>
              <m:d>
                <m:dPr>
                  <m:begChr m:val="{"/>
                  <m:endChr m:val="}"/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1,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</m:ctrlPr>
                    </m:fPr>
                    <m:num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</m:ctrlPr>
                        </m:dPr>
                        <m:e>
                          <m:sSubSup>
                            <m:sSubSupPr>
                              <m:ctrlP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</m:ctrlPr>
                            </m:sSub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ρ</m:t>
                              </m:r>
                            </m:e>
                            <m:sub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  <m:t>ω</m:t>
                                  </m:r>
                                </m:e>
                                <m:sub>
                                  <m:d>
                                    <m:dPr>
                                      <m:ctrlPr>
                                        <w:rPr>
                                          <w:rFonts w:ascii="Cambria Math" w:eastAsiaTheme="minorEastAsia" w:hAnsi="Cambria Math" w:cs="Times New Roman"/>
                                          <w:sz w:val="24"/>
                                          <w:szCs w:val="24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Theme="minorEastAsia" w:hAnsi="Cambria Math" w:cs="Times New Roman"/>
                                          <w:sz w:val="24"/>
                                          <w:szCs w:val="24"/>
                                        </w:rPr>
                                        <m:t>g</m:t>
                                      </m:r>
                                    </m:e>
                                  </m:d>
                                </m:sub>
                              </m:sSub>
                            </m:sub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(*)</m:t>
                              </m:r>
                            </m:sup>
                          </m:sSubSup>
                        </m:e>
                      </m:d>
                    </m:num>
                    <m:den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</m:ctrlPr>
                        </m:dPr>
                        <m:e>
                          <m:sSubSup>
                            <m:sSubSupPr>
                              <m:ctrlP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</m:ctrlPr>
                            </m:sSub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ρ</m:t>
                              </m:r>
                            </m:e>
                            <m:sub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  <m:t>ω</m:t>
                                  </m:r>
                                </m:e>
                                <m:sub>
                                  <m:d>
                                    <m:dPr>
                                      <m:ctrlPr>
                                        <w:rPr>
                                          <w:rFonts w:ascii="Cambria Math" w:eastAsiaTheme="minorEastAsia" w:hAnsi="Cambria Math" w:cs="Times New Roman"/>
                                          <w:sz w:val="24"/>
                                          <w:szCs w:val="24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Theme="minorEastAsia" w:hAnsi="Cambria Math" w:cs="Times New Roman"/>
                                          <w:sz w:val="24"/>
                                          <w:szCs w:val="24"/>
                                        </w:rPr>
                                        <m:t>g</m:t>
                                      </m:r>
                                    </m:e>
                                  </m:d>
                                </m:sub>
                              </m:sSub>
                            </m:sub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(</m:t>
                              </m:r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t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-1)</m:t>
                              </m:r>
                            </m:sup>
                          </m:sSubSup>
                        </m:e>
                      </m:d>
                    </m:den>
                  </m:f>
                </m:e>
              </m:d>
            </m:e>
          </m:func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.</m:t>
          </m:r>
        </m:oMath>
      </m:oMathPara>
    </w:p>
    <w:p w14:paraId="7A2E961C" w14:textId="77777777" w:rsidR="00F179CC" w:rsidRPr="009A674E" w:rsidRDefault="00F179CC" w:rsidP="00F179CC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A674E">
        <w:rPr>
          <w:rFonts w:ascii="Times New Roman" w:eastAsiaTheme="minorEastAsia" w:hAnsi="Times New Roman" w:cs="Times New Roman"/>
          <w:sz w:val="24"/>
          <w:szCs w:val="24"/>
        </w:rPr>
        <w:t xml:space="preserve">3. For </w:t>
      </w:r>
      <m:oMath>
        <m:sSub>
          <m:sSub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ω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(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g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)</m:t>
            </m:r>
          </m:sub>
        </m:sSub>
      </m:oMath>
      <w:r w:rsidRPr="009A674E">
        <w:rPr>
          <w:rFonts w:ascii="Times New Roman" w:eastAsiaTheme="minorEastAsia" w:hAnsi="Times New Roman" w:cs="Times New Roman"/>
          <w:sz w:val="24"/>
          <w:szCs w:val="24"/>
        </w:rPr>
        <w:t xml:space="preserve">, draw the candidate values </w:t>
      </w:r>
      <m:oMath>
        <m:sSubSup>
          <m:sSubSup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ω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(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g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)(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d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)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*</m:t>
            </m:r>
          </m:sup>
        </m:sSubSup>
      </m:oMath>
      <w:r w:rsidRPr="009A674E">
        <w:rPr>
          <w:rFonts w:ascii="Times New Roman" w:eastAsiaTheme="minorEastAsia" w:hAnsi="Times New Roman" w:cs="Times New Roman"/>
          <w:sz w:val="24"/>
          <w:szCs w:val="24"/>
        </w:rPr>
        <w:t xml:space="preserve"> from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N</m:t>
        </m:r>
        <m:d>
          <m:d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dPr>
          <m:e>
            <m:sSubSup>
              <m:sSubSup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ω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i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g</m:t>
                    </m:r>
                  </m:e>
                </m:d>
                <m:d>
                  <m:dPr>
                    <m:ctrl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d</m:t>
                    </m:r>
                  </m:e>
                </m:d>
              </m:sub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(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t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-1)</m:t>
                </m:r>
              </m:sup>
            </m:sSub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, </m:t>
            </m:r>
            <m:sSubSup>
              <m:sSubSup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σ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ω</m:t>
                </m:r>
              </m:sub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bSup>
          </m:e>
        </m:d>
      </m:oMath>
      <w:r w:rsidRPr="009A674E">
        <w:rPr>
          <w:rFonts w:ascii="Times New Roman" w:eastAsiaTheme="minorEastAsia" w:hAnsi="Times New Roman" w:cs="Times New Roman"/>
          <w:sz w:val="24"/>
          <w:szCs w:val="24"/>
        </w:rPr>
        <w:t xml:space="preserve">, where </w:t>
      </w:r>
      <m:oMath>
        <m:sSubSup>
          <m:sSubSup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σ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ω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bSup>
      </m:oMath>
      <w:r w:rsidRPr="009A674E">
        <w:rPr>
          <w:rFonts w:ascii="Times New Roman" w:eastAsiaTheme="minorEastAsia" w:hAnsi="Times New Roman" w:cs="Times New Roman"/>
          <w:sz w:val="24"/>
          <w:szCs w:val="24"/>
        </w:rPr>
        <w:t xml:space="preserve"> is the common candidate variance of </w:t>
      </w:r>
      <m:oMath>
        <m:sSub>
          <m:sSub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ω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(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g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)(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d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)</m:t>
            </m:r>
          </m:sub>
        </m:sSub>
      </m:oMath>
      <w:r w:rsidRPr="009A674E">
        <w:rPr>
          <w:rFonts w:ascii="Times New Roman" w:eastAsiaTheme="minorEastAsia" w:hAnsi="Times New Roman" w:cs="Times New Roman"/>
          <w:sz w:val="24"/>
          <w:szCs w:val="24"/>
        </w:rPr>
        <w:t xml:space="preserve">, and accept </w:t>
      </w:r>
      <m:oMath>
        <m:sSubSup>
          <m:sSubSup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b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ω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(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g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)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*</m:t>
            </m:r>
          </m:sup>
        </m:sSubSup>
      </m:oMath>
      <w:r w:rsidRPr="009A674E">
        <w:rPr>
          <w:rFonts w:ascii="Times New Roman" w:eastAsiaTheme="minorEastAsia" w:hAnsi="Times New Roman" w:cs="Times New Roman"/>
          <w:sz w:val="24"/>
          <w:szCs w:val="24"/>
        </w:rPr>
        <w:t>, with probability</w:t>
      </w:r>
    </w:p>
    <w:p w14:paraId="68419B8B" w14:textId="77777777" w:rsidR="00F179CC" w:rsidRPr="009A674E" w:rsidRDefault="00F179CC" w:rsidP="00F179CC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func>
            <m:func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min</m:t>
              </m:r>
            </m:fName>
            <m:e>
              <m:d>
                <m:dPr>
                  <m:begChr m:val="{"/>
                  <m:endChr m:val="}"/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1,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P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</m:ctrlPr>
                        </m:dPr>
                        <m:e>
                          <m:sSubSup>
                            <m:sSubSupPr>
                              <m:ctrlP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</m:ctrlPr>
                            </m:sSub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ω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i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  <m:t>g</m:t>
                                  </m:r>
                                </m:e>
                              </m:d>
                            </m:sub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*</m:t>
                              </m:r>
                            </m:sup>
                          </m:sSubSup>
                        </m:e>
                      </m:d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P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</m:ctrlPr>
                        </m:dPr>
                        <m:e>
                          <m:sSubSup>
                            <m:sSubSupPr>
                              <m:ctrlP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</m:ctrlPr>
                            </m:sSub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θ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i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  <m:t>g</m:t>
                                  </m:r>
                                </m:e>
                              </m:d>
                            </m:sub>
                            <m:sup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  <m:t>t</m:t>
                                  </m:r>
                                </m:e>
                              </m:d>
                            </m:sup>
                          </m:sSub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|</m:t>
                          </m:r>
                          <m:sSubSup>
                            <m:sSubSupPr>
                              <m:ctrlP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</m:ctrlPr>
                            </m:sSub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ω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i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  <m:t>g</m:t>
                                  </m:r>
                                </m:e>
                              </m:d>
                            </m:sub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*</m:t>
                              </m:r>
                            </m:sup>
                          </m:sSub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 xml:space="preserve">,  </m:t>
                          </m:r>
                          <m:sSubSup>
                            <m:sSubSupPr>
                              <m:ctrlP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</m:ctrlPr>
                            </m:sSub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μ</m:t>
                              </m:r>
                            </m:e>
                            <m:sub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  <m:t>g</m:t>
                                  </m:r>
                                </m:e>
                              </m:d>
                            </m:sub>
                            <m:sup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  <m:t>t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  <m:t>-1</m:t>
                                  </m:r>
                                </m:e>
                              </m:d>
                            </m:sup>
                          </m:sSub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 xml:space="preserve">, </m:t>
                          </m:r>
                          <m:sSubSup>
                            <m:sSubSupPr>
                              <m:ctrlP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</m:ctrlPr>
                            </m:sSubSupPr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  <m:t>σ</m:t>
                                  </m:r>
                                </m:e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sup>
                              </m:sSup>
                            </m:e>
                            <m:sub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  <m:t>g</m:t>
                                  </m:r>
                                </m:e>
                              </m:d>
                            </m:sub>
                            <m:sup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  <m:t>t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  <m:t>-1</m:t>
                                  </m:r>
                                </m:e>
                              </m:d>
                            </m:sup>
                          </m:sSub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 xml:space="preserve">, </m:t>
                          </m:r>
                          <m:sSubSup>
                            <m:sSubSupPr>
                              <m:ctrlP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</m:ctrlPr>
                            </m:sSub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λ</m:t>
                              </m:r>
                            </m:e>
                            <m:sub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  <m:t>g</m:t>
                                  </m:r>
                                </m:e>
                              </m:d>
                            </m:sub>
                            <m:sup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  <m:t>t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  <m:t>-1</m:t>
                                  </m:r>
                                </m:e>
                              </m:d>
                            </m:sup>
                          </m:sSubSup>
                        </m:e>
                      </m:d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P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</m:ctrlPr>
                        </m:dPr>
                        <m:e>
                          <m:sSubSup>
                            <m:sSubSupPr>
                              <m:ctrlP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</m:ctrlPr>
                            </m:sSub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ω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i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  <m:t>g</m:t>
                                  </m:r>
                                </m:e>
                              </m:d>
                            </m:sub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(</m:t>
                              </m:r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t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-1)</m:t>
                              </m:r>
                            </m:sup>
                          </m:sSubSup>
                        </m:e>
                      </m:d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P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</m:ctrlPr>
                        </m:dPr>
                        <m:e>
                          <m:sSubSup>
                            <m:sSubSupPr>
                              <m:ctrlP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</m:ctrlPr>
                            </m:sSub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θ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i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  <m:t>g</m:t>
                                  </m:r>
                                </m:e>
                              </m:d>
                            </m:sub>
                            <m:sup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  <m:t>t</m:t>
                                  </m:r>
                                </m:e>
                              </m:d>
                            </m:sup>
                          </m:sSub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|</m:t>
                          </m:r>
                          <m:sSubSup>
                            <m:sSubSupPr>
                              <m:ctrlP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</m:ctrlPr>
                            </m:sSub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ω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i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  <m:t>g</m:t>
                                  </m:r>
                                </m:e>
                              </m:d>
                            </m:sub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(</m:t>
                              </m:r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t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-1)</m:t>
                              </m:r>
                            </m:sup>
                          </m:sSub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 xml:space="preserve">,  </m:t>
                          </m:r>
                          <m:sSubSup>
                            <m:sSubSupPr>
                              <m:ctrlP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</m:ctrlPr>
                            </m:sSub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μ</m:t>
                              </m:r>
                            </m:e>
                            <m:sub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  <m:t>g</m:t>
                                  </m:r>
                                </m:e>
                              </m:d>
                            </m:sub>
                            <m:sup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  <m:t>t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  <m:t>-1</m:t>
                                  </m:r>
                                </m:e>
                              </m:d>
                            </m:sup>
                          </m:sSub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 xml:space="preserve">, </m:t>
                          </m:r>
                          <m:sSubSup>
                            <m:sSubSupPr>
                              <m:ctrlP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</m:ctrlPr>
                            </m:sSubSupPr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  <m:t>σ</m:t>
                                  </m:r>
                                </m:e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sup>
                              </m:sSup>
                            </m:e>
                            <m:sub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  <m:t>g</m:t>
                                  </m:r>
                                </m:e>
                              </m:d>
                            </m:sub>
                            <m:sup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  <m:t>t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  <m:t>-1</m:t>
                                  </m:r>
                                </m:e>
                              </m:d>
                            </m:sup>
                          </m:sSub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 xml:space="preserve">, </m:t>
                          </m:r>
                          <m:sSubSup>
                            <m:sSubSupPr>
                              <m:ctrlP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</m:ctrlPr>
                            </m:sSub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λ</m:t>
                              </m:r>
                            </m:e>
                            <m:sub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  <m:t>g</m:t>
                                  </m:r>
                                </m:e>
                              </m:d>
                            </m:sub>
                            <m:sup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  <m:t>t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  <m:t>-1</m:t>
                                  </m:r>
                                </m:e>
                              </m:d>
                            </m:sup>
                          </m:sSubSup>
                        </m:e>
                      </m:d>
                    </m:den>
                  </m:f>
                </m:e>
              </m:d>
            </m:e>
          </m:func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.</m:t>
          </m:r>
        </m:oMath>
      </m:oMathPara>
    </w:p>
    <w:p w14:paraId="37F90893" w14:textId="77777777" w:rsidR="00F179CC" w:rsidRPr="009A674E" w:rsidRDefault="00F179CC" w:rsidP="00F179CC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A674E">
        <w:rPr>
          <w:rFonts w:ascii="Times New Roman" w:eastAsiaTheme="minorEastAsia" w:hAnsi="Times New Roman" w:cs="Times New Roman"/>
          <w:sz w:val="24"/>
          <w:szCs w:val="24"/>
        </w:rPr>
        <w:t xml:space="preserve">4. For </w:t>
      </w:r>
      <m:oMath>
        <m:sSub>
          <m:sSub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λ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(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g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)</m:t>
            </m:r>
          </m:sub>
        </m:sSub>
      </m:oMath>
      <w:r w:rsidRPr="009A674E">
        <w:rPr>
          <w:rFonts w:ascii="Times New Roman" w:eastAsiaTheme="minorEastAsia" w:hAnsi="Times New Roman" w:cs="Times New Roman"/>
          <w:sz w:val="24"/>
          <w:szCs w:val="24"/>
        </w:rPr>
        <w:t xml:space="preserve">, draw the candidate values </w:t>
      </w:r>
      <m:oMath>
        <m:sSubSup>
          <m:sSubSup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λ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(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g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)(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d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)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*</m:t>
            </m:r>
          </m:sup>
        </m:sSubSup>
      </m:oMath>
      <w:r w:rsidRPr="009A674E">
        <w:rPr>
          <w:rFonts w:ascii="Times New Roman" w:eastAsiaTheme="minorEastAsia" w:hAnsi="Times New Roman" w:cs="Times New Roman"/>
          <w:sz w:val="24"/>
          <w:szCs w:val="24"/>
        </w:rPr>
        <w:t xml:space="preserve"> from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N</m:t>
        </m:r>
        <m:d>
          <m:d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dPr>
          <m:e>
            <m:sSubSup>
              <m:sSubSup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λ</m:t>
                </m:r>
              </m:e>
              <m:sub>
                <m:d>
                  <m:dPr>
                    <m:ctrl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g</m:t>
                    </m:r>
                  </m:e>
                </m:d>
                <m:d>
                  <m:dPr>
                    <m:ctrl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d</m:t>
                    </m:r>
                  </m:e>
                </m:d>
              </m:sub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(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t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-1)</m:t>
                </m:r>
              </m:sup>
            </m:sSub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, </m:t>
            </m:r>
            <m:sSubSup>
              <m:sSubSup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σ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λ</m:t>
                </m:r>
              </m:sub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bSup>
          </m:e>
        </m:d>
      </m:oMath>
      <w:r w:rsidRPr="009A674E">
        <w:rPr>
          <w:rFonts w:ascii="Times New Roman" w:eastAsiaTheme="minorEastAsia" w:hAnsi="Times New Roman" w:cs="Times New Roman"/>
          <w:sz w:val="24"/>
          <w:szCs w:val="24"/>
        </w:rPr>
        <w:t xml:space="preserve">, where </w:t>
      </w:r>
      <m:oMath>
        <m:sSubSup>
          <m:sSubSup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σ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λ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bSup>
      </m:oMath>
      <w:r w:rsidRPr="009A674E">
        <w:rPr>
          <w:rFonts w:ascii="Times New Roman" w:eastAsiaTheme="minorEastAsia" w:hAnsi="Times New Roman" w:cs="Times New Roman"/>
          <w:sz w:val="24"/>
          <w:szCs w:val="24"/>
        </w:rPr>
        <w:t xml:space="preserve"> is the common candidate variance of </w:t>
      </w:r>
      <m:oMath>
        <m:sSub>
          <m:sSub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λ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(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g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)(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d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)</m:t>
            </m:r>
          </m:sub>
        </m:sSub>
      </m:oMath>
      <w:r w:rsidRPr="009A674E">
        <w:rPr>
          <w:rFonts w:ascii="Times New Roman" w:eastAsiaTheme="minorEastAsia" w:hAnsi="Times New Roman" w:cs="Times New Roman"/>
          <w:sz w:val="24"/>
          <w:szCs w:val="24"/>
        </w:rPr>
        <w:t xml:space="preserve">, and accept </w:t>
      </w:r>
      <m:oMath>
        <m:sSubSup>
          <m:sSubSup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λ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(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g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)(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d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)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*</m:t>
            </m:r>
          </m:sup>
        </m:sSubSup>
      </m:oMath>
      <w:r w:rsidRPr="009A674E">
        <w:rPr>
          <w:rFonts w:ascii="Times New Roman" w:eastAsiaTheme="minorEastAsia" w:hAnsi="Times New Roman" w:cs="Times New Roman"/>
          <w:sz w:val="24"/>
          <w:szCs w:val="24"/>
        </w:rPr>
        <w:t>, with probability</w:t>
      </w:r>
    </w:p>
    <w:p w14:paraId="67CACA83" w14:textId="77777777" w:rsidR="00F179CC" w:rsidRPr="009A674E" w:rsidRDefault="00F179CC" w:rsidP="00F179CC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func>
            <m:func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min</m:t>
              </m:r>
            </m:fName>
            <m:e>
              <m:d>
                <m:dPr>
                  <m:begChr m:val="{"/>
                  <m:endChr m:val="}"/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1,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P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</m:ctrlPr>
                        </m:dPr>
                        <m:e>
                          <m:sSubSup>
                            <m:sSubSupPr>
                              <m:ctrlP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λ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(</m:t>
                              </m:r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g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)(</m:t>
                              </m:r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d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)</m:t>
                              </m:r>
                            </m:sub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*</m:t>
                              </m:r>
                            </m:sup>
                          </m:sSubSup>
                        </m:e>
                      </m:d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P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</m:ctrlPr>
                        </m:dPr>
                        <m:e>
                          <m:sSubSup>
                            <m:sSubSupPr>
                              <m:ctrlP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θ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i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  <m:t>g</m:t>
                                  </m:r>
                                </m:e>
                              </m:d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(</m:t>
                              </m:r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d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)</m:t>
                              </m:r>
                            </m:sub>
                            <m:sup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  <m:t>t</m:t>
                                  </m:r>
                                </m:e>
                              </m:d>
                            </m:sup>
                          </m:sSub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|</m:t>
                          </m:r>
                          <m:sSubSup>
                            <m:sSubSupPr>
                              <m:ctrlP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ω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i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  <m:t>g</m:t>
                                  </m:r>
                                </m:e>
                              </m:d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(</m:t>
                              </m:r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d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)</m:t>
                              </m:r>
                            </m:sub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(</m:t>
                              </m:r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t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)</m:t>
                              </m:r>
                            </m:sup>
                          </m:sSub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 xml:space="preserve">,  </m:t>
                          </m:r>
                          <m:sSubSup>
                            <m:sSubSupPr>
                              <m:ctrlP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μ</m:t>
                              </m:r>
                            </m:e>
                            <m:sub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  <m:t>g</m:t>
                                  </m:r>
                                </m:e>
                              </m:d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(</m:t>
                              </m:r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d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)</m:t>
                              </m:r>
                            </m:sub>
                            <m:sup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  <m:t>t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  <m:t>-1</m:t>
                                  </m:r>
                                </m:e>
                              </m:d>
                            </m:sup>
                          </m:sSub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 xml:space="preserve">, </m:t>
                          </m:r>
                          <m:sSubSup>
                            <m:sSubSupPr>
                              <m:ctrlP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</m:ctrlPr>
                            </m:sSubSupPr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  <m:t>σ</m:t>
                                  </m:r>
                                </m:e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sup>
                              </m:sSup>
                            </m:e>
                            <m:sub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  <m:t>g</m:t>
                                  </m:r>
                                </m:e>
                              </m:d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(</m:t>
                              </m:r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d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)</m:t>
                              </m:r>
                            </m:sub>
                            <m:sup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  <m:t>t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  <m:t>-1</m:t>
                                  </m:r>
                                </m:e>
                              </m:d>
                            </m:sup>
                          </m:sSub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 xml:space="preserve">, </m:t>
                          </m:r>
                          <m:sSubSup>
                            <m:sSubSupPr>
                              <m:ctrlP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λ</m:t>
                              </m:r>
                            </m:e>
                            <m:sub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  <m:t>g</m:t>
                                  </m:r>
                                </m:e>
                              </m:d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(</m:t>
                              </m:r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d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)</m:t>
                              </m:r>
                            </m:sub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*</m:t>
                              </m:r>
                            </m:sup>
                          </m:sSubSup>
                        </m:e>
                      </m:d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P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</m:ctrlPr>
                        </m:dPr>
                        <m:e>
                          <m:sSubSup>
                            <m:sSubSupPr>
                              <m:ctrlP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λ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(</m:t>
                              </m:r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g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)(</m:t>
                              </m:r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d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)</m:t>
                              </m:r>
                            </m:sub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(</m:t>
                              </m:r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t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-1)</m:t>
                              </m:r>
                            </m:sup>
                          </m:sSubSup>
                        </m:e>
                      </m:d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P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</m:ctrlPr>
                        </m:dPr>
                        <m:e>
                          <m:sSubSup>
                            <m:sSubSupPr>
                              <m:ctrlP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θ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i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  <m:t>g</m:t>
                                  </m:r>
                                </m:e>
                              </m:d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(</m:t>
                              </m:r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d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)</m:t>
                              </m:r>
                            </m:sub>
                            <m:sup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  <m:t>t</m:t>
                                  </m:r>
                                </m:e>
                              </m:d>
                            </m:sup>
                          </m:sSub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|</m:t>
                          </m:r>
                          <m:sSubSup>
                            <m:sSubSupPr>
                              <m:ctrlP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ω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i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  <m:t>g</m:t>
                                  </m:r>
                                </m:e>
                              </m:d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(</m:t>
                              </m:r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d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)</m:t>
                              </m:r>
                            </m:sub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(</m:t>
                              </m:r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t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)</m:t>
                              </m:r>
                            </m:sup>
                          </m:sSub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 xml:space="preserve">,  </m:t>
                          </m:r>
                          <m:sSubSup>
                            <m:sSubSupPr>
                              <m:ctrlP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μ</m:t>
                              </m:r>
                            </m:e>
                            <m:sub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  <m:t>g</m:t>
                                  </m:r>
                                </m:e>
                              </m:d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(</m:t>
                              </m:r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d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)</m:t>
                              </m:r>
                            </m:sub>
                            <m:sup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  <m:t>t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  <m:t>-1</m:t>
                                  </m:r>
                                </m:e>
                              </m:d>
                            </m:sup>
                          </m:sSub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 xml:space="preserve">, </m:t>
                          </m:r>
                          <m:sSubSup>
                            <m:sSubSupPr>
                              <m:ctrlP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</m:ctrlPr>
                            </m:sSubSupPr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  <m:t>σ</m:t>
                                  </m:r>
                                </m:e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sup>
                              </m:sSup>
                            </m:e>
                            <m:sub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  <m:t>g</m:t>
                                  </m:r>
                                </m:e>
                              </m:d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(</m:t>
                              </m:r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d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)</m:t>
                              </m:r>
                            </m:sub>
                            <m:sup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  <m:t>t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  <m:t>-1</m:t>
                                  </m:r>
                                </m:e>
                              </m:d>
                            </m:sup>
                          </m:sSub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 xml:space="preserve">, </m:t>
                          </m:r>
                          <m:sSubSup>
                            <m:sSubSupPr>
                              <m:ctrlP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λ</m:t>
                              </m:r>
                            </m:e>
                            <m:sub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  <m:t>g</m:t>
                                  </m:r>
                                </m:e>
                              </m:d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(</m:t>
                              </m:r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d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)</m:t>
                              </m:r>
                            </m:sub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(</m:t>
                              </m:r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t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-1)</m:t>
                              </m:r>
                            </m:sup>
                          </m:sSubSup>
                        </m:e>
                      </m:d>
                    </m:den>
                  </m:f>
                </m:e>
              </m:d>
            </m:e>
          </m:func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.</m:t>
          </m:r>
        </m:oMath>
      </m:oMathPara>
    </w:p>
    <w:p w14:paraId="69C7FEFF" w14:textId="77777777" w:rsidR="00F179CC" w:rsidRPr="009A674E" w:rsidRDefault="00F179CC" w:rsidP="00F179CC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A674E">
        <w:rPr>
          <w:rFonts w:ascii="Times New Roman" w:eastAsiaTheme="minorEastAsia" w:hAnsi="Times New Roman" w:cs="Times New Roman"/>
          <w:sz w:val="24"/>
          <w:szCs w:val="24"/>
        </w:rPr>
        <w:t xml:space="preserve">5. For </w:t>
      </w:r>
      <m:oMath>
        <m:sSub>
          <m:sSub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bPr>
          <m:e>
            <m:sSup>
              <m:sSup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σ</m:t>
                </m:r>
              </m:e>
              <m:sup>
                <m:r>
                  <m:rPr>
                    <m:sty m:val="b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(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g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)</m:t>
            </m:r>
          </m:sub>
        </m:sSub>
      </m:oMath>
      <w:r w:rsidRPr="009A674E">
        <w:rPr>
          <w:rFonts w:ascii="Times New Roman" w:eastAsiaTheme="minorEastAsia" w:hAnsi="Times New Roman" w:cs="Times New Roman"/>
          <w:sz w:val="24"/>
          <w:szCs w:val="24"/>
        </w:rPr>
        <w:t xml:space="preserve">, draw the candidate values </w:t>
      </w:r>
      <m:oMath>
        <m:sSubSup>
          <m:sSubSup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bSupPr>
          <m:e>
            <m:sSup>
              <m:sSup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σ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(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g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)(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d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)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*</m:t>
            </m:r>
          </m:sup>
        </m:sSubSup>
      </m:oMath>
      <w:r w:rsidRPr="009A674E">
        <w:rPr>
          <w:rFonts w:ascii="Times New Roman" w:eastAsiaTheme="minorEastAsia" w:hAnsi="Times New Roman" w:cs="Times New Roman"/>
          <w:sz w:val="24"/>
          <w:szCs w:val="24"/>
        </w:rPr>
        <w:t xml:space="preserve"> from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N</m:t>
        </m:r>
        <m:d>
          <m:d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dPr>
          <m:e>
            <m:sSubSup>
              <m:sSubSup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sSubSup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σ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  <m:sub>
                <m:d>
                  <m:dPr>
                    <m:ctrl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g</m:t>
                    </m:r>
                  </m:e>
                </m:d>
                <m:d>
                  <m:dPr>
                    <m:ctrl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d</m:t>
                    </m:r>
                  </m:e>
                </m:d>
              </m:sub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(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t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-1)</m:t>
                </m:r>
              </m:sup>
            </m:sSub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, </m:t>
            </m:r>
            <m:sSubSup>
              <m:sSubSup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σ</m:t>
                </m:r>
              </m:e>
              <m:sub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σ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sub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bSup>
          </m:e>
        </m:d>
      </m:oMath>
      <w:r w:rsidRPr="009A674E">
        <w:rPr>
          <w:rFonts w:ascii="Times New Roman" w:eastAsiaTheme="minorEastAsia" w:hAnsi="Times New Roman" w:cs="Times New Roman"/>
          <w:sz w:val="24"/>
          <w:szCs w:val="24"/>
        </w:rPr>
        <w:t xml:space="preserve">, where </w:t>
      </w:r>
      <m:oMath>
        <m:sSubSup>
          <m:sSubSup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σ</m:t>
            </m:r>
          </m:e>
          <m:sub>
            <m:sSup>
              <m:sSup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σ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sub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bSup>
      </m:oMath>
      <w:r w:rsidRPr="009A674E">
        <w:rPr>
          <w:rFonts w:ascii="Times New Roman" w:eastAsiaTheme="minorEastAsia" w:hAnsi="Times New Roman" w:cs="Times New Roman"/>
          <w:sz w:val="24"/>
          <w:szCs w:val="24"/>
        </w:rPr>
        <w:t xml:space="preserve"> is the common candidate variance of </w:t>
      </w:r>
      <m:oMath>
        <m:sSub>
          <m:sSub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bPr>
          <m:e>
            <m:sSup>
              <m:sSup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σ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(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g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)(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d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)</m:t>
            </m:r>
          </m:sub>
        </m:sSub>
      </m:oMath>
      <w:r w:rsidRPr="009A674E">
        <w:rPr>
          <w:rFonts w:ascii="Times New Roman" w:eastAsiaTheme="minorEastAsia" w:hAnsi="Times New Roman" w:cs="Times New Roman"/>
          <w:sz w:val="24"/>
          <w:szCs w:val="24"/>
        </w:rPr>
        <w:t xml:space="preserve">, and accept </w:t>
      </w:r>
      <m:oMath>
        <m:sSubSup>
          <m:sSubSup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bSupPr>
          <m:e>
            <m:sSup>
              <m:sSup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σ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(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g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)(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d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)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*</m:t>
            </m:r>
          </m:sup>
        </m:sSubSup>
      </m:oMath>
      <w:r w:rsidRPr="009A674E">
        <w:rPr>
          <w:rFonts w:ascii="Times New Roman" w:eastAsiaTheme="minorEastAsia" w:hAnsi="Times New Roman" w:cs="Times New Roman"/>
          <w:sz w:val="24"/>
          <w:szCs w:val="24"/>
        </w:rPr>
        <w:t>, with probability</w:t>
      </w:r>
    </w:p>
    <w:p w14:paraId="388E5CB2" w14:textId="77777777" w:rsidR="00F179CC" w:rsidRPr="009A674E" w:rsidRDefault="00F179CC" w:rsidP="00F179CC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func>
            <m:func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min</m:t>
              </m:r>
            </m:fName>
            <m:e>
              <m:d>
                <m:dPr>
                  <m:begChr m:val="{"/>
                  <m:endChr m:val="}"/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1,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P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</m:ctrlPr>
                        </m:dPr>
                        <m:e>
                          <m:sSubSup>
                            <m:sSubSupPr>
                              <m:ctrlP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</m:ctrlPr>
                            </m:sSubSupPr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  <m:t>σ</m:t>
                                  </m:r>
                                </m:e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sup>
                              </m:sSup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(</m:t>
                              </m:r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g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)(</m:t>
                              </m:r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d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)</m:t>
                              </m:r>
                            </m:sub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*</m:t>
                              </m:r>
                            </m:sup>
                          </m:sSubSup>
                        </m:e>
                      </m:d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P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</m:ctrlPr>
                        </m:dPr>
                        <m:e>
                          <m:sSubSup>
                            <m:sSubSupPr>
                              <m:ctrlP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θ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i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  <m:t>g</m:t>
                                  </m:r>
                                </m:e>
                              </m:d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(</m:t>
                              </m:r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d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)</m:t>
                              </m:r>
                            </m:sub>
                            <m:sup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  <m:t>t</m:t>
                                  </m:r>
                                </m:e>
                              </m:d>
                            </m:sup>
                          </m:sSub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|</m:t>
                          </m:r>
                          <m:sSubSup>
                            <m:sSubSupPr>
                              <m:ctrlP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ω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i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  <m:t>g</m:t>
                                  </m:r>
                                </m:e>
                              </m:d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(</m:t>
                              </m:r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d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)</m:t>
                              </m:r>
                            </m:sub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(</m:t>
                              </m:r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t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)</m:t>
                              </m:r>
                            </m:sup>
                          </m:sSub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 xml:space="preserve">,  </m:t>
                          </m:r>
                          <m:sSubSup>
                            <m:sSubSupPr>
                              <m:ctrlP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μ</m:t>
                              </m:r>
                            </m:e>
                            <m:sub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  <m:t>g</m:t>
                                  </m:r>
                                </m:e>
                              </m:d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(</m:t>
                              </m:r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d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)</m:t>
                              </m:r>
                            </m:sub>
                            <m:sup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  <m:t>t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  <m:t>-1</m:t>
                                  </m:r>
                                </m:e>
                              </m:d>
                            </m:sup>
                          </m:sSub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 xml:space="preserve">, </m:t>
                          </m:r>
                          <m:sSubSup>
                            <m:sSubSupPr>
                              <m:ctrlP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</m:ctrlPr>
                            </m:sSubSupPr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  <m:t>σ</m:t>
                                  </m:r>
                                </m:e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sup>
                              </m:sSup>
                            </m:e>
                            <m:sub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  <m:t>g</m:t>
                                  </m:r>
                                </m:e>
                              </m:d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(</m:t>
                              </m:r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d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)</m:t>
                              </m:r>
                            </m:sub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*</m:t>
                              </m:r>
                            </m:sup>
                          </m:sSub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 xml:space="preserve">, </m:t>
                          </m:r>
                          <m:sSubSup>
                            <m:sSubSupPr>
                              <m:ctrlP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λ</m:t>
                              </m:r>
                            </m:e>
                            <m:sub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  <m:t>g</m:t>
                                  </m:r>
                                </m:e>
                              </m:d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(</m:t>
                              </m:r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d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)</m:t>
                              </m:r>
                            </m:sub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(</m:t>
                              </m:r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t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)</m:t>
                              </m:r>
                            </m:sup>
                          </m:sSubSup>
                        </m:e>
                      </m:d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P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</m:ctrlPr>
                        </m:dPr>
                        <m:e>
                          <m:sSubSup>
                            <m:sSubSupPr>
                              <m:ctrlP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</m:ctrlPr>
                            </m:sSubSupPr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  <m:t>σ</m:t>
                                  </m:r>
                                </m:e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sup>
                              </m:sSup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(</m:t>
                              </m:r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g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)(</m:t>
                              </m:r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d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)</m:t>
                              </m:r>
                            </m:sub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(</m:t>
                              </m:r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t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-1)</m:t>
                              </m:r>
                            </m:sup>
                          </m:sSubSup>
                        </m:e>
                      </m:d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P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</m:ctrlPr>
                        </m:dPr>
                        <m:e>
                          <m:sSubSup>
                            <m:sSubSupPr>
                              <m:ctrlP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θ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i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  <m:t>g</m:t>
                                  </m:r>
                                </m:e>
                              </m:d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(</m:t>
                              </m:r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d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)</m:t>
                              </m:r>
                            </m:sub>
                            <m:sup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  <m:t>t</m:t>
                                  </m:r>
                                </m:e>
                              </m:d>
                            </m:sup>
                          </m:sSub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|</m:t>
                          </m:r>
                          <m:sSubSup>
                            <m:sSubSupPr>
                              <m:ctrlP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ω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i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  <m:t>g</m:t>
                                  </m:r>
                                </m:e>
                              </m:d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(</m:t>
                              </m:r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d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)</m:t>
                              </m:r>
                            </m:sub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(</m:t>
                              </m:r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t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)</m:t>
                              </m:r>
                            </m:sup>
                          </m:sSub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 xml:space="preserve">,  </m:t>
                          </m:r>
                          <m:sSubSup>
                            <m:sSubSupPr>
                              <m:ctrlP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μ</m:t>
                              </m:r>
                            </m:e>
                            <m:sub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  <m:t>g</m:t>
                                  </m:r>
                                </m:e>
                              </m:d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(</m:t>
                              </m:r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d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)</m:t>
                              </m:r>
                            </m:sub>
                            <m:sup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  <m:t>t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  <m:t>-1</m:t>
                                  </m:r>
                                </m:e>
                              </m:d>
                            </m:sup>
                          </m:sSub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 xml:space="preserve">, </m:t>
                          </m:r>
                          <m:sSubSup>
                            <m:sSubSupPr>
                              <m:ctrlP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</m:ctrlPr>
                            </m:sSubSupPr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  <m:t>σ</m:t>
                                  </m:r>
                                </m:e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sup>
                              </m:sSup>
                            </m:e>
                            <m:sub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  <m:t>g</m:t>
                                  </m:r>
                                </m:e>
                              </m:d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(</m:t>
                              </m:r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d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)</m:t>
                              </m:r>
                            </m:sub>
                            <m:sup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  <m:t>t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  <m:t>-1</m:t>
                                  </m:r>
                                </m:e>
                              </m:d>
                            </m:sup>
                          </m:sSub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 xml:space="preserve">, </m:t>
                          </m:r>
                          <m:sSubSup>
                            <m:sSubSupPr>
                              <m:ctrlP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λ</m:t>
                              </m:r>
                            </m:e>
                            <m:sub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  <m:t>g</m:t>
                                  </m:r>
                                </m:e>
                              </m:d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(</m:t>
                              </m:r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d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)</m:t>
                              </m:r>
                            </m:sub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(</m:t>
                              </m:r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t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)</m:t>
                              </m:r>
                            </m:sup>
                          </m:sSubSup>
                        </m:e>
                      </m:d>
                    </m:den>
                  </m:f>
                </m:e>
              </m:d>
            </m:e>
          </m:func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.</m:t>
          </m:r>
        </m:oMath>
      </m:oMathPara>
    </w:p>
    <w:p w14:paraId="4886ED42" w14:textId="77777777" w:rsidR="00F179CC" w:rsidRPr="009A674E" w:rsidRDefault="00F179CC" w:rsidP="00F179CC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A674E">
        <w:rPr>
          <w:rFonts w:ascii="Times New Roman" w:eastAsiaTheme="minorEastAsia" w:hAnsi="Times New Roman" w:cs="Times New Roman"/>
          <w:sz w:val="24"/>
          <w:szCs w:val="24"/>
        </w:rPr>
        <w:t xml:space="preserve">6. Draw the components of </w:t>
      </w:r>
      <m:oMath>
        <m:sSub>
          <m:sSub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μ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g</m:t>
            </m:r>
          </m:sub>
        </m:sSub>
      </m:oMath>
      <w:r w:rsidRPr="009A674E">
        <w:rPr>
          <w:rFonts w:ascii="Times New Roman" w:eastAsiaTheme="minorEastAsia" w:hAnsi="Times New Roman" w:cs="Times New Roman"/>
          <w:sz w:val="24"/>
          <w:szCs w:val="24"/>
        </w:rPr>
        <w:t xml:space="preserve"> from the multivariate normal distribution expressed above. Alternatively, elements of </w:t>
      </w:r>
      <m:oMath>
        <m:sSub>
          <m:sSub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μ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(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g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)</m:t>
            </m:r>
          </m:sub>
        </m:sSub>
      </m:oMath>
      <w:r w:rsidRPr="009A674E">
        <w:rPr>
          <w:rFonts w:ascii="Times New Roman" w:eastAsiaTheme="minorEastAsia" w:hAnsi="Times New Roman" w:cs="Times New Roman"/>
          <w:sz w:val="24"/>
          <w:szCs w:val="24"/>
        </w:rPr>
        <w:t xml:space="preserve"> can be drawn from multiple univariate normal distributions, respectively, if the conditional </w:t>
      </w:r>
      <m:oMath>
        <m:sSub>
          <m:sSub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θ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(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g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)</m:t>
            </m:r>
          </m:sub>
        </m:sSub>
      </m:oMath>
      <w:r w:rsidRPr="009A674E">
        <w:rPr>
          <w:rFonts w:ascii="Times New Roman" w:eastAsiaTheme="minorEastAsia" w:hAnsi="Times New Roman" w:cs="Times New Roman"/>
          <w:sz w:val="24"/>
          <w:szCs w:val="24"/>
        </w:rPr>
        <w:t xml:space="preserve"> are used, because as stated above, the dimensions of the condi</w:t>
      </w:r>
      <w:proofErr w:type="spellStart"/>
      <w:r w:rsidRPr="009A674E">
        <w:rPr>
          <w:rFonts w:ascii="Times New Roman" w:eastAsiaTheme="minorEastAsia" w:hAnsi="Times New Roman" w:cs="Times New Roman"/>
          <w:sz w:val="24"/>
          <w:szCs w:val="24"/>
        </w:rPr>
        <w:t>tional</w:t>
      </w:r>
      <w:proofErr w:type="spellEnd"/>
      <w:r w:rsidRPr="009A674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θ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(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g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)</m:t>
            </m:r>
          </m:sub>
        </m:sSub>
      </m:oMath>
      <w:r w:rsidRPr="009A674E">
        <w:rPr>
          <w:rFonts w:ascii="Times New Roman" w:eastAsiaTheme="minorEastAsia" w:hAnsi="Times New Roman" w:cs="Times New Roman"/>
          <w:sz w:val="24"/>
          <w:szCs w:val="24"/>
        </w:rPr>
        <w:t xml:space="preserve"> are mutually independent. </w:t>
      </w:r>
    </w:p>
    <w:p w14:paraId="7B48D996" w14:textId="77777777" w:rsidR="00F179CC" w:rsidRPr="009A674E" w:rsidRDefault="00F179CC" w:rsidP="00F179CC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A674E">
        <w:rPr>
          <w:rFonts w:ascii="Times New Roman" w:eastAsiaTheme="minorEastAsia" w:hAnsi="Times New Roman" w:cs="Times New Roman"/>
          <w:sz w:val="24"/>
          <w:szCs w:val="24"/>
        </w:rPr>
        <w:t xml:space="preserve">7. For </w:t>
      </w:r>
      <m:oMath>
        <m:sSub>
          <m:sSub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j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(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d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)</m:t>
            </m:r>
          </m:sub>
        </m:sSub>
      </m:oMath>
      <w:r w:rsidRPr="009A674E">
        <w:rPr>
          <w:rFonts w:ascii="Times New Roman" w:eastAsiaTheme="minorEastAsia" w:hAnsi="Times New Roman" w:cs="Times New Roman"/>
          <w:sz w:val="24"/>
          <w:szCs w:val="24"/>
        </w:rPr>
        <w:t xml:space="preserve"> and </w:t>
      </w:r>
      <m:oMath>
        <m:sSub>
          <m:sSub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β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j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(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d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)</m:t>
            </m:r>
          </m:sub>
        </m:sSub>
      </m:oMath>
      <w:r w:rsidRPr="009A674E">
        <w:rPr>
          <w:rFonts w:ascii="Times New Roman" w:eastAsiaTheme="minorEastAsia" w:hAnsi="Times New Roman" w:cs="Times New Roman"/>
          <w:sz w:val="24"/>
          <w:szCs w:val="24"/>
        </w:rPr>
        <w:t xml:space="preserve">, draw the candidate values </w:t>
      </w:r>
      <m:oMath>
        <m:sSubSup>
          <m:sSubSup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j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(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d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)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*</m:t>
            </m:r>
          </m:sup>
        </m:sSubSup>
      </m:oMath>
      <w:r w:rsidRPr="009A674E">
        <w:rPr>
          <w:rFonts w:ascii="Times New Roman" w:eastAsiaTheme="minorEastAsia" w:hAnsi="Times New Roman" w:cs="Times New Roman"/>
          <w:sz w:val="24"/>
          <w:szCs w:val="24"/>
        </w:rPr>
        <w:t xml:space="preserve"> and </w:t>
      </w:r>
      <m:oMath>
        <m:sSubSup>
          <m:sSubSup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β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j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(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d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)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*</m:t>
            </m:r>
          </m:sup>
        </m:sSubSup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</m:oMath>
      <w:r w:rsidRPr="009A674E">
        <w:rPr>
          <w:rFonts w:ascii="Times New Roman" w:eastAsiaTheme="minorEastAsia" w:hAnsi="Times New Roman" w:cs="Times New Roman"/>
          <w:sz w:val="24"/>
          <w:szCs w:val="24"/>
        </w:rPr>
        <w:t xml:space="preserve">from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N</m:t>
        </m:r>
        <m:d>
          <m:d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dPr>
          <m:e>
            <m:sSubSup>
              <m:sSubSup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α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j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(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d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)</m:t>
                </m:r>
              </m:sub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(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t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-1)</m:t>
                </m:r>
              </m:sup>
            </m:sSub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, </m:t>
            </m:r>
            <m:sSubSup>
              <m:sSubSup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σ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α</m:t>
                </m:r>
              </m:sub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bSup>
          </m:e>
        </m:d>
      </m:oMath>
      <w:r w:rsidRPr="009A674E">
        <w:rPr>
          <w:rFonts w:ascii="Times New Roman" w:eastAsiaTheme="minorEastAsia" w:hAnsi="Times New Roman" w:cs="Times New Roman"/>
          <w:sz w:val="24"/>
          <w:szCs w:val="24"/>
        </w:rPr>
        <w:t xml:space="preserve"> and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N</m:t>
        </m:r>
        <m:d>
          <m:d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dPr>
          <m:e>
            <m:sSubSup>
              <m:sSubSup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β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j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(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d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)</m:t>
                </m:r>
              </m:sub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(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t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-1)</m:t>
                </m:r>
              </m:sup>
            </m:sSub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, </m:t>
            </m:r>
            <m:sSubSup>
              <m:sSubSup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σ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β</m:t>
                </m:r>
              </m:sub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bSup>
          </m:e>
        </m:d>
      </m:oMath>
      <w:r w:rsidRPr="009A674E">
        <w:rPr>
          <w:rFonts w:ascii="Times New Roman" w:eastAsiaTheme="minorEastAsia" w:hAnsi="Times New Roman" w:cs="Times New Roman"/>
          <w:sz w:val="24"/>
          <w:szCs w:val="24"/>
        </w:rPr>
        <w:t xml:space="preserve">, respectively, where </w:t>
      </w:r>
      <m:oMath>
        <m:sSubSup>
          <m:sSubSup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σ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α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bSup>
      </m:oMath>
      <w:r w:rsidRPr="009A674E">
        <w:rPr>
          <w:rFonts w:ascii="Times New Roman" w:eastAsiaTheme="minorEastAsia" w:hAnsi="Times New Roman" w:cs="Times New Roman"/>
          <w:sz w:val="24"/>
          <w:szCs w:val="24"/>
        </w:rPr>
        <w:t xml:space="preserve"> and </w:t>
      </w:r>
      <m:oMath>
        <m:sSubSup>
          <m:sSubSup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σ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β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bSup>
      </m:oMath>
      <w:r w:rsidRPr="009A674E">
        <w:rPr>
          <w:rFonts w:ascii="Times New Roman" w:eastAsiaTheme="minorEastAsia" w:hAnsi="Times New Roman" w:cs="Times New Roman"/>
          <w:sz w:val="24"/>
          <w:szCs w:val="24"/>
        </w:rPr>
        <w:t xml:space="preserve"> are the common candidate variances of </w:t>
      </w:r>
      <m:oMath>
        <m:sSub>
          <m:sSub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j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(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d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)</m:t>
            </m:r>
          </m:sub>
        </m:sSub>
      </m:oMath>
      <w:r w:rsidRPr="009A674E">
        <w:rPr>
          <w:rFonts w:ascii="Times New Roman" w:eastAsiaTheme="minorEastAsia" w:hAnsi="Times New Roman" w:cs="Times New Roman"/>
          <w:sz w:val="24"/>
          <w:szCs w:val="24"/>
        </w:rPr>
        <w:t xml:space="preserve"> and </w:t>
      </w:r>
      <m:oMath>
        <m:sSub>
          <m:sSub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β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j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(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d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)</m:t>
            </m:r>
          </m:sub>
        </m:sSub>
      </m:oMath>
      <w:r w:rsidRPr="009A674E">
        <w:rPr>
          <w:rFonts w:ascii="Times New Roman" w:eastAsiaTheme="minorEastAsia" w:hAnsi="Times New Roman" w:cs="Times New Roman"/>
          <w:sz w:val="24"/>
          <w:szCs w:val="24"/>
        </w:rPr>
        <w:t xml:space="preserve">, respectively, and accept </w:t>
      </w:r>
      <m:oMath>
        <m:sSubSup>
          <m:sSubSup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α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j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(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d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)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*</m:t>
            </m:r>
          </m:sup>
        </m:sSubSup>
      </m:oMath>
      <w:r w:rsidRPr="009A674E">
        <w:rPr>
          <w:rFonts w:ascii="Times New Roman" w:eastAsiaTheme="minorEastAsia" w:hAnsi="Times New Roman" w:cs="Times New Roman"/>
          <w:sz w:val="24"/>
          <w:szCs w:val="24"/>
        </w:rPr>
        <w:t xml:space="preserve"> and </w:t>
      </w:r>
      <m:oMath>
        <m:sSubSup>
          <m:sSubSup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β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j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(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d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)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*</m:t>
            </m:r>
          </m:sup>
        </m:sSubSup>
      </m:oMath>
      <w:r w:rsidRPr="009A674E">
        <w:rPr>
          <w:rFonts w:ascii="Times New Roman" w:eastAsiaTheme="minorEastAsia" w:hAnsi="Times New Roman" w:cs="Times New Roman"/>
          <w:sz w:val="24"/>
          <w:szCs w:val="24"/>
        </w:rPr>
        <w:t>, with probabilities</w:t>
      </w:r>
    </w:p>
    <w:p w14:paraId="34D03CD0" w14:textId="77777777" w:rsidR="00F179CC" w:rsidRPr="009A674E" w:rsidRDefault="00F179CC" w:rsidP="00F179CC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func>
            <m:func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min</m:t>
              </m:r>
            </m:fName>
            <m:e>
              <m:d>
                <m:dPr>
                  <m:begChr m:val="{"/>
                  <m:endChr m:val="}"/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1,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P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</m:ctrlPr>
                        </m:dPr>
                        <m:e>
                          <m:sSubSup>
                            <m:sSubSupPr>
                              <m:ctrlP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α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j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(</m:t>
                              </m:r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d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)</m:t>
                              </m:r>
                            </m:sub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*</m:t>
                              </m:r>
                            </m:sup>
                          </m:sSubSup>
                        </m:e>
                      </m:d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L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  <m:sub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  <m:t>d</m:t>
                                  </m:r>
                                </m:e>
                              </m:d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|</m:t>
                          </m:r>
                          <m:sSubSup>
                            <m:sSubSupPr>
                              <m:ctrlP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</m:ctrlPr>
                            </m:sSub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θ</m:t>
                              </m:r>
                            </m:e>
                            <m:sub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  <m:t>g</m:t>
                                  </m:r>
                                </m:e>
                              </m:d>
                            </m:sub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(</m:t>
                              </m:r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t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)</m:t>
                              </m:r>
                            </m:sup>
                          </m:sSub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 xml:space="preserve">, </m:t>
                          </m:r>
                          <m:sSubSup>
                            <m:sSubSupPr>
                              <m:ctrlP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α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j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(</m:t>
                              </m:r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d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)</m:t>
                              </m:r>
                            </m:sub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*</m:t>
                              </m:r>
                            </m:sup>
                          </m:sSub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 xml:space="preserve">, </m:t>
                          </m:r>
                          <m:sSubSup>
                            <m:sSubSupPr>
                              <m:ctrlP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β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j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(</m:t>
                              </m:r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d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)</m:t>
                              </m:r>
                            </m:sub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(</m:t>
                              </m:r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t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)</m:t>
                              </m:r>
                            </m:sup>
                          </m:sSubSup>
                        </m:e>
                      </m:d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P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</m:ctrlPr>
                        </m:dPr>
                        <m:e>
                          <m:sSubSup>
                            <m:sSubSupPr>
                              <m:ctrlP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α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j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(</m:t>
                              </m:r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d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)</m:t>
                              </m:r>
                            </m:sub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(</m:t>
                              </m:r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t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-1)</m:t>
                              </m:r>
                            </m:sup>
                          </m:sSubSup>
                        </m:e>
                      </m:d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L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  <m:sub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  <m:t>d</m:t>
                                  </m:r>
                                </m:e>
                              </m:d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|</m:t>
                          </m:r>
                          <m:sSubSup>
                            <m:sSubSupPr>
                              <m:ctrlP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</m:ctrlPr>
                            </m:sSub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θ</m:t>
                              </m:r>
                            </m:e>
                            <m:sub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  <m:t>g</m:t>
                                  </m:r>
                                </m:e>
                              </m:d>
                            </m:sub>
                            <m:sup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t</m:t>
                              </m:r>
                            </m:sup>
                          </m:sSub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 xml:space="preserve">, </m:t>
                          </m:r>
                          <m:sSubSup>
                            <m:sSubSupPr>
                              <m:ctrlP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α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j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(</m:t>
                              </m:r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d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)</m:t>
                              </m:r>
                            </m:sub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(</m:t>
                              </m:r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t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)</m:t>
                              </m:r>
                            </m:sup>
                          </m:sSub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 xml:space="preserve">, </m:t>
                          </m:r>
                          <m:sSubSup>
                            <m:sSubSupPr>
                              <m:ctrlP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β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j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(</m:t>
                              </m:r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d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)</m:t>
                              </m:r>
                            </m:sub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(</m:t>
                              </m:r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t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-1)</m:t>
                              </m:r>
                            </m:sup>
                          </m:sSubSup>
                        </m:e>
                      </m:d>
                    </m:den>
                  </m:f>
                </m:e>
              </m:d>
            </m:e>
          </m:func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,</m:t>
          </m:r>
        </m:oMath>
      </m:oMathPara>
    </w:p>
    <w:p w14:paraId="33B9D201" w14:textId="77777777" w:rsidR="00F179CC" w:rsidRPr="009A674E" w:rsidRDefault="00F179CC" w:rsidP="00F179CC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9A674E">
        <w:rPr>
          <w:rFonts w:ascii="Times New Roman" w:eastAsiaTheme="minorEastAsia" w:hAnsi="Times New Roman" w:cs="Times New Roman"/>
          <w:sz w:val="24"/>
          <w:szCs w:val="24"/>
        </w:rPr>
        <w:t xml:space="preserve">and </w:t>
      </w:r>
    </w:p>
    <w:p w14:paraId="7ABA2D0D" w14:textId="77777777" w:rsidR="00F179CC" w:rsidRPr="009A674E" w:rsidRDefault="00F179CC" w:rsidP="00F179CC">
      <w:pPr>
        <w:spacing w:line="48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func>
            <m:funcPr>
              <m:ctrlPr>
                <w:rPr>
                  <w:rFonts w:ascii="Cambria Math" w:eastAsiaTheme="minorEastAsia" w:hAnsi="Cambria Math" w:cs="Times New Roman"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min</m:t>
              </m:r>
            </m:fName>
            <m:e>
              <m:d>
                <m:dPr>
                  <m:begChr m:val="{"/>
                  <m:endChr m:val="}"/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1,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P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</m:ctrlPr>
                        </m:dPr>
                        <m:e>
                          <m:sSubSup>
                            <m:sSubSupPr>
                              <m:ctrlP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β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j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(</m:t>
                              </m:r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d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)</m:t>
                              </m:r>
                            </m:sub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*</m:t>
                              </m:r>
                            </m:sup>
                          </m:sSubSup>
                        </m:e>
                      </m:d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L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  <m:sub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  <m:t>d</m:t>
                                  </m:r>
                                </m:e>
                              </m:d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|</m:t>
                          </m:r>
                          <m:sSubSup>
                            <m:sSubSupPr>
                              <m:ctrlP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</m:ctrlPr>
                            </m:sSub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θ</m:t>
                              </m:r>
                            </m:e>
                            <m:sub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  <m:t>g</m:t>
                                  </m:r>
                                </m:e>
                              </m:d>
                            </m:sub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(</m:t>
                              </m:r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t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)</m:t>
                              </m:r>
                            </m:sup>
                          </m:sSub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 xml:space="preserve">, </m:t>
                          </m:r>
                          <m:sSubSup>
                            <m:sSubSupPr>
                              <m:ctrlP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α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j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(</m:t>
                              </m:r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d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)</m:t>
                              </m:r>
                            </m:sub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(</m:t>
                              </m:r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t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)</m:t>
                              </m:r>
                            </m:sup>
                          </m:sSub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 xml:space="preserve">, </m:t>
                          </m:r>
                          <m:sSubSup>
                            <m:sSubSupPr>
                              <m:ctrlP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β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j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(</m:t>
                              </m:r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d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)</m:t>
                              </m:r>
                            </m:sub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*</m:t>
                              </m:r>
                            </m:sup>
                          </m:sSubSup>
                        </m:e>
                      </m:d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P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</m:ctrlPr>
                        </m:dPr>
                        <m:e>
                          <m:sSubSup>
                            <m:sSubSupPr>
                              <m:ctrlP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β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j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(</m:t>
                              </m:r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d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)</m:t>
                              </m:r>
                            </m:sub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(</m:t>
                              </m:r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t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-1)</m:t>
                              </m:r>
                            </m:sup>
                          </m:sSubSup>
                        </m:e>
                      </m:d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L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  <m:sub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  <m:t>d</m:t>
                                  </m:r>
                                </m:e>
                              </m:d>
                            </m:sub>
                          </m:s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|</m:t>
                          </m:r>
                          <m:sSubSup>
                            <m:sSubSupPr>
                              <m:ctrlP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</m:ctrlPr>
                            </m:sSub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θ</m:t>
                              </m:r>
                            </m:e>
                            <m:sub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  <m:t>g</m:t>
                                  </m:r>
                                </m:e>
                              </m:d>
                            </m:sub>
                            <m:sup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t</m:t>
                              </m:r>
                            </m:sup>
                          </m:sSub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 xml:space="preserve">, </m:t>
                          </m:r>
                          <m:sSubSup>
                            <m:sSubSupPr>
                              <m:ctrlP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α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j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(</m:t>
                              </m:r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d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)</m:t>
                              </m:r>
                            </m:sub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(</m:t>
                              </m:r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t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-1)</m:t>
                              </m:r>
                            </m:sup>
                          </m:sSubSup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 xml:space="preserve">, </m:t>
                          </m:r>
                          <m:sSubSup>
                            <m:sSubSupPr>
                              <m:ctrlP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β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j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(</m:t>
                              </m:r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d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)</m:t>
                              </m:r>
                            </m:sub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(</m:t>
                              </m:r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t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)</m:t>
                              </m:r>
                            </m:sup>
                          </m:sSubSup>
                        </m:e>
                      </m:d>
                    </m:den>
                  </m:f>
                </m:e>
              </m:d>
            </m:e>
          </m:func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>.</m:t>
          </m:r>
        </m:oMath>
      </m:oMathPara>
    </w:p>
    <w:p w14:paraId="535F50DF" w14:textId="77777777" w:rsidR="00F179CC" w:rsidRPr="009A674E" w:rsidRDefault="00F179CC" w:rsidP="00F179CC">
      <w:pPr>
        <w:spacing w:line="480" w:lineRule="auto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  <w:r w:rsidRPr="009A674E">
        <w:rPr>
          <w:rFonts w:ascii="Times New Roman" w:eastAsiaTheme="minorEastAsia" w:hAnsi="Times New Roman" w:cs="Times New Roman"/>
          <w:sz w:val="24"/>
          <w:szCs w:val="24"/>
        </w:rPr>
        <w:t xml:space="preserve">Multiple chains (e.g., four chains) with different initial values can be run to monitor the convergence of the algorithm. Each chain can have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m</m:t>
        </m:r>
      </m:oMath>
      <w:r w:rsidRPr="009A674E">
        <w:rPr>
          <w:rFonts w:ascii="Times New Roman" w:eastAsiaTheme="minorEastAsia" w:hAnsi="Times New Roman" w:cs="Times New Roman"/>
          <w:sz w:val="24"/>
          <w:szCs w:val="24"/>
        </w:rPr>
        <w:t xml:space="preserve"> iterations, and the first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n</m:t>
        </m:r>
      </m:oMath>
      <w:r w:rsidRPr="009A674E">
        <w:rPr>
          <w:rFonts w:ascii="Times New Roman" w:eastAsiaTheme="minorEastAsia" w:hAnsi="Times New Roman" w:cs="Times New Roman"/>
          <w:sz w:val="24"/>
          <w:szCs w:val="24"/>
        </w:rPr>
        <w:t xml:space="preserve"> iterations of each chain can be discarded as the burn-in. The convergence for the structural parameters (i.e., the </w:t>
      </w:r>
      <w:r w:rsidRPr="009A674E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item parameters, mean matrix, and covariance matrix) can be determined using the Gelman-Rubin (G-R; Gelman &amp; Rubin, 1992) statistics. The G-R diagnostic statistics compare the ratio of the weighted average of the within-chain variance and between-chain variance to the within-chain variance. If this ratio is close to 1 (e.g., less than 1.1 or 1.2; Gelman et al., 2004), it indicates that the chains have reached the stationary distribution. </w:t>
      </w:r>
    </w:p>
    <w:p w14:paraId="0AAE4C50" w14:textId="77777777" w:rsidR="00F179CC" w:rsidRPr="009A674E" w:rsidRDefault="00F179CC" w:rsidP="00F179CC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A674E">
        <w:rPr>
          <w:rFonts w:ascii="Times New Roman" w:eastAsiaTheme="minorEastAsia" w:hAnsi="Times New Roman" w:cs="Times New Roman"/>
          <w:sz w:val="24"/>
          <w:szCs w:val="24"/>
        </w:rPr>
        <w:t>The estimates of interest are based on the posterior mean (i.e., expected a posteriori; EAP), and are computed as </w:t>
      </w:r>
      <m:oMath>
        <m:acc>
          <m:acc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Φ</m:t>
            </m:r>
          </m:e>
        </m:acc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m-n</m:t>
            </m:r>
          </m:den>
        </m:f>
        <m:nary>
          <m:naryPr>
            <m:chr m:val="∑"/>
            <m:limLoc m:val="subSup"/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=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+1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m</m:t>
            </m:r>
          </m:sup>
          <m:e>
            <m:sSup>
              <m:sSup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Φ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(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t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)</m:t>
                </m:r>
              </m:sup>
            </m:sSup>
          </m:e>
        </m:nary>
      </m:oMath>
      <w:r w:rsidRPr="009A674E">
        <w:rPr>
          <w:rFonts w:ascii="Times New Roman" w:eastAsiaTheme="minorEastAsia" w:hAnsi="Times New Roman" w:cs="Times New Roman"/>
          <w:sz w:val="24"/>
          <w:szCs w:val="24"/>
        </w:rPr>
        <w:t xml:space="preserve">, where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Φ</m:t>
        </m:r>
      </m:oMath>
      <w:r w:rsidRPr="009A674E">
        <w:rPr>
          <w:rFonts w:ascii="Times New Roman" w:eastAsiaTheme="minorEastAsia" w:hAnsi="Times New Roman" w:cs="Times New Roman"/>
          <w:sz w:val="24"/>
          <w:szCs w:val="24"/>
        </w:rPr>
        <w:t xml:space="preserve"> can be any of the following: </w:t>
      </w:r>
      <m:oMath>
        <m:sSub>
          <m:sSub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θ</m:t>
            </m:r>
          </m:e>
          <m:sub>
            <m:d>
              <m:d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g</m:t>
                </m:r>
              </m:e>
            </m:d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ω</m:t>
            </m:r>
          </m:e>
          <m:sub>
            <m:d>
              <m:d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g</m:t>
                </m:r>
              </m:e>
            </m:d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μ</m:t>
            </m:r>
          </m:e>
          <m:sub>
            <m:d>
              <m:d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g</m:t>
                </m:r>
              </m:e>
            </m:d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bPr>
          <m:e>
            <m:sSup>
              <m:sSup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σ</m:t>
                </m:r>
              </m:e>
              <m:sup>
                <m:r>
                  <m:rPr>
                    <m:sty m:val="b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  <m:sub>
            <m:d>
              <m:d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g</m:t>
                </m:r>
              </m:e>
            </m:d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λ</m:t>
            </m:r>
          </m:e>
          <m:sub>
            <m:d>
              <m:d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g</m:t>
                </m:r>
              </m:e>
            </m:d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, </m:t>
        </m:r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α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, </m:t>
        </m:r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β</m:t>
        </m:r>
      </m:oMath>
      <w:r w:rsidRPr="009A674E">
        <w:rPr>
          <w:rFonts w:ascii="Times New Roman" w:eastAsiaTheme="minorEastAsia" w:hAnsi="Times New Roman" w:cs="Times New Roman"/>
          <w:sz w:val="24"/>
          <w:szCs w:val="24"/>
        </w:rPr>
        <w:t>. To fully utilize the results obtained from multiple chains with different starting values, the formula shown above is calculated and averaged across multiple chains when deriving final estimates.</w:t>
      </w:r>
    </w:p>
    <w:p w14:paraId="68095D7D" w14:textId="77777777" w:rsidR="009C6CEE" w:rsidRDefault="00F179CC"/>
    <w:sectPr w:rsidR="009C6CEE" w:rsidSect="00A23F86">
      <w:headerReference w:type="default" r:id="rId5"/>
      <w:footerReference w:type="default" r:id="rId6"/>
      <w:pgSz w:w="12240" w:h="15840"/>
      <w:pgMar w:top="1440" w:right="1440" w:bottom="1440" w:left="1440" w:header="72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MingLiU">
    <w:altName w:val="新細明體"/>
    <w:panose1 w:val="02020500000000000000"/>
    <w:charset w:val="88"/>
    <w:family w:val="roman"/>
    <w:pitch w:val="variable"/>
    <w:sig w:usb0="A00002FF" w:usb1="2A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6B629D" w14:textId="77777777" w:rsidR="0074535A" w:rsidRDefault="00F179CC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B24F9C" w14:textId="77777777" w:rsidR="0074535A" w:rsidRPr="009A674E" w:rsidRDefault="00F179CC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9A674E">
      <w:rPr>
        <w:rFonts w:ascii="Times New Roman" w:hAnsi="Times New Roman" w:cs="Times New Roman"/>
        <w:sz w:val="24"/>
        <w:szCs w:val="24"/>
      </w:rPr>
      <w:t xml:space="preserve">Multivariate HO-IRT Model, </w:t>
    </w:r>
    <w:sdt>
      <w:sdtPr>
        <w:rPr>
          <w:rFonts w:ascii="Times New Roman" w:hAnsi="Times New Roman" w:cs="Times New Roman"/>
          <w:sz w:val="24"/>
          <w:szCs w:val="24"/>
        </w:rPr>
        <w:id w:val="789328351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9A674E">
          <w:rPr>
            <w:rFonts w:ascii="Times New Roman" w:hAnsi="Times New Roman" w:cs="Times New Roman"/>
            <w:sz w:val="24"/>
            <w:szCs w:val="24"/>
          </w:rPr>
          <w:t xml:space="preserve">p.  </w:t>
        </w:r>
        <w:r w:rsidRPr="009A674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A674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A674E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50</w:t>
        </w:r>
        <w:r w:rsidRPr="009A674E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  <w:p w14:paraId="62A4F680" w14:textId="77777777" w:rsidR="0074535A" w:rsidRDefault="00F179CC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A41359"/>
    <w:multiLevelType w:val="multilevel"/>
    <w:tmpl w:val="9EE68D1A"/>
    <w:lvl w:ilvl="0">
      <w:start w:val="1"/>
      <w:numFmt w:val="decimal"/>
      <w:lvlText w:val="%1."/>
      <w:lvlJc w:val="left"/>
      <w:pPr>
        <w:ind w:left="120" w:hanging="267"/>
      </w:pPr>
      <w:rPr>
        <w:rFonts w:ascii="PMingLiU" w:eastAsia="PMingLiU" w:hAnsi="PMingLiU" w:hint="default"/>
        <w:w w:val="109"/>
        <w:sz w:val="22"/>
        <w:szCs w:val="22"/>
      </w:rPr>
    </w:lvl>
    <w:lvl w:ilvl="1">
      <w:start w:val="5"/>
      <w:numFmt w:val="decimal"/>
      <w:lvlText w:val="%2."/>
      <w:lvlJc w:val="left"/>
      <w:pPr>
        <w:ind w:left="4007" w:hanging="321"/>
        <w:jc w:val="right"/>
      </w:pPr>
      <w:rPr>
        <w:rFonts w:ascii="Georgia" w:eastAsia="Georgia" w:hAnsi="Georgia" w:hint="default"/>
        <w:b/>
        <w:bCs/>
        <w:w w:val="95"/>
        <w:sz w:val="22"/>
        <w:szCs w:val="22"/>
      </w:rPr>
    </w:lvl>
    <w:lvl w:ilvl="2">
      <w:start w:val="1"/>
      <w:numFmt w:val="decimal"/>
      <w:lvlText w:val="%2.%3."/>
      <w:lvlJc w:val="left"/>
      <w:pPr>
        <w:ind w:left="4186" w:hanging="469"/>
        <w:jc w:val="right"/>
      </w:pPr>
      <w:rPr>
        <w:rFonts w:ascii="Arial" w:eastAsia="Arial" w:hAnsi="Arial" w:hint="default"/>
        <w:i/>
        <w:w w:val="97"/>
        <w:sz w:val="22"/>
        <w:szCs w:val="22"/>
      </w:rPr>
    </w:lvl>
    <w:lvl w:ilvl="3">
      <w:start w:val="1"/>
      <w:numFmt w:val="bullet"/>
      <w:lvlText w:val="•"/>
      <w:lvlJc w:val="left"/>
      <w:pPr>
        <w:ind w:left="4186" w:hanging="46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3" w:hanging="46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80" w:hanging="4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327" w:hanging="4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374" w:hanging="4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21" w:hanging="469"/>
      </w:pPr>
      <w:rPr>
        <w:rFonts w:hint="default"/>
      </w:rPr>
    </w:lvl>
  </w:abstractNum>
  <w:abstractNum w:abstractNumId="1" w15:restartNumberingAfterBreak="0">
    <w:nsid w:val="6B2C36D2"/>
    <w:multiLevelType w:val="multilevel"/>
    <w:tmpl w:val="7F5EDCBE"/>
    <w:lvl w:ilvl="0">
      <w:start w:val="2"/>
      <w:numFmt w:val="lowerLetter"/>
      <w:lvlText w:val="(%1)"/>
      <w:lvlJc w:val="left"/>
      <w:pPr>
        <w:ind w:left="120" w:hanging="364"/>
      </w:pPr>
      <w:rPr>
        <w:rFonts w:ascii="PMingLiU" w:eastAsia="PMingLiU" w:hAnsi="PMingLiU" w:hint="default"/>
        <w:w w:val="120"/>
        <w:sz w:val="22"/>
        <w:szCs w:val="22"/>
      </w:rPr>
    </w:lvl>
    <w:lvl w:ilvl="1">
      <w:start w:val="1"/>
      <w:numFmt w:val="decimal"/>
      <w:lvlText w:val="%2."/>
      <w:lvlJc w:val="left"/>
      <w:pPr>
        <w:ind w:left="4268" w:hanging="321"/>
        <w:jc w:val="right"/>
      </w:pPr>
      <w:rPr>
        <w:rFonts w:ascii="Georgia" w:eastAsia="Georgia" w:hAnsi="Georgia" w:hint="default"/>
        <w:b/>
        <w:bCs/>
        <w:w w:val="108"/>
        <w:sz w:val="22"/>
        <w:szCs w:val="22"/>
      </w:rPr>
    </w:lvl>
    <w:lvl w:ilvl="2">
      <w:start w:val="1"/>
      <w:numFmt w:val="decimal"/>
      <w:lvlText w:val="%2.%3."/>
      <w:lvlJc w:val="left"/>
      <w:pPr>
        <w:ind w:left="2853" w:hanging="469"/>
        <w:jc w:val="right"/>
      </w:pPr>
      <w:rPr>
        <w:rFonts w:ascii="Arial" w:eastAsia="Arial" w:hAnsi="Arial" w:hint="default"/>
        <w:i/>
        <w:w w:val="97"/>
        <w:sz w:val="22"/>
        <w:szCs w:val="22"/>
      </w:rPr>
    </w:lvl>
    <w:lvl w:ilvl="3">
      <w:start w:val="1"/>
      <w:numFmt w:val="bullet"/>
      <w:lvlText w:val="•"/>
      <w:lvlJc w:val="left"/>
      <w:pPr>
        <w:ind w:left="4932" w:hanging="46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596" w:hanging="46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260" w:hanging="4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24" w:hanging="4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88" w:hanging="4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2" w:hanging="469"/>
      </w:pPr>
      <w:rPr>
        <w:rFonts w:hint="default"/>
      </w:rPr>
    </w:lvl>
  </w:abstractNum>
  <w:abstractNum w:abstractNumId="2" w15:restartNumberingAfterBreak="0">
    <w:nsid w:val="6E324575"/>
    <w:multiLevelType w:val="hybridMultilevel"/>
    <w:tmpl w:val="DD2A1D52"/>
    <w:lvl w:ilvl="0" w:tplc="49084A1E">
      <w:start w:val="7"/>
      <w:numFmt w:val="lowerLetter"/>
      <w:lvlText w:val="(%1)"/>
      <w:lvlJc w:val="left"/>
      <w:pPr>
        <w:ind w:left="178" w:hanging="212"/>
      </w:pPr>
      <w:rPr>
        <w:rFonts w:ascii="Verdana" w:eastAsia="Verdana" w:hAnsi="Verdana" w:hint="default"/>
        <w:w w:val="105"/>
        <w:sz w:val="12"/>
        <w:szCs w:val="12"/>
      </w:rPr>
    </w:lvl>
    <w:lvl w:ilvl="1" w:tplc="C680AD78">
      <w:start w:val="20"/>
      <w:numFmt w:val="lowerLetter"/>
      <w:lvlText w:val="(%2)"/>
      <w:lvlJc w:val="left"/>
      <w:pPr>
        <w:ind w:left="1180" w:hanging="1061"/>
      </w:pPr>
      <w:rPr>
        <w:rFonts w:ascii="Verdana" w:eastAsia="Verdana" w:hAnsi="Verdana" w:hint="default"/>
        <w:w w:val="90"/>
        <w:sz w:val="16"/>
        <w:szCs w:val="16"/>
      </w:rPr>
    </w:lvl>
    <w:lvl w:ilvl="2" w:tplc="458C974C">
      <w:start w:val="1"/>
      <w:numFmt w:val="upperLetter"/>
      <w:lvlText w:val="%3."/>
      <w:lvlJc w:val="left"/>
      <w:pPr>
        <w:ind w:left="418" w:hanging="297"/>
      </w:pPr>
      <w:rPr>
        <w:rFonts w:ascii="PMingLiU" w:eastAsia="PMingLiU" w:hAnsi="PMingLiU" w:hint="default"/>
        <w:w w:val="111"/>
        <w:sz w:val="22"/>
        <w:szCs w:val="22"/>
      </w:rPr>
    </w:lvl>
    <w:lvl w:ilvl="3" w:tplc="AFD036C0">
      <w:start w:val="1"/>
      <w:numFmt w:val="bullet"/>
      <w:lvlText w:val="•"/>
      <w:lvlJc w:val="left"/>
      <w:pPr>
        <w:ind w:left="941" w:hanging="297"/>
      </w:pPr>
      <w:rPr>
        <w:rFonts w:hint="default"/>
      </w:rPr>
    </w:lvl>
    <w:lvl w:ilvl="4" w:tplc="D13464C4">
      <w:start w:val="1"/>
      <w:numFmt w:val="bullet"/>
      <w:lvlText w:val="•"/>
      <w:lvlJc w:val="left"/>
      <w:pPr>
        <w:ind w:left="1180" w:hanging="297"/>
      </w:pPr>
      <w:rPr>
        <w:rFonts w:hint="default"/>
      </w:rPr>
    </w:lvl>
    <w:lvl w:ilvl="5" w:tplc="23ECA02C">
      <w:start w:val="1"/>
      <w:numFmt w:val="bullet"/>
      <w:lvlText w:val="•"/>
      <w:lvlJc w:val="left"/>
      <w:pPr>
        <w:ind w:left="1396" w:hanging="297"/>
      </w:pPr>
      <w:rPr>
        <w:rFonts w:hint="default"/>
      </w:rPr>
    </w:lvl>
    <w:lvl w:ilvl="6" w:tplc="2B7A6EBC">
      <w:start w:val="1"/>
      <w:numFmt w:val="bullet"/>
      <w:lvlText w:val="•"/>
      <w:lvlJc w:val="left"/>
      <w:pPr>
        <w:ind w:left="593" w:hanging="297"/>
      </w:pPr>
      <w:rPr>
        <w:rFonts w:hint="default"/>
      </w:rPr>
    </w:lvl>
    <w:lvl w:ilvl="7" w:tplc="9E640BD0">
      <w:start w:val="1"/>
      <w:numFmt w:val="bullet"/>
      <w:lvlText w:val="•"/>
      <w:lvlJc w:val="left"/>
      <w:pPr>
        <w:ind w:left="-209" w:hanging="297"/>
      </w:pPr>
      <w:rPr>
        <w:rFonts w:hint="default"/>
      </w:rPr>
    </w:lvl>
    <w:lvl w:ilvl="8" w:tplc="8CCA9294">
      <w:start w:val="1"/>
      <w:numFmt w:val="bullet"/>
      <w:lvlText w:val="•"/>
      <w:lvlJc w:val="left"/>
      <w:pPr>
        <w:ind w:left="-1012" w:hanging="297"/>
      </w:pPr>
      <w:rPr>
        <w:rFonts w:hint="default"/>
      </w:rPr>
    </w:lvl>
  </w:abstractNum>
  <w:abstractNum w:abstractNumId="3" w15:restartNumberingAfterBreak="0">
    <w:nsid w:val="7E3A5808"/>
    <w:multiLevelType w:val="hybridMultilevel"/>
    <w:tmpl w:val="37169DEA"/>
    <w:lvl w:ilvl="0" w:tplc="2D36D87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9CC"/>
    <w:rsid w:val="001D371F"/>
    <w:rsid w:val="005A1557"/>
    <w:rsid w:val="00C520C9"/>
    <w:rsid w:val="00C62A26"/>
    <w:rsid w:val="00F1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80A45"/>
  <w14:defaultImageDpi w14:val="32767"/>
  <w15:chartTrackingRefBased/>
  <w15:docId w15:val="{94344ED0-6D1E-EC41-A294-32E47C7CF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179CC"/>
    <w:pPr>
      <w:widowControl w:val="0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1"/>
    <w:qFormat/>
    <w:rsid w:val="00F179CC"/>
    <w:pPr>
      <w:ind w:left="2833" w:hanging="321"/>
      <w:outlineLvl w:val="0"/>
    </w:pPr>
    <w:rPr>
      <w:rFonts w:ascii="Georgia" w:eastAsia="Georgia" w:hAnsi="Georgia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179C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179CC"/>
    <w:rPr>
      <w:rFonts w:ascii="Georgia" w:eastAsia="Georgia" w:hAnsi="Georgia"/>
      <w:b/>
      <w:bCs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179CC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F179CC"/>
    <w:pPr>
      <w:ind w:left="119"/>
    </w:pPr>
    <w:rPr>
      <w:rFonts w:ascii="PMingLiU" w:eastAsia="PMingLiU" w:hAnsi="PMingLiU"/>
    </w:rPr>
  </w:style>
  <w:style w:type="character" w:customStyle="1" w:styleId="BodyTextChar">
    <w:name w:val="Body Text Char"/>
    <w:basedOn w:val="DefaultParagraphFont"/>
    <w:link w:val="BodyText"/>
    <w:uiPriority w:val="1"/>
    <w:rsid w:val="00F179CC"/>
    <w:rPr>
      <w:rFonts w:ascii="PMingLiU" w:eastAsia="PMingLiU" w:hAnsi="PMingLiU"/>
      <w:sz w:val="22"/>
      <w:szCs w:val="22"/>
      <w:lang w:eastAsia="en-US"/>
    </w:rPr>
  </w:style>
  <w:style w:type="paragraph" w:styleId="ListParagraph">
    <w:name w:val="List Paragraph"/>
    <w:basedOn w:val="Normal"/>
    <w:uiPriority w:val="1"/>
    <w:qFormat/>
    <w:rsid w:val="00F179CC"/>
  </w:style>
  <w:style w:type="paragraph" w:customStyle="1" w:styleId="TableParagraph">
    <w:name w:val="Table Paragraph"/>
    <w:basedOn w:val="Normal"/>
    <w:uiPriority w:val="1"/>
    <w:qFormat/>
    <w:rsid w:val="00F179CC"/>
  </w:style>
  <w:style w:type="paragraph" w:styleId="NoSpacing">
    <w:name w:val="No Spacing"/>
    <w:uiPriority w:val="1"/>
    <w:qFormat/>
    <w:rsid w:val="00F179CC"/>
    <w:pPr>
      <w:widowControl w:val="0"/>
    </w:pPr>
    <w:rPr>
      <w:rFonts w:eastAsiaTheme="minorHAns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179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79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79CC"/>
    <w:rPr>
      <w:rFonts w:eastAsiaTheme="minorHAns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7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79CC"/>
    <w:rPr>
      <w:rFonts w:eastAsiaTheme="minorHAnsi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9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9CC"/>
    <w:rPr>
      <w:rFonts w:ascii="Segoe UI" w:eastAsiaTheme="minorHAnsi" w:hAnsi="Segoe UI" w:cs="Segoe UI"/>
      <w:sz w:val="18"/>
      <w:szCs w:val="18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F179CC"/>
    <w:rPr>
      <w:color w:val="8080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179CC"/>
    <w:pPr>
      <w:spacing w:after="200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F179CC"/>
    <w:pPr>
      <w:widowControl w:val="0"/>
    </w:pPr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79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79CC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179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79CC"/>
    <w:rPr>
      <w:rFonts w:eastAsiaTheme="minorHAnsi"/>
      <w:sz w:val="22"/>
      <w:szCs w:val="22"/>
      <w:lang w:eastAsia="en-US"/>
    </w:rPr>
  </w:style>
  <w:style w:type="paragraph" w:customStyle="1" w:styleId="EndNoteBibliography">
    <w:name w:val="EndNote Bibliography"/>
    <w:basedOn w:val="Normal"/>
    <w:link w:val="EndNoteBibliographyChar"/>
    <w:rsid w:val="00F179CC"/>
    <w:pPr>
      <w:widowControl/>
      <w:spacing w:after="160"/>
    </w:pPr>
    <w:rPr>
      <w:rFonts w:ascii="Calibri" w:eastAsiaTheme="minorEastAsia" w:hAnsi="Calibri"/>
      <w:noProof/>
      <w:lang w:eastAsia="ko-KR"/>
    </w:rPr>
  </w:style>
  <w:style w:type="character" w:customStyle="1" w:styleId="EndNoteBibliographyChar">
    <w:name w:val="EndNote Bibliography Char"/>
    <w:basedOn w:val="DefaultParagraphFont"/>
    <w:link w:val="EndNoteBibliography"/>
    <w:rsid w:val="00F179CC"/>
    <w:rPr>
      <w:rFonts w:ascii="Calibri" w:hAnsi="Calibri"/>
      <w:noProof/>
      <w:sz w:val="22"/>
      <w:szCs w:val="22"/>
    </w:rPr>
  </w:style>
  <w:style w:type="character" w:customStyle="1" w:styleId="doi">
    <w:name w:val="doi"/>
    <w:basedOn w:val="DefaultParagraphFont"/>
    <w:rsid w:val="00F179CC"/>
  </w:style>
  <w:style w:type="character" w:customStyle="1" w:styleId="bibliographic-informationvalue">
    <w:name w:val="bibliographic-information__value"/>
    <w:basedOn w:val="DefaultParagraphFont"/>
    <w:rsid w:val="00F179CC"/>
  </w:style>
  <w:style w:type="paragraph" w:customStyle="1" w:styleId="MTDisplayEquation">
    <w:name w:val="MTDisplayEquation"/>
    <w:basedOn w:val="Normal"/>
    <w:link w:val="MTDisplayEquationChar"/>
    <w:rsid w:val="00F179CC"/>
    <w:pPr>
      <w:tabs>
        <w:tab w:val="center" w:pos="4680"/>
      </w:tabs>
      <w:spacing w:line="480" w:lineRule="auto"/>
      <w:ind w:firstLine="720"/>
    </w:pPr>
    <w:rPr>
      <w:rFonts w:ascii="Arial" w:hAnsi="Arial" w:cs="Arial"/>
      <w:position w:val="4"/>
    </w:rPr>
  </w:style>
  <w:style w:type="character" w:customStyle="1" w:styleId="MTDisplayEquationChar">
    <w:name w:val="MTDisplayEquation Char"/>
    <w:basedOn w:val="DefaultParagraphFont"/>
    <w:link w:val="MTDisplayEquation"/>
    <w:rsid w:val="00F179CC"/>
    <w:rPr>
      <w:rFonts w:ascii="Arial" w:eastAsiaTheme="minorHAnsi" w:hAnsi="Arial" w:cs="Arial"/>
      <w:position w:val="4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F179CC"/>
    <w:rPr>
      <w:color w:val="0563C1" w:themeColor="hyperlink"/>
      <w:u w:val="single"/>
    </w:rPr>
  </w:style>
  <w:style w:type="paragraph" w:styleId="Bibliography">
    <w:name w:val="Bibliography"/>
    <w:basedOn w:val="Normal"/>
    <w:next w:val="Normal"/>
    <w:uiPriority w:val="37"/>
    <w:semiHidden/>
    <w:unhideWhenUsed/>
    <w:rsid w:val="00F179CC"/>
  </w:style>
  <w:style w:type="paragraph" w:styleId="NormalWeb">
    <w:name w:val="Normal (Web)"/>
    <w:basedOn w:val="Normal"/>
    <w:uiPriority w:val="99"/>
    <w:semiHidden/>
    <w:unhideWhenUsed/>
    <w:rsid w:val="00F179C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733</Words>
  <Characters>4181</Characters>
  <Application>Microsoft Office Word</Application>
  <DocSecurity>0</DocSecurity>
  <Lines>34</Lines>
  <Paragraphs>9</Paragraphs>
  <ScaleCrop>false</ScaleCrop>
  <Company/>
  <LinksUpToDate>false</LinksUpToDate>
  <CharactersWithSpaces>4905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Mun, Eun-young</dc:creator>
  <cp:keywords/>
  <dc:description/>
  <cp:lastModifiedBy>Mun, Eun-young</cp:lastModifiedBy>
  <cp:revision>1</cp:revision>
  <dcterms:created xsi:type="dcterms:W3CDTF">2019-05-29T13:14:00Z</dcterms:created>
  <dcterms:modified xsi:type="dcterms:W3CDTF">2019-05-29T13:14:00Z</dcterms:modified>
</cp:coreProperties>
</file>