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6A506D1" w14:textId="754E622D" w:rsidR="00B22A97" w:rsidRPr="00994A3D" w:rsidRDefault="00B22A97" w:rsidP="00B22A97">
      <w:pPr>
        <w:pStyle w:val="1"/>
        <w:numPr>
          <w:ilvl w:val="0"/>
          <w:numId w:val="0"/>
        </w:numPr>
        <w:ind w:left="567" w:hanging="567"/>
      </w:pPr>
      <w:r w:rsidRPr="00994A3D">
        <w:t>Supplementary Table</w:t>
      </w:r>
      <w:r w:rsidR="000B3C41">
        <w:t xml:space="preserve"> </w:t>
      </w:r>
      <w:bookmarkStart w:id="0" w:name="_GoBack"/>
      <w:bookmarkEnd w:id="0"/>
      <w:r>
        <w:t>1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9"/>
        <w:gridCol w:w="3853"/>
        <w:gridCol w:w="3876"/>
      </w:tblGrid>
      <w:tr w:rsidR="00DA5089" w:rsidRPr="00DA5089" w14:paraId="7B46CAEA" w14:textId="77777777" w:rsidTr="00DA508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60516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Genes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F029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Forward primer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34690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Reverse primer</w:t>
            </w:r>
          </w:p>
        </w:tc>
      </w:tr>
      <w:tr w:rsidR="00DA5089" w:rsidRPr="00DA5089" w14:paraId="13A03CAC" w14:textId="77777777" w:rsidTr="00DA508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37395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CAT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60FA4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GCCAATGGCAATTACCCGTC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2F1B9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GAGGCCAAACCTTGGTCAGA</w:t>
            </w:r>
          </w:p>
        </w:tc>
      </w:tr>
      <w:tr w:rsidR="00DA5089" w:rsidRPr="00DA5089" w14:paraId="21C0FBA8" w14:textId="77777777" w:rsidTr="00DA508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44CB5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SOD1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7467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GGAACCATCCACTTCGAGCA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1532F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CCCATGCTGGCCTTCAGTTA</w:t>
            </w:r>
          </w:p>
        </w:tc>
      </w:tr>
      <w:tr w:rsidR="00DA5089" w:rsidRPr="00DA5089" w14:paraId="1EA39FAB" w14:textId="77777777" w:rsidTr="00DA508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31DBF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SOD2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8E753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CCACACATTAACGCGCAGAT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4B2B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TCGGTGGCGTTGAGATTGTT</w:t>
            </w:r>
          </w:p>
        </w:tc>
      </w:tr>
      <w:tr w:rsidR="00DA5089" w:rsidRPr="00DA5089" w14:paraId="5E1BE875" w14:textId="77777777" w:rsidTr="00DA508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1DF2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NQO1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7095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GCCCAGATATTGTGGCCGAA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9C94B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AGCACTCTCTCAAACCAGCC</w:t>
            </w:r>
          </w:p>
        </w:tc>
      </w:tr>
      <w:tr w:rsidR="00DA5089" w:rsidRPr="00DA5089" w14:paraId="403FDC6E" w14:textId="77777777" w:rsidTr="00DA508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1C2C5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IL-1</w:t>
            </w:r>
            <w:r w:rsidRPr="00DA5089">
              <w:rPr>
                <w:sz w:val="21"/>
                <w:szCs w:val="21"/>
                <w:lang w:val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9E7DF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AACCTTTGACCTGGGCTGTC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1037E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TGATACTGCCTGCCTGAAGC</w:t>
            </w:r>
          </w:p>
        </w:tc>
      </w:tr>
      <w:tr w:rsidR="00DA5089" w:rsidRPr="00DA5089" w14:paraId="0739015D" w14:textId="77777777" w:rsidTr="00DA508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831EA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IL-6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FC291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AACGATGATGCACTTGCAGA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7DF28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TGTGACTCCAGCTTATCTCTTG</w:t>
            </w:r>
          </w:p>
        </w:tc>
      </w:tr>
      <w:tr w:rsidR="00DA5089" w:rsidRPr="00DA5089" w14:paraId="1085C8BF" w14:textId="77777777" w:rsidTr="00DA508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5FBC4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TNF-</w:t>
            </w:r>
            <w:r w:rsidRPr="00DA5089">
              <w:rPr>
                <w:sz w:val="21"/>
                <w:szCs w:val="21"/>
                <w:lang w:val="el-GR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863C5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CCCTCACACTCACAAACCAC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670B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ACAAGGTACAACCCATCGGC</w:t>
            </w:r>
          </w:p>
        </w:tc>
      </w:tr>
      <w:tr w:rsidR="00DA5089" w:rsidRPr="00DA5089" w14:paraId="0D0C1843" w14:textId="77777777" w:rsidTr="00DA508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30041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Collagen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DB8A6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GTGCTCCTGGTATTGCTGGT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175AD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TGTTACCCTTGGGACCTGGA</w:t>
            </w:r>
          </w:p>
        </w:tc>
      </w:tr>
      <w:tr w:rsidR="00DA5089" w:rsidRPr="00DA5089" w14:paraId="5326A807" w14:textId="77777777" w:rsidTr="00DA508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B6E7A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Collagen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0843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GCTGGAAAGGATGGAGAGTCA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EE02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GCGTCCATCAAAGCCTCTGT</w:t>
            </w:r>
          </w:p>
        </w:tc>
      </w:tr>
      <w:tr w:rsidR="00DA5089" w:rsidRPr="00DA5089" w14:paraId="74992F88" w14:textId="77777777" w:rsidTr="00DA508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0490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TGF-</w:t>
            </w:r>
            <w:r w:rsidRPr="00DA5089">
              <w:rPr>
                <w:sz w:val="21"/>
                <w:szCs w:val="21"/>
                <w:lang w:val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0D0FF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GTCCAAACTAAGGCTCGCCA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8174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GTTGTACAAAGCGAGCACCG</w:t>
            </w:r>
          </w:p>
        </w:tc>
      </w:tr>
      <w:tr w:rsidR="00DA5089" w:rsidRPr="00DA5089" w14:paraId="48A25493" w14:textId="77777777" w:rsidTr="00DA508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15FEE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GAPDH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FA1D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TGGTGAAGCAGGCATCTGAG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CFD67" w14:textId="77777777" w:rsidR="00DA5089" w:rsidRPr="00DA5089" w:rsidRDefault="00DA5089" w:rsidP="00DA5089">
            <w:pPr>
              <w:pStyle w:val="1"/>
              <w:numPr>
                <w:ilvl w:val="0"/>
                <w:numId w:val="0"/>
              </w:numPr>
              <w:ind w:left="567"/>
              <w:rPr>
                <w:sz w:val="21"/>
                <w:szCs w:val="21"/>
              </w:rPr>
            </w:pPr>
            <w:r w:rsidRPr="00DA5089">
              <w:rPr>
                <w:sz w:val="21"/>
                <w:szCs w:val="21"/>
              </w:rPr>
              <w:t>GTTGCTGTTGAAGTCGCAGG</w:t>
            </w:r>
          </w:p>
        </w:tc>
      </w:tr>
    </w:tbl>
    <w:p w14:paraId="5E960177" w14:textId="102FE9DC" w:rsidR="00B22A97" w:rsidRPr="00A60993" w:rsidRDefault="00A60993" w:rsidP="00D57FFA">
      <w:pPr>
        <w:pStyle w:val="1"/>
        <w:numPr>
          <w:ilvl w:val="0"/>
          <w:numId w:val="0"/>
        </w:numPr>
        <w:ind w:leftChars="50" w:left="120" w:firstLineChars="50" w:firstLine="120"/>
        <w:jc w:val="both"/>
        <w:rPr>
          <w:rFonts w:eastAsiaTheme="minorEastAsia" w:hint="eastAsia"/>
          <w:b w:val="0"/>
          <w:lang w:eastAsia="zh-CN"/>
        </w:rPr>
      </w:pPr>
      <w:r w:rsidRPr="00A60993">
        <w:rPr>
          <w:rFonts w:eastAsiaTheme="minorEastAsia" w:hint="eastAsia"/>
          <w:b w:val="0"/>
          <w:lang w:eastAsia="zh-CN"/>
        </w:rPr>
        <w:t>C</w:t>
      </w:r>
      <w:r w:rsidRPr="00A60993">
        <w:rPr>
          <w:rFonts w:eastAsiaTheme="minorEastAsia"/>
          <w:b w:val="0"/>
          <w:lang w:eastAsia="zh-CN"/>
        </w:rPr>
        <w:t>AT:</w:t>
      </w:r>
      <w:r w:rsidR="001C1258">
        <w:rPr>
          <w:rFonts w:eastAsiaTheme="minorEastAsia"/>
          <w:b w:val="0"/>
          <w:lang w:eastAsia="zh-CN"/>
        </w:rPr>
        <w:t xml:space="preserve"> catalase, SOD: superoxide dismutase 1, NQO1: </w:t>
      </w:r>
      <w:r w:rsidR="001C1258" w:rsidRPr="001C1258">
        <w:rPr>
          <w:rFonts w:eastAsiaTheme="minorEastAsia"/>
          <w:b w:val="0"/>
          <w:lang w:eastAsia="zh-CN"/>
        </w:rPr>
        <w:t>NAD(P)H quinone dehydrogenase 1</w:t>
      </w:r>
      <w:r w:rsidR="001C1258">
        <w:rPr>
          <w:rFonts w:eastAsiaTheme="minorEastAsia"/>
          <w:b w:val="0"/>
          <w:lang w:eastAsia="zh-CN"/>
        </w:rPr>
        <w:t xml:space="preserve">, IL: </w:t>
      </w:r>
      <w:r w:rsidR="001C1258" w:rsidRPr="001C1258">
        <w:rPr>
          <w:rFonts w:eastAsiaTheme="minorEastAsia"/>
          <w:b w:val="0"/>
          <w:lang w:eastAsia="zh-CN"/>
        </w:rPr>
        <w:t>interleukin</w:t>
      </w:r>
      <w:r w:rsidR="00D57FFA">
        <w:rPr>
          <w:rFonts w:eastAsiaTheme="minorEastAsia"/>
          <w:b w:val="0"/>
          <w:lang w:eastAsia="zh-CN"/>
        </w:rPr>
        <w:t xml:space="preserve">, TNFα: </w:t>
      </w:r>
      <w:r w:rsidR="00D57FFA" w:rsidRPr="00D57FFA">
        <w:rPr>
          <w:rFonts w:eastAsiaTheme="minorEastAsia"/>
          <w:b w:val="0"/>
          <w:lang w:eastAsia="zh-CN"/>
        </w:rPr>
        <w:t>tumor necrosis factor</w:t>
      </w:r>
      <w:r w:rsidR="00D57FFA">
        <w:rPr>
          <w:rFonts w:eastAsiaTheme="minorEastAsia"/>
          <w:b w:val="0"/>
          <w:lang w:eastAsia="zh-CN"/>
        </w:rPr>
        <w:t xml:space="preserve"> alpha, TGFβ: </w:t>
      </w:r>
      <w:r w:rsidR="00D57FFA" w:rsidRPr="00D57FFA">
        <w:rPr>
          <w:rFonts w:eastAsiaTheme="minorEastAsia"/>
          <w:b w:val="0"/>
          <w:lang w:eastAsia="zh-CN"/>
        </w:rPr>
        <w:t>transforming growth factor beta</w:t>
      </w:r>
      <w:r w:rsidR="00D57FFA">
        <w:rPr>
          <w:rFonts w:eastAsiaTheme="minorEastAsia"/>
          <w:b w:val="0"/>
          <w:lang w:eastAsia="zh-CN"/>
        </w:rPr>
        <w:t xml:space="preserve">, GAPDH: </w:t>
      </w:r>
      <w:r w:rsidR="00D57FFA" w:rsidRPr="00D57FFA">
        <w:rPr>
          <w:rFonts w:eastAsiaTheme="minorEastAsia"/>
          <w:b w:val="0"/>
          <w:lang w:eastAsia="zh-CN"/>
        </w:rPr>
        <w:t>glyceraldehyde-3-phosphate dehydrogenase</w:t>
      </w:r>
    </w:p>
    <w:p w14:paraId="3FD20C42" w14:textId="782D10D2" w:rsidR="00B22A97" w:rsidRDefault="00B22A97" w:rsidP="00B22A97"/>
    <w:p w14:paraId="73EB481D" w14:textId="243A7C3E" w:rsidR="00B22A97" w:rsidRDefault="00B22A97" w:rsidP="00B22A97"/>
    <w:p w14:paraId="72BD2C2A" w14:textId="78922A4A" w:rsidR="00B22A97" w:rsidRDefault="004B7FF8" w:rsidP="004B7FF8">
      <w:pPr>
        <w:pStyle w:val="1"/>
        <w:numPr>
          <w:ilvl w:val="0"/>
          <w:numId w:val="0"/>
        </w:numPr>
      </w:pPr>
      <w:r w:rsidRPr="00994A3D">
        <w:lastRenderedPageBreak/>
        <w:t>Supplementary Table</w:t>
      </w:r>
      <w:r w:rsidR="000B3C41">
        <w:t xml:space="preserve"> </w:t>
      </w:r>
      <w:r>
        <w:t>2</w:t>
      </w:r>
    </w:p>
    <w:tbl>
      <w:tblPr>
        <w:tblpPr w:leftFromText="180" w:rightFromText="180" w:vertAnchor="page" w:horzAnchor="margin" w:tblpY="168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826"/>
        <w:gridCol w:w="1826"/>
        <w:gridCol w:w="1914"/>
        <w:gridCol w:w="1995"/>
      </w:tblGrid>
      <w:tr w:rsidR="00DA5089" w:rsidRPr="00B61D09" w14:paraId="410736D7" w14:textId="77777777" w:rsidTr="00DA5089">
        <w:trPr>
          <w:trHeight w:val="285"/>
        </w:trPr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AF6" w14:textId="77777777" w:rsidR="00DA5089" w:rsidRPr="00F31C8E" w:rsidRDefault="00DA5089" w:rsidP="00DA5089">
            <w:pPr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6E3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CON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0327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proofErr w:type="spellStart"/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Myr</w:t>
            </w:r>
            <w:proofErr w:type="spellEnd"/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690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STZ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4D7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proofErr w:type="spellStart"/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STZ+Myr</w:t>
            </w:r>
            <w:proofErr w:type="spellEnd"/>
          </w:p>
        </w:tc>
      </w:tr>
      <w:tr w:rsidR="00DA5089" w:rsidRPr="00B61D09" w14:paraId="2774D680" w14:textId="77777777" w:rsidTr="00DA5089">
        <w:trPr>
          <w:trHeight w:val="285"/>
        </w:trPr>
        <w:tc>
          <w:tcPr>
            <w:tcW w:w="113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CCF9DF6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proofErr w:type="spellStart"/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BG</w:t>
            </w: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（</w:t>
            </w: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mmol</w:t>
            </w:r>
            <w:proofErr w:type="spellEnd"/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/L)</w:t>
            </w:r>
          </w:p>
        </w:tc>
        <w:tc>
          <w:tcPr>
            <w:tcW w:w="9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EBC7A0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6.1±0.45</w:t>
            </w:r>
          </w:p>
        </w:tc>
        <w:tc>
          <w:tcPr>
            <w:tcW w:w="9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561620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5.7±0.57</w:t>
            </w:r>
          </w:p>
        </w:tc>
        <w:tc>
          <w:tcPr>
            <w:tcW w:w="9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9B8AA9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27.3±1.26</w:t>
            </w:r>
          </w:p>
        </w:tc>
        <w:tc>
          <w:tcPr>
            <w:tcW w:w="10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2368B5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27.9±1.74</w:t>
            </w:r>
          </w:p>
        </w:tc>
      </w:tr>
      <w:tr w:rsidR="00DA5089" w:rsidRPr="00B61D09" w14:paraId="3B1ADB2F" w14:textId="77777777" w:rsidTr="00DA5089">
        <w:trPr>
          <w:trHeight w:val="285"/>
        </w:trPr>
        <w:tc>
          <w:tcPr>
            <w:tcW w:w="113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55B1CF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UACR (</w:t>
            </w:r>
            <w:proofErr w:type="spellStart"/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μg</w:t>
            </w:r>
            <w:proofErr w:type="spellEnd"/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/mg)</w:t>
            </w:r>
          </w:p>
        </w:tc>
        <w:tc>
          <w:tcPr>
            <w:tcW w:w="93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932CB7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22.57±1.22</w:t>
            </w:r>
          </w:p>
        </w:tc>
        <w:tc>
          <w:tcPr>
            <w:tcW w:w="93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272C25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21.77±1.37</w:t>
            </w:r>
          </w:p>
        </w:tc>
        <w:tc>
          <w:tcPr>
            <w:tcW w:w="97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D53BBE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21.33±1.73</w:t>
            </w: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61B99F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22.51±1.59</w:t>
            </w:r>
          </w:p>
        </w:tc>
      </w:tr>
      <w:tr w:rsidR="00DA5089" w:rsidRPr="00B61D09" w14:paraId="228BF9FF" w14:textId="77777777" w:rsidTr="00DA5089">
        <w:trPr>
          <w:trHeight w:val="285"/>
        </w:trPr>
        <w:tc>
          <w:tcPr>
            <w:tcW w:w="11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6C6C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BW (mg)</w:t>
            </w:r>
          </w:p>
        </w:tc>
        <w:tc>
          <w:tcPr>
            <w:tcW w:w="9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369E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24.9±0.39</w:t>
            </w:r>
          </w:p>
        </w:tc>
        <w:tc>
          <w:tcPr>
            <w:tcW w:w="9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F489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24.8±0.53</w:t>
            </w:r>
          </w:p>
        </w:tc>
        <w:tc>
          <w:tcPr>
            <w:tcW w:w="9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FAE5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25.3±0.42</w:t>
            </w:r>
          </w:p>
        </w:tc>
        <w:tc>
          <w:tcPr>
            <w:tcW w:w="10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5D6" w14:textId="77777777" w:rsidR="00DA5089" w:rsidRPr="00F31C8E" w:rsidRDefault="00DA5089" w:rsidP="00DA5089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31C8E">
              <w:rPr>
                <w:rFonts w:eastAsia="等线" w:cs="Times New Roman"/>
                <w:color w:val="000000"/>
                <w:sz w:val="21"/>
                <w:szCs w:val="21"/>
              </w:rPr>
              <w:t>25.2±0.33</w:t>
            </w:r>
          </w:p>
        </w:tc>
      </w:tr>
    </w:tbl>
    <w:p w14:paraId="0B649A07" w14:textId="5B1ED188" w:rsidR="00F31C8E" w:rsidRPr="00B22A97" w:rsidRDefault="00B22A97" w:rsidP="00B22A97">
      <w:pPr>
        <w:pStyle w:val="2"/>
        <w:numPr>
          <w:ilvl w:val="0"/>
          <w:numId w:val="0"/>
        </w:numPr>
        <w:rPr>
          <w:b w:val="0"/>
        </w:rPr>
      </w:pPr>
      <w:r w:rsidRPr="00B22A97">
        <w:rPr>
          <w:b w:val="0"/>
        </w:rPr>
        <w:t>BG: blood glucose, UACR: urinary albumin to creatinine ratio, BW: body weight</w:t>
      </w:r>
    </w:p>
    <w:p w14:paraId="63D7C2B0" w14:textId="763932F3" w:rsidR="00994A3D" w:rsidRPr="001549D3" w:rsidRDefault="00994A3D" w:rsidP="00F31C8E">
      <w:pPr>
        <w:pStyle w:val="2"/>
        <w:numPr>
          <w:ilvl w:val="0"/>
          <w:numId w:val="0"/>
        </w:numPr>
        <w:ind w:left="567" w:hanging="567"/>
      </w:pPr>
      <w:r w:rsidRPr="0001436A">
        <w:t>Supplementary</w:t>
      </w:r>
      <w:r w:rsidRPr="001549D3">
        <w:t xml:space="preserve"> Figures</w:t>
      </w:r>
    </w:p>
    <w:p w14:paraId="3C419443" w14:textId="4ED2EABA" w:rsidR="00994A3D" w:rsidRPr="001549D3" w:rsidRDefault="00F31C8E" w:rsidP="00F31C8E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7A7B7F08" wp14:editId="696EECFA">
            <wp:extent cx="6208395" cy="162369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DC49" w14:textId="77777777" w:rsidR="00F31C8E" w:rsidRPr="008E6991" w:rsidRDefault="00994A3D" w:rsidP="00F31C8E">
      <w:pPr>
        <w:spacing w:line="360" w:lineRule="auto"/>
        <w:rPr>
          <w:rFonts w:cs="Times New Roman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F31C8E" w:rsidRPr="008E6991">
        <w:rPr>
          <w:rFonts w:cs="Times New Roman"/>
          <w:b/>
        </w:rPr>
        <w:t>Silence of Nrf2 ex</w:t>
      </w:r>
      <w:r w:rsidR="00F31C8E">
        <w:rPr>
          <w:rFonts w:cs="Times New Roman"/>
          <w:b/>
        </w:rPr>
        <w:t>a</w:t>
      </w:r>
      <w:r w:rsidR="00F31C8E" w:rsidRPr="008E6991">
        <w:rPr>
          <w:rFonts w:cs="Times New Roman"/>
          <w:b/>
        </w:rPr>
        <w:t>cerbated STZ induced Morphological change of mouse kidney</w:t>
      </w:r>
      <w:r w:rsidR="00F31C8E" w:rsidRPr="008E6991">
        <w:rPr>
          <w:rFonts w:cs="Times New Roman"/>
        </w:rPr>
        <w:t xml:space="preserve"> KW/BW: Kidney weight/body weight, KW/TB: Kidney weight/tibia length, STZ: streptozotocin, siNRF2: silence of Nuclear factor (erythroid-derived 2)-like 2, * </w:t>
      </w:r>
      <w:r w:rsidR="00F31C8E" w:rsidRPr="00F23C12">
        <w:rPr>
          <w:rFonts w:cs="Times New Roman"/>
          <w:i/>
        </w:rPr>
        <w:t>p&lt;0.05</w:t>
      </w:r>
      <w:r w:rsidR="00F31C8E" w:rsidRPr="008E6991">
        <w:rPr>
          <w:rFonts w:cs="Times New Roman"/>
        </w:rPr>
        <w:t>, compared with STZ group.</w:t>
      </w:r>
    </w:p>
    <w:p w14:paraId="3AE196DF" w14:textId="212C73D1" w:rsidR="00994A3D" w:rsidRPr="002B4A57" w:rsidRDefault="00994A3D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A86D" w14:textId="77777777" w:rsidR="00173771" w:rsidRDefault="00173771" w:rsidP="00117666">
      <w:pPr>
        <w:spacing w:after="0"/>
      </w:pPr>
      <w:r>
        <w:separator/>
      </w:r>
    </w:p>
  </w:endnote>
  <w:endnote w:type="continuationSeparator" w:id="0">
    <w:p w14:paraId="2EAB998E" w14:textId="77777777" w:rsidR="00173771" w:rsidRDefault="0017377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5C44" w14:textId="77777777" w:rsidR="00173771" w:rsidRDefault="00173771" w:rsidP="00117666">
      <w:pPr>
        <w:spacing w:after="0"/>
      </w:pPr>
      <w:r>
        <w:separator/>
      </w:r>
    </w:p>
  </w:footnote>
  <w:footnote w:type="continuationSeparator" w:id="0">
    <w:p w14:paraId="6BE394AA" w14:textId="77777777" w:rsidR="00173771" w:rsidRDefault="0017377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B3C41"/>
    <w:rsid w:val="00105FD9"/>
    <w:rsid w:val="00117666"/>
    <w:rsid w:val="001549D3"/>
    <w:rsid w:val="00160065"/>
    <w:rsid w:val="00173771"/>
    <w:rsid w:val="00177D84"/>
    <w:rsid w:val="001C1258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B7FF8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E0938"/>
    <w:rsid w:val="00A174D9"/>
    <w:rsid w:val="00A60993"/>
    <w:rsid w:val="00AA4D24"/>
    <w:rsid w:val="00AB6715"/>
    <w:rsid w:val="00B1671E"/>
    <w:rsid w:val="00B22A97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57FFA"/>
    <w:rsid w:val="00DA5089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E402F"/>
    <w:rsid w:val="00F31C8E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8BC4BC-9D1D-4407-B6A4-331D7815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Administrator</cp:lastModifiedBy>
  <cp:revision>9</cp:revision>
  <cp:lastPrinted>2013-10-03T12:51:00Z</cp:lastPrinted>
  <dcterms:created xsi:type="dcterms:W3CDTF">2018-11-23T08:58:00Z</dcterms:created>
  <dcterms:modified xsi:type="dcterms:W3CDTF">2019-01-29T02:21:00Z</dcterms:modified>
</cp:coreProperties>
</file>