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53915FE5" w14:textId="65ED0E5F" w:rsidR="00FD2E1F" w:rsidRPr="00BF5FB7" w:rsidRDefault="00FD2E1F" w:rsidP="00FD2E1F">
      <w:pPr>
        <w:pStyle w:val="Beschriftung"/>
        <w:rPr>
          <w:rFonts w:eastAsia="BatangChe"/>
        </w:rPr>
      </w:pPr>
      <w:r>
        <w:rPr>
          <w:rFonts w:eastAsia="BatangChe"/>
        </w:rPr>
        <w:t>Table S3</w:t>
      </w:r>
      <w:r w:rsidR="000A25F5">
        <w:rPr>
          <w:rFonts w:eastAsia="BatangChe"/>
        </w:rPr>
        <w:t xml:space="preserve"> </w:t>
      </w:r>
      <w:r w:rsidR="000A25F5">
        <w:rPr>
          <w:rFonts w:eastAsia="BatangChe"/>
          <w:b w:val="0"/>
        </w:rPr>
        <w:t>Beta coefficients with bootstrap confidence intervals for paths b</w:t>
      </w:r>
      <w:r w:rsidRPr="000A25F5">
        <w:rPr>
          <w:rFonts w:eastAsia="BatangChe"/>
          <w:b w:val="0"/>
          <w:szCs w:val="20"/>
        </w:rPr>
        <w:t xml:space="preserve">etween </w:t>
      </w:r>
      <w:r w:rsidR="000A25F5">
        <w:rPr>
          <w:rFonts w:eastAsia="BatangChe"/>
          <w:b w:val="0"/>
          <w:szCs w:val="20"/>
        </w:rPr>
        <w:t>s</w:t>
      </w:r>
      <w:r w:rsidRPr="000A25F5">
        <w:rPr>
          <w:rFonts w:eastAsia="BatangChe"/>
          <w:b w:val="0"/>
          <w:szCs w:val="20"/>
        </w:rPr>
        <w:t>ingle</w:t>
      </w:r>
      <w:r w:rsidR="000A25F5">
        <w:rPr>
          <w:rFonts w:eastAsia="BatangChe"/>
          <w:b w:val="0"/>
          <w:szCs w:val="20"/>
        </w:rPr>
        <w:t xml:space="preserve"> measurement o</w:t>
      </w:r>
      <w:r w:rsidRPr="000A25F5">
        <w:rPr>
          <w:rFonts w:eastAsia="BatangChe"/>
          <w:b w:val="0"/>
          <w:szCs w:val="20"/>
        </w:rPr>
        <w:t xml:space="preserve">ccasions of </w:t>
      </w:r>
      <w:r w:rsidR="000A25F5">
        <w:rPr>
          <w:rFonts w:eastAsia="BatangChe"/>
          <w:b w:val="0"/>
          <w:szCs w:val="20"/>
        </w:rPr>
        <w:t>f</w:t>
      </w:r>
      <w:r w:rsidRPr="000A25F5">
        <w:rPr>
          <w:rFonts w:eastAsia="BatangChe"/>
          <w:b w:val="0"/>
          <w:szCs w:val="20"/>
        </w:rPr>
        <w:t xml:space="preserve">rustration and </w:t>
      </w:r>
      <w:r w:rsidR="000A25F5">
        <w:rPr>
          <w:rFonts w:eastAsia="BatangChe"/>
          <w:b w:val="0"/>
          <w:szCs w:val="20"/>
        </w:rPr>
        <w:t>self-m</w:t>
      </w:r>
      <w:r w:rsidRPr="000A25F5">
        <w:rPr>
          <w:rFonts w:eastAsia="BatangChe"/>
          <w:b w:val="0"/>
          <w:szCs w:val="20"/>
        </w:rPr>
        <w:t>onitoring</w:t>
      </w:r>
    </w:p>
    <w:tbl>
      <w:tblPr>
        <w:tblStyle w:val="Tabellenraster"/>
        <w:tblW w:w="9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850"/>
        <w:gridCol w:w="1814"/>
        <w:gridCol w:w="1804"/>
        <w:gridCol w:w="850"/>
        <w:gridCol w:w="1814"/>
      </w:tblGrid>
      <w:tr w:rsidR="00FD2E1F" w:rsidRPr="003E272D" w14:paraId="185C771E" w14:textId="77777777" w:rsidTr="00B40A0E"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14:paraId="0B18A63E" w14:textId="75B9A9B8" w:rsidR="00FD2E1F" w:rsidRPr="003E272D" w:rsidRDefault="00FD2E1F" w:rsidP="000A25F5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Autoregressive </w:t>
            </w:r>
            <w:r w:rsidR="000A25F5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aths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BAE4807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β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780E1486" w14:textId="77777777" w:rsidR="00FD2E1F" w:rsidRPr="00F8581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F8581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95 % Bootstrap CI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4F364CAB" w14:textId="1300FA86" w:rsidR="00FD2E1F" w:rsidRPr="00F8581D" w:rsidRDefault="000A25F5" w:rsidP="00B40A0E">
            <w:pPr>
              <w:pStyle w:val="Standard1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Cross p</w:t>
            </w:r>
            <w:r w:rsidR="00FD2E1F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aths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1281CDA" w14:textId="77777777" w:rsidR="00FD2E1F" w:rsidRPr="00F8581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β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2AE7C425" w14:textId="77777777" w:rsidR="00FD2E1F" w:rsidRPr="00F8581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F8581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95 % Bootstrap CI</w:t>
            </w:r>
          </w:p>
        </w:tc>
      </w:tr>
      <w:tr w:rsidR="00FD2E1F" w:rsidRPr="003E272D" w14:paraId="53305D6B" w14:textId="77777777" w:rsidTr="00B40A0E">
        <w:tc>
          <w:tcPr>
            <w:tcW w:w="2195" w:type="dxa"/>
            <w:tcBorders>
              <w:top w:val="single" w:sz="4" w:space="0" w:color="auto"/>
            </w:tcBorders>
          </w:tcPr>
          <w:p w14:paraId="2E526BCD" w14:textId="77777777" w:rsidR="00FD2E1F" w:rsidRPr="003E272D" w:rsidRDefault="00FD2E1F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Fr BL → Fr T1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AFE7044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.45***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7E259D8B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[.272; .611]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0419CA39" w14:textId="77777777" w:rsidR="00FD2E1F" w:rsidRPr="003E272D" w:rsidRDefault="00FD2E1F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Fr BL → S-m S1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C6F8F65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-.02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0EDD19B8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[-.271; .267]</w:t>
            </w:r>
          </w:p>
        </w:tc>
      </w:tr>
      <w:tr w:rsidR="00FD2E1F" w:rsidRPr="003E272D" w14:paraId="0B37EECB" w14:textId="77777777" w:rsidTr="00B40A0E">
        <w:tc>
          <w:tcPr>
            <w:tcW w:w="2195" w:type="dxa"/>
          </w:tcPr>
          <w:p w14:paraId="017CA6D8" w14:textId="77777777" w:rsidR="00FD2E1F" w:rsidRPr="003E272D" w:rsidRDefault="00FD2E1F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Fr T1 → Fr T2</w:t>
            </w:r>
          </w:p>
        </w:tc>
        <w:tc>
          <w:tcPr>
            <w:tcW w:w="850" w:type="dxa"/>
          </w:tcPr>
          <w:p w14:paraId="26195F32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.49***</w:t>
            </w:r>
          </w:p>
        </w:tc>
        <w:tc>
          <w:tcPr>
            <w:tcW w:w="1814" w:type="dxa"/>
          </w:tcPr>
          <w:p w14:paraId="3665D9E2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[.311; .653]</w:t>
            </w:r>
          </w:p>
        </w:tc>
        <w:tc>
          <w:tcPr>
            <w:tcW w:w="1804" w:type="dxa"/>
          </w:tcPr>
          <w:p w14:paraId="7C647479" w14:textId="77777777" w:rsidR="00FD2E1F" w:rsidRPr="003E272D" w:rsidRDefault="00FD2E1F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Fr T1 → S-m S2</w:t>
            </w:r>
          </w:p>
        </w:tc>
        <w:tc>
          <w:tcPr>
            <w:tcW w:w="850" w:type="dxa"/>
          </w:tcPr>
          <w:p w14:paraId="34D5457C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.02</w:t>
            </w:r>
          </w:p>
        </w:tc>
        <w:tc>
          <w:tcPr>
            <w:tcW w:w="1814" w:type="dxa"/>
          </w:tcPr>
          <w:p w14:paraId="74D785E1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[-.189; .227]</w:t>
            </w:r>
          </w:p>
        </w:tc>
      </w:tr>
      <w:tr w:rsidR="00FD2E1F" w:rsidRPr="003E272D" w14:paraId="50D7C486" w14:textId="77777777" w:rsidTr="00B40A0E">
        <w:tc>
          <w:tcPr>
            <w:tcW w:w="2195" w:type="dxa"/>
          </w:tcPr>
          <w:p w14:paraId="7BD0A481" w14:textId="77777777" w:rsidR="00FD2E1F" w:rsidRPr="003E272D" w:rsidRDefault="00FD2E1F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Fr T2 → Fr T3</w:t>
            </w:r>
          </w:p>
        </w:tc>
        <w:tc>
          <w:tcPr>
            <w:tcW w:w="850" w:type="dxa"/>
          </w:tcPr>
          <w:p w14:paraId="0E43E300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.60***</w:t>
            </w:r>
          </w:p>
        </w:tc>
        <w:tc>
          <w:tcPr>
            <w:tcW w:w="1814" w:type="dxa"/>
          </w:tcPr>
          <w:p w14:paraId="5D682D79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[.439; .740]</w:t>
            </w:r>
          </w:p>
        </w:tc>
        <w:tc>
          <w:tcPr>
            <w:tcW w:w="1804" w:type="dxa"/>
          </w:tcPr>
          <w:p w14:paraId="00A556D3" w14:textId="77777777" w:rsidR="00FD2E1F" w:rsidRPr="003E272D" w:rsidRDefault="00FD2E1F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Fr T2 → S-m S3</w:t>
            </w:r>
          </w:p>
        </w:tc>
        <w:tc>
          <w:tcPr>
            <w:tcW w:w="850" w:type="dxa"/>
          </w:tcPr>
          <w:p w14:paraId="6200844A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-.28***</w:t>
            </w:r>
          </w:p>
        </w:tc>
        <w:tc>
          <w:tcPr>
            <w:tcW w:w="1814" w:type="dxa"/>
          </w:tcPr>
          <w:p w14:paraId="48DFE818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[-.430; -.131]</w:t>
            </w:r>
          </w:p>
        </w:tc>
      </w:tr>
      <w:tr w:rsidR="00FD2E1F" w:rsidRPr="003E272D" w14:paraId="347561EF" w14:textId="77777777" w:rsidTr="00B40A0E">
        <w:tc>
          <w:tcPr>
            <w:tcW w:w="2195" w:type="dxa"/>
          </w:tcPr>
          <w:p w14:paraId="009B206D" w14:textId="77777777" w:rsidR="00FD2E1F" w:rsidRPr="003E272D" w:rsidRDefault="00FD2E1F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Fr T3 → Fr T4</w:t>
            </w:r>
          </w:p>
        </w:tc>
        <w:tc>
          <w:tcPr>
            <w:tcW w:w="850" w:type="dxa"/>
          </w:tcPr>
          <w:p w14:paraId="5A379D9C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.55***</w:t>
            </w:r>
          </w:p>
        </w:tc>
        <w:tc>
          <w:tcPr>
            <w:tcW w:w="1814" w:type="dxa"/>
          </w:tcPr>
          <w:p w14:paraId="22A6435D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[.358; .712]</w:t>
            </w:r>
          </w:p>
        </w:tc>
        <w:tc>
          <w:tcPr>
            <w:tcW w:w="1804" w:type="dxa"/>
          </w:tcPr>
          <w:p w14:paraId="5F7315FC" w14:textId="77777777" w:rsidR="00FD2E1F" w:rsidRPr="003E272D" w:rsidRDefault="00FD2E1F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Fr T3 → S-m S4</w:t>
            </w:r>
          </w:p>
        </w:tc>
        <w:tc>
          <w:tcPr>
            <w:tcW w:w="850" w:type="dxa"/>
          </w:tcPr>
          <w:p w14:paraId="5D1F3E29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-.19</w:t>
            </w:r>
          </w:p>
        </w:tc>
        <w:tc>
          <w:tcPr>
            <w:tcW w:w="1814" w:type="dxa"/>
          </w:tcPr>
          <w:p w14:paraId="12A08E07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[-.394; .014]</w:t>
            </w:r>
          </w:p>
        </w:tc>
      </w:tr>
      <w:tr w:rsidR="00FD2E1F" w:rsidRPr="003E272D" w14:paraId="4EA494CB" w14:textId="77777777" w:rsidTr="00B40A0E">
        <w:tc>
          <w:tcPr>
            <w:tcW w:w="2195" w:type="dxa"/>
          </w:tcPr>
          <w:p w14:paraId="163ADAEE" w14:textId="77777777" w:rsidR="00FD2E1F" w:rsidRPr="003E272D" w:rsidRDefault="00FD2E1F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Fr T4 → Fr T5</w:t>
            </w:r>
          </w:p>
        </w:tc>
        <w:tc>
          <w:tcPr>
            <w:tcW w:w="850" w:type="dxa"/>
          </w:tcPr>
          <w:p w14:paraId="6AED8C6A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.55***</w:t>
            </w:r>
          </w:p>
        </w:tc>
        <w:tc>
          <w:tcPr>
            <w:tcW w:w="1814" w:type="dxa"/>
          </w:tcPr>
          <w:p w14:paraId="3630A1F0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[.369; .713]</w:t>
            </w:r>
          </w:p>
        </w:tc>
        <w:tc>
          <w:tcPr>
            <w:tcW w:w="1804" w:type="dxa"/>
          </w:tcPr>
          <w:p w14:paraId="02C14F87" w14:textId="77777777" w:rsidR="00FD2E1F" w:rsidRPr="003E272D" w:rsidRDefault="00FD2E1F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Fr T4 → S-m S5</w:t>
            </w:r>
          </w:p>
        </w:tc>
        <w:tc>
          <w:tcPr>
            <w:tcW w:w="850" w:type="dxa"/>
          </w:tcPr>
          <w:p w14:paraId="4D14B1A1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.05</w:t>
            </w:r>
          </w:p>
        </w:tc>
        <w:tc>
          <w:tcPr>
            <w:tcW w:w="1814" w:type="dxa"/>
          </w:tcPr>
          <w:p w14:paraId="2DEF4130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[-.184; .279]</w:t>
            </w:r>
          </w:p>
        </w:tc>
      </w:tr>
      <w:tr w:rsidR="00FD2E1F" w:rsidRPr="003E272D" w14:paraId="63F4444C" w14:textId="77777777" w:rsidTr="00B40A0E">
        <w:tc>
          <w:tcPr>
            <w:tcW w:w="2195" w:type="dxa"/>
          </w:tcPr>
          <w:p w14:paraId="1AED1F18" w14:textId="77777777" w:rsidR="00FD2E1F" w:rsidRPr="003E272D" w:rsidRDefault="00FD2E1F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S-m S1 → S-m S2</w:t>
            </w:r>
          </w:p>
        </w:tc>
        <w:tc>
          <w:tcPr>
            <w:tcW w:w="850" w:type="dxa"/>
          </w:tcPr>
          <w:p w14:paraId="15CE8C0D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.28**</w:t>
            </w:r>
          </w:p>
        </w:tc>
        <w:tc>
          <w:tcPr>
            <w:tcW w:w="1814" w:type="dxa"/>
          </w:tcPr>
          <w:p w14:paraId="2FDF8845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[.098; .462]</w:t>
            </w:r>
          </w:p>
        </w:tc>
        <w:tc>
          <w:tcPr>
            <w:tcW w:w="1804" w:type="dxa"/>
          </w:tcPr>
          <w:p w14:paraId="2D7B85BA" w14:textId="77777777" w:rsidR="00FD2E1F" w:rsidRPr="003E272D" w:rsidRDefault="00FD2E1F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S-m S1 → Fr T1</w:t>
            </w:r>
          </w:p>
        </w:tc>
        <w:tc>
          <w:tcPr>
            <w:tcW w:w="850" w:type="dxa"/>
          </w:tcPr>
          <w:p w14:paraId="76C5EF0F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-.15</w:t>
            </w:r>
          </w:p>
        </w:tc>
        <w:tc>
          <w:tcPr>
            <w:tcW w:w="1814" w:type="dxa"/>
          </w:tcPr>
          <w:p w14:paraId="2270FF06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[-.325; .024]</w:t>
            </w:r>
          </w:p>
        </w:tc>
      </w:tr>
      <w:tr w:rsidR="00FD2E1F" w:rsidRPr="003E272D" w14:paraId="0FEFE56C" w14:textId="77777777" w:rsidTr="00B40A0E">
        <w:tc>
          <w:tcPr>
            <w:tcW w:w="2195" w:type="dxa"/>
          </w:tcPr>
          <w:p w14:paraId="2CECFD83" w14:textId="77777777" w:rsidR="00FD2E1F" w:rsidRPr="003E272D" w:rsidRDefault="00FD2E1F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S-m S2 → S-m S3</w:t>
            </w:r>
          </w:p>
        </w:tc>
        <w:tc>
          <w:tcPr>
            <w:tcW w:w="850" w:type="dxa"/>
          </w:tcPr>
          <w:p w14:paraId="1AC665A1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.23*</w:t>
            </w:r>
          </w:p>
        </w:tc>
        <w:tc>
          <w:tcPr>
            <w:tcW w:w="1814" w:type="dxa"/>
          </w:tcPr>
          <w:p w14:paraId="48359F90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[.059; .391]</w:t>
            </w:r>
          </w:p>
        </w:tc>
        <w:tc>
          <w:tcPr>
            <w:tcW w:w="1804" w:type="dxa"/>
          </w:tcPr>
          <w:p w14:paraId="4C373B7E" w14:textId="77777777" w:rsidR="00FD2E1F" w:rsidRPr="003E272D" w:rsidRDefault="00FD2E1F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S-m S2 → Fr T2</w:t>
            </w:r>
          </w:p>
        </w:tc>
        <w:tc>
          <w:tcPr>
            <w:tcW w:w="850" w:type="dxa"/>
          </w:tcPr>
          <w:p w14:paraId="7DF224FD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-.02</w:t>
            </w:r>
          </w:p>
        </w:tc>
        <w:tc>
          <w:tcPr>
            <w:tcW w:w="1814" w:type="dxa"/>
          </w:tcPr>
          <w:p w14:paraId="4D820468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[-.201; .161]</w:t>
            </w:r>
          </w:p>
        </w:tc>
      </w:tr>
      <w:tr w:rsidR="00FD2E1F" w:rsidRPr="003E272D" w14:paraId="7872EF7E" w14:textId="77777777" w:rsidTr="00B40A0E">
        <w:tc>
          <w:tcPr>
            <w:tcW w:w="2195" w:type="dxa"/>
          </w:tcPr>
          <w:p w14:paraId="01411955" w14:textId="77777777" w:rsidR="00FD2E1F" w:rsidRPr="003E272D" w:rsidRDefault="00FD2E1F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S-m S3 → S-m S4</w:t>
            </w:r>
          </w:p>
        </w:tc>
        <w:tc>
          <w:tcPr>
            <w:tcW w:w="850" w:type="dxa"/>
          </w:tcPr>
          <w:p w14:paraId="39759517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.26*</w:t>
            </w:r>
          </w:p>
        </w:tc>
        <w:tc>
          <w:tcPr>
            <w:tcW w:w="1814" w:type="dxa"/>
          </w:tcPr>
          <w:p w14:paraId="6EE56A92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[.067; .481]</w:t>
            </w:r>
          </w:p>
        </w:tc>
        <w:tc>
          <w:tcPr>
            <w:tcW w:w="1804" w:type="dxa"/>
          </w:tcPr>
          <w:p w14:paraId="723658D3" w14:textId="77777777" w:rsidR="00FD2E1F" w:rsidRPr="003E272D" w:rsidRDefault="00FD2E1F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S-m S3 → Fr T3</w:t>
            </w:r>
          </w:p>
        </w:tc>
        <w:tc>
          <w:tcPr>
            <w:tcW w:w="850" w:type="dxa"/>
          </w:tcPr>
          <w:p w14:paraId="29FA852C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-.10</w:t>
            </w:r>
          </w:p>
        </w:tc>
        <w:tc>
          <w:tcPr>
            <w:tcW w:w="1814" w:type="dxa"/>
          </w:tcPr>
          <w:p w14:paraId="0AD3BFD4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[-.245; .067]</w:t>
            </w:r>
          </w:p>
        </w:tc>
      </w:tr>
      <w:tr w:rsidR="00FD2E1F" w:rsidRPr="003E272D" w14:paraId="35C4ECB1" w14:textId="77777777" w:rsidTr="00B40A0E">
        <w:tc>
          <w:tcPr>
            <w:tcW w:w="2195" w:type="dxa"/>
          </w:tcPr>
          <w:p w14:paraId="6C5ABFEA" w14:textId="77777777" w:rsidR="00FD2E1F" w:rsidRPr="003E272D" w:rsidRDefault="00FD2E1F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S-m S4 → S-m S5</w:t>
            </w:r>
          </w:p>
        </w:tc>
        <w:tc>
          <w:tcPr>
            <w:tcW w:w="850" w:type="dxa"/>
          </w:tcPr>
          <w:p w14:paraId="708159AF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.04</w:t>
            </w:r>
          </w:p>
        </w:tc>
        <w:tc>
          <w:tcPr>
            <w:tcW w:w="1814" w:type="dxa"/>
          </w:tcPr>
          <w:p w14:paraId="2D5A7B26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[-.178; .272]</w:t>
            </w:r>
          </w:p>
        </w:tc>
        <w:tc>
          <w:tcPr>
            <w:tcW w:w="1804" w:type="dxa"/>
          </w:tcPr>
          <w:p w14:paraId="03331BED" w14:textId="77777777" w:rsidR="00FD2E1F" w:rsidRPr="003E272D" w:rsidRDefault="00FD2E1F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S-m S4 → Fr T4</w:t>
            </w:r>
          </w:p>
        </w:tc>
        <w:tc>
          <w:tcPr>
            <w:tcW w:w="850" w:type="dxa"/>
          </w:tcPr>
          <w:p w14:paraId="5AC312A3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-.10</w:t>
            </w:r>
          </w:p>
        </w:tc>
        <w:tc>
          <w:tcPr>
            <w:tcW w:w="1814" w:type="dxa"/>
          </w:tcPr>
          <w:p w14:paraId="08AED242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[-.282; .061]</w:t>
            </w:r>
          </w:p>
        </w:tc>
      </w:tr>
      <w:tr w:rsidR="00FD2E1F" w:rsidRPr="003E272D" w14:paraId="54716ACB" w14:textId="77777777" w:rsidTr="00B40A0E">
        <w:tc>
          <w:tcPr>
            <w:tcW w:w="2195" w:type="dxa"/>
            <w:tcBorders>
              <w:bottom w:val="single" w:sz="4" w:space="0" w:color="auto"/>
            </w:tcBorders>
          </w:tcPr>
          <w:p w14:paraId="5EB91D69" w14:textId="77777777" w:rsidR="00FD2E1F" w:rsidRPr="003E272D" w:rsidRDefault="00FD2E1F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AA408C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647B4147" w14:textId="77777777" w:rsidR="00FD2E1F" w:rsidRPr="003E272D" w:rsidRDefault="00FD2E1F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67843BE6" w14:textId="77777777" w:rsidR="00FD2E1F" w:rsidRPr="003E272D" w:rsidRDefault="00FD2E1F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S-m S5 → Fr T5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6FAD11A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.06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6F34B785" w14:textId="77777777" w:rsidR="00FD2E1F" w:rsidRPr="003E272D" w:rsidRDefault="00FD2E1F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[-.092; .218]</w:t>
            </w:r>
          </w:p>
        </w:tc>
      </w:tr>
    </w:tbl>
    <w:p w14:paraId="1E1AC2CB" w14:textId="77777777" w:rsidR="00FD2E1F" w:rsidRPr="003E272D" w:rsidRDefault="00FD2E1F" w:rsidP="000A25F5">
      <w:pPr>
        <w:pStyle w:val="Standard1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4"/>
          <w:lang w:val="en-US"/>
        </w:rPr>
      </w:pPr>
      <w:bookmarkStart w:id="0" w:name="_GoBack"/>
      <w:r w:rsidRPr="0033354D">
        <w:rPr>
          <w:rFonts w:ascii="Times New Roman" w:hAnsi="Times New Roman" w:cs="Times New Roman"/>
          <w:i/>
          <w:color w:val="auto"/>
          <w:sz w:val="20"/>
          <w:lang w:val="en-US"/>
        </w:rPr>
        <w:t>Note</w:t>
      </w:r>
      <w:r>
        <w:rPr>
          <w:rFonts w:ascii="Times New Roman" w:hAnsi="Times New Roman" w:cs="Times New Roman"/>
          <w:i/>
          <w:color w:val="auto"/>
          <w:sz w:val="20"/>
          <w:lang w:val="en-US"/>
        </w:rPr>
        <w:t>.</w:t>
      </w:r>
      <w:r w:rsidRPr="003E272D">
        <w:rPr>
          <w:rFonts w:ascii="Times New Roman" w:hAnsi="Times New Roman" w:cs="Times New Roman"/>
          <w:i/>
          <w:color w:val="auto"/>
          <w:sz w:val="20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0"/>
          <w:lang w:val="en-US"/>
        </w:rPr>
        <w:t xml:space="preserve">Fr = frustration. </w:t>
      </w:r>
      <w:r>
        <w:rPr>
          <w:rFonts w:ascii="Times New Roman" w:hAnsi="Times New Roman" w:cs="Times New Roman"/>
          <w:color w:val="000000" w:themeColor="text1"/>
          <w:sz w:val="20"/>
          <w:lang w:val="en-US"/>
        </w:rPr>
        <w:t>S-m</w:t>
      </w:r>
      <w:r>
        <w:rPr>
          <w:rFonts w:ascii="Times New Roman" w:hAnsi="Times New Roman" w:cs="Times New Roman"/>
          <w:color w:val="auto"/>
          <w:sz w:val="20"/>
          <w:lang w:val="en-US"/>
        </w:rPr>
        <w:t xml:space="preserve"> = self-monitoring. </w:t>
      </w:r>
      <w:r w:rsidRPr="003E272D">
        <w:rPr>
          <w:rFonts w:ascii="Times New Roman" w:hAnsi="Times New Roman" w:cs="Times New Roman"/>
          <w:color w:val="auto"/>
          <w:sz w:val="20"/>
          <w:lang w:val="en-US"/>
        </w:rPr>
        <w:t xml:space="preserve">BL = baseline measurement. T1 to T5 = </w:t>
      </w:r>
      <w:r>
        <w:rPr>
          <w:rFonts w:ascii="Times New Roman" w:hAnsi="Times New Roman" w:cs="Times New Roman"/>
          <w:color w:val="auto"/>
          <w:sz w:val="20"/>
          <w:lang w:val="en-US"/>
        </w:rPr>
        <w:t xml:space="preserve">five </w:t>
      </w:r>
      <w:r w:rsidRPr="003E272D">
        <w:rPr>
          <w:rFonts w:ascii="Times New Roman" w:hAnsi="Times New Roman" w:cs="Times New Roman"/>
          <w:color w:val="auto"/>
          <w:sz w:val="20"/>
          <w:lang w:val="en-US"/>
        </w:rPr>
        <w:t xml:space="preserve">measurement occasions during </w:t>
      </w:r>
      <w:r>
        <w:rPr>
          <w:rFonts w:ascii="Times New Roman" w:hAnsi="Times New Roman" w:cs="Times New Roman"/>
          <w:color w:val="auto"/>
          <w:sz w:val="20"/>
          <w:lang w:val="en-US"/>
        </w:rPr>
        <w:t xml:space="preserve">playing </w:t>
      </w:r>
      <w:r w:rsidRPr="00EF62B7">
        <w:rPr>
          <w:rFonts w:ascii="Times New Roman" w:hAnsi="Times New Roman" w:cs="Times New Roman"/>
          <w:i/>
          <w:color w:val="auto"/>
          <w:sz w:val="20"/>
          <w:lang w:val="en-US"/>
        </w:rPr>
        <w:t>Cure Runners</w:t>
      </w:r>
      <w:r w:rsidRPr="003E272D">
        <w:rPr>
          <w:rFonts w:ascii="Times New Roman" w:hAnsi="Times New Roman" w:cs="Times New Roman"/>
          <w:color w:val="auto"/>
          <w:sz w:val="20"/>
          <w:lang w:val="en-US"/>
        </w:rPr>
        <w:t>.</w:t>
      </w:r>
      <w:r>
        <w:rPr>
          <w:rFonts w:ascii="Times New Roman" w:hAnsi="Times New Roman" w:cs="Times New Roman"/>
          <w:color w:val="auto"/>
          <w:sz w:val="20"/>
          <w:lang w:val="en-US"/>
        </w:rPr>
        <w:t xml:space="preserve"> </w:t>
      </w:r>
      <w:r w:rsidRPr="003E272D">
        <w:rPr>
          <w:rFonts w:ascii="Times New Roman" w:hAnsi="Times New Roman" w:cs="Times New Roman"/>
          <w:color w:val="auto"/>
          <w:sz w:val="20"/>
          <w:lang w:val="en-US"/>
        </w:rPr>
        <w:t xml:space="preserve">S1 to S5 = </w:t>
      </w:r>
      <w:r>
        <w:rPr>
          <w:rFonts w:ascii="Times New Roman" w:hAnsi="Times New Roman" w:cs="Times New Roman"/>
          <w:color w:val="auto"/>
          <w:sz w:val="20"/>
          <w:lang w:val="en-US"/>
        </w:rPr>
        <w:t>five</w:t>
      </w:r>
      <w:r w:rsidRPr="003E272D">
        <w:rPr>
          <w:rFonts w:ascii="Times New Roman" w:hAnsi="Times New Roman" w:cs="Times New Roman"/>
          <w:color w:val="auto"/>
          <w:sz w:val="20"/>
          <w:lang w:val="en-US"/>
        </w:rPr>
        <w:t xml:space="preserve"> section</w:t>
      </w:r>
      <w:r>
        <w:rPr>
          <w:rFonts w:ascii="Times New Roman" w:hAnsi="Times New Roman" w:cs="Times New Roman"/>
          <w:color w:val="auto"/>
          <w:sz w:val="20"/>
          <w:lang w:val="en-US"/>
        </w:rPr>
        <w:t>s</w:t>
      </w:r>
      <w:r w:rsidRPr="003E272D">
        <w:rPr>
          <w:rFonts w:ascii="Times New Roman" w:hAnsi="Times New Roman" w:cs="Times New Roman"/>
          <w:color w:val="auto"/>
          <w:sz w:val="20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0"/>
          <w:lang w:val="en-US"/>
        </w:rPr>
        <w:t xml:space="preserve">of </w:t>
      </w:r>
      <w:r w:rsidRPr="00EF62B7">
        <w:rPr>
          <w:rFonts w:ascii="Times New Roman" w:hAnsi="Times New Roman" w:cs="Times New Roman"/>
          <w:i/>
          <w:color w:val="auto"/>
          <w:sz w:val="20"/>
          <w:lang w:val="en-US"/>
        </w:rPr>
        <w:t>Cure Runners</w:t>
      </w:r>
      <w:r w:rsidRPr="003E272D">
        <w:rPr>
          <w:rFonts w:ascii="Times New Roman" w:hAnsi="Times New Roman" w:cs="Times New Roman"/>
          <w:color w:val="auto"/>
          <w:sz w:val="20"/>
          <w:lang w:val="en-US"/>
        </w:rPr>
        <w:t xml:space="preserve">. </w:t>
      </w:r>
      <w:r w:rsidRPr="003E272D">
        <w:rPr>
          <w:rFonts w:ascii="Times New Roman" w:hAnsi="Times New Roman" w:cs="Times New Roman"/>
          <w:i/>
          <w:color w:val="auto"/>
          <w:sz w:val="20"/>
          <w:lang w:val="en-US"/>
        </w:rPr>
        <w:t xml:space="preserve">n </w:t>
      </w:r>
      <w:r w:rsidRPr="001B069A">
        <w:rPr>
          <w:rFonts w:ascii="Times New Roman" w:hAnsi="Times New Roman" w:cs="Times New Roman"/>
          <w:color w:val="auto"/>
          <w:sz w:val="20"/>
          <w:lang w:val="en-US"/>
        </w:rPr>
        <w:t>=</w:t>
      </w:r>
      <w:r w:rsidRPr="003E272D">
        <w:rPr>
          <w:rFonts w:ascii="Times New Roman" w:hAnsi="Times New Roman" w:cs="Times New Roman"/>
          <w:i/>
          <w:color w:val="auto"/>
          <w:sz w:val="20"/>
          <w:lang w:val="en-US"/>
        </w:rPr>
        <w:t xml:space="preserve"> </w:t>
      </w:r>
      <w:r w:rsidRPr="003E272D">
        <w:rPr>
          <w:rFonts w:ascii="Times New Roman" w:hAnsi="Times New Roman" w:cs="Times New Roman"/>
          <w:color w:val="auto"/>
          <w:sz w:val="20"/>
          <w:lang w:val="en-US"/>
        </w:rPr>
        <w:t>88</w:t>
      </w:r>
      <w:r w:rsidRPr="003E272D">
        <w:rPr>
          <w:rFonts w:ascii="Times New Roman" w:hAnsi="Times New Roman" w:cs="Times New Roman"/>
          <w:i/>
          <w:color w:val="auto"/>
          <w:sz w:val="20"/>
          <w:lang w:val="en-US"/>
        </w:rPr>
        <w:t xml:space="preserve">. * p </w:t>
      </w:r>
      <w:r w:rsidRPr="003E272D">
        <w:rPr>
          <w:rFonts w:ascii="Times New Roman" w:hAnsi="Times New Roman" w:cs="Times New Roman"/>
          <w:color w:val="auto"/>
          <w:sz w:val="20"/>
          <w:lang w:val="en-US"/>
        </w:rPr>
        <w:t>&lt; .05</w:t>
      </w:r>
      <w:r w:rsidRPr="003E272D">
        <w:rPr>
          <w:rFonts w:ascii="Times New Roman" w:hAnsi="Times New Roman" w:cs="Times New Roman"/>
          <w:i/>
          <w:color w:val="auto"/>
          <w:sz w:val="20"/>
          <w:lang w:val="en-US"/>
        </w:rPr>
        <w:t xml:space="preserve">. ** p </w:t>
      </w:r>
      <w:r w:rsidRPr="003E272D">
        <w:rPr>
          <w:rFonts w:ascii="Times New Roman" w:hAnsi="Times New Roman" w:cs="Times New Roman"/>
          <w:color w:val="auto"/>
          <w:sz w:val="20"/>
          <w:lang w:val="en-US"/>
        </w:rPr>
        <w:t>&lt; .01</w:t>
      </w:r>
      <w:r w:rsidRPr="003E272D">
        <w:rPr>
          <w:rFonts w:ascii="Times New Roman" w:hAnsi="Times New Roman" w:cs="Times New Roman"/>
          <w:i/>
          <w:color w:val="auto"/>
          <w:sz w:val="20"/>
          <w:lang w:val="en-US"/>
        </w:rPr>
        <w:t xml:space="preserve">. *** p </w:t>
      </w:r>
      <w:r w:rsidRPr="003E272D">
        <w:rPr>
          <w:rFonts w:ascii="Times New Roman" w:hAnsi="Times New Roman" w:cs="Times New Roman"/>
          <w:color w:val="auto"/>
          <w:sz w:val="20"/>
          <w:lang w:val="en-US"/>
        </w:rPr>
        <w:t>&lt;</w:t>
      </w:r>
      <w:r w:rsidRPr="003E272D">
        <w:rPr>
          <w:rFonts w:ascii="Times New Roman" w:hAnsi="Times New Roman" w:cs="Times New Roman"/>
          <w:i/>
          <w:color w:val="auto"/>
          <w:sz w:val="20"/>
          <w:lang w:val="en-US"/>
        </w:rPr>
        <w:t xml:space="preserve"> .</w:t>
      </w:r>
      <w:r w:rsidRPr="003E272D">
        <w:rPr>
          <w:rFonts w:ascii="Times New Roman" w:hAnsi="Times New Roman" w:cs="Times New Roman"/>
          <w:color w:val="auto"/>
          <w:sz w:val="20"/>
          <w:lang w:val="en-US"/>
        </w:rPr>
        <w:t>001.</w:t>
      </w:r>
    </w:p>
    <w:bookmarkEnd w:id="0"/>
    <w:p w14:paraId="7B65BC41" w14:textId="2C761B09" w:rsidR="00DE23E8" w:rsidRPr="00FD2E1F" w:rsidRDefault="00DE23E8" w:rsidP="00FD2E1F">
      <w:pPr>
        <w:rPr>
          <w:b/>
        </w:rPr>
      </w:pPr>
    </w:p>
    <w:sectPr w:rsidR="00DE23E8" w:rsidRPr="00FD2E1F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1697D" w14:textId="77777777" w:rsidR="00F575D0" w:rsidRDefault="00F575D0" w:rsidP="00117666">
      <w:pPr>
        <w:spacing w:after="0"/>
      </w:pPr>
      <w:r>
        <w:separator/>
      </w:r>
    </w:p>
  </w:endnote>
  <w:endnote w:type="continuationSeparator" w:id="0">
    <w:p w14:paraId="46C0E0F2" w14:textId="77777777" w:rsidR="00F575D0" w:rsidRDefault="00F575D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D2E1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D2E1F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C218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C2183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8D2E5" w14:textId="77777777" w:rsidR="00F575D0" w:rsidRDefault="00F575D0" w:rsidP="00117666">
      <w:pPr>
        <w:spacing w:after="0"/>
      </w:pPr>
      <w:r>
        <w:separator/>
      </w:r>
    </w:p>
  </w:footnote>
  <w:footnote w:type="continuationSeparator" w:id="0">
    <w:p w14:paraId="6E5FC606" w14:textId="77777777" w:rsidR="00F575D0" w:rsidRDefault="00F575D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A25F5"/>
    <w:rsid w:val="001053DE"/>
    <w:rsid w:val="00105FD9"/>
    <w:rsid w:val="00117666"/>
    <w:rsid w:val="00126D3A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46C2B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C2183"/>
    <w:rsid w:val="00ED20B5"/>
    <w:rsid w:val="00F46900"/>
    <w:rsid w:val="00F51062"/>
    <w:rsid w:val="00F575D0"/>
    <w:rsid w:val="00F61D89"/>
    <w:rsid w:val="00FD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paragraph" w:customStyle="1" w:styleId="Standard1">
    <w:name w:val="Standard1"/>
    <w:link w:val="Standard1Zchn"/>
    <w:rsid w:val="00F51062"/>
    <w:pPr>
      <w:spacing w:after="0"/>
    </w:pPr>
    <w:rPr>
      <w:rFonts w:ascii="Arial" w:eastAsia="Arial" w:hAnsi="Arial" w:cs="Arial"/>
      <w:color w:val="000000"/>
      <w:szCs w:val="20"/>
      <w:lang w:val="de-DE" w:eastAsia="de-DE"/>
    </w:rPr>
  </w:style>
  <w:style w:type="character" w:customStyle="1" w:styleId="Standard1Zchn">
    <w:name w:val="Standard1 Zchn"/>
    <w:basedOn w:val="Absatz-Standardschriftart"/>
    <w:link w:val="Standard1"/>
    <w:rsid w:val="00F51062"/>
    <w:rPr>
      <w:rFonts w:ascii="Arial" w:eastAsia="Arial" w:hAnsi="Arial" w:cs="Arial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D27E807-0911-44D0-A62B-9AE96EAC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Valentin Riemer</cp:lastModifiedBy>
  <cp:revision>2</cp:revision>
  <cp:lastPrinted>2013-10-03T12:51:00Z</cp:lastPrinted>
  <dcterms:created xsi:type="dcterms:W3CDTF">2019-04-12T08:55:00Z</dcterms:created>
  <dcterms:modified xsi:type="dcterms:W3CDTF">2019-04-12T08:55:00Z</dcterms:modified>
</cp:coreProperties>
</file>