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5921E" w14:textId="77777777" w:rsidR="00654E8F" w:rsidRPr="00E95CE0" w:rsidRDefault="00654E8F" w:rsidP="00E95CE0">
      <w:pPr>
        <w:pStyle w:val="SupplementaryMaterial"/>
        <w:rPr>
          <w:b w:val="0"/>
        </w:rPr>
      </w:pPr>
      <w:r w:rsidRPr="00E95CE0">
        <w:t xml:space="preserve">Supplementary </w:t>
      </w:r>
      <w:r w:rsidR="00F44B14">
        <w:t>Material</w:t>
      </w:r>
    </w:p>
    <w:p w14:paraId="11F34718" w14:textId="77777777" w:rsidR="005D7355" w:rsidRPr="007050F7" w:rsidRDefault="005D7355" w:rsidP="005D7355">
      <w:pPr>
        <w:pStyle w:val="AuthorList"/>
        <w:rPr>
          <w:sz w:val="32"/>
          <w:szCs w:val="32"/>
        </w:rPr>
      </w:pPr>
      <w:r w:rsidRPr="007050F7">
        <w:rPr>
          <w:sz w:val="32"/>
          <w:szCs w:val="32"/>
        </w:rPr>
        <w:t xml:space="preserve">Subcellular Phenotyping: </w:t>
      </w:r>
      <w:r w:rsidR="00020B83" w:rsidRPr="001D70AB">
        <w:rPr>
          <w:sz w:val="32"/>
          <w:szCs w:val="32"/>
        </w:rPr>
        <w:t xml:space="preserve">Using proteomics to quantitatively link subcellular leaf protein and organelle distribution analyses of </w:t>
      </w:r>
      <w:r w:rsidR="00020B83" w:rsidRPr="001D70AB">
        <w:rPr>
          <w:i/>
          <w:sz w:val="32"/>
          <w:szCs w:val="32"/>
        </w:rPr>
        <w:t xml:space="preserve">Pisum </w:t>
      </w:r>
      <w:proofErr w:type="spellStart"/>
      <w:r w:rsidR="00020B83" w:rsidRPr="001D70AB">
        <w:rPr>
          <w:i/>
          <w:sz w:val="32"/>
          <w:szCs w:val="32"/>
        </w:rPr>
        <w:t>sativum</w:t>
      </w:r>
      <w:proofErr w:type="spellEnd"/>
      <w:r w:rsidR="00020B83" w:rsidRPr="001D70AB">
        <w:rPr>
          <w:sz w:val="32"/>
          <w:szCs w:val="32"/>
        </w:rPr>
        <w:t xml:space="preserve"> cultivars</w:t>
      </w:r>
    </w:p>
    <w:p w14:paraId="3CFB0E0E" w14:textId="77777777" w:rsidR="005D7355" w:rsidRPr="007050F7" w:rsidRDefault="005D7355" w:rsidP="005D7355">
      <w:pPr>
        <w:pStyle w:val="AuthorList"/>
        <w:rPr>
          <w:lang w:val="de-DE"/>
        </w:rPr>
      </w:pPr>
      <w:r>
        <w:rPr>
          <w:lang w:val="es-AR"/>
        </w:rPr>
        <w:t>Sebastian Schneid</w:t>
      </w:r>
      <w:r w:rsidR="00107440">
        <w:rPr>
          <w:lang w:val="es-AR"/>
        </w:rPr>
        <w:t>e</w:t>
      </w:r>
      <w:r w:rsidRPr="007050F7">
        <w:rPr>
          <w:lang w:val="es-AR"/>
        </w:rPr>
        <w:t>r</w:t>
      </w:r>
      <w:r w:rsidRPr="007050F7">
        <w:rPr>
          <w:lang w:val="de-DE"/>
        </w:rPr>
        <w:t xml:space="preserve">, Dominik </w:t>
      </w:r>
      <w:proofErr w:type="spellStart"/>
      <w:r w:rsidRPr="007050F7">
        <w:rPr>
          <w:lang w:val="de-DE"/>
        </w:rPr>
        <w:t>Harant</w:t>
      </w:r>
      <w:proofErr w:type="spellEnd"/>
      <w:r w:rsidRPr="007050F7">
        <w:rPr>
          <w:lang w:val="es-AR"/>
        </w:rPr>
        <w:t xml:space="preserve">, </w:t>
      </w:r>
      <w:r w:rsidRPr="007050F7">
        <w:rPr>
          <w:lang w:val="de-DE"/>
        </w:rPr>
        <w:t>Gert Bachmann</w:t>
      </w:r>
      <w:r>
        <w:rPr>
          <w:lang w:val="de-DE"/>
        </w:rPr>
        <w:t>,</w:t>
      </w:r>
      <w:r w:rsidRPr="007050F7">
        <w:rPr>
          <w:lang w:val="de-DE"/>
        </w:rPr>
        <w:t xml:space="preserve"> Thomas Nägele, Ingeborg Lang </w:t>
      </w:r>
      <w:proofErr w:type="spellStart"/>
      <w:r w:rsidRPr="007050F7">
        <w:rPr>
          <w:lang w:val="de-DE"/>
        </w:rPr>
        <w:t>and</w:t>
      </w:r>
      <w:proofErr w:type="spellEnd"/>
      <w:r w:rsidRPr="007050F7">
        <w:rPr>
          <w:lang w:val="de-DE"/>
        </w:rPr>
        <w:t xml:space="preserve"> </w:t>
      </w:r>
      <w:r w:rsidRPr="007050F7">
        <w:rPr>
          <w:lang w:val="es-AR"/>
        </w:rPr>
        <w:t>Stefanie Wienkoop</w:t>
      </w:r>
      <w:r w:rsidRPr="007050F7">
        <w:rPr>
          <w:vertAlign w:val="superscript"/>
          <w:lang w:val="es-AR"/>
        </w:rPr>
        <w:t>1*</w:t>
      </w:r>
    </w:p>
    <w:p w14:paraId="0656FA9E" w14:textId="77777777" w:rsidR="002868E2" w:rsidRPr="00E95CE0" w:rsidRDefault="002868E2" w:rsidP="00E95CE0">
      <w:pPr>
        <w:spacing w:before="240" w:after="0"/>
        <w:rPr>
          <w:rFonts w:cs="Times New Roman"/>
        </w:rPr>
      </w:pPr>
      <w:r w:rsidRPr="00E95CE0">
        <w:rPr>
          <w:rFonts w:cs="Times New Roman"/>
          <w:b/>
        </w:rPr>
        <w:t xml:space="preserve">* Correspondence: </w:t>
      </w:r>
      <w:r w:rsidR="00B4279F" w:rsidRPr="00E95CE0">
        <w:rPr>
          <w:rFonts w:cs="Times New Roman"/>
        </w:rPr>
        <w:t xml:space="preserve">Dr. Stefanie </w:t>
      </w:r>
      <w:proofErr w:type="spellStart"/>
      <w:r w:rsidR="00B4279F" w:rsidRPr="00E95CE0">
        <w:rPr>
          <w:rFonts w:cs="Times New Roman"/>
        </w:rPr>
        <w:t>Wienkoop</w:t>
      </w:r>
      <w:proofErr w:type="spellEnd"/>
      <w:r w:rsidR="00994A3D" w:rsidRPr="00E95CE0">
        <w:rPr>
          <w:rFonts w:cs="Times New Roman"/>
        </w:rPr>
        <w:t xml:space="preserve">: </w:t>
      </w:r>
      <w:r w:rsidR="00B4279F" w:rsidRPr="00E95CE0">
        <w:rPr>
          <w:rFonts w:cs="Times New Roman"/>
        </w:rPr>
        <w:t>stefanie.wienkoop@univie.ac.at</w:t>
      </w:r>
    </w:p>
    <w:p w14:paraId="51D93678" w14:textId="77777777" w:rsidR="00DB4111" w:rsidRDefault="00DB4111" w:rsidP="00E95CE0">
      <w:pPr>
        <w:spacing w:before="240"/>
        <w:jc w:val="center"/>
        <w:rPr>
          <w:rFonts w:cs="Times New Roman"/>
          <w:b/>
          <w:bCs/>
          <w:szCs w:val="24"/>
        </w:rPr>
      </w:pPr>
      <w:r w:rsidRPr="00E95CE0">
        <w:rPr>
          <w:b/>
          <w:noProof/>
          <w:lang w:val="de-DE" w:eastAsia="de-DE"/>
        </w:rPr>
        <w:drawing>
          <wp:inline distT="0" distB="0" distL="0" distR="0" wp14:anchorId="42D103A4" wp14:editId="67858F21">
            <wp:extent cx="2225285" cy="800100"/>
            <wp:effectExtent l="0" t="0" r="3810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86" cy="9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86D8" w14:textId="77777777" w:rsidR="00D72F10" w:rsidRDefault="005D7355" w:rsidP="00E95CE0">
      <w:pPr>
        <w:spacing w:before="240"/>
        <w:jc w:val="center"/>
        <w:rPr>
          <w:rFonts w:cs="Times New Roman"/>
          <w:b/>
          <w:bCs/>
          <w:szCs w:val="24"/>
        </w:rPr>
      </w:pPr>
      <w:r>
        <w:rPr>
          <w:b/>
          <w:noProof/>
          <w:lang w:val="de-DE" w:eastAsia="de-DE"/>
        </w:rPr>
        <w:lastRenderedPageBreak/>
        <w:drawing>
          <wp:inline distT="0" distB="0" distL="0" distR="0" wp14:anchorId="09D0DC0E" wp14:editId="2C96AA40">
            <wp:extent cx="8613140" cy="32575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_fig1_red_green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31"/>
                    <a:stretch/>
                  </pic:blipFill>
                  <pic:spPr bwMode="auto">
                    <a:xfrm>
                      <a:off x="0" y="0"/>
                      <a:ext cx="861314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0B97F" w14:textId="77777777" w:rsidR="00F56859" w:rsidRPr="007050F7" w:rsidRDefault="00F56859" w:rsidP="00F56859">
      <w:pPr>
        <w:jc w:val="both"/>
        <w:rPr>
          <w:rFonts w:cs="Times New Roman"/>
          <w:szCs w:val="24"/>
        </w:rPr>
      </w:pPr>
      <w:proofErr w:type="gramStart"/>
      <w:r w:rsidRPr="00F56859">
        <w:rPr>
          <w:rFonts w:cs="Times New Roman"/>
          <w:szCs w:val="24"/>
        </w:rPr>
        <w:t xml:space="preserve">Figure S1 | Morphological phenotypes of the </w:t>
      </w:r>
      <w:proofErr w:type="spellStart"/>
      <w:r w:rsidRPr="00F56859">
        <w:rPr>
          <w:rFonts w:cs="Times New Roman"/>
          <w:szCs w:val="24"/>
        </w:rPr>
        <w:t>Pisum</w:t>
      </w:r>
      <w:proofErr w:type="spellEnd"/>
      <w:r w:rsidRPr="00F56859">
        <w:rPr>
          <w:rFonts w:cs="Times New Roman"/>
          <w:szCs w:val="24"/>
        </w:rPr>
        <w:t xml:space="preserve"> </w:t>
      </w:r>
      <w:proofErr w:type="spellStart"/>
      <w:r w:rsidRPr="00F56859">
        <w:rPr>
          <w:rFonts w:cs="Times New Roman"/>
          <w:szCs w:val="24"/>
        </w:rPr>
        <w:t>sativum</w:t>
      </w:r>
      <w:proofErr w:type="spellEnd"/>
      <w:r w:rsidRPr="00F56859">
        <w:rPr>
          <w:rFonts w:cs="Times New Roman"/>
          <w:szCs w:val="24"/>
        </w:rPr>
        <w:t xml:space="preserve"> cultivars </w:t>
      </w:r>
      <w:proofErr w:type="spellStart"/>
      <w:r w:rsidRPr="00F56859">
        <w:rPr>
          <w:rFonts w:cs="Times New Roman"/>
          <w:szCs w:val="24"/>
        </w:rPr>
        <w:t>Protecta</w:t>
      </w:r>
      <w:proofErr w:type="spellEnd"/>
      <w:r>
        <w:rPr>
          <w:rFonts w:cs="Times New Roman"/>
          <w:szCs w:val="24"/>
        </w:rPr>
        <w:t xml:space="preserve"> </w:t>
      </w:r>
      <w:r w:rsidRPr="00F56859">
        <w:rPr>
          <w:rFonts w:cs="Times New Roman"/>
          <w:szCs w:val="24"/>
        </w:rPr>
        <w:t xml:space="preserve">(left) and </w:t>
      </w:r>
      <w:proofErr w:type="spellStart"/>
      <w:r w:rsidRPr="00F56859">
        <w:rPr>
          <w:rFonts w:cs="Times New Roman"/>
          <w:szCs w:val="24"/>
        </w:rPr>
        <w:t>Messire</w:t>
      </w:r>
      <w:proofErr w:type="spellEnd"/>
      <w:r w:rsidRPr="00F56859">
        <w:rPr>
          <w:rFonts w:cs="Times New Roman"/>
          <w:szCs w:val="24"/>
        </w:rPr>
        <w:t xml:space="preserve"> (right).</w:t>
      </w:r>
      <w:proofErr w:type="gramEnd"/>
      <w:r w:rsidRPr="00F56859">
        <w:rPr>
          <w:rFonts w:cs="Times New Roman"/>
          <w:szCs w:val="24"/>
        </w:rPr>
        <w:t xml:space="preserve"> Length of internodes and leaf weight n = 5 biol.</w:t>
      </w:r>
      <w:r>
        <w:rPr>
          <w:rFonts w:cs="Times New Roman"/>
          <w:szCs w:val="24"/>
        </w:rPr>
        <w:t xml:space="preserve"> </w:t>
      </w:r>
      <w:r w:rsidRPr="00F56859">
        <w:rPr>
          <w:rFonts w:cs="Times New Roman"/>
          <w:szCs w:val="24"/>
        </w:rPr>
        <w:t xml:space="preserve">replicates, error bars = standard error, </w:t>
      </w:r>
      <w:r>
        <w:rPr>
          <w:rFonts w:cs="Times New Roman"/>
          <w:szCs w:val="24"/>
        </w:rPr>
        <w:t>** p &lt; 0.01, *** p&lt;0.001</w:t>
      </w:r>
      <w:r w:rsidRPr="00F56859">
        <w:rPr>
          <w:rFonts w:cs="Times New Roman"/>
          <w:szCs w:val="24"/>
        </w:rPr>
        <w:t xml:space="preserve"> (</w:t>
      </w:r>
      <w:proofErr w:type="spellStart"/>
      <w:r w:rsidRPr="00F56859">
        <w:rPr>
          <w:rFonts w:cs="Times New Roman"/>
          <w:szCs w:val="24"/>
        </w:rPr>
        <w:t>Kruskal</w:t>
      </w:r>
      <w:proofErr w:type="spellEnd"/>
      <w:r w:rsidRPr="00F56859">
        <w:rPr>
          <w:rFonts w:cs="Times New Roman"/>
          <w:szCs w:val="24"/>
        </w:rPr>
        <w:t xml:space="preserve"> Wallis).</w:t>
      </w:r>
    </w:p>
    <w:p w14:paraId="2C1943B6" w14:textId="77777777" w:rsidR="00D72F10" w:rsidRDefault="00D72F10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60475948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2C3919E4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25A30789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7A64E616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0BDBD999" w14:textId="77777777" w:rsidR="005D7355" w:rsidRDefault="00E12375" w:rsidP="005D7355">
      <w:pPr>
        <w:spacing w:before="24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val="de-DE" w:eastAsia="de-DE"/>
        </w:rPr>
        <w:lastRenderedPageBreak/>
        <w:drawing>
          <wp:inline distT="0" distB="0" distL="0" distR="0" wp14:anchorId="2B0E36B0" wp14:editId="5B54C4D1">
            <wp:extent cx="8613140" cy="3690620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_fig2_final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82F3" w14:textId="77777777" w:rsidR="005D7355" w:rsidRPr="00F56859" w:rsidRDefault="00F56859" w:rsidP="00F56859">
      <w:pPr>
        <w:spacing w:before="240"/>
        <w:rPr>
          <w:rFonts w:cs="Times New Roman"/>
          <w:bCs/>
          <w:szCs w:val="24"/>
        </w:rPr>
      </w:pPr>
      <w:bookmarkStart w:id="0" w:name="OLE_LINK3"/>
      <w:bookmarkStart w:id="1" w:name="OLE_LINK4"/>
      <w:proofErr w:type="gramStart"/>
      <w:r w:rsidRPr="00F56859">
        <w:rPr>
          <w:rFonts w:cs="Times New Roman"/>
          <w:bCs/>
          <w:szCs w:val="24"/>
        </w:rPr>
        <w:t xml:space="preserve">Figure S2 | </w:t>
      </w:r>
      <w:bookmarkEnd w:id="0"/>
      <w:bookmarkEnd w:id="1"/>
      <w:r w:rsidRPr="00F56859">
        <w:rPr>
          <w:rFonts w:cs="Times New Roman"/>
          <w:bCs/>
          <w:szCs w:val="24"/>
        </w:rPr>
        <w:t xml:space="preserve">Physiological </w:t>
      </w:r>
      <w:proofErr w:type="spellStart"/>
      <w:r w:rsidRPr="00F56859">
        <w:rPr>
          <w:rFonts w:cs="Times New Roman"/>
          <w:bCs/>
          <w:szCs w:val="24"/>
        </w:rPr>
        <w:t>phenotyping</w:t>
      </w:r>
      <w:proofErr w:type="spellEnd"/>
      <w:r w:rsidRPr="00F56859">
        <w:rPr>
          <w:rFonts w:cs="Times New Roman"/>
          <w:bCs/>
          <w:szCs w:val="24"/>
        </w:rPr>
        <w:t xml:space="preserve"> of the </w:t>
      </w:r>
      <w:proofErr w:type="spellStart"/>
      <w:r w:rsidRPr="00F56859">
        <w:rPr>
          <w:rFonts w:cs="Times New Roman"/>
          <w:bCs/>
          <w:szCs w:val="24"/>
        </w:rPr>
        <w:t>Pisum</w:t>
      </w:r>
      <w:proofErr w:type="spellEnd"/>
      <w:r w:rsidRPr="00F56859">
        <w:rPr>
          <w:rFonts w:cs="Times New Roman"/>
          <w:bCs/>
          <w:szCs w:val="24"/>
        </w:rPr>
        <w:t xml:space="preserve"> </w:t>
      </w:r>
      <w:proofErr w:type="spellStart"/>
      <w:r w:rsidRPr="00F56859">
        <w:rPr>
          <w:rFonts w:cs="Times New Roman"/>
          <w:bCs/>
          <w:szCs w:val="24"/>
        </w:rPr>
        <w:t>sativum</w:t>
      </w:r>
      <w:proofErr w:type="spellEnd"/>
      <w:r w:rsidRPr="00F56859">
        <w:rPr>
          <w:rFonts w:cs="Times New Roman"/>
          <w:bCs/>
          <w:szCs w:val="24"/>
        </w:rPr>
        <w:t xml:space="preserve"> cultivars </w:t>
      </w:r>
      <w:proofErr w:type="spellStart"/>
      <w:r w:rsidRPr="00F56859">
        <w:rPr>
          <w:rFonts w:cs="Times New Roman"/>
          <w:bCs/>
          <w:szCs w:val="24"/>
        </w:rPr>
        <w:t>Protecta</w:t>
      </w:r>
      <w:proofErr w:type="spellEnd"/>
      <w:r w:rsidRPr="00F56859">
        <w:rPr>
          <w:rFonts w:cs="Times New Roman"/>
          <w:bCs/>
          <w:szCs w:val="24"/>
        </w:rPr>
        <w:t xml:space="preserve"> and </w:t>
      </w:r>
      <w:proofErr w:type="spellStart"/>
      <w:r w:rsidRPr="00F56859">
        <w:rPr>
          <w:rFonts w:cs="Times New Roman"/>
          <w:bCs/>
          <w:szCs w:val="24"/>
        </w:rPr>
        <w:t>Messire</w:t>
      </w:r>
      <w:proofErr w:type="spellEnd"/>
      <w:r w:rsidRPr="00F56859">
        <w:rPr>
          <w:rFonts w:cs="Times New Roman"/>
          <w:bCs/>
          <w:szCs w:val="24"/>
        </w:rPr>
        <w:t>.</w:t>
      </w:r>
      <w:proofErr w:type="gramEnd"/>
      <w:r w:rsidRPr="00F56859">
        <w:rPr>
          <w:rFonts w:cs="Times New Roman"/>
          <w:bCs/>
          <w:szCs w:val="24"/>
        </w:rPr>
        <w:t xml:space="preserve"> (A) Chlorophyll content, measured </w:t>
      </w:r>
      <w:r>
        <w:rPr>
          <w:rFonts w:cs="Times New Roman"/>
          <w:bCs/>
          <w:szCs w:val="24"/>
        </w:rPr>
        <w:t xml:space="preserve">with a </w:t>
      </w:r>
      <w:r w:rsidRPr="00F56859">
        <w:rPr>
          <w:rFonts w:cs="Times New Roman"/>
          <w:bCs/>
          <w:szCs w:val="24"/>
        </w:rPr>
        <w:t>Minolta SPAD, (B) chlorophyll</w:t>
      </w:r>
      <w:r>
        <w:rPr>
          <w:rFonts w:cs="Times New Roman"/>
          <w:bCs/>
          <w:szCs w:val="24"/>
        </w:rPr>
        <w:t xml:space="preserve"> </w:t>
      </w:r>
      <w:r w:rsidRPr="00F56859">
        <w:rPr>
          <w:rFonts w:cs="Times New Roman"/>
          <w:bCs/>
          <w:szCs w:val="24"/>
        </w:rPr>
        <w:t>fluorescence (</w:t>
      </w:r>
      <w:proofErr w:type="spellStart"/>
      <w:r w:rsidRPr="00F56859">
        <w:rPr>
          <w:rFonts w:cs="Times New Roman"/>
          <w:bCs/>
          <w:szCs w:val="24"/>
        </w:rPr>
        <w:t>Fv</w:t>
      </w:r>
      <w:proofErr w:type="spellEnd"/>
      <w:r w:rsidRPr="00F56859">
        <w:rPr>
          <w:rFonts w:cs="Times New Roman"/>
          <w:bCs/>
          <w:szCs w:val="24"/>
        </w:rPr>
        <w:t>/</w:t>
      </w:r>
      <w:proofErr w:type="spellStart"/>
      <w:r w:rsidRPr="00F56859">
        <w:rPr>
          <w:rFonts w:cs="Times New Roman"/>
          <w:bCs/>
          <w:szCs w:val="24"/>
        </w:rPr>
        <w:t>Fm</w:t>
      </w:r>
      <w:proofErr w:type="spellEnd"/>
      <w:r w:rsidRPr="00F56859">
        <w:rPr>
          <w:rFonts w:cs="Times New Roman"/>
          <w:bCs/>
          <w:szCs w:val="24"/>
        </w:rPr>
        <w:t xml:space="preserve">), </w:t>
      </w:r>
      <w:r>
        <w:rPr>
          <w:rFonts w:cs="Times New Roman"/>
          <w:bCs/>
          <w:szCs w:val="24"/>
        </w:rPr>
        <w:t xml:space="preserve">(C) </w:t>
      </w:r>
      <w:r w:rsidRPr="00F56859">
        <w:rPr>
          <w:rFonts w:cs="Times New Roman"/>
          <w:bCs/>
          <w:szCs w:val="24"/>
        </w:rPr>
        <w:t>non-photochemical quenching (</w:t>
      </w:r>
      <w:proofErr w:type="spellStart"/>
      <w:r w:rsidRPr="00F56859">
        <w:rPr>
          <w:rFonts w:cs="Times New Roman"/>
          <w:bCs/>
          <w:szCs w:val="24"/>
        </w:rPr>
        <w:t>NPQt</w:t>
      </w:r>
      <w:proofErr w:type="spellEnd"/>
      <w:r w:rsidRPr="00F56859">
        <w:rPr>
          <w:rFonts w:cs="Times New Roman"/>
          <w:bCs/>
          <w:szCs w:val="24"/>
        </w:rPr>
        <w:t xml:space="preserve">), </w:t>
      </w:r>
      <w:r>
        <w:rPr>
          <w:rFonts w:cs="Times New Roman"/>
          <w:bCs/>
          <w:szCs w:val="24"/>
        </w:rPr>
        <w:t xml:space="preserve">(D) </w:t>
      </w:r>
      <w:r w:rsidRPr="00F56859">
        <w:rPr>
          <w:rFonts w:cs="Times New Roman"/>
          <w:bCs/>
          <w:szCs w:val="24"/>
        </w:rPr>
        <w:t>energy loss to</w:t>
      </w:r>
      <w:r>
        <w:rPr>
          <w:rFonts w:cs="Times New Roman"/>
          <w:bCs/>
          <w:szCs w:val="24"/>
        </w:rPr>
        <w:t xml:space="preserve"> </w:t>
      </w:r>
      <w:r w:rsidRPr="00F56859">
        <w:rPr>
          <w:rFonts w:cs="Times New Roman"/>
          <w:bCs/>
          <w:szCs w:val="24"/>
        </w:rPr>
        <w:t>thermal dissipation (</w:t>
      </w:r>
      <w:proofErr w:type="spellStart"/>
      <w:r w:rsidRPr="00F56859">
        <w:rPr>
          <w:rFonts w:cs="Times New Roman"/>
          <w:bCs/>
          <w:szCs w:val="24"/>
        </w:rPr>
        <w:t>PhiNO</w:t>
      </w:r>
      <w:proofErr w:type="spellEnd"/>
      <w:r w:rsidRPr="00F56859">
        <w:rPr>
          <w:rFonts w:cs="Times New Roman"/>
          <w:bCs/>
          <w:szCs w:val="24"/>
        </w:rPr>
        <w:t xml:space="preserve">), </w:t>
      </w:r>
      <w:r>
        <w:rPr>
          <w:rFonts w:cs="Times New Roman"/>
          <w:bCs/>
          <w:szCs w:val="24"/>
        </w:rPr>
        <w:t xml:space="preserve">(E) </w:t>
      </w:r>
      <w:r w:rsidRPr="00F56859">
        <w:rPr>
          <w:rFonts w:cs="Times New Roman"/>
          <w:bCs/>
          <w:szCs w:val="24"/>
        </w:rPr>
        <w:t xml:space="preserve">leaf water content (absorbance at 940 nm) and </w:t>
      </w:r>
      <w:r>
        <w:rPr>
          <w:rFonts w:cs="Times New Roman"/>
          <w:bCs/>
          <w:szCs w:val="24"/>
        </w:rPr>
        <w:t xml:space="preserve">(E) </w:t>
      </w:r>
      <w:r w:rsidRPr="00F56859">
        <w:rPr>
          <w:rFonts w:cs="Times New Roman"/>
          <w:bCs/>
          <w:szCs w:val="24"/>
        </w:rPr>
        <w:t>leaf</w:t>
      </w:r>
      <w:r>
        <w:rPr>
          <w:rFonts w:cs="Times New Roman"/>
          <w:bCs/>
          <w:szCs w:val="24"/>
        </w:rPr>
        <w:t xml:space="preserve"> </w:t>
      </w:r>
      <w:r w:rsidRPr="00F56859">
        <w:rPr>
          <w:rFonts w:cs="Times New Roman"/>
          <w:bCs/>
          <w:szCs w:val="24"/>
        </w:rPr>
        <w:t>surface cooling by evapotranspiration (leave temperature differenc</w:t>
      </w:r>
      <w:r>
        <w:rPr>
          <w:rFonts w:cs="Times New Roman"/>
          <w:bCs/>
          <w:szCs w:val="24"/>
        </w:rPr>
        <w:t xml:space="preserve">e). </w:t>
      </w:r>
      <w:r w:rsidRPr="00E378F2">
        <w:rPr>
          <w:rFonts w:cs="Times New Roman"/>
          <w:szCs w:val="24"/>
        </w:rPr>
        <w:t xml:space="preserve">). </w:t>
      </w:r>
      <w:proofErr w:type="gramStart"/>
      <w:r w:rsidRPr="00E378F2">
        <w:rPr>
          <w:rFonts w:cs="Times New Roman"/>
          <w:szCs w:val="24"/>
        </w:rPr>
        <w:t>n</w:t>
      </w:r>
      <w:proofErr w:type="gramEnd"/>
      <w:r w:rsidRPr="00E378F2">
        <w:rPr>
          <w:rFonts w:cs="Times New Roman"/>
          <w:szCs w:val="24"/>
        </w:rPr>
        <w:t xml:space="preserve">= 30, error bars = standard error, confidence intervals at 95% </w:t>
      </w:r>
      <w:proofErr w:type="spellStart"/>
      <w:r w:rsidRPr="00E378F2">
        <w:rPr>
          <w:rFonts w:cs="Times New Roman"/>
          <w:szCs w:val="24"/>
        </w:rPr>
        <w:t>Kruskal</w:t>
      </w:r>
      <w:proofErr w:type="spellEnd"/>
      <w:r w:rsidRPr="00E378F2">
        <w:rPr>
          <w:rFonts w:cs="Times New Roman"/>
          <w:szCs w:val="24"/>
        </w:rPr>
        <w:t>-Wallis * = p&lt;0.05, *** = p&lt;0.005.</w:t>
      </w:r>
    </w:p>
    <w:p w14:paraId="48A758E0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570976D8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212124C5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0F8C6D6A" w14:textId="77777777" w:rsidR="005D7355" w:rsidRDefault="00E12375" w:rsidP="005D7355">
      <w:pPr>
        <w:spacing w:before="24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val="de-DE" w:eastAsia="de-DE"/>
        </w:rPr>
        <w:lastRenderedPageBreak/>
        <w:drawing>
          <wp:inline distT="0" distB="0" distL="0" distR="0" wp14:anchorId="5E0F7FAF" wp14:editId="13A23CC9">
            <wp:extent cx="7495057" cy="404471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_fig3_final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057" cy="404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38CD" w14:textId="77777777" w:rsidR="005D7355" w:rsidRDefault="00F56859" w:rsidP="005D7355">
      <w:p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bCs/>
          <w:szCs w:val="24"/>
        </w:rPr>
        <w:t>Figure S3</w:t>
      </w:r>
      <w:r w:rsidRPr="00F56859">
        <w:rPr>
          <w:rFonts w:cs="Times New Roman"/>
          <w:bCs/>
          <w:szCs w:val="24"/>
        </w:rPr>
        <w:t xml:space="preserve">| </w:t>
      </w:r>
      <w:r w:rsidR="005D7355" w:rsidRPr="007050F7">
        <w:rPr>
          <w:rFonts w:cs="Times New Roman"/>
          <w:szCs w:val="24"/>
        </w:rPr>
        <w:t xml:space="preserve">Mitochondrial marker peptide quality and specificity test using a </w:t>
      </w:r>
      <w:proofErr w:type="spellStart"/>
      <w:r w:rsidR="005D7355" w:rsidRPr="007050F7">
        <w:rPr>
          <w:rFonts w:cs="Times New Roman"/>
          <w:szCs w:val="24"/>
        </w:rPr>
        <w:t>Percoll</w:t>
      </w:r>
      <w:proofErr w:type="spellEnd"/>
      <w:r w:rsidR="005D7355" w:rsidRPr="007050F7">
        <w:rPr>
          <w:rFonts w:cs="Times New Roman"/>
          <w:szCs w:val="24"/>
        </w:rPr>
        <w:t xml:space="preserve"> gradient for mitochondria enrichment.</w:t>
      </w:r>
      <w:proofErr w:type="gramEnd"/>
      <w:r w:rsidR="005D7355" w:rsidRPr="007050F7">
        <w:rPr>
          <w:rFonts w:cs="Times New Roman"/>
          <w:szCs w:val="24"/>
        </w:rPr>
        <w:t xml:space="preserve"> Mitochondria were enriched according to Huang </w:t>
      </w:r>
      <w:r w:rsidR="005D7355" w:rsidRPr="007050F7">
        <w:rPr>
          <w:rFonts w:cs="Times New Roman"/>
          <w:i/>
          <w:szCs w:val="24"/>
        </w:rPr>
        <w:t>et al.</w:t>
      </w:r>
      <w:r w:rsidR="005D7355" w:rsidRPr="007050F7">
        <w:rPr>
          <w:rFonts w:cs="Times New Roman"/>
          <w:szCs w:val="24"/>
        </w:rPr>
        <w:t xml:space="preserve"> (2014) and the m</w:t>
      </w:r>
      <w:r w:rsidR="00E12375">
        <w:rPr>
          <w:rFonts w:cs="Times New Roman"/>
          <w:szCs w:val="24"/>
        </w:rPr>
        <w:t>arker peptide abundances [</w:t>
      </w:r>
      <w:proofErr w:type="spellStart"/>
      <w:r w:rsidR="00E12375">
        <w:rPr>
          <w:rFonts w:cs="Times New Roman"/>
          <w:szCs w:val="24"/>
        </w:rPr>
        <w:t>fmol</w:t>
      </w:r>
      <w:proofErr w:type="spellEnd"/>
      <w:r w:rsidR="005D7355" w:rsidRPr="007050F7">
        <w:rPr>
          <w:rFonts w:cs="Times New Roman"/>
          <w:szCs w:val="24"/>
        </w:rPr>
        <w:t xml:space="preserve"> µg of protein</w:t>
      </w:r>
      <w:r w:rsidR="005D7355" w:rsidRPr="007050F7">
        <w:rPr>
          <w:rFonts w:cs="Times New Roman"/>
          <w:szCs w:val="24"/>
          <w:vertAlign w:val="superscript"/>
        </w:rPr>
        <w:t>-1</w:t>
      </w:r>
      <w:r w:rsidR="005D7355" w:rsidRPr="007050F7">
        <w:rPr>
          <w:rFonts w:cs="Times New Roman"/>
          <w:szCs w:val="24"/>
        </w:rPr>
        <w:t xml:space="preserve">] of the two </w:t>
      </w:r>
      <w:proofErr w:type="spellStart"/>
      <w:r w:rsidR="005D7355" w:rsidRPr="007050F7">
        <w:rPr>
          <w:rFonts w:cs="Times New Roman"/>
          <w:szCs w:val="24"/>
        </w:rPr>
        <w:t>ATPases</w:t>
      </w:r>
      <w:proofErr w:type="spellEnd"/>
      <w:r w:rsidR="005D7355" w:rsidRPr="007050F7">
        <w:rPr>
          <w:rFonts w:cs="Times New Roman"/>
          <w:szCs w:val="24"/>
        </w:rPr>
        <w:t xml:space="preserve"> </w:t>
      </w:r>
      <w:proofErr w:type="spellStart"/>
      <w:r w:rsidR="005D7355" w:rsidRPr="007050F7">
        <w:rPr>
          <w:rFonts w:cs="Times New Roman"/>
          <w:szCs w:val="24"/>
        </w:rPr>
        <w:t>analysed</w:t>
      </w:r>
      <w:proofErr w:type="spellEnd"/>
      <w:r w:rsidR="005D7355" w:rsidRPr="007050F7">
        <w:rPr>
          <w:rFonts w:cs="Times New Roman"/>
          <w:szCs w:val="24"/>
        </w:rPr>
        <w:t xml:space="preserve">. Fractions 7-9 and 10-14 were pooled. The latter was the region of mitochondria enrichment. F = pooled </w:t>
      </w:r>
      <w:proofErr w:type="spellStart"/>
      <w:r w:rsidR="005D7355" w:rsidRPr="007050F7">
        <w:rPr>
          <w:rFonts w:cs="Times New Roman"/>
          <w:szCs w:val="24"/>
        </w:rPr>
        <w:t>Percoll</w:t>
      </w:r>
      <w:proofErr w:type="spellEnd"/>
      <w:r w:rsidR="005D7355" w:rsidRPr="007050F7">
        <w:rPr>
          <w:rFonts w:cs="Times New Roman"/>
          <w:szCs w:val="24"/>
        </w:rPr>
        <w:t xml:space="preserve"> fraction.</w:t>
      </w:r>
    </w:p>
    <w:p w14:paraId="68E5DA46" w14:textId="77777777" w:rsidR="005D7355" w:rsidRDefault="005D7355" w:rsidP="005D7355">
      <w:pPr>
        <w:jc w:val="both"/>
        <w:rPr>
          <w:rFonts w:cs="Times New Roman"/>
          <w:szCs w:val="24"/>
        </w:rPr>
      </w:pPr>
    </w:p>
    <w:p w14:paraId="54F3AC69" w14:textId="77777777" w:rsidR="005D7355" w:rsidRDefault="005D7355" w:rsidP="005D7355">
      <w:pPr>
        <w:jc w:val="both"/>
        <w:rPr>
          <w:rFonts w:cs="Times New Roman"/>
          <w:szCs w:val="24"/>
        </w:rPr>
      </w:pPr>
    </w:p>
    <w:p w14:paraId="232A1116" w14:textId="77777777" w:rsidR="005D7355" w:rsidRDefault="005D7355" w:rsidP="005D7355">
      <w:pPr>
        <w:jc w:val="both"/>
        <w:rPr>
          <w:rFonts w:cs="Times New Roman"/>
          <w:szCs w:val="24"/>
        </w:rPr>
      </w:pPr>
    </w:p>
    <w:p w14:paraId="1FDE43C6" w14:textId="77777777" w:rsidR="005D7355" w:rsidRDefault="005D7355" w:rsidP="005D7355">
      <w:pPr>
        <w:jc w:val="both"/>
        <w:rPr>
          <w:rFonts w:cs="Times New Roman"/>
          <w:szCs w:val="24"/>
        </w:rPr>
      </w:pPr>
    </w:p>
    <w:p w14:paraId="2CDAC10C" w14:textId="77777777" w:rsidR="005D7355" w:rsidRPr="007050F7" w:rsidRDefault="00E12375" w:rsidP="005D7355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5202A730" wp14:editId="4AD4B0CE">
            <wp:extent cx="5943600" cy="2667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_fig4_red_green_final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B316" w14:textId="77777777" w:rsidR="005D7355" w:rsidRPr="007050F7" w:rsidRDefault="00F56859" w:rsidP="005D7355">
      <w:p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Fi</w:t>
      </w:r>
      <w:r w:rsidRPr="00F56859">
        <w:rPr>
          <w:rFonts w:cs="Times New Roman"/>
          <w:szCs w:val="24"/>
        </w:rPr>
        <w:t>gure S4 |</w:t>
      </w:r>
      <w:r w:rsidR="005D7355" w:rsidRPr="007050F7">
        <w:rPr>
          <w:rFonts w:cs="Times New Roman"/>
          <w:szCs w:val="24"/>
        </w:rPr>
        <w:t xml:space="preserve">Time dependent absolute changes of </w:t>
      </w:r>
      <w:proofErr w:type="spellStart"/>
      <w:r w:rsidR="005D7355" w:rsidRPr="007050F7">
        <w:rPr>
          <w:rFonts w:cs="Times New Roman"/>
          <w:szCs w:val="24"/>
        </w:rPr>
        <w:t>RuBisCO</w:t>
      </w:r>
      <w:proofErr w:type="spellEnd"/>
      <w:r w:rsidR="005D7355" w:rsidRPr="007050F7">
        <w:rPr>
          <w:rFonts w:cs="Times New Roman"/>
          <w:szCs w:val="24"/>
        </w:rPr>
        <w:t xml:space="preserve"> abundances of young leaves of pea culti</w:t>
      </w:r>
      <w:r w:rsidR="00E12375">
        <w:rPr>
          <w:rFonts w:cs="Times New Roman"/>
          <w:szCs w:val="24"/>
        </w:rPr>
        <w:t>vars.</w:t>
      </w:r>
      <w:proofErr w:type="gramEnd"/>
      <w:r w:rsidR="00E12375">
        <w:rPr>
          <w:rFonts w:cs="Times New Roman"/>
          <w:szCs w:val="24"/>
        </w:rPr>
        <w:t xml:space="preserve"> Absolute abundance [</w:t>
      </w:r>
      <w:proofErr w:type="spellStart"/>
      <w:r w:rsidR="00E12375">
        <w:rPr>
          <w:rFonts w:cs="Times New Roman"/>
          <w:szCs w:val="24"/>
        </w:rPr>
        <w:t>nmol</w:t>
      </w:r>
      <w:proofErr w:type="spellEnd"/>
      <w:r w:rsidR="005D7355" w:rsidRPr="007050F7">
        <w:rPr>
          <w:rFonts w:cs="Times New Roman"/>
          <w:szCs w:val="24"/>
        </w:rPr>
        <w:t xml:space="preserve"> g protein</w:t>
      </w:r>
      <w:r w:rsidR="005D7355" w:rsidRPr="007050F7">
        <w:rPr>
          <w:rFonts w:cs="Times New Roman"/>
          <w:szCs w:val="24"/>
          <w:vertAlign w:val="superscript"/>
        </w:rPr>
        <w:t>-1</w:t>
      </w:r>
      <w:r w:rsidR="00E12375">
        <w:rPr>
          <w:rFonts w:cs="Times New Roman"/>
          <w:szCs w:val="24"/>
        </w:rPr>
        <w:t>] and [</w:t>
      </w:r>
      <w:proofErr w:type="spellStart"/>
      <w:r w:rsidR="00E12375">
        <w:rPr>
          <w:rFonts w:cs="Times New Roman"/>
          <w:szCs w:val="24"/>
        </w:rPr>
        <w:t>nmol</w:t>
      </w:r>
      <w:proofErr w:type="spellEnd"/>
      <w:r w:rsidR="00E12375">
        <w:rPr>
          <w:rFonts w:cs="Times New Roman"/>
          <w:szCs w:val="24"/>
        </w:rPr>
        <w:t xml:space="preserve"> (g protein</w:t>
      </w:r>
      <w:r w:rsidR="005D7355" w:rsidRPr="007050F7">
        <w:rPr>
          <w:rFonts w:cs="Times New Roman"/>
          <w:szCs w:val="24"/>
        </w:rPr>
        <w:t xml:space="preserve"> g FW</w:t>
      </w:r>
      <w:r w:rsidR="005D7355" w:rsidRPr="007050F7">
        <w:rPr>
          <w:rFonts w:cs="Times New Roman"/>
          <w:szCs w:val="24"/>
          <w:vertAlign w:val="superscript"/>
        </w:rPr>
        <w:t>-1</w:t>
      </w:r>
      <w:r w:rsidR="005D7355" w:rsidRPr="007050F7">
        <w:rPr>
          <w:rFonts w:cs="Times New Roman"/>
          <w:szCs w:val="24"/>
        </w:rPr>
        <w:t>)</w:t>
      </w:r>
      <w:r w:rsidR="005D7355" w:rsidRPr="007050F7">
        <w:rPr>
          <w:rFonts w:cs="Times New Roman"/>
          <w:szCs w:val="24"/>
          <w:vertAlign w:val="superscript"/>
        </w:rPr>
        <w:t xml:space="preserve"> -1</w:t>
      </w:r>
      <w:r w:rsidR="005D7355" w:rsidRPr="007050F7">
        <w:rPr>
          <w:rFonts w:cs="Times New Roman"/>
          <w:szCs w:val="24"/>
        </w:rPr>
        <w:t>] of cultivars Protecta and Messire. Asterisk if difference of abundance statistically significant, *= p&lt;0.05 (</w:t>
      </w:r>
      <w:proofErr w:type="spellStart"/>
      <w:r w:rsidR="005D7355" w:rsidRPr="007050F7">
        <w:rPr>
          <w:rFonts w:cs="Times New Roman"/>
          <w:szCs w:val="24"/>
        </w:rPr>
        <w:t>Kruskal</w:t>
      </w:r>
      <w:proofErr w:type="spellEnd"/>
      <w:r w:rsidR="005D7355" w:rsidRPr="007050F7">
        <w:rPr>
          <w:rFonts w:cs="Times New Roman"/>
          <w:szCs w:val="24"/>
        </w:rPr>
        <w:t>-Wallis), n=5; error bars = standard error, (FW = fresh weight).</w:t>
      </w:r>
    </w:p>
    <w:p w14:paraId="50DF4901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2100886D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2C7E8801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0D345001" w14:textId="77777777" w:rsidR="005D7355" w:rsidRDefault="005D7355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2AEDEE56" w14:textId="77777777" w:rsidR="00403159" w:rsidRDefault="00403159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p w14:paraId="04DD2706" w14:textId="77777777" w:rsidR="00403159" w:rsidRDefault="00403159" w:rsidP="005D7355">
      <w:pPr>
        <w:spacing w:before="240"/>
        <w:jc w:val="center"/>
        <w:rPr>
          <w:rFonts w:cs="Times New Roman"/>
          <w:b/>
          <w:bCs/>
          <w:szCs w:val="24"/>
        </w:rPr>
      </w:pPr>
    </w:p>
    <w:tbl>
      <w:tblPr>
        <w:tblW w:w="124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9"/>
        <w:gridCol w:w="3079"/>
        <w:gridCol w:w="3117"/>
        <w:gridCol w:w="1951"/>
        <w:gridCol w:w="1391"/>
      </w:tblGrid>
      <w:tr w:rsidR="00A06B1A" w:rsidRPr="00403159" w14:paraId="41B8325D" w14:textId="77777777" w:rsidTr="00A06B1A">
        <w:trPr>
          <w:trHeight w:val="346"/>
        </w:trPr>
        <w:tc>
          <w:tcPr>
            <w:tcW w:w="11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B320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  <w:lastRenderedPageBreak/>
              <w:t>Table S1 A. Selected target peptide list for the Mass Western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90F8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</w:pPr>
          </w:p>
        </w:tc>
      </w:tr>
      <w:tr w:rsidR="00A06B1A" w:rsidRPr="00403159" w14:paraId="05E02564" w14:textId="77777777" w:rsidTr="00A06B1A">
        <w:trPr>
          <w:trHeight w:val="1060"/>
        </w:trPr>
        <w:tc>
          <w:tcPr>
            <w:tcW w:w="29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71036F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Protein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description</w:t>
            </w:r>
            <w:proofErr w:type="spellEnd"/>
          </w:p>
        </w:tc>
        <w:tc>
          <w:tcPr>
            <w:tcW w:w="30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9D9782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Identifier</w:t>
            </w:r>
          </w:p>
        </w:tc>
        <w:tc>
          <w:tcPr>
            <w:tcW w:w="31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CA3C6E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Peptide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sequence</w:t>
            </w:r>
            <w:proofErr w:type="spellEnd"/>
          </w:p>
        </w:tc>
        <w:tc>
          <w:tcPr>
            <w:tcW w:w="19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7D1883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Organelle</w:t>
            </w:r>
          </w:p>
        </w:tc>
        <w:tc>
          <w:tcPr>
            <w:tcW w:w="13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22172F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Subcellular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localization</w:t>
            </w:r>
            <w:proofErr w:type="spellEnd"/>
          </w:p>
        </w:tc>
      </w:tr>
      <w:tr w:rsidR="00A06B1A" w:rsidRPr="00403159" w14:paraId="2AF8ABDB" w14:textId="77777777" w:rsidTr="00A06B1A">
        <w:trPr>
          <w:trHeight w:val="346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3377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RuBisCO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(LS)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E104E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3893097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6365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EIKFEFPAMDTL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5E91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chloroplast</w:t>
            </w:r>
            <w:proofErr w:type="spellEnd"/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CEC0E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stroma</w:t>
            </w:r>
            <w:proofErr w:type="spellEnd"/>
          </w:p>
        </w:tc>
      </w:tr>
      <w:tr w:rsidR="00A06B1A" w:rsidRPr="00403159" w14:paraId="730AE70E" w14:textId="77777777" w:rsidTr="00A06B1A">
        <w:trPr>
          <w:trHeight w:val="696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5B113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Photosystem I iron-sulfur center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6E871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295136986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FF5EB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VYLWHETTR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9FB0F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chloroplast</w:t>
            </w:r>
            <w:proofErr w:type="spellEnd"/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13B40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tylakoid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membrane</w:t>
            </w:r>
            <w:proofErr w:type="spellEnd"/>
          </w:p>
        </w:tc>
      </w:tr>
      <w:tr w:rsidR="00A06B1A" w:rsidRPr="00403159" w14:paraId="3B13403A" w14:textId="77777777" w:rsidTr="00A06B1A">
        <w:trPr>
          <w:trHeight w:val="696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EF801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V-type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proton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ATPase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CF1D6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frv2_80154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696C8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ISEDVVAMLLK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329AE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vacuole</w:t>
            </w:r>
            <w:proofErr w:type="spellEnd"/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2ECCC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tonoplast</w:t>
            </w:r>
            <w:proofErr w:type="spellEnd"/>
          </w:p>
        </w:tc>
      </w:tr>
      <w:tr w:rsidR="00A06B1A" w:rsidRPr="00403159" w14:paraId="1E3F2AFD" w14:textId="77777777" w:rsidTr="00A06B1A">
        <w:trPr>
          <w:trHeight w:val="712"/>
        </w:trPr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93BD0C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ATPase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alpha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subunit</w:t>
            </w:r>
            <w:proofErr w:type="spellEnd"/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C8563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543866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A15D1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AVDSLVPIGR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7E2496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mitochondrion</w:t>
            </w:r>
            <w:proofErr w:type="spellEnd"/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4E5C7F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inner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membrane</w:t>
            </w:r>
            <w:proofErr w:type="spellEnd"/>
          </w:p>
        </w:tc>
      </w:tr>
      <w:tr w:rsidR="00403159" w:rsidRPr="00403159" w14:paraId="5F3F6C38" w14:textId="77777777" w:rsidTr="00A06B1A">
        <w:trPr>
          <w:trHeight w:val="330"/>
        </w:trPr>
        <w:tc>
          <w:tcPr>
            <w:tcW w:w="12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DDE2" w14:textId="77777777" w:rsidR="00A06B1A" w:rsidRDefault="00A06B1A" w:rsidP="00403159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</w:pPr>
          </w:p>
          <w:p w14:paraId="372D2D39" w14:textId="77777777" w:rsidR="00A06B1A" w:rsidRDefault="00A06B1A" w:rsidP="00403159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</w:pPr>
          </w:p>
          <w:p w14:paraId="5B2CC2F1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  <w:t xml:space="preserve">Table S1 B. Heavy isotope labeled standard peptides. </w:t>
            </w:r>
            <w:proofErr w:type="gramStart"/>
            <w:r w:rsidRPr="00403159"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  <w:t>in</w:t>
            </w:r>
            <w:proofErr w:type="gramEnd"/>
            <w:r w:rsidRPr="00403159">
              <w:rPr>
                <w:rFonts w:eastAsia="Times New Roman" w:cs="Times New Roman"/>
                <w:b/>
                <w:bCs/>
                <w:color w:val="000000"/>
                <w:sz w:val="22"/>
                <w:lang w:eastAsia="de-DE"/>
              </w:rPr>
              <w:t xml:space="preserve"> brackets those amino acids that were labelled heavy isotopic.</w:t>
            </w:r>
          </w:p>
        </w:tc>
      </w:tr>
      <w:tr w:rsidR="00A06B1A" w:rsidRPr="00403159" w14:paraId="14C5560B" w14:textId="77777777" w:rsidTr="00A06B1A">
        <w:trPr>
          <w:trHeight w:val="330"/>
        </w:trPr>
        <w:tc>
          <w:tcPr>
            <w:tcW w:w="2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783E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Name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CDDEF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Peptide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Sequence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AF491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Peptide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mass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(light)</w:t>
            </w: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510E0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Peptide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mass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 (heavy)</w:t>
            </w:r>
          </w:p>
        </w:tc>
      </w:tr>
      <w:tr w:rsidR="00A06B1A" w:rsidRPr="00403159" w14:paraId="2D16881E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905A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RuBisCo</w:t>
            </w:r>
            <w:proofErr w:type="spellEnd"/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BAEA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EIKFEFPAMDT(L)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8457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720.857603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D592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724.366185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2551" w14:textId="77777777" w:rsidR="00403159" w:rsidRPr="00403159" w:rsidRDefault="00403159" w:rsidP="004031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</w:tr>
      <w:tr w:rsidR="00A06B1A" w:rsidRPr="00403159" w14:paraId="269DCE64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ABC2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PSI Iron Sulfur Centre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088C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VYLWHETT(R)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98E2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602.809105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EE85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607.813239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3024" w14:textId="77777777" w:rsidR="00403159" w:rsidRPr="00403159" w:rsidRDefault="00403159" w:rsidP="004031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</w:tr>
      <w:tr w:rsidR="00A06B1A" w:rsidRPr="00403159" w14:paraId="217A4E12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88BB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V_ATPase</w:t>
            </w:r>
            <w:proofErr w:type="spellEnd"/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1C78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ISEDVVAMLL(K)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D35A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609.344131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0088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613.351231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3D45" w14:textId="77777777" w:rsidR="00403159" w:rsidRPr="00403159" w:rsidRDefault="00403159" w:rsidP="004031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</w:tr>
      <w:tr w:rsidR="00A06B1A" w:rsidRPr="00403159" w14:paraId="6A1E7197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BF62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M_ATPase</w:t>
            </w:r>
            <w:proofErr w:type="spellEnd"/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114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AVDSLVPIG(R) 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BD2C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513.800748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00C1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518.804883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8F54" w14:textId="77777777" w:rsidR="00403159" w:rsidRPr="00403159" w:rsidRDefault="00403159" w:rsidP="004031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</w:tr>
      <w:tr w:rsidR="00A06B1A" w:rsidRPr="00403159" w14:paraId="7D988C62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933C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EP_A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356B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LVNE(L)TEF(A)K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34CC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314E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587.831102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43D8" w14:textId="77777777" w:rsidR="00403159" w:rsidRPr="00403159" w:rsidRDefault="00403159" w:rsidP="004031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</w:tr>
      <w:tr w:rsidR="00A06B1A" w:rsidRPr="00403159" w14:paraId="12ABC84F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806A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EP_B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433E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LVNELTEF(A)(K)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681B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B1B1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588.32962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C3FF" w14:textId="77777777" w:rsidR="00403159" w:rsidRPr="00403159" w:rsidRDefault="00403159" w:rsidP="004031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</w:tr>
      <w:tr w:rsidR="00A06B1A" w:rsidRPr="00403159" w14:paraId="235982E8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3ACA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QP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4B26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LVNELTEF(A)K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BCA2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65CC" w14:textId="77777777" w:rsidR="00403159" w:rsidRPr="00403159" w:rsidRDefault="00403159" w:rsidP="00A06B1A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bookmarkStart w:id="2" w:name="_GoBack"/>
            <w:bookmarkEnd w:id="2"/>
            <w:r w:rsidRPr="00403159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584.32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1FE0" w14:textId="77777777" w:rsidR="00403159" w:rsidRPr="00403159" w:rsidRDefault="00403159" w:rsidP="004031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</w:p>
        </w:tc>
      </w:tr>
      <w:tr w:rsidR="00A06B1A" w:rsidRPr="00403159" w14:paraId="6EDAE257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D067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  <w:proofErr w:type="spellStart"/>
            <w:r w:rsidRPr="00403159"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  <w:t>concatenated</w:t>
            </w:r>
            <w:proofErr w:type="spellEnd"/>
            <w:r w:rsidRPr="00403159"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  <w:t>: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DC41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857A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sz w:val="22"/>
                <w:lang w:val="de-DE" w:eastAsia="de-DE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6753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sz w:val="22"/>
                <w:lang w:val="de-DE" w:eastAsia="de-D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9200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sz w:val="22"/>
                <w:lang w:val="de-DE" w:eastAsia="de-DE"/>
              </w:rPr>
            </w:pPr>
          </w:p>
        </w:tc>
      </w:tr>
      <w:tr w:rsidR="00A06B1A" w:rsidRPr="00403159" w14:paraId="0F102D54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035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 xml:space="preserve">EP_A+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M_ATPase</w:t>
            </w:r>
            <w:proofErr w:type="spellEnd"/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 xml:space="preserve"> +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RuBisCO</w:t>
            </w:r>
            <w:proofErr w:type="spellEnd"/>
          </w:p>
        </w:tc>
        <w:tc>
          <w:tcPr>
            <w:tcW w:w="6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E606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LVNE(L)TEF(A)KAVDSLVPIG(R)EIKFEFPAMDT(L)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227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D2A1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</w:p>
        </w:tc>
      </w:tr>
      <w:tr w:rsidR="00A06B1A" w:rsidRPr="00403159" w14:paraId="109B7E47" w14:textId="77777777" w:rsidTr="00A06B1A">
        <w:trPr>
          <w:trHeight w:val="330"/>
        </w:trPr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7A3E3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 xml:space="preserve">EP_B + PSI + </w:t>
            </w:r>
            <w:proofErr w:type="spellStart"/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V_ATPase</w:t>
            </w:r>
            <w:proofErr w:type="spellEnd"/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73A66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LVNELTEF(A)(K)VYLWHETT(R)ISEDVVAMLL(K)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80325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D5CBD" w14:textId="77777777" w:rsidR="00403159" w:rsidRPr="00403159" w:rsidRDefault="00403159" w:rsidP="00403159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403159">
              <w:rPr>
                <w:rFonts w:eastAsia="Times New Roman" w:cs="Times New Roman"/>
                <w:color w:val="000000"/>
                <w:sz w:val="22"/>
                <w:lang w:eastAsia="de-DE"/>
              </w:rPr>
              <w:t> </w:t>
            </w:r>
          </w:p>
        </w:tc>
      </w:tr>
    </w:tbl>
    <w:p w14:paraId="38482570" w14:textId="77777777" w:rsidR="00A37192" w:rsidRDefault="00A37192" w:rsidP="00F44B14">
      <w:pPr>
        <w:spacing w:before="240"/>
        <w:rPr>
          <w:rFonts w:cs="Times New Roman"/>
          <w:b/>
          <w:bCs/>
          <w:szCs w:val="24"/>
        </w:rPr>
      </w:pPr>
    </w:p>
    <w:sectPr w:rsidR="00A37192" w:rsidSect="00661B63">
      <w:headerReference w:type="even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DC491" w14:textId="77777777" w:rsidR="00F56859" w:rsidRDefault="00F56859" w:rsidP="00117666">
      <w:pPr>
        <w:spacing w:after="0"/>
      </w:pPr>
      <w:r>
        <w:separator/>
      </w:r>
    </w:p>
  </w:endnote>
  <w:endnote w:type="continuationSeparator" w:id="0">
    <w:p w14:paraId="3CAD9AB7" w14:textId="77777777" w:rsidR="00F56859" w:rsidRDefault="00F5685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7931A" w14:textId="77777777" w:rsidR="00F56859" w:rsidRPr="00577C4C" w:rsidRDefault="00F56859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E7DA0D" wp14:editId="6BA4EF0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E8996E3" w14:textId="77777777" w:rsidR="00F56859" w:rsidRPr="00577C4C" w:rsidRDefault="00F5685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6B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3E8996E3" w14:textId="77777777" w:rsidR="00F56859" w:rsidRPr="00577C4C" w:rsidRDefault="00F5685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6B1A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AF18E" w14:textId="77777777" w:rsidR="00F56859" w:rsidRPr="00577C4C" w:rsidRDefault="00F56859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73A6C2" wp14:editId="3CD11CA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C0EF0C" w14:textId="77777777" w:rsidR="00F56859" w:rsidRPr="00577C4C" w:rsidRDefault="00F5685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6B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07C0EF0C" w14:textId="77777777" w:rsidR="00F56859" w:rsidRPr="00577C4C" w:rsidRDefault="00F5685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6B1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194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8294BA" w14:textId="77777777" w:rsidR="00F56859" w:rsidRDefault="00F56859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B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906D87" w14:textId="77777777" w:rsidR="00F56859" w:rsidRDefault="00F5685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FBCE7" w14:textId="77777777" w:rsidR="00F56859" w:rsidRDefault="00F56859" w:rsidP="00117666">
      <w:pPr>
        <w:spacing w:after="0"/>
      </w:pPr>
      <w:r>
        <w:separator/>
      </w:r>
    </w:p>
  </w:footnote>
  <w:footnote w:type="continuationSeparator" w:id="0">
    <w:p w14:paraId="1A7E6430" w14:textId="77777777" w:rsidR="00F56859" w:rsidRDefault="00F5685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17ED8" w14:textId="77777777" w:rsidR="00F56859" w:rsidRPr="009151AA" w:rsidRDefault="00F56859">
    <w:pPr>
      <w:rPr>
        <w:rFonts w:cs="Times New Roman"/>
      </w:rPr>
    </w:pPr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43524BAA" wp14:editId="472D9632">
          <wp:extent cx="1382534" cy="497091"/>
          <wp:effectExtent l="0" t="0" r="0" b="0"/>
          <wp:docPr id="5" name="Picture 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82EB6" w14:textId="77777777" w:rsidR="00F56859" w:rsidRDefault="00F56859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3D44BA50" wp14:editId="10AC56C6">
          <wp:extent cx="1382534" cy="497091"/>
          <wp:effectExtent l="0" t="0" r="0" b="0"/>
          <wp:docPr id="4" name="Picture 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75"/>
    <w:rsid w:val="000026AC"/>
    <w:rsid w:val="0001436A"/>
    <w:rsid w:val="00016286"/>
    <w:rsid w:val="00020B83"/>
    <w:rsid w:val="00021C61"/>
    <w:rsid w:val="00034304"/>
    <w:rsid w:val="00035434"/>
    <w:rsid w:val="00036BE6"/>
    <w:rsid w:val="00040358"/>
    <w:rsid w:val="000439C8"/>
    <w:rsid w:val="00052A14"/>
    <w:rsid w:val="00071FB3"/>
    <w:rsid w:val="00077D53"/>
    <w:rsid w:val="000C27EC"/>
    <w:rsid w:val="000C289D"/>
    <w:rsid w:val="000C48CA"/>
    <w:rsid w:val="000C597A"/>
    <w:rsid w:val="000C5DE3"/>
    <w:rsid w:val="000E1884"/>
    <w:rsid w:val="000E26DC"/>
    <w:rsid w:val="000F37DD"/>
    <w:rsid w:val="000F5363"/>
    <w:rsid w:val="000F67D2"/>
    <w:rsid w:val="00102251"/>
    <w:rsid w:val="00104661"/>
    <w:rsid w:val="00105C4B"/>
    <w:rsid w:val="00105FD9"/>
    <w:rsid w:val="00106C43"/>
    <w:rsid w:val="00106F4F"/>
    <w:rsid w:val="00107440"/>
    <w:rsid w:val="00117666"/>
    <w:rsid w:val="00122D3B"/>
    <w:rsid w:val="001549D3"/>
    <w:rsid w:val="00160065"/>
    <w:rsid w:val="00174457"/>
    <w:rsid w:val="001769C1"/>
    <w:rsid w:val="00177D84"/>
    <w:rsid w:val="00184958"/>
    <w:rsid w:val="0018684A"/>
    <w:rsid w:val="00192F56"/>
    <w:rsid w:val="001A7BBF"/>
    <w:rsid w:val="001C2202"/>
    <w:rsid w:val="001C3A7D"/>
    <w:rsid w:val="001D5100"/>
    <w:rsid w:val="001E4AF9"/>
    <w:rsid w:val="001F2718"/>
    <w:rsid w:val="001F62FF"/>
    <w:rsid w:val="001F65C1"/>
    <w:rsid w:val="001F6ED6"/>
    <w:rsid w:val="002163CA"/>
    <w:rsid w:val="002252D3"/>
    <w:rsid w:val="00226246"/>
    <w:rsid w:val="0023656A"/>
    <w:rsid w:val="00236A99"/>
    <w:rsid w:val="00244DD9"/>
    <w:rsid w:val="0025225A"/>
    <w:rsid w:val="00260D48"/>
    <w:rsid w:val="00264629"/>
    <w:rsid w:val="00267D18"/>
    <w:rsid w:val="00270B3D"/>
    <w:rsid w:val="002746B4"/>
    <w:rsid w:val="0027779D"/>
    <w:rsid w:val="002868E2"/>
    <w:rsid w:val="002869C3"/>
    <w:rsid w:val="002936E4"/>
    <w:rsid w:val="00293A2B"/>
    <w:rsid w:val="00293C83"/>
    <w:rsid w:val="002A4BF3"/>
    <w:rsid w:val="002B4A57"/>
    <w:rsid w:val="002C6787"/>
    <w:rsid w:val="002C74CA"/>
    <w:rsid w:val="002D3D0B"/>
    <w:rsid w:val="002F0AAE"/>
    <w:rsid w:val="002F5B60"/>
    <w:rsid w:val="0030323A"/>
    <w:rsid w:val="0032375C"/>
    <w:rsid w:val="003303BF"/>
    <w:rsid w:val="00332D79"/>
    <w:rsid w:val="003362CA"/>
    <w:rsid w:val="003544FB"/>
    <w:rsid w:val="00355D25"/>
    <w:rsid w:val="00364F8A"/>
    <w:rsid w:val="00376765"/>
    <w:rsid w:val="003862F1"/>
    <w:rsid w:val="00390F00"/>
    <w:rsid w:val="003958F3"/>
    <w:rsid w:val="00397147"/>
    <w:rsid w:val="003A5688"/>
    <w:rsid w:val="003B0997"/>
    <w:rsid w:val="003B2772"/>
    <w:rsid w:val="003C1B5A"/>
    <w:rsid w:val="003C5BA2"/>
    <w:rsid w:val="003D2F2D"/>
    <w:rsid w:val="003D403B"/>
    <w:rsid w:val="003D56C2"/>
    <w:rsid w:val="003D5AF4"/>
    <w:rsid w:val="003E4647"/>
    <w:rsid w:val="003E4AFF"/>
    <w:rsid w:val="003F7CAA"/>
    <w:rsid w:val="00401590"/>
    <w:rsid w:val="00403159"/>
    <w:rsid w:val="00405D08"/>
    <w:rsid w:val="00405F73"/>
    <w:rsid w:val="0041205A"/>
    <w:rsid w:val="00435E72"/>
    <w:rsid w:val="00447801"/>
    <w:rsid w:val="00452E9C"/>
    <w:rsid w:val="0045391F"/>
    <w:rsid w:val="004714D4"/>
    <w:rsid w:val="004735C8"/>
    <w:rsid w:val="00475F0F"/>
    <w:rsid w:val="004913A6"/>
    <w:rsid w:val="00491EE1"/>
    <w:rsid w:val="004961FF"/>
    <w:rsid w:val="004A1B69"/>
    <w:rsid w:val="004B4480"/>
    <w:rsid w:val="004B6B15"/>
    <w:rsid w:val="004D03CE"/>
    <w:rsid w:val="004D7061"/>
    <w:rsid w:val="004E67E0"/>
    <w:rsid w:val="004F1C51"/>
    <w:rsid w:val="004F2C5F"/>
    <w:rsid w:val="004F5352"/>
    <w:rsid w:val="00505C25"/>
    <w:rsid w:val="00506E20"/>
    <w:rsid w:val="00507BAC"/>
    <w:rsid w:val="00513D63"/>
    <w:rsid w:val="00517A89"/>
    <w:rsid w:val="00524B3F"/>
    <w:rsid w:val="005250F2"/>
    <w:rsid w:val="00527A29"/>
    <w:rsid w:val="00530205"/>
    <w:rsid w:val="00532ACA"/>
    <w:rsid w:val="00532DBB"/>
    <w:rsid w:val="005369D2"/>
    <w:rsid w:val="00545958"/>
    <w:rsid w:val="0057500B"/>
    <w:rsid w:val="005818F4"/>
    <w:rsid w:val="00582115"/>
    <w:rsid w:val="00582AE8"/>
    <w:rsid w:val="005916B8"/>
    <w:rsid w:val="00593EEA"/>
    <w:rsid w:val="00596396"/>
    <w:rsid w:val="005A4D77"/>
    <w:rsid w:val="005A5EEE"/>
    <w:rsid w:val="005B4CE1"/>
    <w:rsid w:val="005B6412"/>
    <w:rsid w:val="005C0651"/>
    <w:rsid w:val="005C2CCA"/>
    <w:rsid w:val="005D7355"/>
    <w:rsid w:val="005F4AE5"/>
    <w:rsid w:val="005F4EC3"/>
    <w:rsid w:val="005F5904"/>
    <w:rsid w:val="00601599"/>
    <w:rsid w:val="00604648"/>
    <w:rsid w:val="00607461"/>
    <w:rsid w:val="00611271"/>
    <w:rsid w:val="006228F1"/>
    <w:rsid w:val="00622E63"/>
    <w:rsid w:val="006247BF"/>
    <w:rsid w:val="00625DB0"/>
    <w:rsid w:val="0062706A"/>
    <w:rsid w:val="0063616C"/>
    <w:rsid w:val="006375C7"/>
    <w:rsid w:val="00654E8F"/>
    <w:rsid w:val="00660D05"/>
    <w:rsid w:val="00661B63"/>
    <w:rsid w:val="006820B1"/>
    <w:rsid w:val="0069246A"/>
    <w:rsid w:val="006928A8"/>
    <w:rsid w:val="006A24B3"/>
    <w:rsid w:val="006A3CD6"/>
    <w:rsid w:val="006B7D14"/>
    <w:rsid w:val="006B7DF8"/>
    <w:rsid w:val="006C285D"/>
    <w:rsid w:val="006D4D79"/>
    <w:rsid w:val="006F6A49"/>
    <w:rsid w:val="00701727"/>
    <w:rsid w:val="0070566C"/>
    <w:rsid w:val="007142CA"/>
    <w:rsid w:val="00714C50"/>
    <w:rsid w:val="00725A7D"/>
    <w:rsid w:val="007269C3"/>
    <w:rsid w:val="00736167"/>
    <w:rsid w:val="007420E0"/>
    <w:rsid w:val="007501BE"/>
    <w:rsid w:val="00750CE0"/>
    <w:rsid w:val="00790BB3"/>
    <w:rsid w:val="007A3322"/>
    <w:rsid w:val="007A63A1"/>
    <w:rsid w:val="007A69F6"/>
    <w:rsid w:val="007B64BF"/>
    <w:rsid w:val="007B6AFA"/>
    <w:rsid w:val="007C206C"/>
    <w:rsid w:val="007D3445"/>
    <w:rsid w:val="007D79F3"/>
    <w:rsid w:val="007E08A2"/>
    <w:rsid w:val="007E1218"/>
    <w:rsid w:val="007E3CBC"/>
    <w:rsid w:val="007F48C6"/>
    <w:rsid w:val="007F5569"/>
    <w:rsid w:val="008118E2"/>
    <w:rsid w:val="0081290A"/>
    <w:rsid w:val="00817DD6"/>
    <w:rsid w:val="00836ECC"/>
    <w:rsid w:val="00840876"/>
    <w:rsid w:val="00845986"/>
    <w:rsid w:val="00860A2A"/>
    <w:rsid w:val="00864761"/>
    <w:rsid w:val="008702D8"/>
    <w:rsid w:val="00885156"/>
    <w:rsid w:val="0089597D"/>
    <w:rsid w:val="008A00AC"/>
    <w:rsid w:val="008A4B8A"/>
    <w:rsid w:val="008C76E4"/>
    <w:rsid w:val="008E01B4"/>
    <w:rsid w:val="008F3F40"/>
    <w:rsid w:val="0090083F"/>
    <w:rsid w:val="00904291"/>
    <w:rsid w:val="00907C79"/>
    <w:rsid w:val="009124C8"/>
    <w:rsid w:val="009140B7"/>
    <w:rsid w:val="009151AA"/>
    <w:rsid w:val="009160F3"/>
    <w:rsid w:val="0092402A"/>
    <w:rsid w:val="009250A8"/>
    <w:rsid w:val="00934100"/>
    <w:rsid w:val="0093429D"/>
    <w:rsid w:val="00936E53"/>
    <w:rsid w:val="00943573"/>
    <w:rsid w:val="009649D3"/>
    <w:rsid w:val="009704C1"/>
    <w:rsid w:val="00970F7D"/>
    <w:rsid w:val="00974E5E"/>
    <w:rsid w:val="00994A3D"/>
    <w:rsid w:val="009A4B72"/>
    <w:rsid w:val="009A5779"/>
    <w:rsid w:val="009B1EBC"/>
    <w:rsid w:val="009C2B12"/>
    <w:rsid w:val="009D0C4E"/>
    <w:rsid w:val="009D129E"/>
    <w:rsid w:val="009F7AB0"/>
    <w:rsid w:val="00A06B1A"/>
    <w:rsid w:val="00A07228"/>
    <w:rsid w:val="00A174D9"/>
    <w:rsid w:val="00A33D6B"/>
    <w:rsid w:val="00A37192"/>
    <w:rsid w:val="00A507EC"/>
    <w:rsid w:val="00A5289F"/>
    <w:rsid w:val="00A54F46"/>
    <w:rsid w:val="00A5630E"/>
    <w:rsid w:val="00A63BD6"/>
    <w:rsid w:val="00A73E12"/>
    <w:rsid w:val="00A813C4"/>
    <w:rsid w:val="00A87488"/>
    <w:rsid w:val="00A975EA"/>
    <w:rsid w:val="00AA3C8F"/>
    <w:rsid w:val="00AB6715"/>
    <w:rsid w:val="00AC5A29"/>
    <w:rsid w:val="00AD5A7B"/>
    <w:rsid w:val="00AF3E4E"/>
    <w:rsid w:val="00B069B0"/>
    <w:rsid w:val="00B1671E"/>
    <w:rsid w:val="00B221BC"/>
    <w:rsid w:val="00B2292F"/>
    <w:rsid w:val="00B22A93"/>
    <w:rsid w:val="00B25EB8"/>
    <w:rsid w:val="00B300A9"/>
    <w:rsid w:val="00B30CF5"/>
    <w:rsid w:val="00B37F4D"/>
    <w:rsid w:val="00B4279F"/>
    <w:rsid w:val="00B47AA4"/>
    <w:rsid w:val="00B509D7"/>
    <w:rsid w:val="00B606AF"/>
    <w:rsid w:val="00B704CB"/>
    <w:rsid w:val="00B74456"/>
    <w:rsid w:val="00BB1E90"/>
    <w:rsid w:val="00C020E7"/>
    <w:rsid w:val="00C14529"/>
    <w:rsid w:val="00C270B3"/>
    <w:rsid w:val="00C36900"/>
    <w:rsid w:val="00C40BDC"/>
    <w:rsid w:val="00C43BC2"/>
    <w:rsid w:val="00C5066D"/>
    <w:rsid w:val="00C52A7B"/>
    <w:rsid w:val="00C56BAF"/>
    <w:rsid w:val="00C56CC8"/>
    <w:rsid w:val="00C61561"/>
    <w:rsid w:val="00C679AA"/>
    <w:rsid w:val="00C71374"/>
    <w:rsid w:val="00C75972"/>
    <w:rsid w:val="00C80935"/>
    <w:rsid w:val="00C82BC2"/>
    <w:rsid w:val="00C83AA2"/>
    <w:rsid w:val="00C91387"/>
    <w:rsid w:val="00CA0F6D"/>
    <w:rsid w:val="00CA1668"/>
    <w:rsid w:val="00CA70AC"/>
    <w:rsid w:val="00CA780A"/>
    <w:rsid w:val="00CC7275"/>
    <w:rsid w:val="00CD066B"/>
    <w:rsid w:val="00CD7C0A"/>
    <w:rsid w:val="00CE1A92"/>
    <w:rsid w:val="00CE4FEE"/>
    <w:rsid w:val="00CE5A04"/>
    <w:rsid w:val="00CE729A"/>
    <w:rsid w:val="00CF18ED"/>
    <w:rsid w:val="00CF2FB4"/>
    <w:rsid w:val="00CF5A4A"/>
    <w:rsid w:val="00D0505E"/>
    <w:rsid w:val="00D11E21"/>
    <w:rsid w:val="00D22E4F"/>
    <w:rsid w:val="00D22E75"/>
    <w:rsid w:val="00D301F7"/>
    <w:rsid w:val="00D4300C"/>
    <w:rsid w:val="00D44634"/>
    <w:rsid w:val="00D62664"/>
    <w:rsid w:val="00D72F10"/>
    <w:rsid w:val="00D73755"/>
    <w:rsid w:val="00D7489A"/>
    <w:rsid w:val="00D8280A"/>
    <w:rsid w:val="00D86006"/>
    <w:rsid w:val="00D92986"/>
    <w:rsid w:val="00D933D2"/>
    <w:rsid w:val="00DA1CC9"/>
    <w:rsid w:val="00DA23A7"/>
    <w:rsid w:val="00DA32A8"/>
    <w:rsid w:val="00DA77F9"/>
    <w:rsid w:val="00DB4111"/>
    <w:rsid w:val="00DB59C3"/>
    <w:rsid w:val="00DB607B"/>
    <w:rsid w:val="00DC259A"/>
    <w:rsid w:val="00DE23E8"/>
    <w:rsid w:val="00DF6133"/>
    <w:rsid w:val="00DF67C9"/>
    <w:rsid w:val="00E10028"/>
    <w:rsid w:val="00E12375"/>
    <w:rsid w:val="00E1393B"/>
    <w:rsid w:val="00E13D6C"/>
    <w:rsid w:val="00E141C6"/>
    <w:rsid w:val="00E15BF9"/>
    <w:rsid w:val="00E2582C"/>
    <w:rsid w:val="00E311FC"/>
    <w:rsid w:val="00E33AA3"/>
    <w:rsid w:val="00E37686"/>
    <w:rsid w:val="00E378F2"/>
    <w:rsid w:val="00E52377"/>
    <w:rsid w:val="00E561C4"/>
    <w:rsid w:val="00E56AC0"/>
    <w:rsid w:val="00E572C1"/>
    <w:rsid w:val="00E64E17"/>
    <w:rsid w:val="00E7604E"/>
    <w:rsid w:val="00E76AFC"/>
    <w:rsid w:val="00E76DA0"/>
    <w:rsid w:val="00E866C9"/>
    <w:rsid w:val="00E87C51"/>
    <w:rsid w:val="00E87FF0"/>
    <w:rsid w:val="00E90107"/>
    <w:rsid w:val="00E90373"/>
    <w:rsid w:val="00E90BF5"/>
    <w:rsid w:val="00E90DAD"/>
    <w:rsid w:val="00E91C94"/>
    <w:rsid w:val="00E95CE0"/>
    <w:rsid w:val="00E96766"/>
    <w:rsid w:val="00EA3033"/>
    <w:rsid w:val="00EA3D3C"/>
    <w:rsid w:val="00EB7D17"/>
    <w:rsid w:val="00EC1739"/>
    <w:rsid w:val="00EC2AD8"/>
    <w:rsid w:val="00ED0DFD"/>
    <w:rsid w:val="00EE1688"/>
    <w:rsid w:val="00EE6761"/>
    <w:rsid w:val="00F05967"/>
    <w:rsid w:val="00F11089"/>
    <w:rsid w:val="00F15851"/>
    <w:rsid w:val="00F27123"/>
    <w:rsid w:val="00F32AE7"/>
    <w:rsid w:val="00F44B14"/>
    <w:rsid w:val="00F46900"/>
    <w:rsid w:val="00F50134"/>
    <w:rsid w:val="00F50B1F"/>
    <w:rsid w:val="00F521EF"/>
    <w:rsid w:val="00F5348E"/>
    <w:rsid w:val="00F56859"/>
    <w:rsid w:val="00F61D89"/>
    <w:rsid w:val="00F7720E"/>
    <w:rsid w:val="00F8076E"/>
    <w:rsid w:val="00F84D16"/>
    <w:rsid w:val="00F85069"/>
    <w:rsid w:val="00F87BF9"/>
    <w:rsid w:val="00F909BB"/>
    <w:rsid w:val="00F93895"/>
    <w:rsid w:val="00F96690"/>
    <w:rsid w:val="00FB2DEA"/>
    <w:rsid w:val="00FC6DFE"/>
    <w:rsid w:val="00FC716E"/>
    <w:rsid w:val="00FE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A229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eiche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eiche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eiche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eiche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eichen"/>
    <w:uiPriority w:val="2"/>
    <w:qFormat/>
    <w:rsid w:val="00AB6715"/>
    <w:pPr>
      <w:numPr>
        <w:ilvl w:val="4"/>
      </w:numPr>
      <w:outlineLvl w:val="4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eiche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B6715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B6715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ausstellen">
    <w:name w:val="Emphasis"/>
    <w:basedOn w:val="Absatz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nk">
    <w:name w:val="Hyperlink"/>
    <w:basedOn w:val="Absatz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standardschriftart"/>
    <w:uiPriority w:val="99"/>
    <w:semiHidden/>
    <w:unhideWhenUsed/>
    <w:rsid w:val="00AB6715"/>
  </w:style>
  <w:style w:type="character" w:customStyle="1" w:styleId="berschrift3Zeichen">
    <w:name w:val="Überschrift 3 Zeichen"/>
    <w:basedOn w:val="Absatz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eichen">
    <w:name w:val="Überschrift 4 Zeichen"/>
    <w:basedOn w:val="Absatz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eichen">
    <w:name w:val="Überschrift 5 Zeichen"/>
    <w:basedOn w:val="Absatz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Betont">
    <w:name w:val="Strong"/>
    <w:basedOn w:val="Absatz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eiche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eichen">
    <w:name w:val="Titel Zeichen"/>
    <w:basedOn w:val="Absatz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NormaleTabelle"/>
    <w:next w:val="Tabellenraster"/>
    <w:uiPriority w:val="39"/>
    <w:rsid w:val="000C5DE3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NormaleTabelle"/>
    <w:next w:val="Tabellenraster"/>
    <w:uiPriority w:val="39"/>
    <w:rsid w:val="001F65C1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eiche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eiche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eiche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eiche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eichen"/>
    <w:uiPriority w:val="2"/>
    <w:qFormat/>
    <w:rsid w:val="00AB6715"/>
    <w:pPr>
      <w:numPr>
        <w:ilvl w:val="4"/>
      </w:numPr>
      <w:outlineLvl w:val="4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eiche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B6715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B6715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ausstellen">
    <w:name w:val="Emphasis"/>
    <w:basedOn w:val="Absatz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nk">
    <w:name w:val="Hyperlink"/>
    <w:basedOn w:val="Absatz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standardschriftart"/>
    <w:uiPriority w:val="99"/>
    <w:semiHidden/>
    <w:unhideWhenUsed/>
    <w:rsid w:val="00AB6715"/>
  </w:style>
  <w:style w:type="character" w:customStyle="1" w:styleId="berschrift3Zeichen">
    <w:name w:val="Überschrift 3 Zeichen"/>
    <w:basedOn w:val="Absatz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eichen">
    <w:name w:val="Überschrift 4 Zeichen"/>
    <w:basedOn w:val="Absatz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eichen">
    <w:name w:val="Überschrift 5 Zeichen"/>
    <w:basedOn w:val="Absatz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Betont">
    <w:name w:val="Strong"/>
    <w:basedOn w:val="Absatz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eiche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eichen">
    <w:name w:val="Titel Zeichen"/>
    <w:basedOn w:val="Absatz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NormaleTabelle"/>
    <w:next w:val="Tabellenraster"/>
    <w:uiPriority w:val="39"/>
    <w:rsid w:val="000C5DE3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NormaleTabelle"/>
    <w:next w:val="Tabellenraster"/>
    <w:uiPriority w:val="39"/>
    <w:rsid w:val="001F65C1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eader" Target="header2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tiff"/><Relationship Id="rId14" Type="http://schemas.openxmlformats.org/officeDocument/2006/relationships/image" Target="media/image3.tiff"/><Relationship Id="rId15" Type="http://schemas.openxmlformats.org/officeDocument/2006/relationships/image" Target="media/image4.tiff"/><Relationship Id="rId16" Type="http://schemas.openxmlformats.org/officeDocument/2006/relationships/image" Target="media/image5.tif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emp1_Frontiers_Word_Templates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ocumentId xmlns="28de4f29-e3d9-478e-b05a-16a8ff0eb393">Table 1.DOCX</DocumentId>
    <StageName xmlns="28de4f29-e3d9-478e-b05a-16a8ff0eb393" xsi:nil="true"/>
    <IsDeleted xmlns="28de4f29-e3d9-478e-b05a-16a8ff0eb393">false</IsDeleted>
    <FileFormat xmlns="28de4f29-e3d9-478e-b05a-16a8ff0eb393">DOCX</FileFormat>
    <TitleName xmlns="28de4f29-e3d9-478e-b05a-16a8ff0eb393">Table 1.DOCX</TitleName>
    <DocumentType xmlns="28de4f29-e3d9-478e-b05a-16a8ff0eb393">Table</DocumentType>
    <Checked_x0020_Out_x0020_To xmlns="28de4f29-e3d9-478e-b05a-16a8ff0eb393">
      <UserInfo>
        <DisplayName/>
        <AccountId xsi:nil="true"/>
        <AccountType/>
      </UserInfo>
    </Checked_x0020_Out_x0020_To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3304DEAE09B24DA68D64CBB702879E" ma:contentTypeVersion="7" ma:contentTypeDescription="Create a new document." ma:contentTypeScope="" ma:versionID="56f4917bd8fe5572caa8ce3e64525f08">
  <xsd:schema xmlns:xsd="http://www.w3.org/2001/XMLSchema" xmlns:p="http://schemas.microsoft.com/office/2006/metadata/properties" xmlns:ns2="28de4f29-e3d9-478e-b05a-16a8ff0eb393" targetNamespace="http://schemas.microsoft.com/office/2006/metadata/properties" ma:root="true" ma:fieldsID="90fc53ae50983f9ac236714ed868e368" ns2:_="">
    <xsd:import namespace="28de4f29-e3d9-478e-b05a-16a8ff0eb393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8de4f29-e3d9-478e-b05a-16a8ff0eb393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98917D3-CB2C-4F24-8F11-0395E2CB93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8DF18A-E542-4406-A6E3-823A26359341}">
  <ds:schemaRefs>
    <ds:schemaRef ds:uri="http://schemas.microsoft.com/office/2006/metadata/properties"/>
    <ds:schemaRef ds:uri="28de4f29-e3d9-478e-b05a-16a8ff0eb393"/>
  </ds:schemaRefs>
</ds:datastoreItem>
</file>

<file path=customXml/itemProps3.xml><?xml version="1.0" encoding="utf-8"?>
<ds:datastoreItem xmlns:ds="http://schemas.openxmlformats.org/officeDocument/2006/customXml" ds:itemID="{E806A59E-C08D-4DF0-B62C-34E6E71AD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de4f29-e3d9-478e-b05a-16a8ff0eb39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1196352-4442-B547-9B9A-F34120F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\Users\DELL\AppData\Local\Temp\Temp1_Frontiers_Word_Templates.zip\Supplementary_Material.dotx</Template>
  <TotalTime>0</TotalTime>
  <Pages>6</Pages>
  <Words>400</Words>
  <Characters>2522</Characters>
  <Application>Microsoft Macintosh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SolarSys</Company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Sebastian Schneider</cp:lastModifiedBy>
  <cp:revision>3</cp:revision>
  <cp:lastPrinted>2013-10-03T12:51:00Z</cp:lastPrinted>
  <dcterms:created xsi:type="dcterms:W3CDTF">2019-05-08T13:13:00Z</dcterms:created>
  <dcterms:modified xsi:type="dcterms:W3CDTF">2019-05-08T13:17:00Z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0x0101006F3304DEAE09B24DA68D64CBB702879E</vt:lpwstr>
  </property>
</Properties>
</file>